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4E" w:rsidRPr="00AE054E" w:rsidRDefault="00AE054E" w:rsidP="00AE054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054E">
        <w:rPr>
          <w:rFonts w:ascii="Times New Roman" w:hAnsi="Times New Roman" w:cs="Times New Roman"/>
          <w:b/>
          <w:sz w:val="28"/>
          <w:szCs w:val="28"/>
          <w:lang w:val="uk-UA"/>
        </w:rPr>
        <w:t>Лекції 1 модуль</w:t>
      </w:r>
      <w:bookmarkStart w:id="0" w:name="_GoBack"/>
      <w:bookmarkEnd w:id="0"/>
    </w:p>
    <w:p w:rsidR="00AE054E" w:rsidRPr="00AE054E" w:rsidRDefault="00AE054E" w:rsidP="00AE05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E054E" w:rsidRPr="00AE054E" w:rsidRDefault="00AE054E" w:rsidP="00AE05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54E"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</w:t>
      </w:r>
      <w:r w:rsidRPr="00AE054E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AE05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Позакласна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робота з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Олімпіади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конкурси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AE05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54E" w:rsidRPr="00AE054E" w:rsidRDefault="00AE054E" w:rsidP="00AE054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E054E">
        <w:rPr>
          <w:rFonts w:ascii="Times New Roman" w:hAnsi="Times New Roman" w:cs="Times New Roman"/>
          <w:sz w:val="28"/>
          <w:szCs w:val="28"/>
          <w:lang w:val="uk-UA"/>
        </w:rPr>
        <w:t>Поняття позакласної роботи з інформатики. Приклади та характеристики основних її форм. Відмінності олімпіад та конкурсів з інформатики. Приклади олімпіад та конкурсів з інформатики для участі українських учнів.</w:t>
      </w:r>
    </w:p>
    <w:p w:rsidR="00AE054E" w:rsidRPr="00AE054E" w:rsidRDefault="00AE054E" w:rsidP="00AE05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</w:t>
      </w:r>
      <w:r w:rsidRPr="00AE054E">
        <w:rPr>
          <w:rFonts w:ascii="Times New Roman" w:hAnsi="Times New Roman" w:cs="Times New Roman"/>
          <w:b/>
          <w:sz w:val="28"/>
          <w:szCs w:val="28"/>
        </w:rPr>
        <w:t>2.</w:t>
      </w:r>
      <w:r w:rsidRPr="00AE05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AE05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054E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олімпіадах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>.</w:t>
      </w:r>
    </w:p>
    <w:p w:rsidR="00AE054E" w:rsidRPr="00AE054E" w:rsidRDefault="00AE054E" w:rsidP="00AE054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E054E">
        <w:rPr>
          <w:rFonts w:ascii="Times New Roman" w:hAnsi="Times New Roman" w:cs="Times New Roman"/>
          <w:sz w:val="28"/>
          <w:szCs w:val="28"/>
          <w:lang w:val="uk-UA"/>
        </w:rPr>
        <w:t>Прийоми та заходи для організації відбору учнів для участі в олімпіадах та конкурсах з інформатики. Прийоми групової та індивідуальної підготовки учнів до участі в олімпіадах та конкурсах з інформатики. Врахування вікових особливостей розвитку.</w:t>
      </w:r>
    </w:p>
    <w:p w:rsidR="00AE054E" w:rsidRPr="00AE054E" w:rsidRDefault="00AE054E" w:rsidP="00AE05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5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Змістовий модуль </w:t>
      </w:r>
      <w:r w:rsidRPr="00AE054E">
        <w:rPr>
          <w:rFonts w:ascii="Times New Roman" w:hAnsi="Times New Roman" w:cs="Times New Roman"/>
          <w:b/>
          <w:sz w:val="28"/>
          <w:szCs w:val="28"/>
        </w:rPr>
        <w:t>3</w:t>
      </w:r>
      <w:r w:rsidRPr="00AE054E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перебирання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. </w:t>
      </w:r>
      <w:r w:rsidRPr="00AE054E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ошук</w:t>
      </w:r>
      <w:proofErr w:type="spellEnd"/>
      <w:r w:rsidRPr="00AE05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54E" w:rsidRPr="00AE054E" w:rsidRDefault="00AE054E" w:rsidP="00AE05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54E">
        <w:rPr>
          <w:rFonts w:ascii="Times New Roman" w:hAnsi="Times New Roman" w:cs="Times New Roman"/>
          <w:sz w:val="28"/>
          <w:szCs w:val="28"/>
          <w:lang w:val="uk-UA"/>
        </w:rPr>
        <w:t xml:space="preserve">Типологія </w:t>
      </w:r>
      <w:proofErr w:type="spellStart"/>
      <w:r w:rsidRPr="00AE054E">
        <w:rPr>
          <w:rFonts w:ascii="Times New Roman" w:hAnsi="Times New Roman" w:cs="Times New Roman"/>
          <w:sz w:val="28"/>
          <w:szCs w:val="28"/>
          <w:lang w:val="uk-UA"/>
        </w:rPr>
        <w:t>олімпіадних</w:t>
      </w:r>
      <w:proofErr w:type="spellEnd"/>
      <w:r w:rsidRPr="00AE054E">
        <w:rPr>
          <w:rFonts w:ascii="Times New Roman" w:hAnsi="Times New Roman" w:cs="Times New Roman"/>
          <w:sz w:val="28"/>
          <w:szCs w:val="28"/>
          <w:lang w:val="uk-UA"/>
        </w:rPr>
        <w:t xml:space="preserve"> задач з інформатики. Задачі на перетворення типів даних. Аналіз тексту задачі. Особливості тестування. Задачі на перебирання. Приклади. Задача пошуку.</w:t>
      </w:r>
    </w:p>
    <w:p w:rsidR="00AE054E" w:rsidRPr="00AE054E" w:rsidRDefault="00AE054E" w:rsidP="00AE05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54E"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4.</w:t>
      </w:r>
      <w:r w:rsidRPr="00AE0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перебирання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Сортування</w:t>
      </w:r>
      <w:proofErr w:type="spellEnd"/>
      <w:r w:rsidRPr="00AE05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054E" w:rsidRPr="00AE054E" w:rsidRDefault="00AE054E" w:rsidP="00AE05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54E">
        <w:rPr>
          <w:rFonts w:ascii="Times New Roman" w:hAnsi="Times New Roman" w:cs="Times New Roman"/>
          <w:sz w:val="28"/>
          <w:szCs w:val="28"/>
          <w:lang w:val="uk-UA"/>
        </w:rPr>
        <w:t xml:space="preserve">Типологія </w:t>
      </w:r>
      <w:proofErr w:type="spellStart"/>
      <w:r w:rsidRPr="00AE054E">
        <w:rPr>
          <w:rFonts w:ascii="Times New Roman" w:hAnsi="Times New Roman" w:cs="Times New Roman"/>
          <w:sz w:val="28"/>
          <w:szCs w:val="28"/>
          <w:lang w:val="uk-UA"/>
        </w:rPr>
        <w:t>олімпіадних</w:t>
      </w:r>
      <w:proofErr w:type="spellEnd"/>
      <w:r w:rsidRPr="00AE054E">
        <w:rPr>
          <w:rFonts w:ascii="Times New Roman" w:hAnsi="Times New Roman" w:cs="Times New Roman"/>
          <w:sz w:val="28"/>
          <w:szCs w:val="28"/>
          <w:lang w:val="uk-UA"/>
        </w:rPr>
        <w:t xml:space="preserve"> задач з інформатики. Задача сортування. Прості методи сортування. Швидкі методи сортування. Порівняльний аналіз методів сортування. Приклади.</w:t>
      </w:r>
    </w:p>
    <w:p w:rsidR="00AE054E" w:rsidRPr="00AE054E" w:rsidRDefault="00AE054E" w:rsidP="00AE05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54E"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</w:t>
      </w:r>
      <w:r w:rsidRPr="00AE054E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AE054E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перебирання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Оптимізація</w:t>
      </w:r>
      <w:proofErr w:type="spellEnd"/>
      <w:r w:rsidRPr="00AE0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054E">
        <w:rPr>
          <w:rFonts w:ascii="Times New Roman" w:hAnsi="Times New Roman" w:cs="Times New Roman"/>
          <w:sz w:val="28"/>
          <w:szCs w:val="28"/>
        </w:rPr>
        <w:t>перебирання</w:t>
      </w:r>
      <w:proofErr w:type="spellEnd"/>
      <w:r w:rsidRPr="00AE05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054E" w:rsidRPr="00AE054E" w:rsidRDefault="00AE054E" w:rsidP="00AE05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054E">
        <w:rPr>
          <w:rFonts w:ascii="Times New Roman" w:hAnsi="Times New Roman" w:cs="Times New Roman"/>
          <w:sz w:val="28"/>
          <w:szCs w:val="28"/>
          <w:lang w:val="uk-UA"/>
        </w:rPr>
        <w:t>Поняття оптимізації алгоритмів та програм. Поняття про недосконалості алгоритмів. Типи недосконалостей та прийоми їх оптимізації. Оптимізація розгалужень. Чистка циклів.</w:t>
      </w:r>
    </w:p>
    <w:p w:rsidR="008319A6" w:rsidRPr="00AE054E" w:rsidRDefault="00AE054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E054E" w:rsidRPr="00AE054E" w:rsidRDefault="00AE054E" w:rsidP="00AE054E">
      <w:pPr>
        <w:pStyle w:val="1"/>
        <w:spacing w:line="360" w:lineRule="auto"/>
        <w:ind w:left="340"/>
        <w:jc w:val="center"/>
        <w:rPr>
          <w:b/>
          <w:bCs/>
          <w:sz w:val="28"/>
          <w:szCs w:val="28"/>
        </w:rPr>
      </w:pPr>
      <w:r w:rsidRPr="00AE054E">
        <w:rPr>
          <w:b/>
          <w:bCs/>
          <w:sz w:val="28"/>
          <w:szCs w:val="28"/>
        </w:rPr>
        <w:t>Теми лекційних занять</w:t>
      </w: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5562"/>
        <w:gridCol w:w="1260"/>
        <w:gridCol w:w="1260"/>
      </w:tblGrid>
      <w:tr w:rsidR="00AE054E" w:rsidRPr="00AE054E" w:rsidTr="00F2063A">
        <w:trPr>
          <w:trHeight w:val="210"/>
        </w:trPr>
        <w:tc>
          <w:tcPr>
            <w:tcW w:w="1496" w:type="dxa"/>
            <w:vMerge w:val="restart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E0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змістового модуля</w:t>
            </w:r>
          </w:p>
        </w:tc>
        <w:tc>
          <w:tcPr>
            <w:tcW w:w="5562" w:type="dxa"/>
            <w:vMerge w:val="restart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E054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520" w:type="dxa"/>
            <w:gridSpan w:val="2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E054E" w:rsidRPr="00AE054E" w:rsidTr="00F2063A">
        <w:trPr>
          <w:trHeight w:val="345"/>
        </w:trPr>
        <w:tc>
          <w:tcPr>
            <w:tcW w:w="1496" w:type="dxa"/>
            <w:vMerge/>
            <w:vAlign w:val="center"/>
          </w:tcPr>
          <w:p w:rsidR="00AE054E" w:rsidRPr="00AE054E" w:rsidRDefault="00AE054E" w:rsidP="00F2063A">
            <w:pPr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62" w:type="dxa"/>
            <w:vMerge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E054E" w:rsidRPr="00AE054E" w:rsidTr="00F2063A">
        <w:tc>
          <w:tcPr>
            <w:tcW w:w="1496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5562" w:type="dxa"/>
            <w:vAlign w:val="center"/>
          </w:tcPr>
          <w:p w:rsidR="00AE054E" w:rsidRPr="00AE054E" w:rsidRDefault="00AE054E" w:rsidP="00F2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Вступ.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Позакласна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робота з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інформатики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Олімпіади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конкурси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інформатики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сутність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спільні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відмінні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риси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054E" w:rsidRPr="00AE054E" w:rsidRDefault="00AE054E" w:rsidP="00F2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відбору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ідготовки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олімпіадах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інформатики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054E" w:rsidRPr="00AE054E" w:rsidTr="00F2063A">
        <w:trPr>
          <w:trHeight w:val="413"/>
        </w:trPr>
        <w:tc>
          <w:tcPr>
            <w:tcW w:w="1496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05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562" w:type="dxa"/>
            <w:vAlign w:val="center"/>
          </w:tcPr>
          <w:p w:rsidR="00AE054E" w:rsidRPr="00AE054E" w:rsidRDefault="00AE054E" w:rsidP="00F2063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відбору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ідготовки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олімпіадах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інформатики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0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E054E" w:rsidRPr="00AE054E" w:rsidTr="00F2063A">
        <w:tc>
          <w:tcPr>
            <w:tcW w:w="1496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05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562" w:type="dxa"/>
          </w:tcPr>
          <w:p w:rsidR="00AE054E" w:rsidRPr="00AE054E" w:rsidRDefault="00AE054E" w:rsidP="00F2063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Задачі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перебирання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0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Пошук</w:t>
            </w:r>
          </w:p>
        </w:tc>
        <w:tc>
          <w:tcPr>
            <w:tcW w:w="1260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054E" w:rsidRPr="00AE054E" w:rsidTr="00F2063A">
        <w:tc>
          <w:tcPr>
            <w:tcW w:w="1496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05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562" w:type="dxa"/>
            <w:vAlign w:val="center"/>
          </w:tcPr>
          <w:p w:rsidR="00AE054E" w:rsidRPr="00AE054E" w:rsidRDefault="00AE054E" w:rsidP="00F206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Задачі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перебирання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Сортування</w:t>
            </w:r>
            <w:proofErr w:type="spellEnd"/>
          </w:p>
        </w:tc>
        <w:tc>
          <w:tcPr>
            <w:tcW w:w="1260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E054E" w:rsidRPr="00AE054E" w:rsidTr="00F2063A">
        <w:tc>
          <w:tcPr>
            <w:tcW w:w="1496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05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62" w:type="dxa"/>
            <w:vAlign w:val="center"/>
          </w:tcPr>
          <w:p w:rsidR="00AE054E" w:rsidRPr="00AE054E" w:rsidRDefault="00AE054E" w:rsidP="00F2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Задачі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перебирання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Оптимізація</w:t>
            </w:r>
            <w:proofErr w:type="spellEnd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054E">
              <w:rPr>
                <w:rFonts w:ascii="Times New Roman" w:hAnsi="Times New Roman" w:cs="Times New Roman"/>
                <w:sz w:val="28"/>
                <w:szCs w:val="28"/>
              </w:rPr>
              <w:t>перебирання</w:t>
            </w:r>
            <w:proofErr w:type="spellEnd"/>
          </w:p>
        </w:tc>
        <w:tc>
          <w:tcPr>
            <w:tcW w:w="1260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E054E" w:rsidRPr="00AE054E" w:rsidRDefault="00AE054E" w:rsidP="00F206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AE054E" w:rsidRPr="00AE054E" w:rsidRDefault="00AE054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E054E" w:rsidRPr="00AE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8276B"/>
    <w:multiLevelType w:val="hybridMultilevel"/>
    <w:tmpl w:val="BE684CEA"/>
    <w:lvl w:ilvl="0" w:tplc="CD1AE7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4E"/>
    <w:rsid w:val="00A7577D"/>
    <w:rsid w:val="00AA58C7"/>
    <w:rsid w:val="00A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E05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054E"/>
    <w:rPr>
      <w:rFonts w:ascii="Times New Roman" w:eastAsia="Times New Roman" w:hAnsi="Times New Roman" w:cs="Times New Roman"/>
      <w:sz w:val="32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E05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054E"/>
    <w:rPr>
      <w:rFonts w:ascii="Times New Roman" w:eastAsia="Times New Roman" w:hAnsi="Times New Roman" w:cs="Times New Roman"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</dc:creator>
  <cp:lastModifiedBy>zga</cp:lastModifiedBy>
  <cp:revision>1</cp:revision>
  <dcterms:created xsi:type="dcterms:W3CDTF">2022-01-04T12:20:00Z</dcterms:created>
  <dcterms:modified xsi:type="dcterms:W3CDTF">2022-01-04T12:23:00Z</dcterms:modified>
</cp:coreProperties>
</file>