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A6" w:rsidRDefault="00BF46BF">
      <w:pPr>
        <w:rPr>
          <w:lang w:val="uk-UA"/>
        </w:rPr>
      </w:pPr>
      <w:r>
        <w:rPr>
          <w:lang w:val="uk-UA"/>
        </w:rPr>
        <w:t>Лабораторні заняття 1 модуль</w:t>
      </w:r>
    </w:p>
    <w:p w:rsidR="00BF46BF" w:rsidRDefault="00BF46BF" w:rsidP="00BF46BF">
      <w:pPr>
        <w:spacing w:after="120" w:line="240" w:lineRule="auto"/>
        <w:ind w:left="340"/>
        <w:rPr>
          <w:b/>
          <w:szCs w:val="28"/>
          <w:lang w:val="uk-UA"/>
        </w:rPr>
      </w:pPr>
    </w:p>
    <w:tbl>
      <w:tblPr>
        <w:tblW w:w="15120" w:type="dxa"/>
        <w:tblInd w:w="-72" w:type="dxa"/>
        <w:tblLayout w:type="fixed"/>
        <w:tblLook w:val="00A0" w:firstRow="1" w:lastRow="0" w:firstColumn="1" w:lastColumn="0" w:noHBand="0" w:noVBand="0"/>
      </w:tblPr>
      <w:tblGrid>
        <w:gridCol w:w="1440"/>
        <w:gridCol w:w="1980"/>
        <w:gridCol w:w="6300"/>
        <w:gridCol w:w="4320"/>
        <w:gridCol w:w="1080"/>
      </w:tblGrid>
      <w:tr w:rsidR="00BF46BF" w:rsidRPr="00592125" w:rsidTr="00F2063A">
        <w:trPr>
          <w:trHeight w:val="930"/>
          <w:tblHeader/>
        </w:trPr>
        <w:tc>
          <w:tcPr>
            <w:tcW w:w="1440" w:type="dxa"/>
            <w:tcBorders>
              <w:top w:val="single" w:sz="4" w:space="0" w:color="auto"/>
              <w:left w:val="single" w:sz="4" w:space="0" w:color="auto"/>
              <w:bottom w:val="single" w:sz="4" w:space="0" w:color="auto"/>
              <w:right w:val="single" w:sz="4" w:space="0" w:color="auto"/>
            </w:tcBorders>
            <w:vAlign w:val="center"/>
          </w:tcPr>
          <w:p w:rsidR="00BF46BF" w:rsidRPr="007F7245" w:rsidRDefault="00BF46BF" w:rsidP="00F2063A">
            <w:pPr>
              <w:jc w:val="center"/>
              <w:rPr>
                <w:b/>
                <w:bCs/>
                <w:color w:val="000000"/>
                <w:sz w:val="24"/>
                <w:lang w:val="uk-UA"/>
              </w:rPr>
            </w:pPr>
            <w:r w:rsidRPr="007F7245">
              <w:rPr>
                <w:b/>
                <w:bCs/>
                <w:color w:val="000000"/>
                <w:sz w:val="24"/>
                <w:lang w:val="uk-UA"/>
              </w:rPr>
              <w:t>№ змістового модуля</w:t>
            </w:r>
          </w:p>
        </w:tc>
        <w:tc>
          <w:tcPr>
            <w:tcW w:w="1980" w:type="dxa"/>
            <w:tcBorders>
              <w:top w:val="single" w:sz="4" w:space="0" w:color="auto"/>
              <w:left w:val="nil"/>
              <w:bottom w:val="single" w:sz="4" w:space="0" w:color="auto"/>
              <w:right w:val="single" w:sz="4" w:space="0" w:color="auto"/>
            </w:tcBorders>
            <w:vAlign w:val="center"/>
          </w:tcPr>
          <w:p w:rsidR="00BF46BF" w:rsidRPr="007F7245" w:rsidRDefault="00BF46BF" w:rsidP="00F2063A">
            <w:pPr>
              <w:jc w:val="center"/>
              <w:rPr>
                <w:b/>
                <w:bCs/>
                <w:color w:val="000000"/>
                <w:sz w:val="24"/>
                <w:lang w:val="uk-UA"/>
              </w:rPr>
            </w:pPr>
            <w:r w:rsidRPr="007F7245">
              <w:rPr>
                <w:b/>
                <w:bCs/>
                <w:color w:val="000000"/>
                <w:sz w:val="24"/>
                <w:lang w:val="uk-UA"/>
              </w:rPr>
              <w:t>Вид поточного контрольного заходу</w:t>
            </w:r>
          </w:p>
        </w:tc>
        <w:tc>
          <w:tcPr>
            <w:tcW w:w="6300" w:type="dxa"/>
            <w:tcBorders>
              <w:top w:val="single" w:sz="4" w:space="0" w:color="auto"/>
              <w:left w:val="nil"/>
              <w:bottom w:val="single" w:sz="4" w:space="0" w:color="auto"/>
              <w:right w:val="single" w:sz="4" w:space="0" w:color="auto"/>
            </w:tcBorders>
            <w:vAlign w:val="center"/>
          </w:tcPr>
          <w:p w:rsidR="00BF46BF" w:rsidRPr="007F7245" w:rsidRDefault="00BF46BF" w:rsidP="00F2063A">
            <w:pPr>
              <w:jc w:val="center"/>
              <w:rPr>
                <w:b/>
                <w:bCs/>
                <w:color w:val="000000"/>
                <w:sz w:val="24"/>
                <w:lang w:val="uk-UA"/>
              </w:rPr>
            </w:pPr>
            <w:r w:rsidRPr="007F7245">
              <w:rPr>
                <w:b/>
                <w:bCs/>
                <w:color w:val="000000"/>
                <w:sz w:val="24"/>
                <w:lang w:val="uk-UA"/>
              </w:rPr>
              <w:t>Зміст поточного контрольного заходу</w:t>
            </w:r>
          </w:p>
        </w:tc>
        <w:tc>
          <w:tcPr>
            <w:tcW w:w="4320" w:type="dxa"/>
            <w:tcBorders>
              <w:top w:val="single" w:sz="4" w:space="0" w:color="auto"/>
              <w:left w:val="nil"/>
              <w:bottom w:val="single" w:sz="4" w:space="0" w:color="auto"/>
              <w:right w:val="single" w:sz="4" w:space="0" w:color="auto"/>
            </w:tcBorders>
            <w:vAlign w:val="center"/>
          </w:tcPr>
          <w:p w:rsidR="00BF46BF" w:rsidRPr="007F7245" w:rsidRDefault="00BF46BF" w:rsidP="00F2063A">
            <w:pPr>
              <w:jc w:val="center"/>
              <w:rPr>
                <w:b/>
                <w:bCs/>
                <w:color w:val="000000"/>
                <w:sz w:val="24"/>
                <w:lang w:val="uk-UA"/>
              </w:rPr>
            </w:pPr>
            <w:r w:rsidRPr="007F7245">
              <w:rPr>
                <w:b/>
                <w:bCs/>
                <w:color w:val="000000"/>
                <w:sz w:val="24"/>
                <w:lang w:val="uk-UA"/>
              </w:rPr>
              <w:t>Критерії оцінювання</w:t>
            </w:r>
          </w:p>
        </w:tc>
        <w:tc>
          <w:tcPr>
            <w:tcW w:w="1080" w:type="dxa"/>
            <w:tcBorders>
              <w:top w:val="single" w:sz="4" w:space="0" w:color="auto"/>
              <w:left w:val="nil"/>
              <w:bottom w:val="single" w:sz="4" w:space="0" w:color="auto"/>
              <w:right w:val="single" w:sz="4" w:space="0" w:color="auto"/>
            </w:tcBorders>
            <w:vAlign w:val="center"/>
          </w:tcPr>
          <w:p w:rsidR="00BF46BF" w:rsidRPr="007F7245" w:rsidRDefault="00BF46BF" w:rsidP="00F2063A">
            <w:pPr>
              <w:jc w:val="center"/>
              <w:rPr>
                <w:b/>
                <w:bCs/>
                <w:color w:val="000000"/>
                <w:sz w:val="24"/>
                <w:lang w:val="uk-UA"/>
              </w:rPr>
            </w:pPr>
            <w:r w:rsidRPr="007F7245">
              <w:rPr>
                <w:b/>
                <w:bCs/>
                <w:color w:val="000000"/>
                <w:sz w:val="24"/>
                <w:lang w:val="uk-UA"/>
              </w:rPr>
              <w:t>Усього балів</w:t>
            </w:r>
          </w:p>
        </w:tc>
      </w:tr>
      <w:tr w:rsidR="00BF46BF" w:rsidRPr="00592125" w:rsidTr="00F2063A">
        <w:trPr>
          <w:trHeight w:val="902"/>
        </w:trPr>
        <w:tc>
          <w:tcPr>
            <w:tcW w:w="1440" w:type="dxa"/>
            <w:tcBorders>
              <w:top w:val="nil"/>
              <w:left w:val="single" w:sz="4" w:space="0" w:color="auto"/>
              <w:bottom w:val="single" w:sz="4" w:space="0" w:color="auto"/>
              <w:right w:val="single" w:sz="4" w:space="0" w:color="auto"/>
            </w:tcBorders>
            <w:vAlign w:val="center"/>
          </w:tcPr>
          <w:p w:rsidR="00BF46BF" w:rsidRPr="00592125" w:rsidRDefault="00BF46BF" w:rsidP="00F2063A">
            <w:pPr>
              <w:jc w:val="center"/>
              <w:rPr>
                <w:color w:val="000000"/>
                <w:sz w:val="24"/>
                <w:lang w:val="uk-UA"/>
              </w:rPr>
            </w:pPr>
            <w:r>
              <w:rPr>
                <w:color w:val="000000"/>
                <w:sz w:val="24"/>
                <w:lang w:val="uk-UA"/>
              </w:rPr>
              <w:t>1</w:t>
            </w:r>
          </w:p>
        </w:tc>
        <w:tc>
          <w:tcPr>
            <w:tcW w:w="1980" w:type="dxa"/>
            <w:tcBorders>
              <w:top w:val="nil"/>
              <w:left w:val="single" w:sz="4" w:space="0" w:color="auto"/>
              <w:bottom w:val="single" w:sz="4" w:space="0" w:color="auto"/>
              <w:right w:val="single" w:sz="4" w:space="0" w:color="auto"/>
            </w:tcBorders>
            <w:vAlign w:val="center"/>
          </w:tcPr>
          <w:p w:rsidR="00BF46BF" w:rsidRDefault="00BF46BF" w:rsidP="00F2063A">
            <w:pPr>
              <w:jc w:val="center"/>
              <w:rPr>
                <w:color w:val="000000"/>
                <w:sz w:val="24"/>
                <w:lang w:val="uk-UA"/>
              </w:rPr>
            </w:pPr>
            <w:r>
              <w:rPr>
                <w:color w:val="000000"/>
                <w:sz w:val="24"/>
                <w:lang w:val="uk-UA"/>
              </w:rPr>
              <w:t>Лабораторна</w:t>
            </w:r>
            <w:r w:rsidRPr="00271BBC">
              <w:rPr>
                <w:color w:val="000000"/>
                <w:sz w:val="24"/>
                <w:lang w:val="uk-UA"/>
              </w:rPr>
              <w:t xml:space="preserve"> робота </w:t>
            </w:r>
            <w:r w:rsidRPr="001D2687">
              <w:rPr>
                <w:color w:val="000000"/>
                <w:sz w:val="24"/>
                <w:lang w:val="uk-UA"/>
              </w:rPr>
              <w:t>№1</w:t>
            </w:r>
          </w:p>
          <w:p w:rsidR="00BF46BF" w:rsidRDefault="00BF46BF" w:rsidP="00F2063A">
            <w:pPr>
              <w:jc w:val="center"/>
              <w:rPr>
                <w:color w:val="000000"/>
                <w:sz w:val="24"/>
                <w:lang w:val="uk-UA"/>
              </w:rPr>
            </w:pPr>
          </w:p>
          <w:p w:rsidR="00BF46BF" w:rsidRDefault="00BF46BF" w:rsidP="00F2063A">
            <w:pPr>
              <w:jc w:val="center"/>
              <w:rPr>
                <w:color w:val="000000"/>
                <w:sz w:val="24"/>
                <w:lang w:val="uk-UA"/>
              </w:rPr>
            </w:pPr>
          </w:p>
          <w:p w:rsidR="00BF46BF" w:rsidRDefault="00BF46BF" w:rsidP="00F2063A">
            <w:pPr>
              <w:jc w:val="center"/>
              <w:rPr>
                <w:color w:val="000000"/>
                <w:sz w:val="24"/>
                <w:lang w:val="uk-UA"/>
              </w:rPr>
            </w:pPr>
          </w:p>
          <w:p w:rsidR="00BF46BF" w:rsidRDefault="00BF46BF" w:rsidP="00F2063A">
            <w:pPr>
              <w:jc w:val="center"/>
              <w:rPr>
                <w:color w:val="000000"/>
                <w:sz w:val="24"/>
                <w:lang w:val="uk-UA"/>
              </w:rPr>
            </w:pPr>
          </w:p>
          <w:p w:rsidR="00BF46BF" w:rsidRDefault="00BF46BF" w:rsidP="00F2063A">
            <w:pPr>
              <w:jc w:val="center"/>
              <w:rPr>
                <w:color w:val="000000"/>
                <w:sz w:val="24"/>
                <w:lang w:val="uk-UA"/>
              </w:rPr>
            </w:pPr>
          </w:p>
          <w:p w:rsidR="00BF46BF" w:rsidRPr="00271BBC" w:rsidRDefault="00BF46BF" w:rsidP="00F2063A">
            <w:pPr>
              <w:jc w:val="center"/>
              <w:rPr>
                <w:color w:val="000000"/>
                <w:sz w:val="24"/>
                <w:lang w:val="uk-UA"/>
              </w:rPr>
            </w:pPr>
            <w:r>
              <w:rPr>
                <w:color w:val="000000"/>
                <w:sz w:val="24"/>
                <w:lang w:val="uk-UA"/>
              </w:rPr>
              <w:t>Лабораторна</w:t>
            </w:r>
            <w:r w:rsidRPr="00271BBC">
              <w:rPr>
                <w:color w:val="000000"/>
                <w:sz w:val="24"/>
                <w:lang w:val="uk-UA"/>
              </w:rPr>
              <w:t xml:space="preserve"> робота </w:t>
            </w:r>
            <w:r w:rsidRPr="001D2687">
              <w:rPr>
                <w:color w:val="000000"/>
                <w:sz w:val="24"/>
                <w:lang w:val="uk-UA"/>
              </w:rPr>
              <w:t>№2</w:t>
            </w:r>
          </w:p>
        </w:tc>
        <w:tc>
          <w:tcPr>
            <w:tcW w:w="6300" w:type="dxa"/>
            <w:tcBorders>
              <w:top w:val="single" w:sz="4" w:space="0" w:color="auto"/>
              <w:left w:val="nil"/>
              <w:bottom w:val="single" w:sz="4" w:space="0" w:color="auto"/>
              <w:right w:val="single" w:sz="4" w:space="0" w:color="auto"/>
            </w:tcBorders>
            <w:vAlign w:val="center"/>
          </w:tcPr>
          <w:p w:rsidR="00BF46BF" w:rsidRPr="00136FB2" w:rsidRDefault="00BF46BF" w:rsidP="00F2063A">
            <w:pPr>
              <w:jc w:val="both"/>
              <w:rPr>
                <w:color w:val="000000"/>
                <w:sz w:val="24"/>
                <w:lang w:val="uk-UA"/>
              </w:rPr>
            </w:pPr>
            <w:r>
              <w:rPr>
                <w:color w:val="000000"/>
                <w:sz w:val="24"/>
                <w:lang w:val="uk-UA"/>
              </w:rPr>
              <w:t xml:space="preserve">Тема </w:t>
            </w:r>
            <w:r w:rsidRPr="00136FB2">
              <w:rPr>
                <w:color w:val="000000"/>
                <w:sz w:val="24"/>
                <w:lang w:val="uk-UA"/>
              </w:rPr>
              <w:t>Типи задач шкільних олімпіад з інформатики. Аналіз текстів задач.</w:t>
            </w:r>
          </w:p>
          <w:p w:rsidR="00BF46BF" w:rsidRPr="00DE141E" w:rsidRDefault="00BF46BF" w:rsidP="00F2063A">
            <w:pPr>
              <w:jc w:val="both"/>
              <w:rPr>
                <w:color w:val="000000"/>
                <w:sz w:val="24"/>
                <w:lang w:val="uk-UA"/>
              </w:rPr>
            </w:pPr>
            <w:r w:rsidRPr="00C154F8">
              <w:rPr>
                <w:color w:val="000000"/>
                <w:sz w:val="24"/>
                <w:lang w:val="uk-UA"/>
              </w:rPr>
              <w:t xml:space="preserve">Завдання: </w:t>
            </w:r>
            <w:r w:rsidRPr="00DE141E">
              <w:rPr>
                <w:color w:val="000000"/>
                <w:sz w:val="24"/>
                <w:lang w:val="uk-UA"/>
              </w:rPr>
              <w:t>опрацювати матеріали лекції та додаткових джерел, визначити традиційні типи задач шкільної інформатики (по класах), надати їм стислу характеристику, навести приклади, вказати відповідні їм розділи шкільної інформатики. Оформити отримані відповіді таблицею, зробити висновки. Підготувати звіт про виконану роботу у форматі текстового документу</w:t>
            </w:r>
            <w:r>
              <w:rPr>
                <w:color w:val="000000"/>
                <w:sz w:val="24"/>
                <w:lang w:val="uk-UA"/>
              </w:rPr>
              <w:t>.</w:t>
            </w:r>
          </w:p>
          <w:p w:rsidR="00BF46BF" w:rsidRDefault="00BF46BF" w:rsidP="00F2063A">
            <w:pPr>
              <w:jc w:val="both"/>
              <w:rPr>
                <w:color w:val="000000"/>
                <w:sz w:val="24"/>
                <w:lang w:val="uk-UA"/>
              </w:rPr>
            </w:pPr>
          </w:p>
          <w:p w:rsidR="00BF46BF" w:rsidRDefault="00BF46BF" w:rsidP="00F2063A">
            <w:pPr>
              <w:jc w:val="both"/>
              <w:rPr>
                <w:color w:val="000000"/>
                <w:sz w:val="24"/>
                <w:lang w:val="uk-UA"/>
              </w:rPr>
            </w:pPr>
            <w:r>
              <w:rPr>
                <w:color w:val="000000"/>
                <w:sz w:val="24"/>
                <w:lang w:val="uk-UA"/>
              </w:rPr>
              <w:t xml:space="preserve">Тема </w:t>
            </w:r>
            <w:r w:rsidRPr="001D2687">
              <w:rPr>
                <w:color w:val="000000"/>
                <w:sz w:val="24"/>
                <w:lang w:val="uk-UA"/>
              </w:rPr>
              <w:t>Задачі на використання перетворень. Підходи до розв’язування, особливості тестування знайдених рішень.</w:t>
            </w:r>
          </w:p>
          <w:p w:rsidR="00BF46BF" w:rsidRPr="00271BBC" w:rsidRDefault="00BF46BF" w:rsidP="00F2063A">
            <w:pPr>
              <w:jc w:val="both"/>
              <w:rPr>
                <w:color w:val="000000"/>
                <w:sz w:val="24"/>
                <w:lang w:val="uk-UA"/>
              </w:rPr>
            </w:pPr>
            <w:r w:rsidRPr="00C154F8">
              <w:rPr>
                <w:color w:val="000000"/>
                <w:sz w:val="24"/>
                <w:lang w:val="uk-UA"/>
              </w:rPr>
              <w:t xml:space="preserve">Завдання: </w:t>
            </w:r>
            <w:r w:rsidRPr="005B4FEA">
              <w:rPr>
                <w:color w:val="000000"/>
                <w:sz w:val="24"/>
                <w:lang w:val="uk-UA"/>
              </w:rPr>
              <w:t xml:space="preserve">опрацювати матеріали лекції та рекомендованої літератури, навести приклади задач на виконання перетворень, </w:t>
            </w:r>
            <w:proofErr w:type="spellStart"/>
            <w:r w:rsidRPr="005B4FEA">
              <w:rPr>
                <w:color w:val="000000"/>
                <w:sz w:val="24"/>
                <w:lang w:val="uk-UA"/>
              </w:rPr>
              <w:t>обгрунтувати</w:t>
            </w:r>
            <w:proofErr w:type="spellEnd"/>
            <w:r w:rsidRPr="005B4FEA">
              <w:rPr>
                <w:color w:val="000000"/>
                <w:sz w:val="24"/>
                <w:lang w:val="uk-UA"/>
              </w:rPr>
              <w:t xml:space="preserve"> думку щодо віднесення таких задач до </w:t>
            </w:r>
            <w:proofErr w:type="spellStart"/>
            <w:r w:rsidRPr="005B4FEA">
              <w:rPr>
                <w:color w:val="000000"/>
                <w:sz w:val="24"/>
                <w:lang w:val="uk-UA"/>
              </w:rPr>
              <w:t>олімпіадних</w:t>
            </w:r>
            <w:proofErr w:type="spellEnd"/>
            <w:r w:rsidRPr="005B4FEA">
              <w:rPr>
                <w:color w:val="000000"/>
                <w:sz w:val="24"/>
                <w:lang w:val="uk-UA"/>
              </w:rPr>
              <w:t xml:space="preserve">, навести власний розв’язок однієї задачі на перетворення, пояснити сутність процедури тестування, навести приклади тестів до обраної задачі. Підготувати звіт про виконану роботу у форматі текстового </w:t>
            </w:r>
            <w:r w:rsidRPr="005B4FEA">
              <w:rPr>
                <w:color w:val="000000"/>
                <w:sz w:val="24"/>
                <w:lang w:val="uk-UA"/>
              </w:rPr>
              <w:lastRenderedPageBreak/>
              <w:t>документу</w:t>
            </w:r>
            <w:r>
              <w:rPr>
                <w:color w:val="000000"/>
                <w:sz w:val="24"/>
                <w:lang w:val="uk-UA"/>
              </w:rPr>
              <w:t>.</w:t>
            </w:r>
          </w:p>
        </w:tc>
        <w:tc>
          <w:tcPr>
            <w:tcW w:w="4320" w:type="dxa"/>
            <w:tcBorders>
              <w:top w:val="nil"/>
              <w:left w:val="nil"/>
              <w:bottom w:val="single" w:sz="4" w:space="0" w:color="auto"/>
              <w:right w:val="single" w:sz="4" w:space="0" w:color="auto"/>
            </w:tcBorders>
            <w:vAlign w:val="center"/>
          </w:tcPr>
          <w:p w:rsidR="00BF46BF" w:rsidRPr="00271BBC" w:rsidRDefault="00BF46BF" w:rsidP="00F2063A">
            <w:pPr>
              <w:jc w:val="both"/>
              <w:rPr>
                <w:color w:val="000000"/>
                <w:sz w:val="24"/>
                <w:lang w:val="uk-UA"/>
              </w:rPr>
            </w:pPr>
            <w:r w:rsidRPr="00271BBC">
              <w:rPr>
                <w:color w:val="000000"/>
                <w:sz w:val="24"/>
                <w:lang w:val="uk-UA"/>
              </w:rPr>
              <w:lastRenderedPageBreak/>
              <w:t xml:space="preserve">Повне виконання завдання оцінюється в </w:t>
            </w:r>
            <w:r>
              <w:rPr>
                <w:color w:val="000000"/>
                <w:sz w:val="24"/>
                <w:lang w:val="uk-UA"/>
              </w:rPr>
              <w:t>4</w:t>
            </w:r>
            <w:r w:rsidRPr="00271BBC">
              <w:rPr>
                <w:color w:val="000000"/>
                <w:sz w:val="24"/>
                <w:lang w:val="uk-UA"/>
              </w:rPr>
              <w:t xml:space="preserve"> бали, за наявності помилок у </w:t>
            </w:r>
            <w:r>
              <w:rPr>
                <w:color w:val="000000"/>
                <w:sz w:val="24"/>
                <w:lang w:val="uk-UA"/>
              </w:rPr>
              <w:t>2</w:t>
            </w:r>
            <w:r w:rsidRPr="00271BBC">
              <w:rPr>
                <w:color w:val="000000"/>
                <w:sz w:val="24"/>
                <w:lang w:val="uk-UA"/>
              </w:rPr>
              <w:t xml:space="preserve"> бал</w:t>
            </w:r>
            <w:r>
              <w:rPr>
                <w:color w:val="000000"/>
                <w:sz w:val="24"/>
                <w:lang w:val="uk-UA"/>
              </w:rPr>
              <w:t>и</w:t>
            </w:r>
            <w:r w:rsidRPr="00271BBC">
              <w:rPr>
                <w:color w:val="000000"/>
                <w:sz w:val="24"/>
                <w:lang w:val="uk-UA"/>
              </w:rPr>
              <w:t>; відсутність результату – 0 балів</w:t>
            </w:r>
          </w:p>
        </w:tc>
        <w:tc>
          <w:tcPr>
            <w:tcW w:w="1080" w:type="dxa"/>
            <w:tcBorders>
              <w:top w:val="nil"/>
              <w:left w:val="single" w:sz="4" w:space="0" w:color="auto"/>
              <w:bottom w:val="single" w:sz="4" w:space="0" w:color="auto"/>
              <w:right w:val="single" w:sz="4" w:space="0" w:color="auto"/>
            </w:tcBorders>
            <w:vAlign w:val="center"/>
          </w:tcPr>
          <w:p w:rsidR="00BF46BF" w:rsidRPr="00271BBC" w:rsidRDefault="00BF46BF" w:rsidP="00F2063A">
            <w:pPr>
              <w:jc w:val="center"/>
              <w:rPr>
                <w:b/>
                <w:bCs/>
                <w:color w:val="000000"/>
                <w:sz w:val="24"/>
                <w:lang w:val="uk-UA"/>
              </w:rPr>
            </w:pPr>
            <w:r>
              <w:rPr>
                <w:b/>
                <w:bCs/>
                <w:color w:val="000000"/>
                <w:sz w:val="24"/>
                <w:lang w:val="uk-UA"/>
              </w:rPr>
              <w:t>4</w:t>
            </w:r>
          </w:p>
        </w:tc>
      </w:tr>
      <w:tr w:rsidR="00BF46BF" w:rsidRPr="00632683" w:rsidTr="00F2063A">
        <w:trPr>
          <w:trHeight w:val="1220"/>
        </w:trPr>
        <w:tc>
          <w:tcPr>
            <w:tcW w:w="1440" w:type="dxa"/>
            <w:tcBorders>
              <w:top w:val="nil"/>
              <w:left w:val="single" w:sz="4" w:space="0" w:color="auto"/>
              <w:right w:val="single" w:sz="4" w:space="0" w:color="auto"/>
            </w:tcBorders>
            <w:vAlign w:val="center"/>
          </w:tcPr>
          <w:p w:rsidR="00BF46BF" w:rsidRPr="00592125" w:rsidRDefault="00BF46BF" w:rsidP="00F2063A">
            <w:pPr>
              <w:jc w:val="center"/>
              <w:rPr>
                <w:color w:val="000000"/>
                <w:sz w:val="24"/>
                <w:lang w:val="uk-UA"/>
              </w:rPr>
            </w:pPr>
            <w:bookmarkStart w:id="0" w:name="_GoBack"/>
            <w:bookmarkEnd w:id="0"/>
            <w:r w:rsidRPr="00592125">
              <w:rPr>
                <w:color w:val="000000"/>
                <w:sz w:val="24"/>
                <w:lang w:val="uk-UA"/>
              </w:rPr>
              <w:lastRenderedPageBreak/>
              <w:t>2</w:t>
            </w:r>
          </w:p>
        </w:tc>
        <w:tc>
          <w:tcPr>
            <w:tcW w:w="1980" w:type="dxa"/>
            <w:tcBorders>
              <w:top w:val="nil"/>
              <w:left w:val="single" w:sz="4" w:space="0" w:color="auto"/>
              <w:bottom w:val="single" w:sz="4" w:space="0" w:color="auto"/>
              <w:right w:val="single" w:sz="4" w:space="0" w:color="auto"/>
            </w:tcBorders>
            <w:vAlign w:val="center"/>
          </w:tcPr>
          <w:p w:rsidR="00BF46BF" w:rsidRPr="00271BBC" w:rsidRDefault="00BF46BF" w:rsidP="00F2063A">
            <w:pPr>
              <w:jc w:val="center"/>
              <w:rPr>
                <w:color w:val="000000"/>
                <w:sz w:val="24"/>
                <w:lang w:val="uk-UA"/>
              </w:rPr>
            </w:pPr>
            <w:r>
              <w:rPr>
                <w:color w:val="000000"/>
                <w:sz w:val="24"/>
                <w:lang w:val="uk-UA"/>
              </w:rPr>
              <w:t>Лабораторна</w:t>
            </w:r>
            <w:r w:rsidRPr="00271BBC">
              <w:rPr>
                <w:color w:val="000000"/>
                <w:sz w:val="24"/>
                <w:lang w:val="uk-UA"/>
              </w:rPr>
              <w:t xml:space="preserve"> робота №</w:t>
            </w:r>
            <w:r>
              <w:rPr>
                <w:color w:val="000000"/>
                <w:sz w:val="24"/>
                <w:lang w:val="uk-UA"/>
              </w:rPr>
              <w:t>3</w:t>
            </w:r>
          </w:p>
        </w:tc>
        <w:tc>
          <w:tcPr>
            <w:tcW w:w="6300" w:type="dxa"/>
            <w:tcBorders>
              <w:top w:val="nil"/>
              <w:left w:val="nil"/>
              <w:bottom w:val="single" w:sz="4" w:space="0" w:color="auto"/>
              <w:right w:val="single" w:sz="4" w:space="0" w:color="auto"/>
            </w:tcBorders>
            <w:vAlign w:val="center"/>
          </w:tcPr>
          <w:p w:rsidR="00BF46BF" w:rsidRDefault="00BF46BF" w:rsidP="00F2063A">
            <w:pPr>
              <w:jc w:val="both"/>
              <w:rPr>
                <w:color w:val="000000"/>
                <w:sz w:val="24"/>
                <w:lang w:val="uk-UA"/>
              </w:rPr>
            </w:pPr>
            <w:r w:rsidRPr="00735490">
              <w:rPr>
                <w:color w:val="000000"/>
                <w:sz w:val="24"/>
                <w:lang w:val="uk-UA"/>
              </w:rPr>
              <w:t xml:space="preserve">Тема </w:t>
            </w:r>
            <w:r w:rsidRPr="003B1689">
              <w:rPr>
                <w:color w:val="000000"/>
                <w:sz w:val="24"/>
                <w:lang w:val="uk-UA"/>
              </w:rPr>
              <w:t>Задачі на перевірку складних умов</w:t>
            </w:r>
          </w:p>
          <w:p w:rsidR="00BF46BF" w:rsidRDefault="00BF46BF" w:rsidP="00F2063A">
            <w:pPr>
              <w:jc w:val="both"/>
              <w:rPr>
                <w:color w:val="000000"/>
                <w:sz w:val="24"/>
                <w:lang w:val="uk-UA"/>
              </w:rPr>
            </w:pPr>
            <w:r w:rsidRPr="00271BBC">
              <w:rPr>
                <w:color w:val="000000"/>
                <w:sz w:val="24"/>
                <w:lang w:val="uk-UA"/>
              </w:rPr>
              <w:t xml:space="preserve">Завдання: </w:t>
            </w:r>
            <w:r>
              <w:rPr>
                <w:color w:val="000000"/>
                <w:sz w:val="24"/>
                <w:lang w:val="uk-UA"/>
              </w:rPr>
              <w:t xml:space="preserve">Ознайомитись з матеріалами лекції. Проаналізувати задачі, розробити алгоритми та програми для їх вирішення. Розробити тести. </w:t>
            </w:r>
            <w:r w:rsidRPr="002B35FF">
              <w:rPr>
                <w:color w:val="000000"/>
                <w:sz w:val="24"/>
                <w:lang w:val="uk-UA"/>
              </w:rPr>
              <w:t>Підготувати звіт про виконану роботу у форматі текстового документу з ілюстраціями</w:t>
            </w:r>
            <w:r>
              <w:rPr>
                <w:color w:val="000000"/>
                <w:sz w:val="24"/>
                <w:lang w:val="uk-UA"/>
              </w:rPr>
              <w:t>.</w:t>
            </w:r>
          </w:p>
          <w:p w:rsidR="00BF46BF" w:rsidRDefault="00BF46BF" w:rsidP="00F2063A">
            <w:pPr>
              <w:jc w:val="both"/>
              <w:rPr>
                <w:color w:val="000000"/>
                <w:sz w:val="24"/>
                <w:lang w:val="uk-UA"/>
              </w:rPr>
            </w:pPr>
            <w:r>
              <w:rPr>
                <w:color w:val="000000"/>
                <w:sz w:val="24"/>
                <w:lang w:val="uk-UA"/>
              </w:rPr>
              <w:t>Задача про вписаний-описаний багатокутник. Відома площа круга, кількість вершин та площа правильного багатокутника. Перевірити чи є багатокутник вписаним або описаним.</w:t>
            </w:r>
          </w:p>
          <w:p w:rsidR="00BF46BF" w:rsidRDefault="00BF46BF" w:rsidP="00F2063A">
            <w:pPr>
              <w:jc w:val="both"/>
              <w:rPr>
                <w:color w:val="000000"/>
                <w:sz w:val="24"/>
                <w:lang w:val="uk-UA"/>
              </w:rPr>
            </w:pPr>
            <w:r>
              <w:rPr>
                <w:color w:val="000000"/>
                <w:sz w:val="24"/>
                <w:lang w:val="uk-UA"/>
              </w:rPr>
              <w:t>Задача про вікно. Відомі висота та ширина вікна. Перевірити чи можна через віконний отвір перемістити до приміщення картину, для якої відомі ширина, висота та товщина.</w:t>
            </w:r>
          </w:p>
          <w:p w:rsidR="00BF46BF" w:rsidRPr="00271BBC" w:rsidRDefault="00BF46BF" w:rsidP="00F2063A">
            <w:pPr>
              <w:jc w:val="both"/>
              <w:rPr>
                <w:color w:val="000000"/>
                <w:sz w:val="24"/>
                <w:lang w:val="uk-UA"/>
              </w:rPr>
            </w:pPr>
            <w:r>
              <w:rPr>
                <w:color w:val="000000"/>
                <w:sz w:val="24"/>
                <w:lang w:val="uk-UA"/>
              </w:rPr>
              <w:t>Задача про під’їзд та поверх. Відомий номер квартири, кількість поверхів будівлі, кількість квартир на сходовому майданчику. Визначити під’їзд та поверх, де знаходиться вказана квартира.</w:t>
            </w:r>
          </w:p>
        </w:tc>
        <w:tc>
          <w:tcPr>
            <w:tcW w:w="4320" w:type="dxa"/>
            <w:tcBorders>
              <w:top w:val="nil"/>
              <w:left w:val="single" w:sz="4" w:space="0" w:color="auto"/>
              <w:bottom w:val="single" w:sz="4" w:space="0" w:color="auto"/>
              <w:right w:val="single" w:sz="4" w:space="0" w:color="auto"/>
            </w:tcBorders>
            <w:vAlign w:val="center"/>
          </w:tcPr>
          <w:p w:rsidR="00BF46BF" w:rsidRPr="00271BBC" w:rsidRDefault="00BF46BF" w:rsidP="00F2063A">
            <w:pPr>
              <w:jc w:val="both"/>
              <w:rPr>
                <w:color w:val="000000"/>
                <w:sz w:val="24"/>
                <w:lang w:val="uk-UA"/>
              </w:rPr>
            </w:pPr>
            <w:r w:rsidRPr="00271BBC">
              <w:rPr>
                <w:color w:val="000000"/>
                <w:sz w:val="24"/>
                <w:lang w:val="uk-UA"/>
              </w:rPr>
              <w:t xml:space="preserve">Повне виконання завдання оцінюється в </w:t>
            </w:r>
            <w:r>
              <w:rPr>
                <w:color w:val="000000"/>
                <w:sz w:val="24"/>
                <w:lang w:val="uk-UA"/>
              </w:rPr>
              <w:t>3</w:t>
            </w:r>
            <w:r w:rsidRPr="00271BBC">
              <w:rPr>
                <w:color w:val="000000"/>
                <w:sz w:val="24"/>
                <w:lang w:val="uk-UA"/>
              </w:rPr>
              <w:t xml:space="preserve"> бали, за наявності помилок у </w:t>
            </w:r>
            <w:r>
              <w:rPr>
                <w:color w:val="000000"/>
                <w:sz w:val="24"/>
                <w:lang w:val="uk-UA"/>
              </w:rPr>
              <w:t>1</w:t>
            </w:r>
            <w:r w:rsidRPr="00271BBC">
              <w:rPr>
                <w:color w:val="000000"/>
                <w:sz w:val="24"/>
                <w:lang w:val="uk-UA"/>
              </w:rPr>
              <w:t xml:space="preserve"> бал; відсутність результату – 0 балів</w:t>
            </w:r>
          </w:p>
        </w:tc>
        <w:tc>
          <w:tcPr>
            <w:tcW w:w="1080" w:type="dxa"/>
            <w:tcBorders>
              <w:top w:val="nil"/>
              <w:left w:val="single" w:sz="4" w:space="0" w:color="auto"/>
              <w:bottom w:val="single" w:sz="4" w:space="0" w:color="auto"/>
              <w:right w:val="single" w:sz="4" w:space="0" w:color="auto"/>
            </w:tcBorders>
            <w:vAlign w:val="center"/>
          </w:tcPr>
          <w:p w:rsidR="00BF46BF" w:rsidRPr="00271BBC" w:rsidRDefault="00BF46BF" w:rsidP="00F2063A">
            <w:pPr>
              <w:jc w:val="center"/>
              <w:rPr>
                <w:b/>
                <w:bCs/>
                <w:color w:val="000000"/>
                <w:sz w:val="24"/>
                <w:lang w:val="uk-UA"/>
              </w:rPr>
            </w:pPr>
            <w:r>
              <w:rPr>
                <w:b/>
                <w:bCs/>
                <w:color w:val="000000"/>
                <w:sz w:val="24"/>
                <w:lang w:val="uk-UA"/>
              </w:rPr>
              <w:t>3</w:t>
            </w:r>
          </w:p>
        </w:tc>
      </w:tr>
      <w:tr w:rsidR="00BF46BF" w:rsidRPr="00592125" w:rsidTr="00F2063A">
        <w:trPr>
          <w:trHeight w:val="1083"/>
        </w:trPr>
        <w:tc>
          <w:tcPr>
            <w:tcW w:w="1440" w:type="dxa"/>
            <w:tcBorders>
              <w:top w:val="single" w:sz="4" w:space="0" w:color="auto"/>
              <w:left w:val="single" w:sz="4" w:space="0" w:color="auto"/>
              <w:right w:val="single" w:sz="4" w:space="0" w:color="auto"/>
            </w:tcBorders>
            <w:vAlign w:val="center"/>
          </w:tcPr>
          <w:p w:rsidR="00BF46BF" w:rsidRPr="00592125" w:rsidRDefault="00BF46BF" w:rsidP="00F2063A">
            <w:pPr>
              <w:jc w:val="center"/>
              <w:rPr>
                <w:color w:val="000000"/>
                <w:sz w:val="24"/>
                <w:lang w:val="uk-UA"/>
              </w:rPr>
            </w:pPr>
            <w:r>
              <w:rPr>
                <w:color w:val="000000"/>
                <w:sz w:val="24"/>
                <w:lang w:val="uk-UA"/>
              </w:rPr>
              <w:lastRenderedPageBreak/>
              <w:t>3</w:t>
            </w:r>
          </w:p>
        </w:tc>
        <w:tc>
          <w:tcPr>
            <w:tcW w:w="1980" w:type="dxa"/>
            <w:tcBorders>
              <w:top w:val="single" w:sz="4" w:space="0" w:color="auto"/>
              <w:left w:val="single" w:sz="4" w:space="0" w:color="auto"/>
              <w:bottom w:val="single" w:sz="4" w:space="0" w:color="auto"/>
              <w:right w:val="single" w:sz="4" w:space="0" w:color="auto"/>
            </w:tcBorders>
            <w:vAlign w:val="center"/>
          </w:tcPr>
          <w:p w:rsidR="00BF46BF" w:rsidRPr="00271BBC" w:rsidRDefault="00BF46BF" w:rsidP="00F2063A">
            <w:pPr>
              <w:jc w:val="center"/>
              <w:rPr>
                <w:color w:val="000000"/>
                <w:sz w:val="24"/>
                <w:lang w:val="uk-UA"/>
              </w:rPr>
            </w:pPr>
            <w:r>
              <w:rPr>
                <w:color w:val="000000"/>
                <w:sz w:val="24"/>
                <w:lang w:val="uk-UA"/>
              </w:rPr>
              <w:t>Лабораторна</w:t>
            </w:r>
            <w:r w:rsidRPr="00271BBC">
              <w:rPr>
                <w:color w:val="000000"/>
                <w:sz w:val="24"/>
                <w:lang w:val="uk-UA"/>
              </w:rPr>
              <w:t xml:space="preserve"> </w:t>
            </w:r>
            <w:r>
              <w:rPr>
                <w:color w:val="000000"/>
                <w:sz w:val="24"/>
                <w:lang w:val="uk-UA"/>
              </w:rPr>
              <w:t>робота №4</w:t>
            </w:r>
          </w:p>
        </w:tc>
        <w:tc>
          <w:tcPr>
            <w:tcW w:w="6300" w:type="dxa"/>
            <w:tcBorders>
              <w:top w:val="nil"/>
              <w:left w:val="nil"/>
              <w:bottom w:val="single" w:sz="4" w:space="0" w:color="auto"/>
              <w:right w:val="single" w:sz="4" w:space="0" w:color="auto"/>
            </w:tcBorders>
            <w:vAlign w:val="center"/>
          </w:tcPr>
          <w:p w:rsidR="00BF46BF" w:rsidRDefault="00BF46BF" w:rsidP="00F2063A">
            <w:pPr>
              <w:jc w:val="both"/>
              <w:rPr>
                <w:color w:val="000000"/>
                <w:sz w:val="24"/>
                <w:lang w:val="uk-UA"/>
              </w:rPr>
            </w:pPr>
            <w:r>
              <w:rPr>
                <w:color w:val="000000"/>
                <w:sz w:val="24"/>
                <w:lang w:val="uk-UA"/>
              </w:rPr>
              <w:t xml:space="preserve">Тема </w:t>
            </w:r>
            <w:r w:rsidRPr="003B1689">
              <w:rPr>
                <w:color w:val="000000"/>
                <w:sz w:val="24"/>
                <w:lang w:val="uk-UA"/>
              </w:rPr>
              <w:t>Вирішення задач на перебирання. Задача пошуку</w:t>
            </w:r>
          </w:p>
          <w:p w:rsidR="00BF46BF" w:rsidRDefault="00BF46BF" w:rsidP="00F2063A">
            <w:pPr>
              <w:jc w:val="both"/>
              <w:rPr>
                <w:color w:val="000000"/>
                <w:sz w:val="24"/>
                <w:lang w:val="uk-UA"/>
              </w:rPr>
            </w:pPr>
            <w:r w:rsidRPr="00271BBC">
              <w:rPr>
                <w:color w:val="000000"/>
                <w:sz w:val="24"/>
                <w:lang w:val="uk-UA"/>
              </w:rPr>
              <w:t xml:space="preserve">Завдання: </w:t>
            </w:r>
            <w:r>
              <w:rPr>
                <w:color w:val="000000"/>
                <w:sz w:val="24"/>
                <w:lang w:val="uk-UA"/>
              </w:rPr>
              <w:t xml:space="preserve">Ознайомитись з матеріалами лекції. Проаналізувати задачі, розробити алгоритми та програми для їх вирішення. Розробити тести. </w:t>
            </w:r>
            <w:r w:rsidRPr="002B35FF">
              <w:rPr>
                <w:color w:val="000000"/>
                <w:sz w:val="24"/>
                <w:lang w:val="uk-UA"/>
              </w:rPr>
              <w:t>Підготувати звіт про виконану роботу у форматі текстового документу з ілюстраціями</w:t>
            </w:r>
            <w:r>
              <w:rPr>
                <w:color w:val="000000"/>
                <w:sz w:val="24"/>
                <w:lang w:val="uk-UA"/>
              </w:rPr>
              <w:t>.</w:t>
            </w:r>
          </w:p>
          <w:p w:rsidR="00BF46BF" w:rsidRDefault="00BF46BF" w:rsidP="00F2063A">
            <w:pPr>
              <w:jc w:val="both"/>
              <w:rPr>
                <w:color w:val="000000"/>
                <w:sz w:val="24"/>
                <w:lang w:val="uk-UA"/>
              </w:rPr>
            </w:pPr>
            <w:r>
              <w:rPr>
                <w:color w:val="000000"/>
                <w:sz w:val="24"/>
                <w:lang w:val="uk-UA"/>
              </w:rPr>
              <w:t>Задача про найбільший елемент масиву. Відомі кількість елементів та значення елементів одновимірного масиву. Визначити значення та номер максимального елементу масиву.</w:t>
            </w:r>
          </w:p>
          <w:p w:rsidR="00BF46BF" w:rsidRPr="00622206" w:rsidRDefault="00BF46BF" w:rsidP="00F2063A">
            <w:pPr>
              <w:jc w:val="both"/>
              <w:rPr>
                <w:color w:val="000000"/>
                <w:sz w:val="24"/>
                <w:lang w:val="uk-UA"/>
              </w:rPr>
            </w:pPr>
            <w:r>
              <w:rPr>
                <w:color w:val="000000"/>
                <w:sz w:val="24"/>
                <w:lang w:val="uk-UA"/>
              </w:rPr>
              <w:t>Задача про досконалі числа. Досконалим називають натуральне число, якщо воно дорівнює сумі своїх дільників. Наприклад, 6=1+2+3. На проміжку від А до В визначити всі досконалі числа.</w:t>
            </w:r>
          </w:p>
        </w:tc>
        <w:tc>
          <w:tcPr>
            <w:tcW w:w="4320" w:type="dxa"/>
            <w:tcBorders>
              <w:top w:val="nil"/>
              <w:left w:val="single" w:sz="4" w:space="0" w:color="auto"/>
              <w:bottom w:val="single" w:sz="4" w:space="0" w:color="auto"/>
              <w:right w:val="single" w:sz="4" w:space="0" w:color="auto"/>
            </w:tcBorders>
            <w:vAlign w:val="center"/>
          </w:tcPr>
          <w:p w:rsidR="00BF46BF" w:rsidRPr="00271BBC" w:rsidRDefault="00BF46BF" w:rsidP="00F2063A">
            <w:pPr>
              <w:jc w:val="both"/>
              <w:rPr>
                <w:color w:val="000000"/>
                <w:sz w:val="24"/>
                <w:lang w:val="uk-UA"/>
              </w:rPr>
            </w:pPr>
            <w:r w:rsidRPr="00271BBC">
              <w:rPr>
                <w:color w:val="000000"/>
                <w:sz w:val="24"/>
                <w:lang w:val="uk-UA"/>
              </w:rPr>
              <w:t xml:space="preserve">Повне виконання завдання оцінюється в </w:t>
            </w:r>
            <w:r>
              <w:rPr>
                <w:color w:val="000000"/>
                <w:sz w:val="24"/>
                <w:lang w:val="uk-UA"/>
              </w:rPr>
              <w:t>2</w:t>
            </w:r>
            <w:r w:rsidRPr="00271BBC">
              <w:rPr>
                <w:color w:val="000000"/>
                <w:sz w:val="24"/>
                <w:lang w:val="uk-UA"/>
              </w:rPr>
              <w:t xml:space="preserve"> бали, за наявності помилок у </w:t>
            </w:r>
            <w:r>
              <w:rPr>
                <w:color w:val="000000"/>
                <w:sz w:val="24"/>
                <w:lang w:val="uk-UA"/>
              </w:rPr>
              <w:t>1</w:t>
            </w:r>
            <w:r w:rsidRPr="00271BBC">
              <w:rPr>
                <w:color w:val="000000"/>
                <w:sz w:val="24"/>
                <w:lang w:val="uk-UA"/>
              </w:rPr>
              <w:t xml:space="preserve"> бал; відсутність результату – 0 балів</w:t>
            </w:r>
          </w:p>
        </w:tc>
        <w:tc>
          <w:tcPr>
            <w:tcW w:w="1080" w:type="dxa"/>
            <w:tcBorders>
              <w:top w:val="nil"/>
              <w:left w:val="single" w:sz="4" w:space="0" w:color="auto"/>
              <w:bottom w:val="single" w:sz="4" w:space="0" w:color="auto"/>
              <w:right w:val="single" w:sz="4" w:space="0" w:color="auto"/>
            </w:tcBorders>
            <w:vAlign w:val="center"/>
          </w:tcPr>
          <w:p w:rsidR="00BF46BF" w:rsidRPr="00271BBC" w:rsidRDefault="00BF46BF" w:rsidP="00F2063A">
            <w:pPr>
              <w:jc w:val="center"/>
              <w:rPr>
                <w:b/>
                <w:bCs/>
                <w:color w:val="000000"/>
                <w:sz w:val="24"/>
                <w:lang w:val="uk-UA"/>
              </w:rPr>
            </w:pPr>
            <w:r>
              <w:rPr>
                <w:b/>
                <w:bCs/>
                <w:color w:val="000000"/>
                <w:sz w:val="24"/>
                <w:lang w:val="uk-UA"/>
              </w:rPr>
              <w:t>2</w:t>
            </w:r>
          </w:p>
        </w:tc>
      </w:tr>
      <w:tr w:rsidR="00BF46BF" w:rsidRPr="00592125" w:rsidTr="00F2063A">
        <w:trPr>
          <w:trHeight w:val="900"/>
        </w:trPr>
        <w:tc>
          <w:tcPr>
            <w:tcW w:w="1440" w:type="dxa"/>
            <w:tcBorders>
              <w:top w:val="single" w:sz="4" w:space="0" w:color="auto"/>
              <w:left w:val="single" w:sz="4" w:space="0" w:color="auto"/>
              <w:right w:val="single" w:sz="4" w:space="0" w:color="auto"/>
            </w:tcBorders>
            <w:vAlign w:val="center"/>
          </w:tcPr>
          <w:p w:rsidR="00BF46BF" w:rsidRPr="00592125" w:rsidRDefault="00BF46BF" w:rsidP="00F2063A">
            <w:pPr>
              <w:jc w:val="center"/>
              <w:rPr>
                <w:color w:val="000000"/>
                <w:sz w:val="24"/>
                <w:lang w:val="uk-UA"/>
              </w:rPr>
            </w:pPr>
            <w:r>
              <w:rPr>
                <w:color w:val="000000"/>
                <w:sz w:val="24"/>
                <w:lang w:val="uk-UA"/>
              </w:rPr>
              <w:t>4</w:t>
            </w:r>
          </w:p>
        </w:tc>
        <w:tc>
          <w:tcPr>
            <w:tcW w:w="1980" w:type="dxa"/>
            <w:tcBorders>
              <w:top w:val="single" w:sz="4" w:space="0" w:color="auto"/>
              <w:left w:val="single" w:sz="4" w:space="0" w:color="auto"/>
              <w:bottom w:val="single" w:sz="4" w:space="0" w:color="auto"/>
              <w:right w:val="single" w:sz="4" w:space="0" w:color="auto"/>
            </w:tcBorders>
            <w:vAlign w:val="center"/>
          </w:tcPr>
          <w:p w:rsidR="00BF46BF" w:rsidRPr="00271BBC" w:rsidRDefault="00BF46BF" w:rsidP="00F2063A">
            <w:pPr>
              <w:jc w:val="center"/>
              <w:rPr>
                <w:color w:val="000000"/>
                <w:sz w:val="24"/>
                <w:lang w:val="uk-UA"/>
              </w:rPr>
            </w:pPr>
            <w:r>
              <w:rPr>
                <w:color w:val="000000"/>
                <w:sz w:val="24"/>
                <w:lang w:val="uk-UA"/>
              </w:rPr>
              <w:t>Лабораторна</w:t>
            </w:r>
            <w:r w:rsidRPr="00271BBC">
              <w:rPr>
                <w:color w:val="000000"/>
                <w:sz w:val="24"/>
                <w:lang w:val="uk-UA"/>
              </w:rPr>
              <w:t xml:space="preserve"> </w:t>
            </w:r>
            <w:r>
              <w:rPr>
                <w:color w:val="000000"/>
                <w:sz w:val="24"/>
                <w:lang w:val="uk-UA"/>
              </w:rPr>
              <w:t>робота №4</w:t>
            </w:r>
          </w:p>
        </w:tc>
        <w:tc>
          <w:tcPr>
            <w:tcW w:w="6300" w:type="dxa"/>
            <w:tcBorders>
              <w:top w:val="nil"/>
              <w:left w:val="nil"/>
              <w:bottom w:val="single" w:sz="4" w:space="0" w:color="auto"/>
              <w:right w:val="single" w:sz="4" w:space="0" w:color="auto"/>
            </w:tcBorders>
            <w:vAlign w:val="center"/>
          </w:tcPr>
          <w:p w:rsidR="00BF46BF" w:rsidRDefault="00BF46BF" w:rsidP="00F2063A">
            <w:pPr>
              <w:jc w:val="both"/>
              <w:rPr>
                <w:color w:val="000000"/>
                <w:sz w:val="24"/>
                <w:lang w:val="uk-UA"/>
              </w:rPr>
            </w:pPr>
            <w:r>
              <w:rPr>
                <w:color w:val="000000"/>
                <w:sz w:val="24"/>
                <w:lang w:val="uk-UA"/>
              </w:rPr>
              <w:t xml:space="preserve">Тема </w:t>
            </w:r>
            <w:r w:rsidRPr="003B1689">
              <w:rPr>
                <w:color w:val="000000"/>
                <w:sz w:val="24"/>
                <w:lang w:val="uk-UA"/>
              </w:rPr>
              <w:t>Вирішення задач на перебирання. Задача сортування.</w:t>
            </w:r>
          </w:p>
          <w:p w:rsidR="00BF46BF" w:rsidRDefault="00BF46BF" w:rsidP="00F2063A">
            <w:pPr>
              <w:jc w:val="both"/>
              <w:rPr>
                <w:color w:val="000000"/>
                <w:sz w:val="24"/>
                <w:lang w:val="uk-UA"/>
              </w:rPr>
            </w:pPr>
            <w:r w:rsidRPr="00271BBC">
              <w:rPr>
                <w:color w:val="000000"/>
                <w:sz w:val="24"/>
                <w:lang w:val="uk-UA"/>
              </w:rPr>
              <w:t xml:space="preserve">Завдання: </w:t>
            </w:r>
            <w:r>
              <w:rPr>
                <w:color w:val="000000"/>
                <w:sz w:val="24"/>
                <w:lang w:val="uk-UA"/>
              </w:rPr>
              <w:t xml:space="preserve">Ознайомитись з матеріалами лекції. Проаналізувати задачі, розробити алгоритми та програми для їх вирішення. Розробити тести. </w:t>
            </w:r>
            <w:r w:rsidRPr="002B35FF">
              <w:rPr>
                <w:color w:val="000000"/>
                <w:sz w:val="24"/>
                <w:lang w:val="uk-UA"/>
              </w:rPr>
              <w:t xml:space="preserve">Підготувати звіт про виконану роботу у форматі текстового документу з </w:t>
            </w:r>
            <w:r w:rsidRPr="002B35FF">
              <w:rPr>
                <w:color w:val="000000"/>
                <w:sz w:val="24"/>
                <w:lang w:val="uk-UA"/>
              </w:rPr>
              <w:lastRenderedPageBreak/>
              <w:t>ілюстраціями</w:t>
            </w:r>
            <w:r>
              <w:rPr>
                <w:color w:val="000000"/>
                <w:sz w:val="24"/>
                <w:lang w:val="uk-UA"/>
              </w:rPr>
              <w:t>.</w:t>
            </w:r>
          </w:p>
          <w:p w:rsidR="00BF46BF" w:rsidRDefault="00BF46BF" w:rsidP="00F2063A">
            <w:pPr>
              <w:jc w:val="both"/>
              <w:rPr>
                <w:color w:val="000000"/>
                <w:sz w:val="24"/>
                <w:lang w:val="uk-UA"/>
              </w:rPr>
            </w:pPr>
            <w:r>
              <w:rPr>
                <w:color w:val="000000"/>
                <w:sz w:val="24"/>
                <w:lang w:val="uk-UA"/>
              </w:rPr>
              <w:t>Задача про впорядкування тексту за абеткою. Відомий текст – відокремлені пробілами слова. Отримати новий текст, в якому слова будуть впорядковані за абеткою.</w:t>
            </w:r>
          </w:p>
          <w:p w:rsidR="00BF46BF" w:rsidRPr="00A00C8A" w:rsidRDefault="00BF46BF" w:rsidP="00F2063A">
            <w:pPr>
              <w:jc w:val="both"/>
              <w:rPr>
                <w:color w:val="000000"/>
                <w:sz w:val="24"/>
                <w:lang w:val="uk-UA"/>
              </w:rPr>
            </w:pPr>
            <w:r>
              <w:rPr>
                <w:color w:val="000000"/>
                <w:sz w:val="24"/>
                <w:lang w:val="uk-UA"/>
              </w:rPr>
              <w:t>Задача про найбільше число. Відоме ціле число. Визначити максимальне число, яке можна отримати з цифр початкового числа, переставляючи їх місцями.</w:t>
            </w:r>
          </w:p>
        </w:tc>
        <w:tc>
          <w:tcPr>
            <w:tcW w:w="4320" w:type="dxa"/>
            <w:tcBorders>
              <w:top w:val="nil"/>
              <w:left w:val="single" w:sz="4" w:space="0" w:color="auto"/>
              <w:bottom w:val="single" w:sz="4" w:space="0" w:color="auto"/>
              <w:right w:val="single" w:sz="4" w:space="0" w:color="auto"/>
            </w:tcBorders>
            <w:vAlign w:val="center"/>
          </w:tcPr>
          <w:p w:rsidR="00BF46BF" w:rsidRPr="00271BBC" w:rsidRDefault="00BF46BF" w:rsidP="00F2063A">
            <w:pPr>
              <w:jc w:val="both"/>
              <w:rPr>
                <w:color w:val="000000"/>
                <w:sz w:val="24"/>
                <w:lang w:val="uk-UA"/>
              </w:rPr>
            </w:pPr>
            <w:r w:rsidRPr="00271BBC">
              <w:rPr>
                <w:color w:val="000000"/>
                <w:sz w:val="24"/>
                <w:lang w:val="uk-UA"/>
              </w:rPr>
              <w:lastRenderedPageBreak/>
              <w:t xml:space="preserve">Повне виконання завдання оцінюється в </w:t>
            </w:r>
            <w:r>
              <w:rPr>
                <w:color w:val="000000"/>
                <w:sz w:val="24"/>
                <w:lang w:val="uk-UA"/>
              </w:rPr>
              <w:t>2</w:t>
            </w:r>
            <w:r w:rsidRPr="00271BBC">
              <w:rPr>
                <w:color w:val="000000"/>
                <w:sz w:val="24"/>
                <w:lang w:val="uk-UA"/>
              </w:rPr>
              <w:t xml:space="preserve"> бали, за наявності помилок у </w:t>
            </w:r>
            <w:r>
              <w:rPr>
                <w:color w:val="000000"/>
                <w:sz w:val="24"/>
                <w:lang w:val="uk-UA"/>
              </w:rPr>
              <w:t>1</w:t>
            </w:r>
            <w:r w:rsidRPr="00271BBC">
              <w:rPr>
                <w:color w:val="000000"/>
                <w:sz w:val="24"/>
                <w:lang w:val="uk-UA"/>
              </w:rPr>
              <w:t xml:space="preserve"> бал; відсутність результату – 0 балів</w:t>
            </w:r>
          </w:p>
        </w:tc>
        <w:tc>
          <w:tcPr>
            <w:tcW w:w="1080" w:type="dxa"/>
            <w:tcBorders>
              <w:top w:val="nil"/>
              <w:left w:val="single" w:sz="4" w:space="0" w:color="auto"/>
              <w:bottom w:val="single" w:sz="4" w:space="0" w:color="auto"/>
              <w:right w:val="single" w:sz="4" w:space="0" w:color="auto"/>
            </w:tcBorders>
            <w:vAlign w:val="center"/>
          </w:tcPr>
          <w:p w:rsidR="00BF46BF" w:rsidRPr="00271BBC" w:rsidRDefault="00BF46BF" w:rsidP="00F2063A">
            <w:pPr>
              <w:jc w:val="center"/>
              <w:rPr>
                <w:b/>
                <w:bCs/>
                <w:color w:val="000000"/>
                <w:sz w:val="24"/>
                <w:lang w:val="uk-UA"/>
              </w:rPr>
            </w:pPr>
            <w:r>
              <w:rPr>
                <w:b/>
                <w:bCs/>
                <w:color w:val="000000"/>
                <w:sz w:val="24"/>
                <w:lang w:val="uk-UA"/>
              </w:rPr>
              <w:t>2</w:t>
            </w:r>
          </w:p>
        </w:tc>
      </w:tr>
      <w:tr w:rsidR="00BF46BF" w:rsidRPr="00592125" w:rsidTr="00F2063A">
        <w:trPr>
          <w:trHeight w:val="1083"/>
        </w:trPr>
        <w:tc>
          <w:tcPr>
            <w:tcW w:w="1440" w:type="dxa"/>
            <w:tcBorders>
              <w:top w:val="single" w:sz="4" w:space="0" w:color="auto"/>
              <w:left w:val="single" w:sz="4" w:space="0" w:color="auto"/>
              <w:right w:val="single" w:sz="4" w:space="0" w:color="auto"/>
            </w:tcBorders>
            <w:vAlign w:val="center"/>
          </w:tcPr>
          <w:p w:rsidR="00BF46BF" w:rsidRPr="00592125" w:rsidRDefault="00BF46BF" w:rsidP="00F2063A">
            <w:pPr>
              <w:jc w:val="center"/>
              <w:rPr>
                <w:color w:val="000000"/>
                <w:sz w:val="24"/>
                <w:lang w:val="uk-UA"/>
              </w:rPr>
            </w:pPr>
            <w:r>
              <w:rPr>
                <w:color w:val="000000"/>
                <w:sz w:val="24"/>
                <w:lang w:val="uk-UA"/>
              </w:rPr>
              <w:lastRenderedPageBreak/>
              <w:t>5</w:t>
            </w:r>
          </w:p>
        </w:tc>
        <w:tc>
          <w:tcPr>
            <w:tcW w:w="1980" w:type="dxa"/>
            <w:tcBorders>
              <w:top w:val="single" w:sz="4" w:space="0" w:color="auto"/>
              <w:left w:val="single" w:sz="4" w:space="0" w:color="auto"/>
              <w:bottom w:val="single" w:sz="4" w:space="0" w:color="auto"/>
              <w:right w:val="single" w:sz="4" w:space="0" w:color="auto"/>
            </w:tcBorders>
            <w:vAlign w:val="center"/>
          </w:tcPr>
          <w:p w:rsidR="00BF46BF" w:rsidRPr="00271BBC" w:rsidRDefault="00BF46BF" w:rsidP="00F2063A">
            <w:pPr>
              <w:jc w:val="center"/>
              <w:rPr>
                <w:color w:val="000000"/>
                <w:sz w:val="24"/>
                <w:lang w:val="uk-UA"/>
              </w:rPr>
            </w:pPr>
            <w:r>
              <w:rPr>
                <w:color w:val="000000"/>
                <w:sz w:val="24"/>
                <w:lang w:val="uk-UA"/>
              </w:rPr>
              <w:t>Лабораторна</w:t>
            </w:r>
            <w:r w:rsidRPr="00271BBC">
              <w:rPr>
                <w:color w:val="000000"/>
                <w:sz w:val="24"/>
                <w:lang w:val="uk-UA"/>
              </w:rPr>
              <w:t xml:space="preserve"> </w:t>
            </w:r>
            <w:r>
              <w:rPr>
                <w:color w:val="000000"/>
                <w:sz w:val="24"/>
                <w:lang w:val="uk-UA"/>
              </w:rPr>
              <w:t>робота №4</w:t>
            </w:r>
          </w:p>
        </w:tc>
        <w:tc>
          <w:tcPr>
            <w:tcW w:w="6300" w:type="dxa"/>
            <w:tcBorders>
              <w:top w:val="nil"/>
              <w:left w:val="nil"/>
              <w:bottom w:val="single" w:sz="4" w:space="0" w:color="auto"/>
              <w:right w:val="single" w:sz="4" w:space="0" w:color="auto"/>
            </w:tcBorders>
            <w:vAlign w:val="center"/>
          </w:tcPr>
          <w:p w:rsidR="00BF46BF" w:rsidRDefault="00BF46BF" w:rsidP="00F2063A">
            <w:pPr>
              <w:jc w:val="both"/>
              <w:rPr>
                <w:color w:val="000000"/>
                <w:sz w:val="24"/>
                <w:lang w:val="uk-UA"/>
              </w:rPr>
            </w:pPr>
            <w:r>
              <w:rPr>
                <w:color w:val="000000"/>
                <w:sz w:val="24"/>
                <w:lang w:val="uk-UA"/>
              </w:rPr>
              <w:t xml:space="preserve">Тема </w:t>
            </w:r>
            <w:r w:rsidRPr="003D35DF">
              <w:rPr>
                <w:color w:val="000000"/>
                <w:sz w:val="24"/>
                <w:lang w:val="uk-UA"/>
              </w:rPr>
              <w:t>Вирішення задач на перебирання. Оптимізація.</w:t>
            </w:r>
          </w:p>
          <w:p w:rsidR="00BF46BF" w:rsidRDefault="00BF46BF" w:rsidP="00F2063A">
            <w:pPr>
              <w:jc w:val="both"/>
              <w:rPr>
                <w:color w:val="000000"/>
                <w:sz w:val="24"/>
                <w:lang w:val="uk-UA"/>
              </w:rPr>
            </w:pPr>
            <w:r w:rsidRPr="00271BBC">
              <w:rPr>
                <w:color w:val="000000"/>
                <w:sz w:val="24"/>
                <w:lang w:val="uk-UA"/>
              </w:rPr>
              <w:t>Завдання:</w:t>
            </w:r>
            <w:r>
              <w:rPr>
                <w:color w:val="000000"/>
                <w:sz w:val="24"/>
                <w:lang w:val="uk-UA"/>
              </w:rPr>
              <w:t xml:space="preserve"> Ознайомитись з матеріалами лекції. Проаналізувати задачі, розробити алгоритми та програми для їх вирішення. Розробити тести. </w:t>
            </w:r>
            <w:r w:rsidRPr="002B35FF">
              <w:rPr>
                <w:color w:val="000000"/>
                <w:sz w:val="24"/>
                <w:lang w:val="uk-UA"/>
              </w:rPr>
              <w:t>Підготувати звіт про виконану роботу у форматі текстового документу з ілюстраціями</w:t>
            </w:r>
            <w:r>
              <w:rPr>
                <w:color w:val="000000"/>
                <w:sz w:val="24"/>
                <w:lang w:val="uk-UA"/>
              </w:rPr>
              <w:t>.</w:t>
            </w:r>
          </w:p>
          <w:p w:rsidR="00BF46BF" w:rsidRDefault="00BF46BF" w:rsidP="00F2063A">
            <w:pPr>
              <w:jc w:val="both"/>
              <w:rPr>
                <w:color w:val="000000"/>
                <w:sz w:val="24"/>
                <w:lang w:val="uk-UA"/>
              </w:rPr>
            </w:pPr>
            <w:r>
              <w:rPr>
                <w:color w:val="000000"/>
                <w:sz w:val="24"/>
                <w:lang w:val="uk-UA"/>
              </w:rPr>
              <w:t xml:space="preserve">Задача про щасливі номери білетів. Автобусні білети однієї серії мають номери від 000001 до 999999. Визначити двома способами (перебираючи окремі цифри 6-значного числа та перебираючи 6-значні числа) кількість щасливих білетів однієї серії. Визначити оптимальний з </w:t>
            </w:r>
            <w:proofErr w:type="spellStart"/>
            <w:r>
              <w:rPr>
                <w:color w:val="000000"/>
                <w:sz w:val="24"/>
                <w:lang w:val="uk-UA"/>
              </w:rPr>
              <w:t>розв’язків</w:t>
            </w:r>
            <w:proofErr w:type="spellEnd"/>
            <w:r>
              <w:rPr>
                <w:color w:val="000000"/>
                <w:sz w:val="24"/>
                <w:lang w:val="uk-UA"/>
              </w:rPr>
              <w:t>.</w:t>
            </w:r>
          </w:p>
          <w:p w:rsidR="00BF46BF" w:rsidRPr="00B03AA2" w:rsidRDefault="00BF46BF" w:rsidP="00F2063A">
            <w:pPr>
              <w:jc w:val="both"/>
              <w:rPr>
                <w:color w:val="000000"/>
                <w:sz w:val="24"/>
                <w:lang w:val="uk-UA"/>
              </w:rPr>
            </w:pPr>
            <w:r>
              <w:rPr>
                <w:color w:val="000000"/>
                <w:sz w:val="24"/>
                <w:lang w:val="uk-UA"/>
              </w:rPr>
              <w:t xml:space="preserve">Задача про впорядкування числового масиву. Відомий масив цілих чисел. Впорядкувати масив за зростанням </w:t>
            </w:r>
            <w:r>
              <w:rPr>
                <w:color w:val="000000"/>
                <w:sz w:val="24"/>
                <w:lang w:val="uk-UA"/>
              </w:rPr>
              <w:lastRenderedPageBreak/>
              <w:t>значень його елементів, модифікувати метод простих перестановок, враховуючи, що елементи в масиві можуть бути вже частково впорядковані. Оцінити якість виконаної оптимізації методу.</w:t>
            </w:r>
          </w:p>
        </w:tc>
        <w:tc>
          <w:tcPr>
            <w:tcW w:w="4320" w:type="dxa"/>
            <w:tcBorders>
              <w:top w:val="nil"/>
              <w:left w:val="single" w:sz="4" w:space="0" w:color="auto"/>
              <w:bottom w:val="single" w:sz="4" w:space="0" w:color="auto"/>
              <w:right w:val="single" w:sz="4" w:space="0" w:color="auto"/>
            </w:tcBorders>
            <w:vAlign w:val="center"/>
          </w:tcPr>
          <w:p w:rsidR="00BF46BF" w:rsidRPr="00271BBC" w:rsidRDefault="00BF46BF" w:rsidP="00F2063A">
            <w:pPr>
              <w:jc w:val="both"/>
              <w:rPr>
                <w:color w:val="000000"/>
                <w:sz w:val="24"/>
                <w:lang w:val="uk-UA"/>
              </w:rPr>
            </w:pPr>
            <w:r w:rsidRPr="00271BBC">
              <w:rPr>
                <w:color w:val="000000"/>
                <w:sz w:val="24"/>
                <w:lang w:val="uk-UA"/>
              </w:rPr>
              <w:lastRenderedPageBreak/>
              <w:t xml:space="preserve">Повне виконання завдання оцінюється в </w:t>
            </w:r>
            <w:r>
              <w:rPr>
                <w:color w:val="000000"/>
                <w:sz w:val="24"/>
                <w:lang w:val="uk-UA"/>
              </w:rPr>
              <w:t>3</w:t>
            </w:r>
            <w:r w:rsidRPr="00271BBC">
              <w:rPr>
                <w:color w:val="000000"/>
                <w:sz w:val="24"/>
                <w:lang w:val="uk-UA"/>
              </w:rPr>
              <w:t xml:space="preserve"> бали, за наявності помилок у </w:t>
            </w:r>
            <w:r>
              <w:rPr>
                <w:color w:val="000000"/>
                <w:sz w:val="24"/>
                <w:lang w:val="uk-UA"/>
              </w:rPr>
              <w:t>1</w:t>
            </w:r>
            <w:r w:rsidRPr="00271BBC">
              <w:rPr>
                <w:color w:val="000000"/>
                <w:sz w:val="24"/>
                <w:lang w:val="uk-UA"/>
              </w:rPr>
              <w:t xml:space="preserve"> бал; відсутність результату – 0 балів</w:t>
            </w:r>
          </w:p>
        </w:tc>
        <w:tc>
          <w:tcPr>
            <w:tcW w:w="1080" w:type="dxa"/>
            <w:tcBorders>
              <w:top w:val="nil"/>
              <w:left w:val="single" w:sz="4" w:space="0" w:color="auto"/>
              <w:bottom w:val="single" w:sz="4" w:space="0" w:color="auto"/>
              <w:right w:val="single" w:sz="4" w:space="0" w:color="auto"/>
            </w:tcBorders>
            <w:vAlign w:val="center"/>
          </w:tcPr>
          <w:p w:rsidR="00BF46BF" w:rsidRPr="00271BBC" w:rsidRDefault="00BF46BF" w:rsidP="00F2063A">
            <w:pPr>
              <w:jc w:val="center"/>
              <w:rPr>
                <w:b/>
                <w:bCs/>
                <w:color w:val="000000"/>
                <w:sz w:val="24"/>
                <w:lang w:val="uk-UA"/>
              </w:rPr>
            </w:pPr>
            <w:r>
              <w:rPr>
                <w:b/>
                <w:bCs/>
                <w:color w:val="000000"/>
                <w:sz w:val="24"/>
                <w:lang w:val="uk-UA"/>
              </w:rPr>
              <w:t>3</w:t>
            </w:r>
          </w:p>
        </w:tc>
      </w:tr>
    </w:tbl>
    <w:p w:rsidR="00BF46BF" w:rsidRPr="00BF46BF" w:rsidRDefault="00BF46BF">
      <w:pPr>
        <w:rPr>
          <w:lang w:val="uk-UA"/>
        </w:rPr>
      </w:pPr>
    </w:p>
    <w:sectPr w:rsidR="00BF46BF" w:rsidRPr="00BF46BF" w:rsidSect="00BF46B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8276B"/>
    <w:multiLevelType w:val="hybridMultilevel"/>
    <w:tmpl w:val="BE684CEA"/>
    <w:lvl w:ilvl="0" w:tplc="CD1AE7AA">
      <w:start w:val="1"/>
      <w:numFmt w:val="decimal"/>
      <w:lvlText w:val="%1."/>
      <w:lvlJc w:val="left"/>
      <w:pPr>
        <w:tabs>
          <w:tab w:val="num" w:pos="340"/>
        </w:tabs>
        <w:ind w:left="340" w:hanging="34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6BF"/>
    <w:rsid w:val="00A7577D"/>
    <w:rsid w:val="00AA58C7"/>
    <w:rsid w:val="00BF4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686</Words>
  <Characters>3912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zga</dc:creator>
  <cp:lastModifiedBy>zga</cp:lastModifiedBy>
  <cp:revision>1</cp:revision>
  <dcterms:created xsi:type="dcterms:W3CDTF">2022-01-04T12:28:00Z</dcterms:created>
  <dcterms:modified xsi:type="dcterms:W3CDTF">2022-01-04T12:32:00Z</dcterms:modified>
</cp:coreProperties>
</file>