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19A6" w:rsidRDefault="00BF46BF" w:rsidP="00981D32">
      <w:pPr>
        <w:jc w:val="center"/>
        <w:rPr>
          <w:lang w:val="uk-UA"/>
        </w:rPr>
      </w:pPr>
      <w:r>
        <w:rPr>
          <w:lang w:val="uk-UA"/>
        </w:rPr>
        <w:t xml:space="preserve">Лабораторні заняття </w:t>
      </w:r>
      <w:r w:rsidR="009D5213">
        <w:rPr>
          <w:lang w:val="uk-UA"/>
        </w:rPr>
        <w:t>2</w:t>
      </w:r>
      <w:r>
        <w:rPr>
          <w:lang w:val="uk-UA"/>
        </w:rPr>
        <w:t xml:space="preserve"> модуль</w:t>
      </w:r>
    </w:p>
    <w:p w:rsidR="00BF46BF" w:rsidRDefault="00BF46BF" w:rsidP="00BF46BF">
      <w:pPr>
        <w:spacing w:after="120" w:line="240" w:lineRule="auto"/>
        <w:ind w:left="340"/>
        <w:rPr>
          <w:b/>
          <w:szCs w:val="28"/>
          <w:lang w:val="uk-UA"/>
        </w:rPr>
      </w:pPr>
    </w:p>
    <w:tbl>
      <w:tblPr>
        <w:tblW w:w="15120" w:type="dxa"/>
        <w:tblInd w:w="-72" w:type="dxa"/>
        <w:tblLayout w:type="fixed"/>
        <w:tblLook w:val="00A0" w:firstRow="1" w:lastRow="0" w:firstColumn="1" w:lastColumn="0" w:noHBand="0" w:noVBand="0"/>
      </w:tblPr>
      <w:tblGrid>
        <w:gridCol w:w="1440"/>
        <w:gridCol w:w="1980"/>
        <w:gridCol w:w="6300"/>
        <w:gridCol w:w="4320"/>
        <w:gridCol w:w="1080"/>
      </w:tblGrid>
      <w:tr w:rsidR="00BF46BF" w:rsidRPr="00592125" w:rsidTr="00F2063A">
        <w:trPr>
          <w:trHeight w:val="930"/>
          <w:tblHeader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6BF" w:rsidRPr="007F7245" w:rsidRDefault="00BF46BF" w:rsidP="00F2063A">
            <w:pPr>
              <w:jc w:val="center"/>
              <w:rPr>
                <w:b/>
                <w:bCs/>
                <w:color w:val="000000"/>
                <w:sz w:val="24"/>
                <w:lang w:val="uk-UA"/>
              </w:rPr>
            </w:pPr>
            <w:r w:rsidRPr="007F7245">
              <w:rPr>
                <w:b/>
                <w:bCs/>
                <w:color w:val="000000"/>
                <w:sz w:val="24"/>
                <w:lang w:val="uk-UA"/>
              </w:rPr>
              <w:t>№ змістового модуля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46BF" w:rsidRPr="007F7245" w:rsidRDefault="00BF46BF" w:rsidP="00F2063A">
            <w:pPr>
              <w:jc w:val="center"/>
              <w:rPr>
                <w:b/>
                <w:bCs/>
                <w:color w:val="000000"/>
                <w:sz w:val="24"/>
                <w:lang w:val="uk-UA"/>
              </w:rPr>
            </w:pPr>
            <w:r w:rsidRPr="007F7245">
              <w:rPr>
                <w:b/>
                <w:bCs/>
                <w:color w:val="000000"/>
                <w:sz w:val="24"/>
                <w:lang w:val="uk-UA"/>
              </w:rPr>
              <w:t>Вид поточного контрольного заходу</w:t>
            </w:r>
          </w:p>
        </w:tc>
        <w:tc>
          <w:tcPr>
            <w:tcW w:w="6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46BF" w:rsidRPr="007F7245" w:rsidRDefault="00BF46BF" w:rsidP="00F2063A">
            <w:pPr>
              <w:jc w:val="center"/>
              <w:rPr>
                <w:b/>
                <w:bCs/>
                <w:color w:val="000000"/>
                <w:sz w:val="24"/>
                <w:lang w:val="uk-UA"/>
              </w:rPr>
            </w:pPr>
            <w:r w:rsidRPr="007F7245">
              <w:rPr>
                <w:b/>
                <w:bCs/>
                <w:color w:val="000000"/>
                <w:sz w:val="24"/>
                <w:lang w:val="uk-UA"/>
              </w:rPr>
              <w:t>Зміст поточного контрольного заходу</w:t>
            </w:r>
          </w:p>
        </w:tc>
        <w:tc>
          <w:tcPr>
            <w:tcW w:w="4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46BF" w:rsidRPr="007F7245" w:rsidRDefault="00BF46BF" w:rsidP="00F2063A">
            <w:pPr>
              <w:jc w:val="center"/>
              <w:rPr>
                <w:b/>
                <w:bCs/>
                <w:color w:val="000000"/>
                <w:sz w:val="24"/>
                <w:lang w:val="uk-UA"/>
              </w:rPr>
            </w:pPr>
            <w:r w:rsidRPr="007F7245">
              <w:rPr>
                <w:b/>
                <w:bCs/>
                <w:color w:val="000000"/>
                <w:sz w:val="24"/>
                <w:lang w:val="uk-UA"/>
              </w:rPr>
              <w:t>Критерії оцінювання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46BF" w:rsidRPr="007F7245" w:rsidRDefault="00BF46BF" w:rsidP="00F2063A">
            <w:pPr>
              <w:jc w:val="center"/>
              <w:rPr>
                <w:b/>
                <w:bCs/>
                <w:color w:val="000000"/>
                <w:sz w:val="24"/>
                <w:lang w:val="uk-UA"/>
              </w:rPr>
            </w:pPr>
            <w:r w:rsidRPr="007F7245">
              <w:rPr>
                <w:b/>
                <w:bCs/>
                <w:color w:val="000000"/>
                <w:sz w:val="24"/>
                <w:lang w:val="uk-UA"/>
              </w:rPr>
              <w:t>Усього балів</w:t>
            </w:r>
          </w:p>
        </w:tc>
      </w:tr>
      <w:tr w:rsidR="00BF46BF" w:rsidRPr="00592125" w:rsidTr="00F2063A">
        <w:trPr>
          <w:trHeight w:val="721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F46BF" w:rsidRPr="00592125" w:rsidRDefault="00BF46BF" w:rsidP="00F2063A">
            <w:pPr>
              <w:jc w:val="center"/>
              <w:rPr>
                <w:color w:val="000000"/>
                <w:sz w:val="24"/>
                <w:lang w:val="uk-UA"/>
              </w:rPr>
            </w:pPr>
            <w:r>
              <w:rPr>
                <w:color w:val="000000"/>
                <w:sz w:val="24"/>
                <w:lang w:val="uk-UA"/>
              </w:rPr>
              <w:t>6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6BF" w:rsidRDefault="00BF46BF" w:rsidP="00F2063A">
            <w:pPr>
              <w:jc w:val="center"/>
              <w:rPr>
                <w:color w:val="000000"/>
                <w:sz w:val="24"/>
                <w:lang w:val="uk-UA"/>
              </w:rPr>
            </w:pPr>
            <w:r>
              <w:rPr>
                <w:color w:val="000000"/>
                <w:sz w:val="24"/>
                <w:lang w:val="uk-UA"/>
              </w:rPr>
              <w:t>Лабораторна</w:t>
            </w:r>
            <w:r w:rsidRPr="00271BBC">
              <w:rPr>
                <w:color w:val="000000"/>
                <w:sz w:val="24"/>
                <w:lang w:val="uk-UA"/>
              </w:rPr>
              <w:t xml:space="preserve"> робота </w:t>
            </w:r>
            <w:r w:rsidRPr="00772135">
              <w:rPr>
                <w:color w:val="000000"/>
                <w:sz w:val="24"/>
                <w:lang w:val="uk-UA"/>
              </w:rPr>
              <w:t>№5</w:t>
            </w:r>
          </w:p>
          <w:p w:rsidR="00BF46BF" w:rsidRDefault="00BF46BF" w:rsidP="00F2063A">
            <w:pPr>
              <w:jc w:val="center"/>
              <w:rPr>
                <w:color w:val="000000"/>
                <w:sz w:val="24"/>
                <w:lang w:val="uk-UA"/>
              </w:rPr>
            </w:pPr>
          </w:p>
          <w:p w:rsidR="00BF46BF" w:rsidRDefault="00BF46BF" w:rsidP="00F2063A">
            <w:pPr>
              <w:jc w:val="center"/>
              <w:rPr>
                <w:color w:val="000000"/>
                <w:sz w:val="24"/>
                <w:lang w:val="uk-UA"/>
              </w:rPr>
            </w:pPr>
          </w:p>
          <w:p w:rsidR="00BF46BF" w:rsidRDefault="00BF46BF" w:rsidP="00F2063A">
            <w:pPr>
              <w:jc w:val="center"/>
              <w:rPr>
                <w:color w:val="000000"/>
                <w:sz w:val="24"/>
                <w:lang w:val="uk-UA"/>
              </w:rPr>
            </w:pPr>
          </w:p>
          <w:p w:rsidR="00BF46BF" w:rsidRDefault="00BF46BF" w:rsidP="00F2063A">
            <w:pPr>
              <w:jc w:val="center"/>
              <w:rPr>
                <w:color w:val="000000"/>
                <w:sz w:val="24"/>
                <w:lang w:val="uk-UA"/>
              </w:rPr>
            </w:pPr>
          </w:p>
          <w:p w:rsidR="00BF46BF" w:rsidRDefault="00BF46BF" w:rsidP="00F2063A">
            <w:pPr>
              <w:jc w:val="center"/>
              <w:rPr>
                <w:color w:val="000000"/>
                <w:sz w:val="24"/>
                <w:lang w:val="uk-UA"/>
              </w:rPr>
            </w:pPr>
          </w:p>
          <w:p w:rsidR="00BF46BF" w:rsidRDefault="00BF46BF" w:rsidP="00F2063A">
            <w:pPr>
              <w:jc w:val="center"/>
              <w:rPr>
                <w:color w:val="000000"/>
                <w:sz w:val="24"/>
                <w:lang w:val="uk-UA"/>
              </w:rPr>
            </w:pPr>
          </w:p>
          <w:p w:rsidR="00BF46BF" w:rsidRDefault="00BF46BF" w:rsidP="00F2063A">
            <w:pPr>
              <w:jc w:val="center"/>
              <w:rPr>
                <w:color w:val="000000"/>
                <w:sz w:val="24"/>
                <w:lang w:val="uk-UA"/>
              </w:rPr>
            </w:pPr>
          </w:p>
          <w:p w:rsidR="00BF46BF" w:rsidRDefault="00BF46BF" w:rsidP="00F2063A">
            <w:pPr>
              <w:jc w:val="center"/>
              <w:rPr>
                <w:color w:val="000000"/>
                <w:sz w:val="24"/>
                <w:lang w:val="uk-UA"/>
              </w:rPr>
            </w:pPr>
          </w:p>
          <w:p w:rsidR="00BF46BF" w:rsidRDefault="00BF46BF" w:rsidP="00F2063A">
            <w:pPr>
              <w:jc w:val="center"/>
              <w:rPr>
                <w:color w:val="000000"/>
                <w:sz w:val="24"/>
                <w:lang w:val="uk-UA"/>
              </w:rPr>
            </w:pPr>
          </w:p>
          <w:p w:rsidR="00BF46BF" w:rsidRDefault="00BF46BF" w:rsidP="00F2063A">
            <w:pPr>
              <w:jc w:val="center"/>
              <w:rPr>
                <w:color w:val="000000"/>
                <w:sz w:val="24"/>
                <w:lang w:val="uk-UA"/>
              </w:rPr>
            </w:pPr>
            <w:r>
              <w:rPr>
                <w:color w:val="000000"/>
                <w:sz w:val="24"/>
                <w:lang w:val="uk-UA"/>
              </w:rPr>
              <w:t>Лабораторна</w:t>
            </w:r>
            <w:r w:rsidRPr="00271BBC">
              <w:rPr>
                <w:color w:val="000000"/>
                <w:sz w:val="24"/>
                <w:lang w:val="uk-UA"/>
              </w:rPr>
              <w:t xml:space="preserve"> робота </w:t>
            </w:r>
            <w:r w:rsidRPr="00772135">
              <w:rPr>
                <w:color w:val="000000"/>
                <w:sz w:val="24"/>
                <w:lang w:val="uk-UA"/>
              </w:rPr>
              <w:t>№6</w:t>
            </w:r>
          </w:p>
          <w:p w:rsidR="00BF46BF" w:rsidRDefault="00BF46BF" w:rsidP="00F2063A">
            <w:pPr>
              <w:jc w:val="center"/>
              <w:rPr>
                <w:color w:val="000000"/>
                <w:sz w:val="24"/>
                <w:lang w:val="uk-UA"/>
              </w:rPr>
            </w:pPr>
          </w:p>
          <w:p w:rsidR="00BF46BF" w:rsidRDefault="00BF46BF" w:rsidP="00F2063A">
            <w:pPr>
              <w:jc w:val="center"/>
              <w:rPr>
                <w:color w:val="000000"/>
                <w:sz w:val="24"/>
                <w:lang w:val="uk-UA"/>
              </w:rPr>
            </w:pPr>
          </w:p>
          <w:p w:rsidR="00BF46BF" w:rsidRDefault="00BF46BF" w:rsidP="00F2063A">
            <w:pPr>
              <w:jc w:val="center"/>
              <w:rPr>
                <w:color w:val="000000"/>
                <w:sz w:val="24"/>
                <w:lang w:val="uk-UA"/>
              </w:rPr>
            </w:pPr>
          </w:p>
          <w:p w:rsidR="00BF46BF" w:rsidRDefault="00BF46BF" w:rsidP="00F2063A">
            <w:pPr>
              <w:jc w:val="center"/>
              <w:rPr>
                <w:color w:val="000000"/>
                <w:sz w:val="24"/>
                <w:lang w:val="uk-UA"/>
              </w:rPr>
            </w:pPr>
          </w:p>
          <w:p w:rsidR="00BF46BF" w:rsidRDefault="00BF46BF" w:rsidP="00F2063A">
            <w:pPr>
              <w:jc w:val="center"/>
              <w:rPr>
                <w:color w:val="000000"/>
                <w:sz w:val="24"/>
                <w:lang w:val="uk-UA"/>
              </w:rPr>
            </w:pPr>
          </w:p>
          <w:p w:rsidR="00BF46BF" w:rsidRDefault="00BF46BF" w:rsidP="00F2063A">
            <w:pPr>
              <w:jc w:val="center"/>
              <w:rPr>
                <w:color w:val="000000"/>
                <w:sz w:val="24"/>
                <w:lang w:val="uk-UA"/>
              </w:rPr>
            </w:pPr>
          </w:p>
          <w:p w:rsidR="00BF46BF" w:rsidRPr="00271BBC" w:rsidRDefault="00BF46BF" w:rsidP="00F2063A">
            <w:pPr>
              <w:jc w:val="center"/>
              <w:rPr>
                <w:color w:val="000000"/>
                <w:sz w:val="24"/>
                <w:lang w:val="uk-UA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46BF" w:rsidRPr="00772135" w:rsidRDefault="00BF46BF" w:rsidP="00F2063A">
            <w:pPr>
              <w:jc w:val="both"/>
              <w:rPr>
                <w:color w:val="000000"/>
                <w:sz w:val="24"/>
                <w:lang w:val="uk-UA"/>
              </w:rPr>
            </w:pPr>
            <w:r>
              <w:rPr>
                <w:color w:val="000000"/>
                <w:sz w:val="24"/>
                <w:lang w:val="uk-UA"/>
              </w:rPr>
              <w:lastRenderedPageBreak/>
              <w:t xml:space="preserve">Тема </w:t>
            </w:r>
            <w:r w:rsidRPr="00772135">
              <w:rPr>
                <w:color w:val="000000"/>
                <w:sz w:val="24"/>
                <w:lang w:val="uk-UA"/>
              </w:rPr>
              <w:t>Аналіз способів вирішення задач олімпіад з інформатики для старшої школи.</w:t>
            </w:r>
          </w:p>
          <w:p w:rsidR="00BF46BF" w:rsidRDefault="00BF46BF" w:rsidP="00F2063A">
            <w:pPr>
              <w:jc w:val="both"/>
              <w:rPr>
                <w:color w:val="000000"/>
                <w:sz w:val="24"/>
                <w:lang w:val="uk-UA"/>
              </w:rPr>
            </w:pPr>
            <w:r w:rsidRPr="00271BBC">
              <w:rPr>
                <w:color w:val="000000"/>
                <w:sz w:val="24"/>
                <w:lang w:val="uk-UA"/>
              </w:rPr>
              <w:t>Завдання:</w:t>
            </w:r>
            <w:r>
              <w:rPr>
                <w:color w:val="000000"/>
                <w:sz w:val="24"/>
                <w:lang w:val="uk-UA"/>
              </w:rPr>
              <w:t xml:space="preserve"> Ознайомитись з матеріалами лекції. Проаналізувати архіви задач </w:t>
            </w:r>
            <w:r w:rsidRPr="00772135">
              <w:rPr>
                <w:color w:val="000000"/>
                <w:sz w:val="24"/>
                <w:lang w:val="uk-UA"/>
              </w:rPr>
              <w:t>олімпіад з інформатики для старшої школи</w:t>
            </w:r>
            <w:r>
              <w:rPr>
                <w:color w:val="000000"/>
                <w:sz w:val="24"/>
                <w:lang w:val="uk-UA"/>
              </w:rPr>
              <w:t xml:space="preserve">, навести приклади типів таких задач, для однієї задачі розробити алгоритм та програму. </w:t>
            </w:r>
            <w:r w:rsidRPr="002B35FF">
              <w:rPr>
                <w:color w:val="000000"/>
                <w:sz w:val="24"/>
                <w:lang w:val="uk-UA"/>
              </w:rPr>
              <w:t xml:space="preserve">Підготувати звіт про виконану роботу у форматі текстового документу </w:t>
            </w:r>
            <w:r>
              <w:rPr>
                <w:color w:val="000000"/>
                <w:sz w:val="24"/>
                <w:lang w:val="uk-UA"/>
              </w:rPr>
              <w:t>(</w:t>
            </w:r>
            <w:r w:rsidRPr="002B35FF">
              <w:rPr>
                <w:color w:val="000000"/>
                <w:sz w:val="24"/>
                <w:lang w:val="uk-UA"/>
              </w:rPr>
              <w:t>з ілюстраціями</w:t>
            </w:r>
            <w:r>
              <w:rPr>
                <w:color w:val="000000"/>
                <w:sz w:val="24"/>
                <w:lang w:val="uk-UA"/>
              </w:rPr>
              <w:t>).</w:t>
            </w:r>
          </w:p>
          <w:p w:rsidR="00BF46BF" w:rsidRDefault="00BF46BF" w:rsidP="00F2063A">
            <w:pPr>
              <w:jc w:val="both"/>
              <w:rPr>
                <w:color w:val="000000"/>
                <w:sz w:val="24"/>
                <w:lang w:val="uk-UA"/>
              </w:rPr>
            </w:pPr>
          </w:p>
          <w:p w:rsidR="00BF46BF" w:rsidRDefault="00BF46BF" w:rsidP="00F2063A">
            <w:pPr>
              <w:jc w:val="both"/>
              <w:rPr>
                <w:color w:val="000000"/>
                <w:sz w:val="24"/>
                <w:lang w:val="uk-UA"/>
              </w:rPr>
            </w:pPr>
            <w:r>
              <w:rPr>
                <w:color w:val="000000"/>
                <w:sz w:val="24"/>
                <w:lang w:val="uk-UA"/>
              </w:rPr>
              <w:t xml:space="preserve">Тема </w:t>
            </w:r>
            <w:r w:rsidRPr="00DA5155">
              <w:rPr>
                <w:color w:val="000000"/>
                <w:sz w:val="24"/>
                <w:lang w:val="uk-UA"/>
              </w:rPr>
              <w:t>Прийоми вирішення задач на обробку множин і файлів</w:t>
            </w:r>
            <w:r>
              <w:rPr>
                <w:color w:val="000000"/>
                <w:sz w:val="24"/>
                <w:lang w:val="uk-UA"/>
              </w:rPr>
              <w:t>.</w:t>
            </w:r>
          </w:p>
          <w:p w:rsidR="00BF46BF" w:rsidRDefault="00BF46BF" w:rsidP="00F2063A">
            <w:pPr>
              <w:jc w:val="both"/>
              <w:rPr>
                <w:color w:val="000000"/>
                <w:sz w:val="24"/>
                <w:lang w:val="uk-UA"/>
              </w:rPr>
            </w:pPr>
            <w:r w:rsidRPr="00271BBC">
              <w:rPr>
                <w:color w:val="000000"/>
                <w:sz w:val="24"/>
                <w:lang w:val="uk-UA"/>
              </w:rPr>
              <w:t>Завдання:</w:t>
            </w:r>
            <w:r>
              <w:rPr>
                <w:color w:val="000000"/>
                <w:sz w:val="24"/>
                <w:lang w:val="uk-UA"/>
              </w:rPr>
              <w:t xml:space="preserve"> Ознайомитись з матеріалами лекції. Проаналізувати задачі, розробити алгоритми та програми для їх вирішення. Розробити тести. </w:t>
            </w:r>
            <w:r w:rsidRPr="002B35FF">
              <w:rPr>
                <w:color w:val="000000"/>
                <w:sz w:val="24"/>
                <w:lang w:val="uk-UA"/>
              </w:rPr>
              <w:t>Підготувати звіт про виконану роботу у форматі текстового документу з ілюстраціями</w:t>
            </w:r>
            <w:r>
              <w:rPr>
                <w:color w:val="000000"/>
                <w:sz w:val="24"/>
                <w:lang w:val="uk-UA"/>
              </w:rPr>
              <w:t>.</w:t>
            </w:r>
          </w:p>
          <w:p w:rsidR="00BF46BF" w:rsidRDefault="00BF46BF" w:rsidP="00F2063A">
            <w:pPr>
              <w:jc w:val="both"/>
              <w:rPr>
                <w:color w:val="000000"/>
                <w:sz w:val="24"/>
                <w:lang w:val="uk-UA"/>
              </w:rPr>
            </w:pPr>
            <w:r>
              <w:rPr>
                <w:color w:val="000000"/>
                <w:sz w:val="24"/>
                <w:lang w:val="uk-UA"/>
              </w:rPr>
              <w:t xml:space="preserve">Задача про перетин множин. Відомі два масиви цілих чисел. Отримати масив чисел, які присутні в кожній </w:t>
            </w:r>
            <w:r>
              <w:rPr>
                <w:color w:val="000000"/>
                <w:sz w:val="24"/>
                <w:lang w:val="uk-UA"/>
              </w:rPr>
              <w:lastRenderedPageBreak/>
              <w:t>множині.</w:t>
            </w:r>
          </w:p>
          <w:p w:rsidR="00BF46BF" w:rsidRPr="00271BBC" w:rsidRDefault="00BF46BF" w:rsidP="00F2063A">
            <w:pPr>
              <w:jc w:val="both"/>
              <w:rPr>
                <w:color w:val="000000"/>
                <w:sz w:val="24"/>
                <w:lang w:val="uk-UA"/>
              </w:rPr>
            </w:pPr>
            <w:r>
              <w:rPr>
                <w:color w:val="000000"/>
                <w:sz w:val="24"/>
                <w:lang w:val="uk-UA"/>
              </w:rPr>
              <w:t>Задача про впорядкування компонентів файлу. Відомий файл, який містить цілі числа. Впорядкувати компоненти файлу за спаданням значень.</w:t>
            </w:r>
          </w:p>
        </w:tc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6BF" w:rsidRPr="00271BBC" w:rsidRDefault="00BF46BF" w:rsidP="00F2063A">
            <w:pPr>
              <w:jc w:val="both"/>
              <w:rPr>
                <w:color w:val="000000"/>
                <w:sz w:val="24"/>
                <w:lang w:val="uk-UA"/>
              </w:rPr>
            </w:pPr>
            <w:r w:rsidRPr="00271BBC">
              <w:rPr>
                <w:color w:val="000000"/>
                <w:sz w:val="24"/>
                <w:lang w:val="uk-UA"/>
              </w:rPr>
              <w:lastRenderedPageBreak/>
              <w:t xml:space="preserve">Повне виконання завдання оцінюється в </w:t>
            </w:r>
            <w:r>
              <w:rPr>
                <w:color w:val="000000"/>
                <w:sz w:val="24"/>
                <w:lang w:val="uk-UA"/>
              </w:rPr>
              <w:t>4</w:t>
            </w:r>
            <w:r w:rsidRPr="00271BBC">
              <w:rPr>
                <w:color w:val="000000"/>
                <w:sz w:val="24"/>
                <w:lang w:val="uk-UA"/>
              </w:rPr>
              <w:t xml:space="preserve"> бали, за наявності помилок у 2 бали; відсутність результату – 0 балів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6BF" w:rsidRPr="00D31558" w:rsidRDefault="00BF46BF" w:rsidP="00F2063A">
            <w:pPr>
              <w:jc w:val="center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bCs/>
                <w:color w:val="000000"/>
                <w:sz w:val="24"/>
                <w:lang w:val="uk-UA"/>
              </w:rPr>
              <w:t>4</w:t>
            </w:r>
          </w:p>
        </w:tc>
      </w:tr>
      <w:tr w:rsidR="00BF46BF" w:rsidRPr="00592125" w:rsidTr="00F2063A">
        <w:trPr>
          <w:trHeight w:val="617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F46BF" w:rsidRPr="00592125" w:rsidRDefault="00BF46BF" w:rsidP="00F2063A">
            <w:pPr>
              <w:jc w:val="center"/>
              <w:rPr>
                <w:color w:val="000000"/>
                <w:sz w:val="24"/>
                <w:lang w:val="uk-UA"/>
              </w:rPr>
            </w:pPr>
            <w:r>
              <w:rPr>
                <w:color w:val="000000"/>
                <w:sz w:val="24"/>
                <w:lang w:val="uk-UA"/>
              </w:rPr>
              <w:lastRenderedPageBreak/>
              <w:t>7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6BF" w:rsidRPr="00271BBC" w:rsidRDefault="00BF46BF" w:rsidP="00F2063A">
            <w:pPr>
              <w:jc w:val="center"/>
              <w:rPr>
                <w:color w:val="000000"/>
                <w:sz w:val="24"/>
                <w:lang w:val="uk-UA"/>
              </w:rPr>
            </w:pPr>
            <w:r>
              <w:rPr>
                <w:color w:val="000000"/>
                <w:sz w:val="24"/>
                <w:lang w:val="uk-UA"/>
              </w:rPr>
              <w:t>Лабораторна</w:t>
            </w:r>
            <w:r w:rsidRPr="00271BBC">
              <w:rPr>
                <w:color w:val="000000"/>
                <w:sz w:val="24"/>
                <w:lang w:val="uk-UA"/>
              </w:rPr>
              <w:t xml:space="preserve"> робота №</w:t>
            </w:r>
            <w:r>
              <w:rPr>
                <w:color w:val="000000"/>
                <w:sz w:val="24"/>
                <w:lang w:val="uk-UA"/>
              </w:rPr>
              <w:t>7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46BF" w:rsidRDefault="00BF46BF" w:rsidP="00F2063A">
            <w:pPr>
              <w:jc w:val="both"/>
              <w:rPr>
                <w:color w:val="000000"/>
                <w:sz w:val="24"/>
                <w:lang w:val="uk-UA"/>
              </w:rPr>
            </w:pPr>
            <w:r>
              <w:rPr>
                <w:color w:val="000000"/>
                <w:sz w:val="24"/>
                <w:lang w:val="uk-UA"/>
              </w:rPr>
              <w:t xml:space="preserve">Тема </w:t>
            </w:r>
            <w:r w:rsidRPr="001859EF">
              <w:rPr>
                <w:color w:val="000000"/>
                <w:sz w:val="24"/>
                <w:lang w:val="uk-UA"/>
              </w:rPr>
              <w:t>Способи вирішення задач з інформаційних технологій</w:t>
            </w:r>
            <w:r>
              <w:rPr>
                <w:color w:val="000000"/>
                <w:sz w:val="24"/>
                <w:lang w:val="uk-UA"/>
              </w:rPr>
              <w:t>.</w:t>
            </w:r>
          </w:p>
          <w:p w:rsidR="00BF46BF" w:rsidRPr="00271BBC" w:rsidRDefault="00BF46BF" w:rsidP="00F2063A">
            <w:pPr>
              <w:jc w:val="both"/>
              <w:rPr>
                <w:color w:val="000000"/>
                <w:sz w:val="24"/>
                <w:lang w:val="uk-UA"/>
              </w:rPr>
            </w:pPr>
            <w:r w:rsidRPr="00271BBC">
              <w:rPr>
                <w:color w:val="000000"/>
                <w:sz w:val="24"/>
                <w:lang w:val="uk-UA"/>
              </w:rPr>
              <w:t xml:space="preserve">Завдання: </w:t>
            </w:r>
            <w:r>
              <w:rPr>
                <w:color w:val="000000"/>
                <w:sz w:val="24"/>
                <w:lang w:val="uk-UA"/>
              </w:rPr>
              <w:t>Ознайомитись з матеріалами лекції. Проаналізувати архіви завдань олімпіад з інформаційних технологій. Навести приклади задач на використання текстових процесорів, табличних процесорів, програм для роботи з презентаціями. Надати опис ідей щодо вирішення обраних задач. Надати перелік рекомендацій щодо організації підготовки учнів до вирішення задач вказаних типів.</w:t>
            </w:r>
            <w:r w:rsidRPr="00F66BFE">
              <w:rPr>
                <w:color w:val="000000"/>
                <w:sz w:val="24"/>
                <w:lang w:val="uk-UA"/>
              </w:rPr>
              <w:t xml:space="preserve"> </w:t>
            </w:r>
            <w:r w:rsidRPr="002B35FF">
              <w:rPr>
                <w:color w:val="000000"/>
                <w:sz w:val="24"/>
                <w:lang w:val="uk-UA"/>
              </w:rPr>
              <w:t xml:space="preserve">Підготувати звіт про виконану роботу у форматі текстового документу </w:t>
            </w:r>
            <w:r>
              <w:rPr>
                <w:color w:val="000000"/>
                <w:sz w:val="24"/>
                <w:lang w:val="uk-UA"/>
              </w:rPr>
              <w:t>(</w:t>
            </w:r>
            <w:r w:rsidRPr="002B35FF">
              <w:rPr>
                <w:color w:val="000000"/>
                <w:sz w:val="24"/>
                <w:lang w:val="uk-UA"/>
              </w:rPr>
              <w:t xml:space="preserve">з </w:t>
            </w:r>
            <w:r>
              <w:rPr>
                <w:color w:val="000000"/>
                <w:sz w:val="24"/>
                <w:lang w:val="uk-UA"/>
              </w:rPr>
              <w:t xml:space="preserve">таблицями та </w:t>
            </w:r>
            <w:proofErr w:type="spellStart"/>
            <w:r>
              <w:rPr>
                <w:color w:val="000000"/>
                <w:sz w:val="24"/>
                <w:lang w:val="uk-UA"/>
              </w:rPr>
              <w:t>скриншотами</w:t>
            </w:r>
            <w:proofErr w:type="spellEnd"/>
            <w:r>
              <w:rPr>
                <w:color w:val="000000"/>
                <w:sz w:val="24"/>
                <w:lang w:val="uk-UA"/>
              </w:rPr>
              <w:t>)</w:t>
            </w:r>
            <w:r w:rsidRPr="00F66BFE">
              <w:rPr>
                <w:color w:val="000000"/>
                <w:sz w:val="24"/>
                <w:lang w:val="uk-UA"/>
              </w:rPr>
              <w:t>.</w:t>
            </w:r>
          </w:p>
        </w:tc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6BF" w:rsidRPr="00271BBC" w:rsidRDefault="00BF46BF" w:rsidP="00F2063A">
            <w:pPr>
              <w:jc w:val="both"/>
              <w:rPr>
                <w:color w:val="000000"/>
                <w:sz w:val="24"/>
                <w:lang w:val="uk-UA"/>
              </w:rPr>
            </w:pPr>
            <w:r w:rsidRPr="00271BBC">
              <w:rPr>
                <w:color w:val="000000"/>
                <w:sz w:val="24"/>
                <w:lang w:val="uk-UA"/>
              </w:rPr>
              <w:t xml:space="preserve">Повне виконання завдання оцінюється в </w:t>
            </w:r>
            <w:r>
              <w:rPr>
                <w:color w:val="000000"/>
                <w:sz w:val="24"/>
                <w:lang w:val="uk-UA"/>
              </w:rPr>
              <w:t>3</w:t>
            </w:r>
            <w:r w:rsidRPr="00271BBC">
              <w:rPr>
                <w:color w:val="000000"/>
                <w:sz w:val="24"/>
                <w:lang w:val="uk-UA"/>
              </w:rPr>
              <w:t xml:space="preserve"> бали, за наявності помилок у </w:t>
            </w:r>
            <w:r>
              <w:rPr>
                <w:color w:val="000000"/>
                <w:sz w:val="24"/>
                <w:lang w:val="uk-UA"/>
              </w:rPr>
              <w:t>1</w:t>
            </w:r>
            <w:r w:rsidRPr="00271BBC">
              <w:rPr>
                <w:color w:val="000000"/>
                <w:sz w:val="24"/>
                <w:lang w:val="uk-UA"/>
              </w:rPr>
              <w:t xml:space="preserve"> бал; відсутність результату – 0 балів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6BF" w:rsidRPr="00BF197F" w:rsidRDefault="00BF46BF" w:rsidP="00F2063A">
            <w:pPr>
              <w:jc w:val="center"/>
              <w:rPr>
                <w:b/>
                <w:bCs/>
                <w:color w:val="000000"/>
                <w:sz w:val="24"/>
                <w:lang w:val="uk-UA"/>
              </w:rPr>
            </w:pPr>
            <w:r>
              <w:rPr>
                <w:b/>
                <w:bCs/>
                <w:color w:val="000000"/>
                <w:sz w:val="24"/>
                <w:lang w:val="uk-UA"/>
              </w:rPr>
              <w:t>3</w:t>
            </w:r>
          </w:p>
        </w:tc>
      </w:tr>
      <w:tr w:rsidR="00BF46BF" w:rsidRPr="00592125" w:rsidTr="00F2063A">
        <w:trPr>
          <w:trHeight w:val="977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F46BF" w:rsidRPr="00592125" w:rsidRDefault="00BF46BF" w:rsidP="00F2063A">
            <w:pPr>
              <w:jc w:val="center"/>
              <w:rPr>
                <w:color w:val="000000"/>
                <w:sz w:val="24"/>
                <w:lang w:val="uk-UA"/>
              </w:rPr>
            </w:pPr>
            <w:r>
              <w:rPr>
                <w:color w:val="000000"/>
                <w:sz w:val="24"/>
                <w:lang w:val="uk-UA"/>
              </w:rPr>
              <w:lastRenderedPageBreak/>
              <w:t>8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6BF" w:rsidRPr="00271BBC" w:rsidRDefault="00BF46BF" w:rsidP="00F2063A">
            <w:pPr>
              <w:jc w:val="center"/>
              <w:rPr>
                <w:color w:val="000000"/>
                <w:sz w:val="24"/>
                <w:lang w:val="uk-UA"/>
              </w:rPr>
            </w:pPr>
            <w:r>
              <w:rPr>
                <w:color w:val="000000"/>
                <w:sz w:val="24"/>
                <w:lang w:val="uk-UA"/>
              </w:rPr>
              <w:t>Лабораторна</w:t>
            </w:r>
            <w:r w:rsidRPr="00271BBC">
              <w:rPr>
                <w:color w:val="000000"/>
                <w:sz w:val="24"/>
                <w:lang w:val="uk-UA"/>
              </w:rPr>
              <w:t xml:space="preserve"> робота №</w:t>
            </w:r>
            <w:r>
              <w:rPr>
                <w:color w:val="000000"/>
                <w:sz w:val="24"/>
                <w:lang w:val="uk-UA"/>
              </w:rPr>
              <w:t>8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46BF" w:rsidRPr="000536F5" w:rsidRDefault="00BF46BF" w:rsidP="00F2063A">
            <w:pPr>
              <w:jc w:val="both"/>
              <w:rPr>
                <w:color w:val="000000"/>
                <w:sz w:val="24"/>
                <w:lang w:val="uk-UA"/>
              </w:rPr>
            </w:pPr>
            <w:r>
              <w:rPr>
                <w:color w:val="000000"/>
                <w:sz w:val="24"/>
                <w:lang w:val="uk-UA"/>
              </w:rPr>
              <w:t xml:space="preserve">Тема </w:t>
            </w:r>
            <w:r w:rsidRPr="001859EF">
              <w:rPr>
                <w:color w:val="000000"/>
                <w:sz w:val="24"/>
                <w:lang w:val="uk-UA"/>
              </w:rPr>
              <w:t>Вирішення задач на використання комбінаторики</w:t>
            </w:r>
            <w:r w:rsidRPr="000536F5">
              <w:rPr>
                <w:color w:val="000000"/>
                <w:sz w:val="24"/>
                <w:lang w:val="uk-UA"/>
              </w:rPr>
              <w:t>.</w:t>
            </w:r>
          </w:p>
          <w:p w:rsidR="00BF46BF" w:rsidRPr="00271BBC" w:rsidRDefault="00BF46BF" w:rsidP="00F2063A">
            <w:pPr>
              <w:jc w:val="both"/>
              <w:rPr>
                <w:color w:val="000000"/>
                <w:sz w:val="24"/>
                <w:lang w:val="uk-UA"/>
              </w:rPr>
            </w:pPr>
            <w:r w:rsidRPr="00271BBC">
              <w:rPr>
                <w:color w:val="000000"/>
                <w:sz w:val="24"/>
                <w:lang w:val="uk-UA"/>
              </w:rPr>
              <w:t>Завдання:</w:t>
            </w:r>
            <w:r>
              <w:rPr>
                <w:color w:val="000000"/>
                <w:sz w:val="24"/>
                <w:lang w:val="uk-UA"/>
              </w:rPr>
              <w:t xml:space="preserve"> </w:t>
            </w:r>
            <w:r w:rsidRPr="00CA069C">
              <w:rPr>
                <w:color w:val="000000"/>
                <w:sz w:val="24"/>
                <w:lang w:val="uk-UA"/>
              </w:rPr>
              <w:t xml:space="preserve">опрацювати матеріали лекції та додаткових джерел, навести приклади задач на використання комбінаторики, розробити алгоритми та програми для знаходження </w:t>
            </w:r>
            <w:r w:rsidRPr="00D67AE2">
              <w:rPr>
                <w:color w:val="000000"/>
                <w:sz w:val="24"/>
                <w:lang w:val="uk-UA"/>
              </w:rPr>
              <w:t>перестановки, розміщення</w:t>
            </w:r>
            <w:r>
              <w:rPr>
                <w:color w:val="000000"/>
                <w:sz w:val="24"/>
                <w:lang w:val="uk-UA"/>
              </w:rPr>
              <w:t>,</w:t>
            </w:r>
            <w:r w:rsidRPr="00D67AE2">
              <w:rPr>
                <w:color w:val="000000"/>
                <w:sz w:val="24"/>
                <w:lang w:val="uk-UA"/>
              </w:rPr>
              <w:t xml:space="preserve"> сполучення</w:t>
            </w:r>
            <w:r>
              <w:rPr>
                <w:color w:val="000000"/>
                <w:sz w:val="24"/>
                <w:lang w:val="uk-UA"/>
              </w:rPr>
              <w:t xml:space="preserve"> за класичними формулами</w:t>
            </w:r>
            <w:r w:rsidRPr="00CA069C">
              <w:rPr>
                <w:color w:val="000000"/>
                <w:sz w:val="24"/>
                <w:lang w:val="uk-UA"/>
              </w:rPr>
              <w:t>.</w:t>
            </w:r>
            <w:r>
              <w:rPr>
                <w:color w:val="000000"/>
                <w:sz w:val="24"/>
                <w:lang w:val="uk-UA"/>
              </w:rPr>
              <w:t xml:space="preserve"> На прикладі задачі про коефіцієнти бінома Ньютона пояснити можливість оптимізації стандартного рішення(скорочення </w:t>
            </w:r>
            <w:proofErr w:type="spellStart"/>
            <w:r>
              <w:rPr>
                <w:color w:val="000000"/>
                <w:sz w:val="24"/>
                <w:lang w:val="uk-UA"/>
              </w:rPr>
              <w:t>дробів</w:t>
            </w:r>
            <w:proofErr w:type="spellEnd"/>
            <w:r>
              <w:rPr>
                <w:color w:val="000000"/>
                <w:sz w:val="24"/>
                <w:lang w:val="uk-UA"/>
              </w:rPr>
              <w:t xml:space="preserve">, трикутник Паскаля). </w:t>
            </w:r>
            <w:r w:rsidRPr="002B35FF">
              <w:rPr>
                <w:color w:val="000000"/>
                <w:sz w:val="24"/>
                <w:lang w:val="uk-UA"/>
              </w:rPr>
              <w:t>Підготувати звіт про виконану роботу у форматі текстового документу</w:t>
            </w:r>
            <w:r>
              <w:rPr>
                <w:color w:val="000000"/>
                <w:sz w:val="24"/>
                <w:lang w:val="uk-UA"/>
              </w:rPr>
              <w:t>.</w:t>
            </w:r>
          </w:p>
        </w:tc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6BF" w:rsidRPr="00271BBC" w:rsidRDefault="00BF46BF" w:rsidP="00F2063A">
            <w:pPr>
              <w:jc w:val="both"/>
              <w:rPr>
                <w:color w:val="000000"/>
                <w:sz w:val="24"/>
                <w:lang w:val="uk-UA"/>
              </w:rPr>
            </w:pPr>
            <w:r w:rsidRPr="00271BBC">
              <w:rPr>
                <w:color w:val="000000"/>
                <w:sz w:val="24"/>
                <w:lang w:val="uk-UA"/>
              </w:rPr>
              <w:t xml:space="preserve">Повне виконання завдання оцінюється в </w:t>
            </w:r>
            <w:r>
              <w:rPr>
                <w:color w:val="000000"/>
                <w:sz w:val="24"/>
                <w:lang w:val="uk-UA"/>
              </w:rPr>
              <w:t>2</w:t>
            </w:r>
            <w:r w:rsidRPr="00271BBC">
              <w:rPr>
                <w:color w:val="000000"/>
                <w:sz w:val="24"/>
                <w:lang w:val="uk-UA"/>
              </w:rPr>
              <w:t xml:space="preserve"> бали, за наявності помилок у </w:t>
            </w:r>
            <w:r>
              <w:rPr>
                <w:color w:val="000000"/>
                <w:sz w:val="24"/>
                <w:lang w:val="uk-UA"/>
              </w:rPr>
              <w:t>1</w:t>
            </w:r>
            <w:r w:rsidRPr="00271BBC">
              <w:rPr>
                <w:color w:val="000000"/>
                <w:sz w:val="24"/>
                <w:lang w:val="uk-UA"/>
              </w:rPr>
              <w:t xml:space="preserve"> бал; відсутність результату – 0 балів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6BF" w:rsidRPr="00BF197F" w:rsidRDefault="00BF46BF" w:rsidP="00F2063A">
            <w:pPr>
              <w:jc w:val="center"/>
              <w:rPr>
                <w:b/>
                <w:bCs/>
                <w:color w:val="000000"/>
                <w:sz w:val="24"/>
                <w:lang w:val="uk-UA"/>
              </w:rPr>
            </w:pPr>
            <w:r>
              <w:rPr>
                <w:b/>
                <w:bCs/>
                <w:color w:val="000000"/>
                <w:sz w:val="24"/>
                <w:lang w:val="uk-UA"/>
              </w:rPr>
              <w:t>2</w:t>
            </w:r>
          </w:p>
        </w:tc>
      </w:tr>
      <w:tr w:rsidR="00BF46BF" w:rsidRPr="00592125" w:rsidTr="00F2063A">
        <w:trPr>
          <w:trHeight w:val="727"/>
        </w:trPr>
        <w:tc>
          <w:tcPr>
            <w:tcW w:w="14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F46BF" w:rsidRPr="00592125" w:rsidRDefault="00BF46BF" w:rsidP="00F2063A">
            <w:pPr>
              <w:jc w:val="center"/>
              <w:rPr>
                <w:color w:val="000000"/>
                <w:sz w:val="24"/>
                <w:lang w:val="uk-UA"/>
              </w:rPr>
            </w:pPr>
            <w:r>
              <w:rPr>
                <w:color w:val="000000"/>
                <w:sz w:val="24"/>
                <w:lang w:val="uk-UA"/>
              </w:rPr>
              <w:t>9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F46BF" w:rsidRPr="00271BBC" w:rsidRDefault="00BF46BF" w:rsidP="00F2063A">
            <w:pPr>
              <w:jc w:val="center"/>
              <w:rPr>
                <w:color w:val="000000"/>
                <w:sz w:val="24"/>
                <w:lang w:val="uk-UA"/>
              </w:rPr>
            </w:pPr>
            <w:r>
              <w:rPr>
                <w:color w:val="000000"/>
                <w:sz w:val="24"/>
                <w:lang w:val="uk-UA"/>
              </w:rPr>
              <w:t>Лабораторна</w:t>
            </w:r>
            <w:r w:rsidRPr="00271BBC">
              <w:rPr>
                <w:color w:val="000000"/>
                <w:sz w:val="24"/>
                <w:lang w:val="uk-UA"/>
              </w:rPr>
              <w:t xml:space="preserve"> робота №</w:t>
            </w:r>
            <w:r>
              <w:rPr>
                <w:color w:val="000000"/>
                <w:sz w:val="24"/>
                <w:lang w:val="uk-UA"/>
              </w:rPr>
              <w:t>9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46BF" w:rsidRDefault="00BF46BF" w:rsidP="00F2063A">
            <w:pPr>
              <w:jc w:val="both"/>
              <w:rPr>
                <w:color w:val="000000"/>
                <w:sz w:val="24"/>
                <w:lang w:val="uk-UA"/>
              </w:rPr>
            </w:pPr>
            <w:r w:rsidRPr="000D4791">
              <w:rPr>
                <w:color w:val="000000"/>
                <w:sz w:val="24"/>
                <w:lang w:val="uk-UA"/>
              </w:rPr>
              <w:t xml:space="preserve">Тема </w:t>
            </w:r>
            <w:r w:rsidRPr="00965884">
              <w:rPr>
                <w:color w:val="000000"/>
                <w:sz w:val="24"/>
                <w:lang w:val="uk-UA"/>
              </w:rPr>
              <w:t>Вирішення задач на кодування інформації</w:t>
            </w:r>
          </w:p>
          <w:p w:rsidR="00BF46BF" w:rsidRPr="00271BBC" w:rsidRDefault="00BF46BF" w:rsidP="00F2063A">
            <w:pPr>
              <w:jc w:val="both"/>
              <w:rPr>
                <w:color w:val="000000"/>
                <w:sz w:val="24"/>
                <w:lang w:val="uk-UA"/>
              </w:rPr>
            </w:pPr>
            <w:r w:rsidRPr="00271BBC">
              <w:rPr>
                <w:color w:val="000000"/>
                <w:sz w:val="24"/>
                <w:lang w:val="uk-UA"/>
              </w:rPr>
              <w:t>Завдання</w:t>
            </w:r>
            <w:r w:rsidRPr="00972A8B">
              <w:rPr>
                <w:color w:val="000000"/>
                <w:sz w:val="24"/>
                <w:lang w:val="uk-UA"/>
              </w:rPr>
              <w:t>:</w:t>
            </w:r>
            <w:r>
              <w:rPr>
                <w:color w:val="000000"/>
                <w:sz w:val="24"/>
                <w:lang w:val="uk-UA"/>
              </w:rPr>
              <w:t xml:space="preserve"> </w:t>
            </w:r>
            <w:r w:rsidRPr="00965884">
              <w:rPr>
                <w:color w:val="000000"/>
                <w:sz w:val="24"/>
                <w:lang w:val="uk-UA"/>
              </w:rPr>
              <w:t>опрацювати матеріали лекції та додаткових джерел,</w:t>
            </w:r>
            <w:r>
              <w:rPr>
                <w:color w:val="000000"/>
                <w:sz w:val="24"/>
                <w:lang w:val="uk-UA"/>
              </w:rPr>
              <w:t xml:space="preserve"> розробити алгоритм та програму для шифрування-дешифрування тексту з використанням шифру Цезаря. </w:t>
            </w:r>
            <w:r w:rsidRPr="002B35FF">
              <w:rPr>
                <w:color w:val="000000"/>
                <w:sz w:val="24"/>
                <w:lang w:val="uk-UA"/>
              </w:rPr>
              <w:t>Підготувати звіт про виконану роботу у форматі текстового документу</w:t>
            </w:r>
            <w:r>
              <w:rPr>
                <w:color w:val="000000"/>
                <w:sz w:val="24"/>
                <w:lang w:val="uk-UA"/>
              </w:rPr>
              <w:t>.</w:t>
            </w:r>
          </w:p>
        </w:tc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6BF" w:rsidRPr="00271BBC" w:rsidRDefault="00BF46BF" w:rsidP="00F2063A">
            <w:pPr>
              <w:jc w:val="both"/>
              <w:rPr>
                <w:color w:val="000000"/>
                <w:sz w:val="24"/>
                <w:lang w:val="uk-UA"/>
              </w:rPr>
            </w:pPr>
            <w:r w:rsidRPr="00271BBC">
              <w:rPr>
                <w:color w:val="000000"/>
                <w:sz w:val="24"/>
                <w:lang w:val="uk-UA"/>
              </w:rPr>
              <w:t xml:space="preserve">Повне виконання завдання оцінюється в </w:t>
            </w:r>
            <w:r>
              <w:rPr>
                <w:color w:val="000000"/>
                <w:sz w:val="24"/>
                <w:lang w:val="uk-UA"/>
              </w:rPr>
              <w:t>2</w:t>
            </w:r>
            <w:r w:rsidRPr="00271BBC">
              <w:rPr>
                <w:color w:val="000000"/>
                <w:sz w:val="24"/>
                <w:lang w:val="uk-UA"/>
              </w:rPr>
              <w:t xml:space="preserve"> бали, за наявності помилок – </w:t>
            </w:r>
            <w:r>
              <w:rPr>
                <w:color w:val="000000"/>
                <w:sz w:val="24"/>
                <w:lang w:val="uk-UA"/>
              </w:rPr>
              <w:t>1</w:t>
            </w:r>
            <w:r w:rsidRPr="00271BBC">
              <w:rPr>
                <w:color w:val="000000"/>
                <w:sz w:val="24"/>
                <w:lang w:val="uk-UA"/>
              </w:rPr>
              <w:t xml:space="preserve"> бал; відсутність результату – 0 балів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6BF" w:rsidRPr="00592125" w:rsidRDefault="00BF46BF" w:rsidP="00F2063A">
            <w:pPr>
              <w:jc w:val="center"/>
              <w:rPr>
                <w:b/>
                <w:bCs/>
                <w:color w:val="000000"/>
                <w:sz w:val="24"/>
                <w:lang w:val="uk-UA"/>
              </w:rPr>
            </w:pPr>
            <w:r>
              <w:rPr>
                <w:b/>
                <w:bCs/>
                <w:color w:val="000000"/>
                <w:sz w:val="24"/>
                <w:lang w:val="uk-UA"/>
              </w:rPr>
              <w:t>2</w:t>
            </w:r>
          </w:p>
        </w:tc>
      </w:tr>
      <w:tr w:rsidR="00BF46BF" w:rsidRPr="00E46A2C" w:rsidTr="00F2063A">
        <w:trPr>
          <w:trHeight w:val="66"/>
        </w:trPr>
        <w:tc>
          <w:tcPr>
            <w:tcW w:w="144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F46BF" w:rsidRPr="00592125" w:rsidRDefault="00BF46BF" w:rsidP="00F2063A">
            <w:pPr>
              <w:rPr>
                <w:color w:val="000000"/>
                <w:sz w:val="24"/>
                <w:lang w:val="uk-UA"/>
              </w:rPr>
            </w:pP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6BF" w:rsidRPr="00271BBC" w:rsidRDefault="00BF46BF" w:rsidP="00F2063A">
            <w:pPr>
              <w:rPr>
                <w:color w:val="000000"/>
                <w:sz w:val="24"/>
                <w:lang w:val="uk-UA"/>
              </w:rPr>
            </w:pPr>
          </w:p>
        </w:tc>
        <w:tc>
          <w:tcPr>
            <w:tcW w:w="630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46BF" w:rsidRPr="00271BBC" w:rsidRDefault="00BF46BF" w:rsidP="00F2063A">
            <w:pPr>
              <w:rPr>
                <w:color w:val="000000"/>
                <w:sz w:val="24"/>
                <w:lang w:val="uk-UA"/>
              </w:rPr>
            </w:pP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6BF" w:rsidRPr="00271BBC" w:rsidRDefault="00BF46BF" w:rsidP="00F2063A">
            <w:pPr>
              <w:rPr>
                <w:color w:val="000000"/>
                <w:sz w:val="24"/>
                <w:lang w:val="uk-UA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6BF" w:rsidRPr="00271BBC" w:rsidRDefault="00BF46BF" w:rsidP="00F2063A">
            <w:pPr>
              <w:jc w:val="center"/>
              <w:rPr>
                <w:b/>
                <w:bCs/>
                <w:color w:val="000000"/>
                <w:sz w:val="24"/>
                <w:lang w:val="uk-UA"/>
              </w:rPr>
            </w:pPr>
          </w:p>
        </w:tc>
      </w:tr>
      <w:tr w:rsidR="00BF46BF" w:rsidRPr="00592125" w:rsidTr="00F2063A">
        <w:trPr>
          <w:trHeight w:val="727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F46BF" w:rsidRPr="00592125" w:rsidRDefault="00BF46BF" w:rsidP="00F2063A">
            <w:pPr>
              <w:jc w:val="center"/>
              <w:rPr>
                <w:color w:val="000000"/>
                <w:sz w:val="24"/>
                <w:lang w:val="uk-UA"/>
              </w:rPr>
            </w:pPr>
            <w:r>
              <w:rPr>
                <w:color w:val="000000"/>
                <w:sz w:val="24"/>
                <w:lang w:val="uk-UA"/>
              </w:rPr>
              <w:t>10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F46BF" w:rsidRPr="00271BBC" w:rsidRDefault="00BF46BF" w:rsidP="00F2063A">
            <w:pPr>
              <w:jc w:val="center"/>
              <w:rPr>
                <w:color w:val="000000"/>
                <w:sz w:val="24"/>
                <w:lang w:val="uk-UA"/>
              </w:rPr>
            </w:pPr>
            <w:r>
              <w:rPr>
                <w:color w:val="000000"/>
                <w:sz w:val="24"/>
                <w:lang w:val="uk-UA"/>
              </w:rPr>
              <w:t>Лабораторна</w:t>
            </w:r>
            <w:r w:rsidRPr="00271BBC">
              <w:rPr>
                <w:color w:val="000000"/>
                <w:sz w:val="24"/>
                <w:lang w:val="uk-UA"/>
              </w:rPr>
              <w:t xml:space="preserve"> робота №</w:t>
            </w:r>
            <w:r>
              <w:rPr>
                <w:color w:val="000000"/>
                <w:sz w:val="24"/>
                <w:lang w:val="uk-UA"/>
              </w:rPr>
              <w:t>10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46BF" w:rsidRDefault="00BF46BF" w:rsidP="00F2063A">
            <w:pPr>
              <w:jc w:val="both"/>
              <w:rPr>
                <w:color w:val="000000"/>
                <w:sz w:val="24"/>
                <w:lang w:val="uk-UA"/>
              </w:rPr>
            </w:pPr>
            <w:r w:rsidRPr="00D86E32">
              <w:rPr>
                <w:color w:val="000000"/>
                <w:sz w:val="24"/>
                <w:lang w:val="uk-UA"/>
              </w:rPr>
              <w:t xml:space="preserve">Тема </w:t>
            </w:r>
            <w:r w:rsidRPr="001859EF">
              <w:rPr>
                <w:color w:val="000000"/>
                <w:sz w:val="24"/>
                <w:lang w:val="uk-UA"/>
              </w:rPr>
              <w:t xml:space="preserve">Вирішення задач конкурсу </w:t>
            </w:r>
            <w:r>
              <w:rPr>
                <w:color w:val="000000"/>
                <w:sz w:val="24"/>
                <w:lang w:val="uk-UA"/>
              </w:rPr>
              <w:t>«</w:t>
            </w:r>
            <w:r w:rsidRPr="001859EF">
              <w:rPr>
                <w:color w:val="000000"/>
                <w:sz w:val="24"/>
                <w:lang w:val="uk-UA"/>
              </w:rPr>
              <w:t>Бобер</w:t>
            </w:r>
            <w:r>
              <w:rPr>
                <w:color w:val="000000"/>
                <w:sz w:val="24"/>
                <w:lang w:val="uk-UA"/>
              </w:rPr>
              <w:t>»</w:t>
            </w:r>
            <w:r w:rsidRPr="001859EF">
              <w:rPr>
                <w:color w:val="000000"/>
                <w:sz w:val="24"/>
                <w:lang w:val="uk-UA"/>
              </w:rPr>
              <w:t>.</w:t>
            </w:r>
          </w:p>
          <w:p w:rsidR="00BF46BF" w:rsidRPr="00271BBC" w:rsidRDefault="00BF46BF" w:rsidP="00F2063A">
            <w:pPr>
              <w:jc w:val="both"/>
              <w:rPr>
                <w:color w:val="000000"/>
                <w:sz w:val="24"/>
                <w:lang w:val="uk-UA"/>
              </w:rPr>
            </w:pPr>
            <w:r w:rsidRPr="00271BBC">
              <w:rPr>
                <w:color w:val="000000"/>
                <w:sz w:val="24"/>
                <w:lang w:val="uk-UA"/>
              </w:rPr>
              <w:t xml:space="preserve">Завдання: </w:t>
            </w:r>
            <w:r w:rsidRPr="00CA069C">
              <w:rPr>
                <w:color w:val="000000"/>
                <w:sz w:val="24"/>
                <w:lang w:val="uk-UA"/>
              </w:rPr>
              <w:t xml:space="preserve">проаналізувати архіви завдань конкурсу  </w:t>
            </w:r>
            <w:r>
              <w:rPr>
                <w:color w:val="000000"/>
                <w:sz w:val="24"/>
                <w:lang w:val="uk-UA"/>
              </w:rPr>
              <w:t>«</w:t>
            </w:r>
            <w:r w:rsidRPr="001859EF">
              <w:rPr>
                <w:color w:val="000000"/>
                <w:sz w:val="24"/>
                <w:lang w:val="uk-UA"/>
              </w:rPr>
              <w:t>Бобер</w:t>
            </w:r>
            <w:r>
              <w:rPr>
                <w:color w:val="000000"/>
                <w:sz w:val="24"/>
                <w:lang w:val="uk-UA"/>
              </w:rPr>
              <w:t>»</w:t>
            </w:r>
            <w:r w:rsidRPr="00CA069C">
              <w:rPr>
                <w:color w:val="000000"/>
                <w:sz w:val="24"/>
                <w:lang w:val="uk-UA"/>
              </w:rPr>
              <w:t xml:space="preserve">, обрати 3 типових задачі, надати детальний опис </w:t>
            </w:r>
            <w:r w:rsidRPr="00CA069C">
              <w:rPr>
                <w:color w:val="000000"/>
                <w:sz w:val="24"/>
                <w:lang w:val="uk-UA"/>
              </w:rPr>
              <w:lastRenderedPageBreak/>
              <w:t>ідеї вирішення.</w:t>
            </w:r>
            <w:r>
              <w:rPr>
                <w:color w:val="000000"/>
                <w:sz w:val="24"/>
                <w:lang w:val="uk-UA"/>
              </w:rPr>
              <w:t xml:space="preserve"> Надати перелік рекомендацій щодо організації підготовки учнів до вирішення задач вказаних типів.</w:t>
            </w:r>
            <w:r w:rsidRPr="00F66BFE">
              <w:rPr>
                <w:color w:val="000000"/>
                <w:sz w:val="24"/>
                <w:lang w:val="uk-UA"/>
              </w:rPr>
              <w:t xml:space="preserve"> </w:t>
            </w:r>
            <w:r w:rsidRPr="002B35FF">
              <w:rPr>
                <w:color w:val="000000"/>
                <w:sz w:val="24"/>
                <w:lang w:val="uk-UA"/>
              </w:rPr>
              <w:t xml:space="preserve">Підготувати звіт про виконану роботу у форматі текстового документу </w:t>
            </w:r>
            <w:r>
              <w:rPr>
                <w:color w:val="000000"/>
                <w:sz w:val="24"/>
                <w:lang w:val="uk-UA"/>
              </w:rPr>
              <w:t>(</w:t>
            </w:r>
            <w:r w:rsidRPr="002B35FF">
              <w:rPr>
                <w:color w:val="000000"/>
                <w:sz w:val="24"/>
                <w:lang w:val="uk-UA"/>
              </w:rPr>
              <w:t xml:space="preserve">з </w:t>
            </w:r>
            <w:r>
              <w:rPr>
                <w:color w:val="000000"/>
                <w:sz w:val="24"/>
                <w:lang w:val="uk-UA"/>
              </w:rPr>
              <w:t xml:space="preserve">таблицями та </w:t>
            </w:r>
            <w:proofErr w:type="spellStart"/>
            <w:r>
              <w:rPr>
                <w:color w:val="000000"/>
                <w:sz w:val="24"/>
                <w:lang w:val="uk-UA"/>
              </w:rPr>
              <w:t>скриншотами</w:t>
            </w:r>
            <w:proofErr w:type="spellEnd"/>
            <w:r>
              <w:rPr>
                <w:color w:val="000000"/>
                <w:sz w:val="24"/>
                <w:lang w:val="uk-UA"/>
              </w:rPr>
              <w:t>)</w:t>
            </w:r>
            <w:r w:rsidRPr="00F66BFE">
              <w:rPr>
                <w:color w:val="000000"/>
                <w:sz w:val="24"/>
                <w:lang w:val="uk-UA"/>
              </w:rPr>
              <w:t>.</w:t>
            </w:r>
          </w:p>
        </w:tc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6BF" w:rsidRPr="00271BBC" w:rsidRDefault="00BF46BF" w:rsidP="00F2063A">
            <w:pPr>
              <w:jc w:val="both"/>
              <w:rPr>
                <w:color w:val="000000"/>
                <w:sz w:val="24"/>
                <w:lang w:val="uk-UA"/>
              </w:rPr>
            </w:pPr>
            <w:r w:rsidRPr="00271BBC">
              <w:rPr>
                <w:color w:val="000000"/>
                <w:sz w:val="24"/>
                <w:lang w:val="uk-UA"/>
              </w:rPr>
              <w:lastRenderedPageBreak/>
              <w:t xml:space="preserve">Повне виконання завдання оцінюється в </w:t>
            </w:r>
            <w:r>
              <w:rPr>
                <w:color w:val="000000"/>
                <w:sz w:val="24"/>
                <w:lang w:val="uk-UA"/>
              </w:rPr>
              <w:t>3</w:t>
            </w:r>
            <w:r w:rsidRPr="00271BBC">
              <w:rPr>
                <w:color w:val="000000"/>
                <w:sz w:val="24"/>
                <w:lang w:val="uk-UA"/>
              </w:rPr>
              <w:t xml:space="preserve"> бали, за наявності помилок у </w:t>
            </w:r>
            <w:r>
              <w:rPr>
                <w:color w:val="000000"/>
                <w:sz w:val="24"/>
                <w:lang w:val="uk-UA"/>
              </w:rPr>
              <w:t>1</w:t>
            </w:r>
            <w:r w:rsidRPr="00271BBC">
              <w:rPr>
                <w:color w:val="000000"/>
                <w:sz w:val="24"/>
                <w:lang w:val="uk-UA"/>
              </w:rPr>
              <w:t xml:space="preserve"> бал; відсутність результату – 0 балів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6BF" w:rsidRPr="00592125" w:rsidRDefault="00BF46BF" w:rsidP="00F2063A">
            <w:pPr>
              <w:jc w:val="center"/>
              <w:rPr>
                <w:b/>
                <w:bCs/>
                <w:color w:val="000000"/>
                <w:sz w:val="24"/>
                <w:lang w:val="uk-UA"/>
              </w:rPr>
            </w:pPr>
            <w:r>
              <w:rPr>
                <w:b/>
                <w:bCs/>
                <w:color w:val="000000"/>
                <w:sz w:val="24"/>
                <w:lang w:val="uk-UA"/>
              </w:rPr>
              <w:t>3</w:t>
            </w:r>
          </w:p>
        </w:tc>
      </w:tr>
    </w:tbl>
    <w:p w:rsidR="00BF46BF" w:rsidRPr="00BF46BF" w:rsidRDefault="00BF46BF">
      <w:pPr>
        <w:rPr>
          <w:lang w:val="uk-UA"/>
        </w:rPr>
      </w:pPr>
      <w:bookmarkStart w:id="0" w:name="_GoBack"/>
      <w:bookmarkEnd w:id="0"/>
    </w:p>
    <w:sectPr w:rsidR="00BF46BF" w:rsidRPr="00BF46BF" w:rsidSect="00BF46B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B8276B"/>
    <w:multiLevelType w:val="hybridMultilevel"/>
    <w:tmpl w:val="BE684CEA"/>
    <w:lvl w:ilvl="0" w:tplc="CD1AE7A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6BF"/>
    <w:rsid w:val="00981D32"/>
    <w:rsid w:val="009D5213"/>
    <w:rsid w:val="00A7577D"/>
    <w:rsid w:val="00AA58C7"/>
    <w:rsid w:val="00BF4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509</Words>
  <Characters>2905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zga</dc:creator>
  <cp:lastModifiedBy>zga</cp:lastModifiedBy>
  <cp:revision>2</cp:revision>
  <dcterms:created xsi:type="dcterms:W3CDTF">2022-01-04T12:38:00Z</dcterms:created>
  <dcterms:modified xsi:type="dcterms:W3CDTF">2022-01-04T12:38:00Z</dcterms:modified>
</cp:coreProperties>
</file>