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5F37" w14:textId="77777777" w:rsidR="001E3DF9" w:rsidRPr="001360B7" w:rsidRDefault="001E3DF9" w:rsidP="001E3DF9">
      <w:pPr>
        <w:ind w:firstLine="567"/>
        <w:jc w:val="center"/>
        <w:rPr>
          <w:b/>
          <w:bCs w:val="0"/>
          <w:szCs w:val="28"/>
        </w:rPr>
      </w:pPr>
      <w:r>
        <w:rPr>
          <w:b/>
          <w:bCs w:val="0"/>
          <w:szCs w:val="28"/>
        </w:rPr>
        <w:t>Дмитро Юрійович</w:t>
      </w:r>
      <w:r w:rsidRPr="001360B7">
        <w:rPr>
          <w:b/>
          <w:bCs w:val="0"/>
          <w:szCs w:val="28"/>
        </w:rPr>
        <w:t xml:space="preserve"> </w:t>
      </w:r>
      <w:r>
        <w:rPr>
          <w:b/>
          <w:bCs w:val="0"/>
          <w:szCs w:val="28"/>
        </w:rPr>
        <w:t>АРАБАДЖИЄВ</w:t>
      </w:r>
    </w:p>
    <w:p w14:paraId="73F7A29C" w14:textId="77777777" w:rsidR="001E3DF9" w:rsidRPr="001360B7" w:rsidRDefault="001E3DF9" w:rsidP="001E3DF9">
      <w:pPr>
        <w:ind w:firstLine="567"/>
        <w:jc w:val="center"/>
        <w:rPr>
          <w:szCs w:val="28"/>
        </w:rPr>
      </w:pPr>
      <w:r>
        <w:rPr>
          <w:szCs w:val="28"/>
        </w:rPr>
        <w:t>доктор політичних</w:t>
      </w:r>
      <w:r w:rsidRPr="001360B7">
        <w:rPr>
          <w:szCs w:val="28"/>
        </w:rPr>
        <w:t xml:space="preserve"> наук, </w:t>
      </w:r>
      <w:r>
        <w:rPr>
          <w:szCs w:val="28"/>
        </w:rPr>
        <w:t>професор</w:t>
      </w:r>
      <w:r w:rsidRPr="001360B7">
        <w:rPr>
          <w:szCs w:val="28"/>
        </w:rPr>
        <w:t xml:space="preserve"> кафедри всесвітньої історії та</w:t>
      </w:r>
      <w:r>
        <w:rPr>
          <w:szCs w:val="28"/>
        </w:rPr>
        <w:t xml:space="preserve"> </w:t>
      </w:r>
      <w:r w:rsidRPr="001360B7">
        <w:rPr>
          <w:szCs w:val="28"/>
        </w:rPr>
        <w:t>міжнародних відносин Запорізького національного університету</w:t>
      </w:r>
    </w:p>
    <w:p w14:paraId="7E262E82" w14:textId="77777777" w:rsidR="001E3DF9" w:rsidRPr="001360B7" w:rsidRDefault="001E3DF9" w:rsidP="001E3DF9">
      <w:pPr>
        <w:ind w:firstLine="567"/>
        <w:jc w:val="center"/>
        <w:rPr>
          <w:szCs w:val="28"/>
        </w:rPr>
      </w:pPr>
      <w:r w:rsidRPr="001360B7">
        <w:rPr>
          <w:szCs w:val="28"/>
        </w:rPr>
        <w:t xml:space="preserve">вул. </w:t>
      </w:r>
      <w:r>
        <w:rPr>
          <w:szCs w:val="28"/>
        </w:rPr>
        <w:t>Університетська</w:t>
      </w:r>
      <w:r w:rsidRPr="001360B7">
        <w:rPr>
          <w:szCs w:val="28"/>
        </w:rPr>
        <w:t>, 66 Запоріжжя, 690</w:t>
      </w:r>
      <w:r w:rsidRPr="001E3DF9">
        <w:rPr>
          <w:szCs w:val="28"/>
        </w:rPr>
        <w:t>11</w:t>
      </w:r>
      <w:r w:rsidRPr="001360B7">
        <w:rPr>
          <w:szCs w:val="28"/>
        </w:rPr>
        <w:t xml:space="preserve"> Україна</w:t>
      </w:r>
    </w:p>
    <w:p w14:paraId="19D32A8A" w14:textId="77777777" w:rsidR="001E3DF9" w:rsidRDefault="001E3DF9" w:rsidP="001E3DF9">
      <w:r w:rsidRPr="00E33E46">
        <w:rPr>
          <w:szCs w:val="28"/>
          <w:lang w:val="en-US"/>
        </w:rPr>
        <w:t>E</w:t>
      </w:r>
      <w:r w:rsidRPr="00E33E46">
        <w:rPr>
          <w:szCs w:val="28"/>
        </w:rPr>
        <w:t>-</w:t>
      </w:r>
      <w:r w:rsidRPr="00E33E46">
        <w:rPr>
          <w:szCs w:val="28"/>
          <w:lang w:val="en-US"/>
        </w:rPr>
        <w:t>mail</w:t>
      </w:r>
      <w:r w:rsidRPr="00E33E46">
        <w:rPr>
          <w:szCs w:val="28"/>
        </w:rPr>
        <w:t xml:space="preserve">: </w:t>
      </w:r>
      <w:r w:rsidRPr="001E3DF9">
        <w:rPr>
          <w:color w:val="4472C4" w:themeColor="accent1"/>
          <w:szCs w:val="28"/>
          <w:u w:val="single"/>
        </w:rPr>
        <w:t>dimariy026</w:t>
      </w:r>
      <w:hyperlink r:id="rId5" w:history="1">
        <w:r w:rsidRPr="001E3DF9">
          <w:rPr>
            <w:rStyle w:val="a4"/>
            <w:szCs w:val="28"/>
          </w:rPr>
          <w:t>@</w:t>
        </w:r>
        <w:r w:rsidRPr="001E3DF9">
          <w:rPr>
            <w:rStyle w:val="a4"/>
            <w:szCs w:val="28"/>
            <w:lang w:val="en-US"/>
          </w:rPr>
          <w:t>gmail</w:t>
        </w:r>
        <w:r w:rsidRPr="001E3DF9">
          <w:rPr>
            <w:rStyle w:val="a4"/>
            <w:szCs w:val="28"/>
          </w:rPr>
          <w:t>.</w:t>
        </w:r>
        <w:r w:rsidRPr="001E3DF9">
          <w:rPr>
            <w:rStyle w:val="a4"/>
            <w:szCs w:val="28"/>
            <w:lang w:val="en-US"/>
          </w:rPr>
          <w:t>com</w:t>
        </w:r>
      </w:hyperlink>
      <w:r>
        <w:t xml:space="preserve"> </w:t>
      </w:r>
      <w:r w:rsidRPr="001360B7">
        <w:rPr>
          <w:szCs w:val="28"/>
          <w:lang w:val="en-US"/>
        </w:rPr>
        <w:t>ORCID</w:t>
      </w:r>
      <w:r w:rsidRPr="001360B7">
        <w:rPr>
          <w:szCs w:val="28"/>
        </w:rPr>
        <w:t xml:space="preserve">: </w:t>
      </w:r>
      <w:r w:rsidRPr="001E3DF9">
        <w:rPr>
          <w:rFonts w:eastAsia="Times New Roman"/>
          <w:color w:val="4472C4" w:themeColor="accent1"/>
          <w:szCs w:val="28"/>
          <w:u w:val="single"/>
          <w:lang w:eastAsia="ru-RU"/>
        </w:rPr>
        <w:t>https://orcid.org/</w:t>
      </w:r>
      <w:hyperlink r:id="rId6" w:tgtFrame="_blank" w:tooltip="Переглянути обліковий запис науковця" w:history="1">
        <w:r w:rsidRPr="001E3DF9">
          <w:rPr>
            <w:rFonts w:eastAsia="Times New Roman"/>
            <w:color w:val="4472C4" w:themeColor="accent1"/>
            <w:szCs w:val="28"/>
            <w:u w:val="single"/>
            <w:lang w:eastAsia="ru-RU"/>
          </w:rPr>
          <w:t>0000-0002-4772-081X</w:t>
        </w:r>
      </w:hyperlink>
    </w:p>
    <w:p w14:paraId="5513A69B" w14:textId="08413270" w:rsidR="001E3DF9" w:rsidRDefault="001E3DF9" w:rsidP="001E3DF9">
      <w:pPr>
        <w:shd w:val="clear" w:color="auto" w:fill="FFFFFF"/>
        <w:ind w:firstLine="0"/>
        <w:jc w:val="center"/>
        <w:rPr>
          <w:b/>
          <w:szCs w:val="28"/>
          <w:shd w:val="clear" w:color="auto" w:fill="FFFFFF"/>
        </w:rPr>
      </w:pPr>
      <w:r w:rsidRPr="001E3DF9">
        <w:rPr>
          <w:b/>
          <w:bCs w:val="0"/>
          <w:szCs w:val="28"/>
          <w:shd w:val="clear" w:color="auto" w:fill="FFFFFF"/>
        </w:rPr>
        <w:t>Dmyt</w:t>
      </w:r>
      <w:r w:rsidR="007912CE">
        <w:rPr>
          <w:b/>
          <w:bCs w:val="0"/>
          <w:szCs w:val="28"/>
          <w:shd w:val="clear" w:color="auto" w:fill="FFFFFF"/>
          <w:lang w:val="en-US"/>
        </w:rPr>
        <w:t>r</w:t>
      </w:r>
      <w:r w:rsidRPr="001E3DF9">
        <w:rPr>
          <w:b/>
          <w:bCs w:val="0"/>
          <w:szCs w:val="28"/>
          <w:shd w:val="clear" w:color="auto" w:fill="FFFFFF"/>
        </w:rPr>
        <w:t>o Arabadzhiev</w:t>
      </w:r>
    </w:p>
    <w:p w14:paraId="6DEB642B" w14:textId="77777777" w:rsidR="001E3DF9" w:rsidRPr="001360B7" w:rsidRDefault="001E3DF9" w:rsidP="001E3DF9">
      <w:pPr>
        <w:shd w:val="clear" w:color="auto" w:fill="FFFFFF"/>
        <w:ind w:firstLine="0"/>
        <w:jc w:val="center"/>
        <w:rPr>
          <w:rFonts w:eastAsia="Times New Roman"/>
          <w:bCs w:val="0"/>
          <w:kern w:val="0"/>
          <w:szCs w:val="28"/>
          <w:lang w:val="en-US" w:eastAsia="ru-RU"/>
          <w14:ligatures w14:val="none"/>
        </w:rPr>
      </w:pPr>
      <w:r>
        <w:rPr>
          <w:rFonts w:eastAsia="Times New Roman"/>
          <w:bCs w:val="0"/>
          <w:kern w:val="0"/>
          <w:szCs w:val="28"/>
          <w:lang w:val="en-US" w:eastAsia="ru-RU"/>
          <w14:ligatures w14:val="none"/>
        </w:rPr>
        <w:t xml:space="preserve">Doctor of Political </w:t>
      </w:r>
      <w:r w:rsidRPr="001360B7">
        <w:rPr>
          <w:rFonts w:eastAsia="Times New Roman"/>
          <w:bCs w:val="0"/>
          <w:kern w:val="0"/>
          <w:szCs w:val="28"/>
          <w:lang w:val="en-US" w:eastAsia="ru-RU"/>
          <w14:ligatures w14:val="none"/>
        </w:rPr>
        <w:t>Science</w:t>
      </w:r>
      <w:r>
        <w:rPr>
          <w:rFonts w:eastAsia="Times New Roman"/>
          <w:bCs w:val="0"/>
          <w:kern w:val="0"/>
          <w:szCs w:val="28"/>
          <w:lang w:val="en-US" w:eastAsia="ru-RU"/>
          <w14:ligatures w14:val="none"/>
        </w:rPr>
        <w:t>s</w:t>
      </w:r>
      <w:r w:rsidRPr="001360B7">
        <w:rPr>
          <w:rFonts w:eastAsia="Times New Roman"/>
          <w:bCs w:val="0"/>
          <w:kern w:val="0"/>
          <w:szCs w:val="28"/>
          <w:lang w:val="en-US" w:eastAsia="ru-RU"/>
          <w14:ligatures w14:val="none"/>
        </w:rPr>
        <w:t>, Professor of the Department of World History and International Relations at Zaporizhzhia National University,</w:t>
      </w:r>
    </w:p>
    <w:p w14:paraId="7A6EB9FB" w14:textId="77777777" w:rsidR="001E3DF9" w:rsidRPr="001360B7" w:rsidRDefault="001E3DF9" w:rsidP="001E3DF9">
      <w:pPr>
        <w:shd w:val="clear" w:color="auto" w:fill="FFFFFF"/>
        <w:ind w:firstLine="0"/>
        <w:jc w:val="center"/>
        <w:rPr>
          <w:rFonts w:eastAsia="Times New Roman"/>
          <w:bCs w:val="0"/>
          <w:kern w:val="0"/>
          <w:szCs w:val="28"/>
          <w:lang w:val="en-US" w:eastAsia="ru-RU"/>
          <w14:ligatures w14:val="none"/>
        </w:rPr>
      </w:pPr>
      <w:r>
        <w:rPr>
          <w:rFonts w:eastAsia="Times New Roman"/>
          <w:bCs w:val="0"/>
          <w:kern w:val="0"/>
          <w:szCs w:val="28"/>
          <w:lang w:val="en-US" w:eastAsia="ru-RU"/>
          <w14:ligatures w14:val="none"/>
        </w:rPr>
        <w:t>Universytetska</w:t>
      </w:r>
      <w:r w:rsidRPr="001360B7">
        <w:rPr>
          <w:rFonts w:eastAsia="Times New Roman"/>
          <w:bCs w:val="0"/>
          <w:kern w:val="0"/>
          <w:szCs w:val="28"/>
          <w:lang w:val="en-US" w:eastAsia="ru-RU"/>
          <w14:ligatures w14:val="none"/>
        </w:rPr>
        <w:t xml:space="preserve"> St., Zaporizhzhia, 69</w:t>
      </w:r>
      <w:r>
        <w:rPr>
          <w:rFonts w:eastAsia="Times New Roman"/>
          <w:bCs w:val="0"/>
          <w:kern w:val="0"/>
          <w:szCs w:val="28"/>
          <w:lang w:val="en-US" w:eastAsia="ru-RU"/>
          <w14:ligatures w14:val="none"/>
        </w:rPr>
        <w:t>011</w:t>
      </w:r>
      <w:r w:rsidRPr="001360B7">
        <w:rPr>
          <w:rFonts w:eastAsia="Times New Roman"/>
          <w:bCs w:val="0"/>
          <w:kern w:val="0"/>
          <w:szCs w:val="28"/>
          <w:lang w:val="en-US" w:eastAsia="ru-RU"/>
          <w14:ligatures w14:val="none"/>
        </w:rPr>
        <w:t>, Ukraine</w:t>
      </w:r>
    </w:p>
    <w:p w14:paraId="04E1D5D6" w14:textId="77777777" w:rsidR="001E3DF9" w:rsidRPr="00072221" w:rsidRDefault="001E3DF9" w:rsidP="001E3DF9">
      <w:pPr>
        <w:rPr>
          <w:rFonts w:eastAsia="Times New Roman"/>
          <w:bCs w:val="0"/>
          <w:kern w:val="0"/>
          <w:szCs w:val="28"/>
          <w:lang w:val="en-US" w:eastAsia="ru-RU"/>
          <w14:ligatures w14:val="none"/>
        </w:rPr>
      </w:pPr>
      <w:r w:rsidRPr="001360B7">
        <w:rPr>
          <w:szCs w:val="28"/>
          <w:lang w:val="en-US"/>
        </w:rPr>
        <w:t>E</w:t>
      </w:r>
      <w:r w:rsidRPr="00072221">
        <w:rPr>
          <w:szCs w:val="28"/>
        </w:rPr>
        <w:t>-</w:t>
      </w:r>
      <w:r w:rsidRPr="00072221">
        <w:rPr>
          <w:szCs w:val="28"/>
          <w:lang w:val="en-US"/>
        </w:rPr>
        <w:t>mail</w:t>
      </w:r>
      <w:r w:rsidRPr="00072221">
        <w:rPr>
          <w:szCs w:val="28"/>
        </w:rPr>
        <w:t xml:space="preserve">: </w:t>
      </w:r>
      <w:r w:rsidRPr="00072221">
        <w:rPr>
          <w:rFonts w:eastAsia="Times New Roman"/>
          <w:bCs w:val="0"/>
          <w:noProof/>
          <w:kern w:val="0"/>
          <w:szCs w:val="28"/>
          <w:lang w:val="ru-RU" w:eastAsia="ru-RU"/>
          <w14:ligatures w14:val="none"/>
        </w:rPr>
        <w:drawing>
          <wp:inline distT="0" distB="0" distL="0" distR="0" wp14:anchorId="66D52BC3" wp14:editId="1AFCBA73">
            <wp:extent cx="6350" cy="6350"/>
            <wp:effectExtent l="0" t="0" r="0" b="0"/>
            <wp:docPr id="1284068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072221">
        <w:rPr>
          <w:rFonts w:eastAsia="Times New Roman"/>
          <w:bCs w:val="0"/>
          <w:color w:val="1155CC"/>
          <w:kern w:val="0"/>
          <w:szCs w:val="28"/>
          <w:u w:val="single"/>
          <w:lang w:val="en-US" w:eastAsia="ru-RU"/>
          <w14:ligatures w14:val="none"/>
        </w:rPr>
        <w:t>aomo0077@gmail.com</w:t>
      </w:r>
      <w:r>
        <w:rPr>
          <w:rFonts w:eastAsia="Times New Roman"/>
          <w:bCs w:val="0"/>
          <w:kern w:val="0"/>
          <w:szCs w:val="28"/>
          <w:lang w:val="en-US" w:eastAsia="ru-RU"/>
          <w14:ligatures w14:val="none"/>
        </w:rPr>
        <w:t xml:space="preserve"> </w:t>
      </w:r>
      <w:r w:rsidRPr="001360B7">
        <w:rPr>
          <w:szCs w:val="28"/>
          <w:lang w:val="en-US"/>
        </w:rPr>
        <w:t>ORCID</w:t>
      </w:r>
      <w:r w:rsidRPr="001360B7">
        <w:rPr>
          <w:szCs w:val="28"/>
        </w:rPr>
        <w:t xml:space="preserve">: </w:t>
      </w:r>
      <w:hyperlink r:id="rId8" w:history="1">
        <w:r w:rsidRPr="00317037">
          <w:rPr>
            <w:rStyle w:val="a4"/>
            <w:szCs w:val="28"/>
            <w:shd w:val="clear" w:color="auto" w:fill="FFFFFF"/>
          </w:rPr>
          <w:t>https://orcid.org/my-orcid?orcid=0000-0002-0836-0655</w:t>
        </w:r>
      </w:hyperlink>
      <w:r>
        <w:rPr>
          <w:szCs w:val="28"/>
          <w:shd w:val="clear" w:color="auto" w:fill="FFFFFF"/>
          <w:lang w:val="en-US"/>
        </w:rPr>
        <w:t xml:space="preserve"> </w:t>
      </w:r>
    </w:p>
    <w:p w14:paraId="0F983AF7" w14:textId="77777777" w:rsidR="001E3DF9" w:rsidRPr="001E3DF9" w:rsidRDefault="001E3DF9" w:rsidP="008D49F5">
      <w:pPr>
        <w:ind w:firstLine="567"/>
        <w:jc w:val="center"/>
        <w:rPr>
          <w:b/>
          <w:bCs w:val="0"/>
          <w:szCs w:val="28"/>
          <w:lang w:val="en-US"/>
        </w:rPr>
      </w:pPr>
    </w:p>
    <w:p w14:paraId="42EDFBB6" w14:textId="77777777" w:rsidR="001E3DF9" w:rsidRDefault="001E3DF9" w:rsidP="008D49F5">
      <w:pPr>
        <w:ind w:firstLine="567"/>
        <w:jc w:val="center"/>
        <w:rPr>
          <w:b/>
          <w:bCs w:val="0"/>
          <w:szCs w:val="28"/>
        </w:rPr>
      </w:pPr>
    </w:p>
    <w:p w14:paraId="3918033D" w14:textId="5E1ABDBE" w:rsidR="000573AA" w:rsidRPr="001360B7" w:rsidRDefault="000573AA" w:rsidP="008D49F5">
      <w:pPr>
        <w:ind w:firstLine="567"/>
        <w:jc w:val="center"/>
        <w:rPr>
          <w:b/>
          <w:bCs w:val="0"/>
          <w:szCs w:val="28"/>
        </w:rPr>
      </w:pPr>
      <w:r w:rsidRPr="001360B7">
        <w:rPr>
          <w:b/>
          <w:bCs w:val="0"/>
          <w:szCs w:val="28"/>
        </w:rPr>
        <w:t>Станіслав Сергійович ЧЕРКАСОВ</w:t>
      </w:r>
    </w:p>
    <w:p w14:paraId="702DEFE7" w14:textId="769F69EF" w:rsidR="000573AA" w:rsidRPr="001360B7" w:rsidRDefault="000573AA" w:rsidP="00ED2C15">
      <w:pPr>
        <w:ind w:firstLine="567"/>
        <w:jc w:val="center"/>
        <w:rPr>
          <w:szCs w:val="28"/>
        </w:rPr>
      </w:pPr>
      <w:r w:rsidRPr="001360B7">
        <w:rPr>
          <w:szCs w:val="28"/>
        </w:rPr>
        <w:t>кандидат історичних наук, доцент, завідувач кафедри всесвітньої історії та</w:t>
      </w:r>
      <w:r w:rsidR="001360B7">
        <w:rPr>
          <w:szCs w:val="28"/>
        </w:rPr>
        <w:t xml:space="preserve"> </w:t>
      </w:r>
      <w:r w:rsidRPr="001360B7">
        <w:rPr>
          <w:szCs w:val="28"/>
        </w:rPr>
        <w:t>міжнародних відносин Запорізького національного університету</w:t>
      </w:r>
    </w:p>
    <w:p w14:paraId="7F6A0AF2" w14:textId="27D47E42" w:rsidR="00ED2C15" w:rsidRPr="001360B7" w:rsidRDefault="001360B7" w:rsidP="00ED2C15">
      <w:pPr>
        <w:ind w:firstLine="567"/>
        <w:jc w:val="center"/>
        <w:rPr>
          <w:szCs w:val="28"/>
        </w:rPr>
      </w:pPr>
      <w:r w:rsidRPr="001360B7">
        <w:rPr>
          <w:szCs w:val="28"/>
        </w:rPr>
        <w:t xml:space="preserve">вул. </w:t>
      </w:r>
      <w:r w:rsidR="001E3DF9">
        <w:rPr>
          <w:szCs w:val="28"/>
        </w:rPr>
        <w:t>Ун</w:t>
      </w:r>
      <w:r w:rsidR="007912CE">
        <w:rPr>
          <w:szCs w:val="28"/>
        </w:rPr>
        <w:t>і</w:t>
      </w:r>
      <w:r w:rsidR="001E3DF9">
        <w:rPr>
          <w:szCs w:val="28"/>
        </w:rPr>
        <w:t>верситетська</w:t>
      </w:r>
      <w:r w:rsidR="00ED2C15" w:rsidRPr="001360B7">
        <w:rPr>
          <w:szCs w:val="28"/>
        </w:rPr>
        <w:t xml:space="preserve">, </w:t>
      </w:r>
      <w:r w:rsidRPr="001360B7">
        <w:rPr>
          <w:szCs w:val="28"/>
        </w:rPr>
        <w:t>66</w:t>
      </w:r>
      <w:r w:rsidR="00ED2C15" w:rsidRPr="001360B7">
        <w:rPr>
          <w:szCs w:val="28"/>
        </w:rPr>
        <w:t xml:space="preserve"> Запоріжжя, 690</w:t>
      </w:r>
      <w:r w:rsidR="001E3DF9" w:rsidRPr="00786AA8">
        <w:rPr>
          <w:szCs w:val="28"/>
        </w:rPr>
        <w:t>11</w:t>
      </w:r>
      <w:r w:rsidR="00ED2C15" w:rsidRPr="001360B7">
        <w:rPr>
          <w:szCs w:val="28"/>
        </w:rPr>
        <w:t xml:space="preserve"> Україна</w:t>
      </w:r>
    </w:p>
    <w:p w14:paraId="0E6120BD" w14:textId="72238CEB" w:rsidR="00ED2C15" w:rsidRDefault="00ED2C15" w:rsidP="001360B7">
      <w:pPr>
        <w:ind w:firstLine="0"/>
        <w:rPr>
          <w:szCs w:val="28"/>
          <w:shd w:val="clear" w:color="auto" w:fill="FFFFFF"/>
        </w:rPr>
      </w:pPr>
      <w:r w:rsidRPr="001360B7">
        <w:rPr>
          <w:szCs w:val="28"/>
          <w:lang w:val="en-US"/>
        </w:rPr>
        <w:t>E</w:t>
      </w:r>
      <w:r w:rsidRPr="001360B7">
        <w:rPr>
          <w:szCs w:val="28"/>
        </w:rPr>
        <w:t>-</w:t>
      </w:r>
      <w:r w:rsidRPr="001360B7">
        <w:rPr>
          <w:szCs w:val="28"/>
          <w:lang w:val="en-US"/>
        </w:rPr>
        <w:t>mail</w:t>
      </w:r>
      <w:r w:rsidRPr="001360B7">
        <w:rPr>
          <w:szCs w:val="28"/>
        </w:rPr>
        <w:t xml:space="preserve">: </w:t>
      </w:r>
      <w:hyperlink r:id="rId9" w:history="1">
        <w:r w:rsidRPr="001360B7">
          <w:rPr>
            <w:rStyle w:val="a4"/>
            <w:szCs w:val="28"/>
            <w:lang w:val="en-US"/>
          </w:rPr>
          <w:t>stancherkasov</w:t>
        </w:r>
        <w:r w:rsidRPr="001360B7">
          <w:rPr>
            <w:rStyle w:val="a4"/>
            <w:szCs w:val="28"/>
          </w:rPr>
          <w:t>@</w:t>
        </w:r>
        <w:r w:rsidRPr="001360B7">
          <w:rPr>
            <w:rStyle w:val="a4"/>
            <w:szCs w:val="28"/>
            <w:lang w:val="en-US"/>
          </w:rPr>
          <w:t>gmail</w:t>
        </w:r>
        <w:r w:rsidRPr="001360B7">
          <w:rPr>
            <w:rStyle w:val="a4"/>
            <w:szCs w:val="28"/>
          </w:rPr>
          <w:t>.</w:t>
        </w:r>
        <w:r w:rsidRPr="001360B7">
          <w:rPr>
            <w:rStyle w:val="a4"/>
            <w:szCs w:val="28"/>
            <w:lang w:val="en-US"/>
          </w:rPr>
          <w:t>com</w:t>
        </w:r>
      </w:hyperlink>
      <w:r w:rsidR="001360B7">
        <w:rPr>
          <w:szCs w:val="28"/>
        </w:rPr>
        <w:t xml:space="preserve"> </w:t>
      </w:r>
      <w:r w:rsidRPr="001360B7">
        <w:rPr>
          <w:szCs w:val="28"/>
          <w:lang w:val="en-US"/>
        </w:rPr>
        <w:t>ORCID</w:t>
      </w:r>
      <w:r w:rsidRPr="001360B7">
        <w:rPr>
          <w:szCs w:val="28"/>
        </w:rPr>
        <w:t xml:space="preserve">: </w:t>
      </w:r>
      <w:hyperlink r:id="rId10" w:history="1">
        <w:r w:rsidR="000B45D6" w:rsidRPr="001360B7">
          <w:rPr>
            <w:rStyle w:val="a4"/>
            <w:szCs w:val="28"/>
            <w:shd w:val="clear" w:color="auto" w:fill="FFFFFF"/>
          </w:rPr>
          <w:t>https://orcid.org/0000-0002-0759-6594</w:t>
        </w:r>
      </w:hyperlink>
      <w:r w:rsidR="000B45D6" w:rsidRPr="001360B7">
        <w:rPr>
          <w:szCs w:val="28"/>
          <w:shd w:val="clear" w:color="auto" w:fill="FFFFFF"/>
        </w:rPr>
        <w:t xml:space="preserve"> </w:t>
      </w:r>
    </w:p>
    <w:p w14:paraId="7269E9B2" w14:textId="77777777" w:rsidR="001E3DF9" w:rsidRPr="001360B7" w:rsidRDefault="001E3DF9" w:rsidP="001360B7">
      <w:pPr>
        <w:ind w:firstLine="0"/>
        <w:rPr>
          <w:szCs w:val="28"/>
        </w:rPr>
      </w:pPr>
    </w:p>
    <w:p w14:paraId="699D3F80" w14:textId="71D32B34" w:rsidR="001360B7" w:rsidRPr="001360B7" w:rsidRDefault="001360B7" w:rsidP="001360B7">
      <w:pPr>
        <w:ind w:firstLine="567"/>
        <w:jc w:val="center"/>
        <w:rPr>
          <w:b/>
          <w:bCs w:val="0"/>
          <w:szCs w:val="28"/>
          <w:shd w:val="clear" w:color="auto" w:fill="FFFFFF"/>
          <w:lang w:val="en-US"/>
        </w:rPr>
      </w:pPr>
      <w:r w:rsidRPr="001360B7">
        <w:rPr>
          <w:b/>
          <w:bCs w:val="0"/>
          <w:szCs w:val="28"/>
          <w:shd w:val="clear" w:color="auto" w:fill="FFFFFF"/>
          <w:lang w:val="en-US"/>
        </w:rPr>
        <w:t>Stanislav Cherkasov</w:t>
      </w:r>
    </w:p>
    <w:p w14:paraId="08A33A12" w14:textId="465AC6CC" w:rsidR="001360B7" w:rsidRPr="001360B7" w:rsidRDefault="001360B7" w:rsidP="001360B7">
      <w:pPr>
        <w:shd w:val="clear" w:color="auto" w:fill="FFFFFF"/>
        <w:ind w:firstLine="0"/>
        <w:jc w:val="center"/>
        <w:rPr>
          <w:rFonts w:eastAsia="Times New Roman"/>
          <w:bCs w:val="0"/>
          <w:kern w:val="0"/>
          <w:szCs w:val="28"/>
          <w:lang w:val="en-US" w:eastAsia="ru-RU"/>
          <w14:ligatures w14:val="none"/>
        </w:rPr>
      </w:pPr>
      <w:r w:rsidRPr="001360B7">
        <w:rPr>
          <w:rFonts w:eastAsia="Times New Roman"/>
          <w:bCs w:val="0"/>
          <w:kern w:val="0"/>
          <w:szCs w:val="28"/>
          <w:lang w:val="en-US" w:eastAsia="ru-RU"/>
          <w14:ligatures w14:val="none"/>
        </w:rPr>
        <w:t>PhD in Historical Science, Associate Professor, Head of the Department of World History and International Relations at Zaporizhzhia National University,</w:t>
      </w:r>
    </w:p>
    <w:p w14:paraId="4A5F9299" w14:textId="7B07DC19" w:rsidR="001360B7" w:rsidRPr="006D36EA" w:rsidRDefault="001E3DF9" w:rsidP="001360B7">
      <w:pPr>
        <w:shd w:val="clear" w:color="auto" w:fill="FFFFFF"/>
        <w:ind w:firstLine="0"/>
        <w:jc w:val="center"/>
        <w:rPr>
          <w:rFonts w:eastAsia="Times New Roman"/>
          <w:bCs w:val="0"/>
          <w:kern w:val="0"/>
          <w:szCs w:val="28"/>
          <w:lang w:val="en-US" w:eastAsia="ru-RU"/>
          <w14:ligatures w14:val="none"/>
        </w:rPr>
      </w:pPr>
      <w:r>
        <w:rPr>
          <w:rFonts w:eastAsia="Times New Roman"/>
          <w:bCs w:val="0"/>
          <w:kern w:val="0"/>
          <w:szCs w:val="28"/>
          <w:lang w:val="en-US" w:eastAsia="ru-RU"/>
          <w14:ligatures w14:val="none"/>
        </w:rPr>
        <w:t>Universytetska</w:t>
      </w:r>
      <w:r w:rsidR="001360B7" w:rsidRPr="006D36EA">
        <w:rPr>
          <w:rFonts w:eastAsia="Times New Roman"/>
          <w:bCs w:val="0"/>
          <w:kern w:val="0"/>
          <w:szCs w:val="28"/>
          <w:lang w:val="en-US" w:eastAsia="ru-RU"/>
          <w14:ligatures w14:val="none"/>
        </w:rPr>
        <w:t xml:space="preserve"> St., Zaporizhzhia, 690</w:t>
      </w:r>
      <w:r>
        <w:rPr>
          <w:rFonts w:eastAsia="Times New Roman"/>
          <w:bCs w:val="0"/>
          <w:kern w:val="0"/>
          <w:szCs w:val="28"/>
          <w:lang w:val="en-US" w:eastAsia="ru-RU"/>
          <w14:ligatures w14:val="none"/>
        </w:rPr>
        <w:t>11</w:t>
      </w:r>
      <w:r w:rsidR="001360B7" w:rsidRPr="006D36EA">
        <w:rPr>
          <w:rFonts w:eastAsia="Times New Roman"/>
          <w:bCs w:val="0"/>
          <w:kern w:val="0"/>
          <w:szCs w:val="28"/>
          <w:lang w:val="en-US" w:eastAsia="ru-RU"/>
          <w14:ligatures w14:val="none"/>
        </w:rPr>
        <w:t>, Ukraine</w:t>
      </w:r>
    </w:p>
    <w:p w14:paraId="26F61CBB" w14:textId="71092E46" w:rsidR="001360B7" w:rsidRPr="007912CE" w:rsidRDefault="001360B7" w:rsidP="007912CE">
      <w:pPr>
        <w:ind w:firstLine="0"/>
        <w:rPr>
          <w:szCs w:val="28"/>
        </w:rPr>
      </w:pPr>
      <w:r w:rsidRPr="001360B7">
        <w:rPr>
          <w:szCs w:val="28"/>
          <w:lang w:val="en-US"/>
        </w:rPr>
        <w:t>E</w:t>
      </w:r>
      <w:r w:rsidRPr="001360B7">
        <w:rPr>
          <w:szCs w:val="28"/>
        </w:rPr>
        <w:t>-</w:t>
      </w:r>
      <w:r w:rsidRPr="001360B7">
        <w:rPr>
          <w:szCs w:val="28"/>
          <w:lang w:val="en-US"/>
        </w:rPr>
        <w:t>mail</w:t>
      </w:r>
      <w:r w:rsidRPr="001360B7">
        <w:rPr>
          <w:szCs w:val="28"/>
        </w:rPr>
        <w:t xml:space="preserve">: </w:t>
      </w:r>
      <w:hyperlink r:id="rId11" w:history="1">
        <w:r w:rsidRPr="001360B7">
          <w:rPr>
            <w:rStyle w:val="a4"/>
            <w:szCs w:val="28"/>
            <w:lang w:val="en-US"/>
          </w:rPr>
          <w:t>stancherkasov</w:t>
        </w:r>
        <w:r w:rsidRPr="001360B7">
          <w:rPr>
            <w:rStyle w:val="a4"/>
            <w:szCs w:val="28"/>
          </w:rPr>
          <w:t>@</w:t>
        </w:r>
        <w:r w:rsidRPr="001360B7">
          <w:rPr>
            <w:rStyle w:val="a4"/>
            <w:szCs w:val="28"/>
            <w:lang w:val="en-US"/>
          </w:rPr>
          <w:t>gmail</w:t>
        </w:r>
        <w:r w:rsidRPr="001360B7">
          <w:rPr>
            <w:rStyle w:val="a4"/>
            <w:szCs w:val="28"/>
          </w:rPr>
          <w:t>.</w:t>
        </w:r>
        <w:r w:rsidRPr="001360B7">
          <w:rPr>
            <w:rStyle w:val="a4"/>
            <w:szCs w:val="28"/>
            <w:lang w:val="en-US"/>
          </w:rPr>
          <w:t>com</w:t>
        </w:r>
      </w:hyperlink>
      <w:r>
        <w:rPr>
          <w:szCs w:val="28"/>
        </w:rPr>
        <w:t xml:space="preserve"> </w:t>
      </w:r>
      <w:r w:rsidRPr="001360B7">
        <w:rPr>
          <w:szCs w:val="28"/>
          <w:lang w:val="en-US"/>
        </w:rPr>
        <w:t>ORCID</w:t>
      </w:r>
      <w:r w:rsidRPr="001360B7">
        <w:rPr>
          <w:szCs w:val="28"/>
        </w:rPr>
        <w:t xml:space="preserve">: </w:t>
      </w:r>
      <w:hyperlink r:id="rId12" w:history="1">
        <w:r w:rsidRPr="001360B7">
          <w:rPr>
            <w:rStyle w:val="a4"/>
            <w:szCs w:val="28"/>
            <w:shd w:val="clear" w:color="auto" w:fill="FFFFFF"/>
          </w:rPr>
          <w:t>https://orcid.org/0000-0002-0759-6594</w:t>
        </w:r>
      </w:hyperlink>
      <w:r w:rsidRPr="001360B7">
        <w:rPr>
          <w:szCs w:val="28"/>
          <w:shd w:val="clear" w:color="auto" w:fill="FFFFFF"/>
        </w:rPr>
        <w:t xml:space="preserve"> </w:t>
      </w:r>
    </w:p>
    <w:p w14:paraId="62742AA7" w14:textId="77777777" w:rsidR="001360B7" w:rsidRPr="00072221" w:rsidRDefault="001360B7" w:rsidP="00ED2C15">
      <w:pPr>
        <w:ind w:firstLine="567"/>
        <w:jc w:val="center"/>
        <w:rPr>
          <w:lang w:val="en-US"/>
        </w:rPr>
      </w:pPr>
    </w:p>
    <w:p w14:paraId="3F1400CD" w14:textId="77777777" w:rsidR="007912CE" w:rsidRDefault="007912CE" w:rsidP="007912CE">
      <w:pPr>
        <w:jc w:val="left"/>
        <w:rPr>
          <w:b/>
        </w:rPr>
      </w:pPr>
      <w:r w:rsidRPr="007912CE">
        <w:rPr>
          <w:b/>
        </w:rPr>
        <w:t>УДК 327(4):316.75</w:t>
      </w:r>
    </w:p>
    <w:p w14:paraId="0A873957" w14:textId="67FD072D" w:rsidR="007912CE" w:rsidRDefault="007912CE" w:rsidP="00167193">
      <w:pPr>
        <w:ind w:firstLine="567"/>
        <w:jc w:val="center"/>
        <w:rPr>
          <w:b/>
          <w:szCs w:val="28"/>
        </w:rPr>
      </w:pPr>
      <w:r w:rsidRPr="007912CE">
        <w:rPr>
          <w:b/>
          <w:szCs w:val="28"/>
        </w:rPr>
        <w:t>CONSTRUCTIVIST METHODOLOGY IN ANALYZING THE DIPLOMATIC BEHAVIOR OF SMALL EUROPEAN STATES AMID CONTEMPORARY GEOPOLITICAL TRANSFORMATIONS</w:t>
      </w:r>
    </w:p>
    <w:p w14:paraId="66C37F48" w14:textId="2820B9DE" w:rsidR="00B23B16" w:rsidRPr="007912CE" w:rsidRDefault="00B23B16" w:rsidP="00167193">
      <w:pPr>
        <w:ind w:firstLine="567"/>
        <w:jc w:val="center"/>
        <w:rPr>
          <w:b/>
          <w:bCs w:val="0"/>
          <w:i/>
          <w:iCs/>
          <w:szCs w:val="28"/>
          <w:lang w:val="en-US"/>
        </w:rPr>
      </w:pPr>
      <w:r w:rsidRPr="007912CE">
        <w:rPr>
          <w:b/>
          <w:bCs w:val="0"/>
          <w:i/>
          <w:iCs/>
          <w:szCs w:val="28"/>
          <w:lang w:val="en-US"/>
        </w:rPr>
        <w:lastRenderedPageBreak/>
        <w:t>Abstract</w:t>
      </w:r>
    </w:p>
    <w:p w14:paraId="43C27704" w14:textId="77777777" w:rsidR="007912CE" w:rsidRPr="007912CE" w:rsidRDefault="007912CE" w:rsidP="007912CE">
      <w:pPr>
        <w:pStyle w:val="a6"/>
        <w:spacing w:before="0" w:beforeAutospacing="0" w:after="0" w:afterAutospacing="0" w:line="360" w:lineRule="auto"/>
        <w:ind w:firstLine="567"/>
        <w:jc w:val="both"/>
        <w:rPr>
          <w:sz w:val="28"/>
          <w:szCs w:val="28"/>
          <w:lang w:val="en-US"/>
        </w:rPr>
      </w:pPr>
      <w:r w:rsidRPr="007912CE">
        <w:rPr>
          <w:sz w:val="28"/>
          <w:szCs w:val="28"/>
          <w:lang w:val="en-US"/>
        </w:rPr>
        <w:t>This article examines the methodological potential of constructivism in the analysis of international political processes, focusing on the diplomatic behavior of small European states within the context of contemporary geopolitical transformations. Constructivism is considered not only as a theoretical paradigm but also as a flexible methodological tool that reveals how identities, values, and collective meanings shape the foreign policy behavior of small states. The study argues that in the changing structure of the international system, small states increasingly rely on ideational and normative resources rather than material capabilities to ensure their political survival and enhance their international visibility.</w:t>
      </w:r>
    </w:p>
    <w:p w14:paraId="165CBBA2" w14:textId="77777777" w:rsidR="007912CE" w:rsidRPr="007912CE" w:rsidRDefault="007912CE" w:rsidP="007912CE">
      <w:pPr>
        <w:pStyle w:val="a6"/>
        <w:spacing w:before="0" w:beforeAutospacing="0" w:after="0" w:afterAutospacing="0" w:line="360" w:lineRule="auto"/>
        <w:ind w:firstLine="567"/>
        <w:jc w:val="both"/>
        <w:rPr>
          <w:sz w:val="28"/>
          <w:szCs w:val="28"/>
          <w:lang w:val="en-US"/>
        </w:rPr>
      </w:pPr>
      <w:r w:rsidRPr="007912CE">
        <w:rPr>
          <w:sz w:val="28"/>
          <w:szCs w:val="28"/>
          <w:lang w:val="en-US"/>
        </w:rPr>
        <w:t>By combining constructivist assumptions with empirical analysis, the article explores the mechanisms through which small states adapt their diplomatic strategies to new regional and global challenges, including the reconfiguration of power relations, the rise of security uncertainty, and the growing importance of soft power and multilateral diplomacy. Special attention is paid to the dynamic interconnection between domestic identity narratives and the external representation of national interests.</w:t>
      </w:r>
    </w:p>
    <w:p w14:paraId="7E96EDE5" w14:textId="77777777" w:rsidR="007912CE" w:rsidRPr="007912CE" w:rsidRDefault="007912CE" w:rsidP="007912CE">
      <w:pPr>
        <w:pStyle w:val="a6"/>
        <w:spacing w:before="0" w:beforeAutospacing="0" w:after="0" w:afterAutospacing="0" w:line="360" w:lineRule="auto"/>
        <w:ind w:firstLine="567"/>
        <w:jc w:val="both"/>
        <w:rPr>
          <w:sz w:val="28"/>
          <w:szCs w:val="28"/>
          <w:lang w:val="en-US"/>
        </w:rPr>
      </w:pPr>
      <w:r w:rsidRPr="007912CE">
        <w:rPr>
          <w:sz w:val="28"/>
          <w:szCs w:val="28"/>
          <w:lang w:val="en-US"/>
        </w:rPr>
        <w:t>The article emphasizes that constructivist methodology enables a deeper understanding of the logic of diplomatic action, going beyond rationalist explanations based on power and interests. It also highlights how shared meanings, communication, and institutional norms contribute to the formation of stable yet adaptable foreign policy practices. In conclusion, the study underscores that the constructivist approach provides valuable insights for rethinking the role of small European states as active norm entrepreneurs and mediators in the evolving geopolitical landscape of the twenty-first century.</w:t>
      </w:r>
    </w:p>
    <w:p w14:paraId="7F31654C" w14:textId="4FBDB8C9" w:rsidR="007912CE" w:rsidRPr="007912CE" w:rsidRDefault="007912CE" w:rsidP="007912CE">
      <w:pPr>
        <w:pStyle w:val="a6"/>
        <w:spacing w:before="0" w:beforeAutospacing="0" w:after="0" w:afterAutospacing="0" w:line="360" w:lineRule="auto"/>
        <w:ind w:firstLine="567"/>
        <w:jc w:val="both"/>
        <w:rPr>
          <w:sz w:val="28"/>
          <w:szCs w:val="28"/>
          <w:lang w:val="en-US"/>
        </w:rPr>
      </w:pPr>
      <w:r w:rsidRPr="007912CE">
        <w:rPr>
          <w:b/>
          <w:bCs/>
          <w:sz w:val="28"/>
          <w:szCs w:val="28"/>
          <w:lang w:val="en-US"/>
        </w:rPr>
        <w:t>Keywords:</w:t>
      </w:r>
      <w:r w:rsidRPr="007912CE">
        <w:rPr>
          <w:sz w:val="28"/>
          <w:szCs w:val="28"/>
          <w:lang w:val="en-US"/>
        </w:rPr>
        <w:t xml:space="preserve"> methodology </w:t>
      </w:r>
      <w:r>
        <w:rPr>
          <w:sz w:val="28"/>
          <w:szCs w:val="28"/>
          <w:lang w:val="en-US"/>
        </w:rPr>
        <w:t xml:space="preserve">of international relations research, </w:t>
      </w:r>
      <w:r w:rsidRPr="007912CE">
        <w:rPr>
          <w:sz w:val="28"/>
          <w:szCs w:val="28"/>
          <w:lang w:val="en-US"/>
        </w:rPr>
        <w:t>constructivism, diplomatic behavior, small states, Europe, foreign policy, geopolitical transformations.</w:t>
      </w:r>
    </w:p>
    <w:p w14:paraId="505E8E79" w14:textId="77777777" w:rsidR="007912CE" w:rsidRDefault="007912CE" w:rsidP="00167193">
      <w:pPr>
        <w:jc w:val="center"/>
        <w:rPr>
          <w:b/>
          <w:szCs w:val="28"/>
          <w:shd w:val="clear" w:color="auto" w:fill="FFFFFF"/>
          <w:lang w:val="en-US"/>
        </w:rPr>
      </w:pPr>
    </w:p>
    <w:p w14:paraId="68522155" w14:textId="77777777" w:rsidR="007912CE" w:rsidRDefault="007912CE" w:rsidP="00167193">
      <w:pPr>
        <w:jc w:val="center"/>
        <w:rPr>
          <w:b/>
          <w:szCs w:val="28"/>
          <w:shd w:val="clear" w:color="auto" w:fill="FFFFFF"/>
          <w:lang w:val="en-US"/>
        </w:rPr>
      </w:pPr>
    </w:p>
    <w:p w14:paraId="66522891" w14:textId="55004F76" w:rsidR="00490BA3" w:rsidRDefault="00490BA3" w:rsidP="00490BA3">
      <w:pPr>
        <w:ind w:firstLine="567"/>
        <w:jc w:val="center"/>
        <w:rPr>
          <w:b/>
          <w:szCs w:val="28"/>
          <w:shd w:val="clear" w:color="auto" w:fill="FFFFFF"/>
        </w:rPr>
      </w:pPr>
      <w:r w:rsidRPr="00490BA3">
        <w:rPr>
          <w:b/>
          <w:szCs w:val="28"/>
          <w:shd w:val="clear" w:color="auto" w:fill="FFFFFF"/>
        </w:rPr>
        <w:lastRenderedPageBreak/>
        <w:t>КОНСТРУКТИВІЗМ У МЕТОДОЛОГІЇ МІЖНАРОДНО-ПОЛІТИЧНИХ ДОСЛІДЖЕНЬ ДИПЛОМАТИЧНОЇ ПОВЕДІНКИ МАЛИХ ДЕРЖАВ ЄВРОПИ У КОНТЕКСТІ СУЧАСНИХ ГЕОПОЛІТИЧНИХ ТРАНСФОРМАЦІЙ</w:t>
      </w:r>
    </w:p>
    <w:p w14:paraId="64A76FF1" w14:textId="77777777" w:rsidR="00490BA3" w:rsidRDefault="00490BA3" w:rsidP="00490BA3">
      <w:pPr>
        <w:ind w:firstLine="567"/>
        <w:jc w:val="center"/>
        <w:rPr>
          <w:b/>
          <w:szCs w:val="28"/>
          <w:shd w:val="clear" w:color="auto" w:fill="FFFFFF"/>
        </w:rPr>
      </w:pPr>
    </w:p>
    <w:p w14:paraId="5FB09CB2" w14:textId="38E28D43" w:rsidR="00490BA3" w:rsidRPr="00786AA8" w:rsidRDefault="007912CE" w:rsidP="007912CE">
      <w:pPr>
        <w:ind w:firstLine="567"/>
        <w:rPr>
          <w:szCs w:val="28"/>
        </w:rPr>
      </w:pPr>
      <w:r w:rsidRPr="00786AA8">
        <w:rPr>
          <w:b/>
          <w:szCs w:val="28"/>
        </w:rPr>
        <w:t>Анотація</w:t>
      </w:r>
    </w:p>
    <w:p w14:paraId="104B3F45" w14:textId="65BEF9E6" w:rsidR="007912CE" w:rsidRPr="00786AA8" w:rsidRDefault="007912CE" w:rsidP="007912CE">
      <w:pPr>
        <w:ind w:firstLine="567"/>
        <w:rPr>
          <w:szCs w:val="28"/>
        </w:rPr>
      </w:pPr>
      <w:r w:rsidRPr="00786AA8">
        <w:rPr>
          <w:szCs w:val="28"/>
        </w:rPr>
        <w:t xml:space="preserve">У статті досліджується методологічний потенціал конструктивізму в аналізі міжнародно-політичних процесів, зосереджено увагу на дипломатичній поведінці малих європейських держав у контексті сучасних геополітичних трансформацій. Конструктивізм розглядається не лише як теоретична парадигма, а й як гнучкий методологічний інструмент, що дозволяє виявити, яким чином ідентичності, цінності та колективні смисли формують зовнішньополітичну поведінку малих держав. У дослідженні стверджується, що в умовах змінної структури міжнародної системи малі держави дедалі більше спираються на </w:t>
      </w:r>
      <w:r w:rsidR="008613BB">
        <w:rPr>
          <w:szCs w:val="28"/>
        </w:rPr>
        <w:t>медійні</w:t>
      </w:r>
      <w:r w:rsidRPr="00786AA8">
        <w:rPr>
          <w:szCs w:val="28"/>
        </w:rPr>
        <w:t xml:space="preserve"> та нормативні ресурси, а не на матеріальні спроможності, аби забезпечити своє політичне виживання та підвищити міжнародну видимість.</w:t>
      </w:r>
    </w:p>
    <w:p w14:paraId="31C6E1DB" w14:textId="77777777" w:rsidR="007912CE" w:rsidRPr="00786AA8" w:rsidRDefault="007912CE" w:rsidP="007912CE">
      <w:pPr>
        <w:ind w:firstLine="567"/>
        <w:rPr>
          <w:szCs w:val="28"/>
        </w:rPr>
      </w:pPr>
      <w:r w:rsidRPr="00786AA8">
        <w:rPr>
          <w:szCs w:val="28"/>
        </w:rPr>
        <w:t>Поєднуючи конструктивістські припущення з емпіричним аналізом, автор розкриває механізми, за допомогою яких малі держави адаптують свої дипломатичні стратегії до нових регіональних і глобальних викликів, зокрема до переконфігурації силових відносин, зростання невизначеності у сфері безпеки та підвищення значущості «м’якої сили» і багатосторонньої дипломатії. Особливу увагу приділено динамічній взаємозалежності між внутрішніми наративами ідентичності та зовнішньою репрезентацією національних інтересів.</w:t>
      </w:r>
    </w:p>
    <w:p w14:paraId="35D35358" w14:textId="77777777" w:rsidR="007912CE" w:rsidRPr="00786AA8" w:rsidRDefault="007912CE" w:rsidP="007912CE">
      <w:pPr>
        <w:ind w:firstLine="567"/>
        <w:rPr>
          <w:szCs w:val="28"/>
        </w:rPr>
      </w:pPr>
      <w:r w:rsidRPr="00786AA8">
        <w:rPr>
          <w:szCs w:val="28"/>
        </w:rPr>
        <w:t xml:space="preserve">У статті наголошується, що конструктивістська методологія забезпечує глибше розуміння логіки дипломатичної дії, виходячи за межі раціоналістичних пояснень, заснованих на силі та інтересі. Водночас підкреслюється, що спільні смисли, комунікація та інституційні норми сприяють формуванню стабільних, але водночас адаптивних зовнішньополітичних практик. У підсумку зазначається, що конструктивістський підхід відкриває цінні аналітичні перспективи для переосмислення ролі малих європейських держав як активних </w:t>
      </w:r>
      <w:r w:rsidRPr="00786AA8">
        <w:rPr>
          <w:szCs w:val="28"/>
        </w:rPr>
        <w:lastRenderedPageBreak/>
        <w:t xml:space="preserve">творців норм і посередників у мінливому геополітичному ландшафті </w:t>
      </w:r>
      <w:r w:rsidRPr="007912CE">
        <w:rPr>
          <w:szCs w:val="28"/>
          <w:lang w:val="ru-RU"/>
        </w:rPr>
        <w:t>XXI</w:t>
      </w:r>
      <w:r w:rsidRPr="00786AA8">
        <w:rPr>
          <w:szCs w:val="28"/>
        </w:rPr>
        <w:t xml:space="preserve"> століття.</w:t>
      </w:r>
    </w:p>
    <w:p w14:paraId="07312712" w14:textId="133CC21B" w:rsidR="007912CE" w:rsidRPr="00786AA8" w:rsidRDefault="007912CE" w:rsidP="007912CE">
      <w:pPr>
        <w:ind w:firstLine="567"/>
        <w:rPr>
          <w:szCs w:val="28"/>
        </w:rPr>
      </w:pPr>
      <w:r w:rsidRPr="00786AA8">
        <w:rPr>
          <w:b/>
          <w:szCs w:val="28"/>
        </w:rPr>
        <w:t>Ключові слова:</w:t>
      </w:r>
      <w:r w:rsidRPr="00786AA8">
        <w:rPr>
          <w:szCs w:val="28"/>
        </w:rPr>
        <w:t xml:space="preserve"> методологія </w:t>
      </w:r>
      <w:r>
        <w:rPr>
          <w:szCs w:val="28"/>
        </w:rPr>
        <w:t xml:space="preserve">міжнародно-політичних </w:t>
      </w:r>
      <w:r w:rsidRPr="00786AA8">
        <w:rPr>
          <w:szCs w:val="28"/>
        </w:rPr>
        <w:t>досліджень, конструктивізм, дипломатична поведінка, малі держави, Європа, зовнішня політика, геополітичні трансформації.</w:t>
      </w:r>
    </w:p>
    <w:p w14:paraId="495333E4" w14:textId="77777777" w:rsidR="00C253EE" w:rsidRPr="00420970" w:rsidRDefault="00C253EE" w:rsidP="00420970">
      <w:pPr>
        <w:pStyle w:val="a6"/>
        <w:spacing w:before="0" w:beforeAutospacing="0" w:after="0" w:afterAutospacing="0" w:line="360" w:lineRule="auto"/>
        <w:ind w:firstLine="567"/>
        <w:jc w:val="both"/>
        <w:rPr>
          <w:sz w:val="28"/>
          <w:szCs w:val="28"/>
          <w:lang w:val="uk-UA"/>
        </w:rPr>
      </w:pPr>
    </w:p>
    <w:p w14:paraId="7883F63D" w14:textId="77777777" w:rsidR="00786AA8" w:rsidRPr="00786AA8" w:rsidRDefault="00BB522F" w:rsidP="00786AA8">
      <w:pPr>
        <w:ind w:firstLine="567"/>
        <w:rPr>
          <w:szCs w:val="28"/>
          <w:lang w:val="en-US"/>
        </w:rPr>
      </w:pPr>
      <w:r>
        <w:rPr>
          <w:b/>
          <w:bCs w:val="0"/>
          <w:szCs w:val="28"/>
          <w:lang w:val="en-US"/>
        </w:rPr>
        <w:t>Problem setting</w:t>
      </w:r>
      <w:r w:rsidR="00581C14" w:rsidRPr="00420970">
        <w:rPr>
          <w:b/>
          <w:bCs w:val="0"/>
          <w:szCs w:val="28"/>
        </w:rPr>
        <w:t>.</w:t>
      </w:r>
      <w:r w:rsidR="00581C14" w:rsidRPr="00420970">
        <w:rPr>
          <w:szCs w:val="28"/>
        </w:rPr>
        <w:t xml:space="preserve"> </w:t>
      </w:r>
      <w:r w:rsidR="00786AA8" w:rsidRPr="00786AA8">
        <w:rPr>
          <w:szCs w:val="28"/>
          <w:lang w:val="en-US"/>
        </w:rPr>
        <w:t>The contemporary international system is characterized by dynamic processes of transformation resulting from the interplay of global crises, protracted wars, technological shifts, and the ongoing re-evaluation of international norms and institutions. These developments have generated a high degree of uncertainty and fluidity in global politics, challenging long-standing hierarchies and reshaping the very foundations of the post-Cold War order. In such a rapidly evolving context, the study of the diplomatic behavior of small states acquires renewed importance, as these actors must constantly adapt to the changing structures of international relations and the fluctuating balance of power.</w:t>
      </w:r>
    </w:p>
    <w:p w14:paraId="798A67AF" w14:textId="77777777" w:rsidR="00786AA8" w:rsidRPr="00786AA8" w:rsidRDefault="00786AA8" w:rsidP="00786AA8">
      <w:pPr>
        <w:ind w:firstLine="567"/>
        <w:rPr>
          <w:szCs w:val="28"/>
          <w:lang w:val="en-US"/>
        </w:rPr>
      </w:pPr>
      <w:r w:rsidRPr="00786AA8">
        <w:rPr>
          <w:szCs w:val="28"/>
          <w:lang w:val="en-US"/>
        </w:rPr>
        <w:t>For small states, foreign policy strategy is not solely a reflection of material resources, economic capacities, or military potential. Rather, it is profoundly shaped by symbolic assets, collective identities, historical experiences, and normative commitments. Their diplomacy often operates at the intersection of survival strategies and identity politics, where the pursuit of security and recognition are closely intertwined. By emphasizing their distinct cultural, moral, or normative profiles, small states seek to construct credible international roles that go beyond the constraints of their limited material capabilities.</w:t>
      </w:r>
    </w:p>
    <w:p w14:paraId="4DB8A992" w14:textId="3A81C118" w:rsidR="00786AA8" w:rsidRPr="00786AA8" w:rsidRDefault="00786AA8" w:rsidP="00786AA8">
      <w:pPr>
        <w:ind w:firstLine="567"/>
        <w:rPr>
          <w:szCs w:val="28"/>
          <w:lang w:val="en-US"/>
        </w:rPr>
      </w:pPr>
      <w:r w:rsidRPr="00786AA8">
        <w:rPr>
          <w:szCs w:val="28"/>
          <w:lang w:val="en-US"/>
        </w:rPr>
        <w:t xml:space="preserve">Against this backdrop, the constructivist methodology, which focuses on the constitutive role of ideas, identities, and discourses in shaping international relations, offers an especially productive analytical framework for studying small-state diplomacy in Europe. Constructivism shifts the focus from power as mere coercion to power as meaning-making </w:t>
      </w:r>
      <w:r>
        <w:rPr>
          <w:szCs w:val="28"/>
          <w:lang w:val="en-US"/>
        </w:rPr>
        <w:t>–</w:t>
      </w:r>
      <w:r w:rsidRPr="00786AA8">
        <w:rPr>
          <w:szCs w:val="28"/>
          <w:lang w:val="en-US"/>
        </w:rPr>
        <w:t xml:space="preserve"> the ability to define situations, shape narratives, and influence perceptions. It allows researchers to examine how small states articulate their </w:t>
      </w:r>
      <w:r w:rsidRPr="00786AA8">
        <w:rPr>
          <w:szCs w:val="28"/>
          <w:lang w:val="en-US"/>
        </w:rPr>
        <w:lastRenderedPageBreak/>
        <w:t>foreign policy goals, justify their actions through discursive practices, and build coalitions based on shared values or historical narratives.</w:t>
      </w:r>
    </w:p>
    <w:p w14:paraId="404E2FC3" w14:textId="77777777" w:rsidR="00786AA8" w:rsidRPr="00786AA8" w:rsidRDefault="00786AA8" w:rsidP="00786AA8">
      <w:pPr>
        <w:ind w:firstLine="567"/>
        <w:rPr>
          <w:szCs w:val="28"/>
          <w:lang w:val="en-US"/>
        </w:rPr>
      </w:pPr>
      <w:r w:rsidRPr="00786AA8">
        <w:rPr>
          <w:szCs w:val="28"/>
          <w:lang w:val="en-US"/>
        </w:rPr>
        <w:t>In the contemporary European geopolitical environment, where traditional security alliances coexist with identity-based divisions and competing interpretations of order, such an approach provides deeper insights into how small states navigate between larger powers. Constructivist analysis thus enables a more comprehensive understanding of how symbolic capital, moral authority, and strategic narratives contribute to the resilience and agency of small states amid systemic transformation. It demonstrates that diplomacy is not merely a reactive mechanism but also a performative process through which states reproduce, contest, and transform the meaning of international norms themselves.</w:t>
      </w:r>
    </w:p>
    <w:p w14:paraId="3EA7F30B" w14:textId="73CD87C9" w:rsidR="00786AA8" w:rsidRPr="00786AA8" w:rsidRDefault="000E268D" w:rsidP="00786AA8">
      <w:pPr>
        <w:ind w:firstLine="567"/>
        <w:rPr>
          <w:lang w:val="en-US"/>
        </w:rPr>
      </w:pPr>
      <w:r w:rsidRPr="000E268D">
        <w:rPr>
          <w:rFonts w:eastAsia="Times New Roman"/>
          <w:b/>
          <w:kern w:val="0"/>
          <w:sz w:val="30"/>
          <w:szCs w:val="30"/>
          <w:lang w:val="en-US" w:eastAsia="ru-RU"/>
          <w14:ligatures w14:val="none"/>
        </w:rPr>
        <w:t>Analysis of recent research and</w:t>
      </w:r>
      <w:r>
        <w:rPr>
          <w:rFonts w:eastAsia="Times New Roman"/>
          <w:b/>
          <w:kern w:val="0"/>
          <w:sz w:val="30"/>
          <w:szCs w:val="30"/>
          <w:lang w:val="en-US" w:eastAsia="ru-RU"/>
          <w14:ligatures w14:val="none"/>
        </w:rPr>
        <w:t xml:space="preserve"> </w:t>
      </w:r>
      <w:r w:rsidRPr="000E268D">
        <w:rPr>
          <w:rFonts w:eastAsia="Times New Roman"/>
          <w:b/>
          <w:kern w:val="0"/>
          <w:sz w:val="30"/>
          <w:szCs w:val="30"/>
          <w:lang w:val="en-US" w:eastAsia="ru-RU"/>
          <w14:ligatures w14:val="none"/>
        </w:rPr>
        <w:t xml:space="preserve">publications. </w:t>
      </w:r>
      <w:r w:rsidR="00786AA8" w:rsidRPr="00786AA8">
        <w:rPr>
          <w:lang w:val="en-US"/>
        </w:rPr>
        <w:t>In contemporary research on international relations, there has been a growing interest in the non-material factors of foreign policy</w:t>
      </w:r>
      <w:r w:rsidR="00786AA8">
        <w:rPr>
          <w:lang w:val="en-US"/>
        </w:rPr>
        <w:t xml:space="preserve"> – </w:t>
      </w:r>
      <w:r w:rsidR="00786AA8" w:rsidRPr="00786AA8">
        <w:rPr>
          <w:lang w:val="en-US"/>
        </w:rPr>
        <w:t>identities, norms, and discourses. At the same time, geopolitical upheavals</w:t>
      </w:r>
      <w:r w:rsidR="00786AA8">
        <w:rPr>
          <w:lang w:val="en-US"/>
        </w:rPr>
        <w:t xml:space="preserve"> – </w:t>
      </w:r>
      <w:r w:rsidR="00786AA8" w:rsidRPr="00786AA8">
        <w:rPr>
          <w:lang w:val="en-US"/>
        </w:rPr>
        <w:t>the renewed great-power competition, regional conflicts, and transformations of European security after 2014 and 2022</w:t>
      </w:r>
      <w:r w:rsidR="00786AA8">
        <w:rPr>
          <w:lang w:val="en-US"/>
        </w:rPr>
        <w:t xml:space="preserve"> – </w:t>
      </w:r>
      <w:r w:rsidR="00786AA8" w:rsidRPr="00786AA8">
        <w:rPr>
          <w:lang w:val="en-US"/>
        </w:rPr>
        <w:t>have intensified the relevance of theoretical and methodological approaches capable of capturing the significance of meanings and norms in diplomatic behavior. This is especially true for small states, whose external behavior is often shaped not only by material incentives but also by identities and a desire for norm entrepreneurship (see: Wendt; Finnemore; Thorhallsson).</w:t>
      </w:r>
    </w:p>
    <w:p w14:paraId="4C23BFA4" w14:textId="3D21356D" w:rsidR="00786AA8" w:rsidRPr="00786AA8" w:rsidRDefault="00786AA8" w:rsidP="00786AA8">
      <w:pPr>
        <w:ind w:firstLine="567"/>
        <w:rPr>
          <w:lang w:val="en-US"/>
        </w:rPr>
      </w:pPr>
      <w:r w:rsidRPr="00786AA8">
        <w:rPr>
          <w:lang w:val="en-US"/>
        </w:rPr>
        <w:t xml:space="preserve">The classical constructivist program in international relations </w:t>
      </w:r>
      <w:r w:rsidR="00B27846">
        <w:rPr>
          <w:lang w:val="en-US"/>
        </w:rPr>
        <w:t>[</w:t>
      </w:r>
      <w:r w:rsidRPr="00786AA8">
        <w:rPr>
          <w:lang w:val="en-US"/>
        </w:rPr>
        <w:t>Wendt</w:t>
      </w:r>
      <w:r w:rsidR="00B27846">
        <w:rPr>
          <w:lang w:val="en-US"/>
        </w:rPr>
        <w:t>, 2018]</w:t>
      </w:r>
      <w:r w:rsidRPr="00786AA8">
        <w:rPr>
          <w:lang w:val="en-US"/>
        </w:rPr>
        <w:t xml:space="preserve"> rejects any reductionism to purely material stimuli and emphasizes that state interests and identities are constructed through inter-state interactions and discourses. Wendt systematized the argument that </w:t>
      </w:r>
      <w:r w:rsidRPr="00786AA8">
        <w:rPr>
          <w:lang w:val="en-US"/>
        </w:rPr>
        <w:t>«</w:t>
      </w:r>
      <w:r w:rsidRPr="00786AA8">
        <w:rPr>
          <w:lang w:val="en-US"/>
        </w:rPr>
        <w:t>anarchy is what states make of it</w:t>
      </w:r>
      <w:r w:rsidRPr="00786AA8">
        <w:rPr>
          <w:lang w:val="en-US"/>
        </w:rPr>
        <w:t>»</w:t>
      </w:r>
      <w:r w:rsidRPr="00786AA8">
        <w:rPr>
          <w:lang w:val="en-US"/>
        </w:rPr>
        <w:t>, meaning that the structure of the international system is a social construction, not merely a function of the distribution of material power. Onuf highlighted the role of rules and language in shaping the social reality of international politics</w:t>
      </w:r>
      <w:r w:rsidR="00B27846">
        <w:rPr>
          <w:lang w:val="en-US"/>
        </w:rPr>
        <w:t xml:space="preserve"> </w:t>
      </w:r>
      <w:r w:rsidR="00B27846">
        <w:rPr>
          <w:lang w:val="en-US"/>
        </w:rPr>
        <w:t>[</w:t>
      </w:r>
      <w:r w:rsidR="00B27846">
        <w:rPr>
          <w:lang w:val="en-US"/>
        </w:rPr>
        <w:t>Onuf</w:t>
      </w:r>
      <w:r w:rsidR="00B27846">
        <w:rPr>
          <w:lang w:val="en-US"/>
        </w:rPr>
        <w:t xml:space="preserve">, </w:t>
      </w:r>
      <w:r w:rsidR="00B27846">
        <w:rPr>
          <w:lang w:val="en-US"/>
        </w:rPr>
        <w:t>2019</w:t>
      </w:r>
      <w:r w:rsidR="00B27846">
        <w:rPr>
          <w:lang w:val="en-US"/>
        </w:rPr>
        <w:t>]</w:t>
      </w:r>
      <w:r w:rsidRPr="00786AA8">
        <w:rPr>
          <w:lang w:val="en-US"/>
        </w:rPr>
        <w:t xml:space="preserve">. This has direct methodological implications: studies of diplomatic behavior should combine </w:t>
      </w:r>
      <w:r w:rsidRPr="00786AA8">
        <w:rPr>
          <w:lang w:val="en-US"/>
        </w:rPr>
        <w:lastRenderedPageBreak/>
        <w:t>qualitative methods (discourse analysis, interviews, historical narratives) with attention to processes of socialization, norm-building, and identity reconfiguration.</w:t>
      </w:r>
    </w:p>
    <w:p w14:paraId="127BDDD5" w14:textId="6B043F22" w:rsidR="00786AA8" w:rsidRPr="00786AA8" w:rsidRDefault="00786AA8" w:rsidP="00786AA8">
      <w:pPr>
        <w:ind w:firstLine="567"/>
        <w:rPr>
          <w:lang w:val="en-US"/>
        </w:rPr>
      </w:pPr>
      <w:r w:rsidRPr="00786AA8">
        <w:rPr>
          <w:lang w:val="en-US"/>
        </w:rPr>
        <w:t xml:space="preserve">Constructivist explanations draw upon several empirical mechanisms: socialization in international institutions, normative or social learning, intersubjective construction of interests, and rhetorical or communicative reframing of foreign policy. Finnemore examines how international organizations and norms shape conceptions of </w:t>
      </w:r>
      <w:r w:rsidRPr="00786AA8">
        <w:rPr>
          <w:lang w:val="en-US"/>
        </w:rPr>
        <w:t>«</w:t>
      </w:r>
      <w:r w:rsidRPr="00786AA8">
        <w:rPr>
          <w:lang w:val="en-US"/>
        </w:rPr>
        <w:t>national interests</w:t>
      </w:r>
      <w:r w:rsidRPr="00786AA8">
        <w:rPr>
          <w:lang w:val="en-US"/>
        </w:rPr>
        <w:t>»</w:t>
      </w:r>
      <w:r w:rsidRPr="00786AA8">
        <w:rPr>
          <w:lang w:val="en-US"/>
        </w:rPr>
        <w:t xml:space="preserve">; Checkel analyzes why and how actors </w:t>
      </w:r>
      <w:r w:rsidRPr="00786AA8">
        <w:rPr>
          <w:lang w:val="en-US"/>
        </w:rPr>
        <w:t>«</w:t>
      </w:r>
      <w:r w:rsidRPr="00786AA8">
        <w:rPr>
          <w:lang w:val="en-US"/>
        </w:rPr>
        <w:t>comply</w:t>
      </w:r>
      <w:r w:rsidRPr="00786AA8">
        <w:rPr>
          <w:lang w:val="en-US"/>
        </w:rPr>
        <w:t>»</w:t>
      </w:r>
      <w:r w:rsidRPr="00786AA8">
        <w:rPr>
          <w:lang w:val="en-US"/>
        </w:rPr>
        <w:t xml:space="preserve"> with norms through mechanisms of learning and socialization; Risse emphasizes the role of communication and argumentation in transforming political practices. These mechanisms help explain why small states sometimes act contrary to the expectations of materialist approaches: they can amplify their influence through normative legitimation, participation in international networks, and their roles as norm entrepreneurs.</w:t>
      </w:r>
    </w:p>
    <w:p w14:paraId="34F9F365" w14:textId="5DB1DD64" w:rsidR="00786AA8" w:rsidRPr="00786AA8" w:rsidRDefault="00786AA8" w:rsidP="00786AA8">
      <w:pPr>
        <w:ind w:firstLine="567"/>
        <w:rPr>
          <w:lang w:val="en-US"/>
        </w:rPr>
      </w:pPr>
      <w:r w:rsidRPr="00786AA8">
        <w:rPr>
          <w:lang w:val="en-US"/>
        </w:rPr>
        <w:t xml:space="preserve">Research on small-statehood shows that limited material resources are often compensated by specific foreign policy strategies: activism in multilateral institutions, the cultivation of soft power, acting as norm entrepreneurs (for instance, Scandinavian states in the areas of human rights and humanitarian policy), and collective </w:t>
      </w:r>
      <w:r w:rsidRPr="00786AA8">
        <w:rPr>
          <w:lang w:val="en-US"/>
        </w:rPr>
        <w:t>«</w:t>
      </w:r>
      <w:r w:rsidRPr="00786AA8">
        <w:rPr>
          <w:lang w:val="en-US"/>
        </w:rPr>
        <w:t>shelter</w:t>
      </w:r>
      <w:r w:rsidRPr="00786AA8">
        <w:rPr>
          <w:lang w:val="en-US"/>
        </w:rPr>
        <w:t>»</w:t>
      </w:r>
      <w:r w:rsidRPr="00786AA8">
        <w:rPr>
          <w:lang w:val="en-US"/>
        </w:rPr>
        <w:t xml:space="preserve"> strategies (shelter theory). Surveys and edited volumes have systematized these empirical patterns and theoretical insights, recognizing that small states are not merely </w:t>
      </w:r>
      <w:r w:rsidRPr="00786AA8">
        <w:rPr>
          <w:lang w:val="en-US"/>
        </w:rPr>
        <w:t>«</w:t>
      </w:r>
      <w:r w:rsidRPr="00786AA8">
        <w:rPr>
          <w:lang w:val="en-US"/>
        </w:rPr>
        <w:t>objects</w:t>
      </w:r>
      <w:r w:rsidRPr="00786AA8">
        <w:rPr>
          <w:lang w:val="en-US"/>
        </w:rPr>
        <w:t>»</w:t>
      </w:r>
      <w:r w:rsidRPr="00786AA8">
        <w:rPr>
          <w:lang w:val="en-US"/>
        </w:rPr>
        <w:t xml:space="preserve"> of great-power politics but often active re-selectors through symbolic practices and identity narratives.</w:t>
      </w:r>
    </w:p>
    <w:p w14:paraId="73FB3A50" w14:textId="42EDB8A0" w:rsidR="00786AA8" w:rsidRPr="00786AA8" w:rsidRDefault="00786AA8" w:rsidP="00786AA8">
      <w:pPr>
        <w:ind w:firstLine="567"/>
        <w:rPr>
          <w:lang w:val="en-US"/>
        </w:rPr>
      </w:pPr>
      <w:r w:rsidRPr="00786AA8">
        <w:rPr>
          <w:lang w:val="en-US"/>
        </w:rPr>
        <w:t>At present, the literature demonstrates several hybrid approaches: constructivist studies of small states focus on how narratives and identities allow these actors to occupy discursive niches, form coalitions, and influence norm formation. Some studies show that small states are capable of producing and promoting norms</w:t>
      </w:r>
      <w:r w:rsidRPr="00786AA8">
        <w:rPr>
          <w:lang w:val="en-US"/>
        </w:rPr>
        <w:t xml:space="preserve"> </w:t>
      </w:r>
      <w:r>
        <w:rPr>
          <w:lang w:val="en-US"/>
        </w:rPr>
        <w:t>–</w:t>
      </w:r>
      <w:r w:rsidRPr="00786AA8">
        <w:rPr>
          <w:lang w:val="en-US"/>
        </w:rPr>
        <w:t xml:space="preserve"> </w:t>
      </w:r>
      <w:r w:rsidRPr="00786AA8">
        <w:rPr>
          <w:lang w:val="en-US"/>
        </w:rPr>
        <w:t>from environmental policies to human rights protection</w:t>
      </w:r>
      <w:r w:rsidRPr="00786AA8">
        <w:rPr>
          <w:lang w:val="en-US"/>
        </w:rPr>
        <w:t xml:space="preserve"> </w:t>
      </w:r>
      <w:r>
        <w:rPr>
          <w:lang w:val="en-US"/>
        </w:rPr>
        <w:t>–</w:t>
      </w:r>
      <w:r w:rsidRPr="00786AA8">
        <w:rPr>
          <w:lang w:val="en-US"/>
        </w:rPr>
        <w:t xml:space="preserve"> </w:t>
      </w:r>
      <w:r w:rsidRPr="00786AA8">
        <w:rPr>
          <w:lang w:val="en-US"/>
        </w:rPr>
        <w:t xml:space="preserve">by instrumentally using their reputation as </w:t>
      </w:r>
      <w:r w:rsidRPr="00786AA8">
        <w:rPr>
          <w:lang w:val="en-US"/>
        </w:rPr>
        <w:t>«</w:t>
      </w:r>
      <w:r w:rsidRPr="00786AA8">
        <w:rPr>
          <w:lang w:val="en-US"/>
        </w:rPr>
        <w:t>responsible partners</w:t>
      </w:r>
      <w:r w:rsidRPr="00786AA8">
        <w:rPr>
          <w:lang w:val="en-US"/>
        </w:rPr>
        <w:t>»</w:t>
      </w:r>
      <w:r w:rsidRPr="00786AA8">
        <w:rPr>
          <w:lang w:val="en-US"/>
        </w:rPr>
        <w:t>.</w:t>
      </w:r>
    </w:p>
    <w:p w14:paraId="07F8F9FD" w14:textId="560134FD" w:rsidR="00786AA8" w:rsidRPr="00786AA8" w:rsidRDefault="00786AA8" w:rsidP="00786AA8">
      <w:pPr>
        <w:ind w:firstLine="567"/>
        <w:rPr>
          <w:lang w:val="en-US"/>
        </w:rPr>
      </w:pPr>
      <w:r w:rsidRPr="00786AA8">
        <w:rPr>
          <w:lang w:val="en-US"/>
        </w:rPr>
        <w:t xml:space="preserve">Since 2014 and 2022, the geopolitical configuration of Europe has undergone significant stress, raising issues of security, solidarity, and the rethinking of neutrality. For constructivist scholars, this represents a crucial opportunity to demonstrate how </w:t>
      </w:r>
      <w:r w:rsidRPr="00786AA8">
        <w:rPr>
          <w:lang w:val="en-US"/>
        </w:rPr>
        <w:lastRenderedPageBreak/>
        <w:t>discursive changes</w:t>
      </w:r>
      <w:r w:rsidRPr="00786AA8">
        <w:rPr>
          <w:lang w:val="en-US"/>
        </w:rPr>
        <w:t xml:space="preserve"> </w:t>
      </w:r>
      <w:r>
        <w:rPr>
          <w:lang w:val="en-US"/>
        </w:rPr>
        <w:t>–</w:t>
      </w:r>
      <w:r w:rsidRPr="00786AA8">
        <w:rPr>
          <w:lang w:val="en-US"/>
        </w:rPr>
        <w:t xml:space="preserve"> </w:t>
      </w:r>
      <w:r w:rsidRPr="00786AA8">
        <w:rPr>
          <w:lang w:val="en-US"/>
        </w:rPr>
        <w:t>for example, narratives of threat, memories of past occupations, and moral arguments for solidarity</w:t>
      </w:r>
      <w:r w:rsidR="006B176D" w:rsidRPr="006B176D">
        <w:rPr>
          <w:lang w:val="en-US"/>
        </w:rPr>
        <w:t xml:space="preserve"> </w:t>
      </w:r>
      <w:r w:rsidR="006B176D">
        <w:rPr>
          <w:lang w:val="en-US"/>
        </w:rPr>
        <w:t>–</w:t>
      </w:r>
      <w:r w:rsidR="006B176D" w:rsidRPr="006B176D">
        <w:rPr>
          <w:lang w:val="en-US"/>
        </w:rPr>
        <w:t xml:space="preserve"> </w:t>
      </w:r>
      <w:r w:rsidRPr="00786AA8">
        <w:rPr>
          <w:lang w:val="en-US"/>
        </w:rPr>
        <w:t>transform the foreign policies of small states, compelling them to reconsider the balance between pragmatism and value-driven politics</w:t>
      </w:r>
      <w:r w:rsidR="001E5A46">
        <w:rPr>
          <w:lang w:val="en-US"/>
        </w:rPr>
        <w:t xml:space="preserve"> </w:t>
      </w:r>
      <w:r w:rsidR="001E5A46">
        <w:rPr>
          <w:lang w:val="en-US"/>
        </w:rPr>
        <w:t>[</w:t>
      </w:r>
      <w:r w:rsidR="001E5A46" w:rsidRPr="00B27846">
        <w:rPr>
          <w:lang w:val="en-US"/>
        </w:rPr>
        <w:t>Finnemore</w:t>
      </w:r>
      <w:r w:rsidR="001E5A46">
        <w:rPr>
          <w:lang w:val="en-US"/>
        </w:rPr>
        <w:t>, 2020]</w:t>
      </w:r>
      <w:r w:rsidRPr="00786AA8">
        <w:rPr>
          <w:lang w:val="en-US"/>
        </w:rPr>
        <w:t>.</w:t>
      </w:r>
      <w:r w:rsidR="006B176D" w:rsidRPr="006B176D">
        <w:rPr>
          <w:lang w:val="en-US"/>
        </w:rPr>
        <w:t xml:space="preserve"> </w:t>
      </w:r>
      <w:r w:rsidR="006B176D" w:rsidRPr="006B176D">
        <w:t xml:space="preserve">Despite the richness of existing scholarship, several notable achievements and gaps remain. More empirical studies are needed that combine discourse analysis with quasi-experimental or sequential measurements (for instance, before/after institutional engagement). There is a shortage of works that systematically compare different types of small states (e.g., Northern European </w:t>
      </w:r>
      <w:r w:rsidR="006B176D" w:rsidRPr="006B176D">
        <w:rPr>
          <w:lang w:val="en-US"/>
        </w:rPr>
        <w:t>«</w:t>
      </w:r>
      <w:r w:rsidR="006B176D" w:rsidRPr="006B176D">
        <w:t>norm entrepreneurs</w:t>
      </w:r>
      <w:r w:rsidR="006B176D" w:rsidRPr="006B176D">
        <w:rPr>
          <w:lang w:val="en-US"/>
        </w:rPr>
        <w:t>»</w:t>
      </w:r>
      <w:r w:rsidR="006B176D" w:rsidRPr="006B176D">
        <w:t xml:space="preserve"> vs. Balkan/Black Sea states with a history of conflicts). There is also a need to apply mixed-methods approaches (textual corpora + diplomat interviews + network data) to trace the processes of socialization and norm translation into concrete diplomatic practices. Scholars who have already outlined these directions (Thorhallsson; Cooper &amp; Shaw; Ingebritsen) suggest strengthening the methodological toolkit, particularly by employing constructivist retroduction (reconstruction) based on sources of diplomatic discourse.</w:t>
      </w:r>
    </w:p>
    <w:p w14:paraId="33075C5A" w14:textId="0C543928" w:rsidR="008D49F5" w:rsidRPr="006B176D" w:rsidRDefault="00BD4728" w:rsidP="00786AA8">
      <w:pPr>
        <w:ind w:firstLine="567"/>
        <w:rPr>
          <w:b/>
          <w:bCs w:val="0"/>
          <w:lang w:val="en-US"/>
        </w:rPr>
      </w:pPr>
      <w:r>
        <w:rPr>
          <w:b/>
          <w:bCs w:val="0"/>
          <w:lang w:val="en-US"/>
        </w:rPr>
        <w:t>The main purpose of the article</w:t>
      </w:r>
      <w:r w:rsidR="005E716D">
        <w:rPr>
          <w:b/>
          <w:bCs w:val="0"/>
          <w:lang w:val="en-US"/>
        </w:rPr>
        <w:t xml:space="preserve"> </w:t>
      </w:r>
      <w:r w:rsidR="006B176D" w:rsidRPr="006B176D">
        <w:t>is to explore how constructivist approaches in international relations can be effectively applied to understand the foreign policy strategies and diplomatic behavior of small European states in the context of ongoing global power shifts. The study aims to demonstrate that these states, rather than being passive actors constrained by material limitations, actively construct their identities and interests through social interaction, historical experience, and normative frameworks. By emphasizing the role of ideas, values, and collective meanings, the article seeks to reveal how small European states adapt to geopolitical changes, redefine their foreign policy priorities, and maintain agency in a system dominated by larger powers.</w:t>
      </w:r>
    </w:p>
    <w:p w14:paraId="6B9CF375" w14:textId="77777777" w:rsidR="00205AFD" w:rsidRPr="00205AFD" w:rsidRDefault="00BD4728" w:rsidP="001E078B">
      <w:pPr>
        <w:shd w:val="clear" w:color="auto" w:fill="FFFFFF"/>
        <w:ind w:firstLine="567"/>
        <w:rPr>
          <w:lang w:val="en-US"/>
        </w:rPr>
      </w:pPr>
      <w:r>
        <w:rPr>
          <w:b/>
          <w:lang w:val="en-US"/>
        </w:rPr>
        <w:t xml:space="preserve">Covering the </w:t>
      </w:r>
      <w:r w:rsidRPr="00BD4728">
        <w:rPr>
          <w:b/>
        </w:rPr>
        <w:t xml:space="preserve">primary </w:t>
      </w:r>
      <w:r>
        <w:rPr>
          <w:b/>
          <w:lang w:val="en-US"/>
        </w:rPr>
        <w:t>points</w:t>
      </w:r>
      <w:r w:rsidR="00581C14" w:rsidRPr="00581C14">
        <w:rPr>
          <w:b/>
          <w:bCs w:val="0"/>
        </w:rPr>
        <w:t>.</w:t>
      </w:r>
      <w:r w:rsidR="00581C14">
        <w:t xml:space="preserve"> </w:t>
      </w:r>
      <w:r w:rsidR="001E078B" w:rsidRPr="00205AFD">
        <w:rPr>
          <w:bCs w:val="0"/>
          <w:lang w:val="en-US"/>
        </w:rPr>
        <w:t xml:space="preserve">Constructivism </w:t>
      </w:r>
      <w:r w:rsidR="001E078B" w:rsidRPr="001E078B">
        <w:rPr>
          <w:lang w:val="en-US"/>
        </w:rPr>
        <w:t>emerged in the late twentieth century as a reaction to the dominance of realism and liberalism, which viewed international relations primarily through the prism of material interests and power. In contrast, constructivism emphasizes that the structure of the international system is not merely the result of material factors but is shaped by social ideas, norms, and values.</w:t>
      </w:r>
    </w:p>
    <w:p w14:paraId="30DCE70C" w14:textId="3ECA2291" w:rsidR="001E078B" w:rsidRPr="001E078B" w:rsidRDefault="001E078B" w:rsidP="00205AFD">
      <w:pPr>
        <w:shd w:val="clear" w:color="auto" w:fill="FFFFFF"/>
        <w:ind w:firstLine="0"/>
        <w:rPr>
          <w:lang w:val="en-US"/>
        </w:rPr>
      </w:pPr>
      <w:r w:rsidRPr="001E078B">
        <w:rPr>
          <w:lang w:val="en-US"/>
        </w:rPr>
        <w:lastRenderedPageBreak/>
        <w:t>Methodologically, constructivism directs the researcher not only toward explaining state behavior but also toward understanding the ways in which states define their own identities, form perceptions of other actors, and assign meaning to international events.</w:t>
      </w:r>
    </w:p>
    <w:p w14:paraId="25988882" w14:textId="3114FCDD" w:rsidR="001E078B" w:rsidRPr="001E078B" w:rsidRDefault="001E078B" w:rsidP="001E078B">
      <w:pPr>
        <w:shd w:val="clear" w:color="auto" w:fill="FFFFFF"/>
        <w:ind w:firstLine="567"/>
        <w:rPr>
          <w:lang w:val="en-US"/>
        </w:rPr>
      </w:pPr>
      <w:r w:rsidRPr="001E078B">
        <w:rPr>
          <w:lang w:val="en-US"/>
        </w:rPr>
        <w:t>Small states have traditionally been viewed in international studies as passive participants forced to adapt to the decisions of great powers. However, the constructivist approach allows this position to be reconsidered, revealing the active role of small states in shaping international norms and discourses.</w:t>
      </w:r>
      <w:r w:rsidRPr="001E078B">
        <w:rPr>
          <w:lang w:val="en-US"/>
        </w:rPr>
        <w:br/>
        <w:t>Countries such as Estonia, Latvia, Slovenia, and Malta, through participation in international organizations («the EU», «NATO», «the UN»), actively shape new ideas about security, solidarity, and collective responsibility. Their diplomatic behavior is based not so much on balancing power as on constructing their identity as «responsible members of the international community». Constructivism helps explain why small European states, despite limited resources, play a disproportionately large role in norm-making — from the protection of human rights to energy security and digital sovereignty</w:t>
      </w:r>
      <w:r w:rsidR="001E5A46">
        <w:rPr>
          <w:lang w:val="en-US"/>
        </w:rPr>
        <w:t xml:space="preserve"> </w:t>
      </w:r>
      <w:r w:rsidR="001E5A46">
        <w:rPr>
          <w:lang w:val="en-US"/>
        </w:rPr>
        <w:t>[</w:t>
      </w:r>
      <w:r w:rsidR="001E5A46" w:rsidRPr="00B27846">
        <w:rPr>
          <w:lang w:val="en-US"/>
        </w:rPr>
        <w:t>Finnemore</w:t>
      </w:r>
      <w:r w:rsidR="001E5A46">
        <w:rPr>
          <w:lang w:val="en-US"/>
        </w:rPr>
        <w:t>, 2020]</w:t>
      </w:r>
      <w:r w:rsidRPr="001E078B">
        <w:rPr>
          <w:lang w:val="en-US"/>
        </w:rPr>
        <w:t>.</w:t>
      </w:r>
    </w:p>
    <w:p w14:paraId="67B9B233" w14:textId="77777777" w:rsidR="001E078B" w:rsidRPr="001E078B" w:rsidRDefault="001E078B" w:rsidP="001E078B">
      <w:pPr>
        <w:shd w:val="clear" w:color="auto" w:fill="FFFFFF"/>
        <w:ind w:firstLine="567"/>
        <w:rPr>
          <w:lang w:val="en-US"/>
        </w:rPr>
      </w:pPr>
      <w:r w:rsidRPr="001E078B">
        <w:rPr>
          <w:lang w:val="en-US"/>
        </w:rPr>
        <w:t>After 2014, and especially after Russia’s full-scale invasion of Ukraine in 2022, Europe has been undergoing a profound reassessment of its geopolitical realities. Under these conditions, the diplomacy of small states has become a space where new value orientations and interaction practices are being formed. The constructivist perspective helps to understand how notions such as «neutrality», «security», «solidarity», and «sovereignty» are being reinterpreted.</w:t>
      </w:r>
    </w:p>
    <w:p w14:paraId="59F63999" w14:textId="77777777" w:rsidR="001E078B" w:rsidRPr="001E078B" w:rsidRDefault="001E078B" w:rsidP="001E078B">
      <w:pPr>
        <w:shd w:val="clear" w:color="auto" w:fill="FFFFFF"/>
        <w:ind w:firstLine="567"/>
        <w:rPr>
          <w:lang w:val="en-US"/>
        </w:rPr>
      </w:pPr>
      <w:r w:rsidRPr="001E078B">
        <w:rPr>
          <w:lang w:val="en-US"/>
        </w:rPr>
        <w:t>For example, Lithuania’s position on the war in Ukraine demonstrates that the moral and normative dimension can prevail over narrowly pragmatic interests. Such actions represent a manifestation of constructivist logic — when diplomatic behavior is determined not only by external pressures but also by internal convictions, collective memory, and historical narratives.</w:t>
      </w:r>
    </w:p>
    <w:p w14:paraId="45A87882" w14:textId="6DE938A9" w:rsidR="001E078B" w:rsidRPr="001E078B" w:rsidRDefault="001E078B" w:rsidP="001E078B">
      <w:pPr>
        <w:shd w:val="clear" w:color="auto" w:fill="FFFFFF"/>
        <w:ind w:firstLine="567"/>
        <w:rPr>
          <w:lang w:val="en-US"/>
        </w:rPr>
      </w:pPr>
      <w:r w:rsidRPr="001E078B">
        <w:rPr>
          <w:lang w:val="en-US"/>
        </w:rPr>
        <w:t>Applying constructivism to the study of the diplomatic behavior of small states makes it possible to:</w:t>
      </w:r>
      <w:r w:rsidRPr="001E078B">
        <w:rPr>
          <w:lang w:val="en-US"/>
        </w:rPr>
        <w:t xml:space="preserve"> </w:t>
      </w:r>
      <w:r w:rsidRPr="001E078B">
        <w:rPr>
          <w:lang w:val="en-US"/>
        </w:rPr>
        <w:t>analyze foreign policy not merely as a reaction to external stimuli but as a process of socially constructing meaning;</w:t>
      </w:r>
      <w:r w:rsidRPr="001E078B">
        <w:rPr>
          <w:lang w:val="en-US"/>
        </w:rPr>
        <w:t xml:space="preserve"> </w:t>
      </w:r>
      <w:r w:rsidRPr="001E078B">
        <w:rPr>
          <w:lang w:val="en-US"/>
        </w:rPr>
        <w:t>take into account the role of historical narratives, collective memory, and political culture;</w:t>
      </w:r>
      <w:r w:rsidRPr="001E078B">
        <w:rPr>
          <w:lang w:val="en-US"/>
        </w:rPr>
        <w:t xml:space="preserve"> </w:t>
      </w:r>
      <w:r w:rsidRPr="001E078B">
        <w:rPr>
          <w:lang w:val="en-US"/>
        </w:rPr>
        <w:t xml:space="preserve">study diplomacy as a </w:t>
      </w:r>
      <w:r w:rsidRPr="001E078B">
        <w:rPr>
          <w:lang w:val="en-US"/>
        </w:rPr>
        <w:lastRenderedPageBreak/>
        <w:t>form of symbolic interaction where identity becomes a resource of influence;</w:t>
      </w:r>
      <w:r w:rsidRPr="001E078B">
        <w:rPr>
          <w:lang w:val="en-US"/>
        </w:rPr>
        <w:t xml:space="preserve"> </w:t>
      </w:r>
      <w:r w:rsidRPr="001E078B">
        <w:rPr>
          <w:lang w:val="en-US"/>
        </w:rPr>
        <w:t>understand how, through discourse and values, states can alter the structure of international relations.</w:t>
      </w:r>
    </w:p>
    <w:p w14:paraId="6B23FCF3" w14:textId="77777777" w:rsidR="001E078B" w:rsidRPr="001E078B" w:rsidRDefault="001E078B" w:rsidP="001E078B">
      <w:pPr>
        <w:shd w:val="clear" w:color="auto" w:fill="FFFFFF"/>
        <w:ind w:firstLine="567"/>
        <w:rPr>
          <w:lang w:val="en-US"/>
        </w:rPr>
      </w:pPr>
      <w:r w:rsidRPr="001E078B">
        <w:rPr>
          <w:lang w:val="en-US"/>
        </w:rPr>
        <w:t>Constructivism in international political science offers an alternative to materialist approaches by prioritizing not the quantitative resources of the state but the socially constructed ideas of «security», «belonging», and «legitimacy». For small European states lacking decisive military or economic power, these immaterial factors shape their diplomatic behavior.</w:t>
      </w:r>
    </w:p>
    <w:p w14:paraId="5EABDB6E" w14:textId="5DEACC8A" w:rsidR="001E078B" w:rsidRPr="001E078B" w:rsidRDefault="001E078B" w:rsidP="001E078B">
      <w:pPr>
        <w:shd w:val="clear" w:color="auto" w:fill="FFFFFF"/>
        <w:ind w:firstLine="567"/>
        <w:rPr>
          <w:lang w:val="en-US"/>
        </w:rPr>
      </w:pPr>
      <w:r w:rsidRPr="001E078B">
        <w:rPr>
          <w:lang w:val="en-US"/>
        </w:rPr>
        <w:t xml:space="preserve">The Baltic states </w:t>
      </w:r>
      <w:r>
        <w:rPr>
          <w:lang w:val="en-US"/>
        </w:rPr>
        <w:t>–</w:t>
      </w:r>
      <w:r w:rsidRPr="001E078B">
        <w:rPr>
          <w:lang w:val="en-US"/>
        </w:rPr>
        <w:t xml:space="preserve"> Estonia, Latvia, and Lithuania </w:t>
      </w:r>
      <w:r>
        <w:rPr>
          <w:lang w:val="en-US"/>
        </w:rPr>
        <w:t>–</w:t>
      </w:r>
      <w:r w:rsidRPr="001E078B">
        <w:rPr>
          <w:lang w:val="en-US"/>
        </w:rPr>
        <w:t xml:space="preserve"> after 1991 became a kind of laboratory for the constructivist approach. Their foreign policy was based not only on security calculations but also on the identity of «European nations returning home». Their accession to NATO and the EU in 2004 was perceived not merely as integration but as the restoration of historical justice </w:t>
      </w:r>
      <w:r>
        <w:rPr>
          <w:lang w:val="en-US"/>
        </w:rPr>
        <w:t>–</w:t>
      </w:r>
      <w:r w:rsidRPr="001E078B">
        <w:rPr>
          <w:lang w:val="en-US"/>
        </w:rPr>
        <w:t xml:space="preserve"> a return to the civilizational space of the West. These countries actively supported democratic reforms in post-Soviet states such as Georgia and Moldova, reinforcing their image as moral leaders in the region. Lithuania became one of the main advocates of sanctions against Belarus after the events of 2020–2021, while Estonia, in 2023, was the first EU member to officially support the creation of a tribunal for the crime of aggression committed by Russia against Ukraine </w:t>
      </w:r>
      <w:r>
        <w:rPr>
          <w:lang w:val="en-US"/>
        </w:rPr>
        <w:t>–</w:t>
      </w:r>
      <w:r w:rsidRPr="001E078B">
        <w:rPr>
          <w:lang w:val="en-US"/>
        </w:rPr>
        <w:t xml:space="preserve"> demonstrating that its diplomatic activity is grounded in normative convictions rather than purely security interests</w:t>
      </w:r>
      <w:r w:rsidR="001E5A46">
        <w:rPr>
          <w:lang w:val="en-US"/>
        </w:rPr>
        <w:t xml:space="preserve"> </w:t>
      </w:r>
      <w:r w:rsidR="001E5A46">
        <w:rPr>
          <w:bCs w:val="0"/>
          <w:lang w:val="en-US"/>
        </w:rPr>
        <w:t>[</w:t>
      </w:r>
      <w:r w:rsidR="001E5A46" w:rsidRPr="00B27846">
        <w:rPr>
          <w:lang w:val="en-US"/>
        </w:rPr>
        <w:t>Thorhallsson</w:t>
      </w:r>
      <w:r w:rsidR="001E5A46">
        <w:rPr>
          <w:lang w:val="en-US"/>
        </w:rPr>
        <w:t>, 2018</w:t>
      </w:r>
      <w:r w:rsidR="001E5A46">
        <w:rPr>
          <w:bCs w:val="0"/>
          <w:lang w:val="en-US"/>
        </w:rPr>
        <w:t>]</w:t>
      </w:r>
      <w:r w:rsidRPr="001E078B">
        <w:rPr>
          <w:lang w:val="en-US"/>
        </w:rPr>
        <w:t>.</w:t>
      </w:r>
    </w:p>
    <w:p w14:paraId="020DED32" w14:textId="0C564DB3" w:rsidR="001E078B" w:rsidRPr="001E5A46" w:rsidRDefault="001E078B" w:rsidP="001E078B">
      <w:pPr>
        <w:shd w:val="clear" w:color="auto" w:fill="FFFFFF"/>
        <w:ind w:firstLine="567"/>
        <w:rPr>
          <w:lang w:val="en-US"/>
        </w:rPr>
      </w:pPr>
      <w:r w:rsidRPr="001E078B">
        <w:rPr>
          <w:lang w:val="en-US"/>
        </w:rPr>
        <w:t>The behavior of the Baltic states illustrates how the collective memory of Soviet occupation, the notion of «Europeanness», and the moral mission of restoring justice shape their foreign policy identity</w:t>
      </w:r>
      <w:r w:rsidR="001E5A46">
        <w:rPr>
          <w:lang w:val="en-US"/>
        </w:rPr>
        <w:t xml:space="preserve"> </w:t>
      </w:r>
      <w:r w:rsidR="001E5A46">
        <w:rPr>
          <w:lang w:val="en-US"/>
        </w:rPr>
        <w:t>[</w:t>
      </w:r>
      <w:r w:rsidR="001E5A46" w:rsidRPr="00B27846">
        <w:rPr>
          <w:lang w:val="en-US"/>
        </w:rPr>
        <w:t>Finnemore</w:t>
      </w:r>
      <w:r w:rsidR="001E5A46">
        <w:rPr>
          <w:lang w:val="en-US"/>
        </w:rPr>
        <w:t>, 2020]</w:t>
      </w:r>
      <w:r w:rsidRPr="001E078B">
        <w:rPr>
          <w:lang w:val="en-US"/>
        </w:rPr>
        <w:t>.</w:t>
      </w:r>
    </w:p>
    <w:p w14:paraId="2A52BB29" w14:textId="6215E687" w:rsidR="001E078B" w:rsidRPr="001E078B" w:rsidRDefault="001E078B" w:rsidP="001E078B">
      <w:pPr>
        <w:shd w:val="clear" w:color="auto" w:fill="FFFFFF"/>
        <w:ind w:firstLine="567"/>
        <w:rPr>
          <w:lang w:val="en-US"/>
        </w:rPr>
      </w:pPr>
      <w:r w:rsidRPr="001E078B">
        <w:rPr>
          <w:lang w:val="en-US"/>
        </w:rPr>
        <w:t xml:space="preserve">Finland is an example of a state where political culture has socially constructed a distinctive model of diplomacy. Its policy of neutrality, maintained since 1948 following the signing of the Treaty of Friendship, Cooperation, and Mutual Assistance with the USSR, became an element of national identity. During the Cold War, the Finnish government pursued a policy of active neutrality, acting as a mediator between East and West; the Helsinki Accords of 1975 became a symbol of this status. After joining the European Union in 1995, Finland preserved a unique model of security </w:t>
      </w:r>
      <w:r w:rsidRPr="001E078B">
        <w:rPr>
          <w:lang w:val="en-US"/>
        </w:rPr>
        <w:lastRenderedPageBreak/>
        <w:t xml:space="preserve">identity, avoiding NATO membership. However, after 24 February 2022, public opinion shifted dramatically – over 75% of the population supported joining NATO, and in 2023 the country officially became a member of the Alliance. President Sauli Niinistö described this as a </w:t>
      </w:r>
      <w:r w:rsidR="00205AFD" w:rsidRPr="00205AFD">
        <w:rPr>
          <w:lang w:val="en-US"/>
        </w:rPr>
        <w:t>«</w:t>
      </w:r>
      <w:r w:rsidRPr="001E078B">
        <w:rPr>
          <w:lang w:val="en-US"/>
        </w:rPr>
        <w:t>historic shift in the consciousness of Finns</w:t>
      </w:r>
      <w:r w:rsidR="00205AFD" w:rsidRPr="00205AFD">
        <w:rPr>
          <w:lang w:val="en-US"/>
        </w:rPr>
        <w:t>»</w:t>
      </w:r>
      <w:r w:rsidRPr="001E078B">
        <w:rPr>
          <w:lang w:val="en-US"/>
        </w:rPr>
        <w:t>, which is a vivid demonstration of a constructivist rethinking of security norms and the formation of a new identity.</w:t>
      </w:r>
    </w:p>
    <w:p w14:paraId="42E2D336" w14:textId="1E5BE87B" w:rsidR="001E078B" w:rsidRPr="001E078B" w:rsidRDefault="001E078B" w:rsidP="001E078B">
      <w:pPr>
        <w:shd w:val="clear" w:color="auto" w:fill="FFFFFF"/>
        <w:ind w:firstLine="567"/>
        <w:rPr>
          <w:lang w:val="en-US"/>
        </w:rPr>
      </w:pPr>
      <w:r w:rsidRPr="001E078B">
        <w:rPr>
          <w:lang w:val="en-US"/>
        </w:rPr>
        <w:t>Sweden, for decades, has built its diplomacy around the concept of a humanitarian great power,</w:t>
      </w:r>
      <w:r w:rsidRPr="001E078B">
        <w:rPr>
          <w:lang w:val="en-US"/>
        </w:rPr>
        <w:t xml:space="preserve"> </w:t>
      </w:r>
      <w:r w:rsidRPr="001E078B">
        <w:rPr>
          <w:lang w:val="en-US"/>
        </w:rPr>
        <w:t xml:space="preserve">based on a tradition of neutrality and moral responsibility. It maintained neutrality during both world wars and throughout the Cold War, actively investing in international humanitarian projects through the Swedish International Development Cooperation Agency (Sida) and participating in UN peacekeeping operations in the Congo, the Balkans, and Mali. This image of a peacekeeping nation underwent significant transformation following the outbreak of the war in Ukraine in 2022, when the Swedish government applied for NATO membership, citing not only security considerations but also a moral obligation to European partners. In 2023, the country adopted a doctrine of </w:t>
      </w:r>
      <w:r w:rsidR="00205AFD" w:rsidRPr="00205AFD">
        <w:rPr>
          <w:lang w:val="en-US"/>
        </w:rPr>
        <w:t>«</w:t>
      </w:r>
      <w:r w:rsidRPr="001E078B">
        <w:rPr>
          <w:lang w:val="en-US"/>
        </w:rPr>
        <w:t>total defense</w:t>
      </w:r>
      <w:r w:rsidR="00205AFD" w:rsidRPr="00205AFD">
        <w:rPr>
          <w:lang w:val="en-US"/>
        </w:rPr>
        <w:t>»</w:t>
      </w:r>
      <w:r w:rsidRPr="001E078B">
        <w:rPr>
          <w:lang w:val="en-US"/>
        </w:rPr>
        <w:t>, reflecting a rethinking of neutrality as a moral, rather than purely political, choice</w:t>
      </w:r>
      <w:r w:rsidR="001E5A46">
        <w:rPr>
          <w:lang w:val="en-US"/>
        </w:rPr>
        <w:t xml:space="preserve"> </w:t>
      </w:r>
      <w:r w:rsidR="001E5A46">
        <w:rPr>
          <w:bCs w:val="0"/>
          <w:lang w:val="en-US"/>
        </w:rPr>
        <w:t>[</w:t>
      </w:r>
      <w:r w:rsidR="001E5A46" w:rsidRPr="00B27846">
        <w:rPr>
          <w:lang w:val="en-US"/>
        </w:rPr>
        <w:t>Thorhallsson</w:t>
      </w:r>
      <w:r w:rsidR="001E5A46">
        <w:rPr>
          <w:lang w:val="en-US"/>
        </w:rPr>
        <w:t>, 2018</w:t>
      </w:r>
      <w:r w:rsidR="001E5A46">
        <w:rPr>
          <w:bCs w:val="0"/>
          <w:lang w:val="en-US"/>
        </w:rPr>
        <w:t>]</w:t>
      </w:r>
      <w:r w:rsidRPr="001E078B">
        <w:rPr>
          <w:lang w:val="en-US"/>
        </w:rPr>
        <w:t>.</w:t>
      </w:r>
    </w:p>
    <w:p w14:paraId="12CD84C1" w14:textId="0B55B844" w:rsidR="001E078B" w:rsidRPr="001E078B" w:rsidRDefault="001E078B" w:rsidP="001E078B">
      <w:pPr>
        <w:shd w:val="clear" w:color="auto" w:fill="FFFFFF"/>
        <w:ind w:firstLine="567"/>
        <w:rPr>
          <w:lang w:val="en-US"/>
        </w:rPr>
      </w:pPr>
      <w:r w:rsidRPr="001E078B">
        <w:rPr>
          <w:lang w:val="en-US"/>
        </w:rPr>
        <w:t>Austria, after 1955, when the State Treaty was signed and the law on permanent neutrality was adopted, developed its own image as a mediating state. As an EU member but not a NATO member, Austria combines two identities – that of a neutral state and an active participant in European politics. Vienna has become one of Europe’s main diplomatic centers, hosting the headquarters of the OSCE, OPEC, and the IAEA. Austrian diplomacy actively implements the principles of humanitarian neutrality, participating in UN peacekeeping missions, supporting dialogue between East and West, and advocating for the peaceful resolution of conflicts in the Balkans. After 2022, Chancellor Nehammer’s government maintained a position of military neutrality but fully adhered to EU sanctions against Russia, demonstrating that neutrality does not imply moral indifference, but rather represents a form of constructive participation in the international community</w:t>
      </w:r>
      <w:r w:rsidR="00B27846">
        <w:rPr>
          <w:lang w:val="en-US"/>
        </w:rPr>
        <w:t xml:space="preserve"> [</w:t>
      </w:r>
      <w:r w:rsidR="00B27846" w:rsidRPr="00B27846">
        <w:rPr>
          <w:lang w:val="en-US"/>
        </w:rPr>
        <w:t>Finnemore</w:t>
      </w:r>
      <w:r w:rsidR="00B27846">
        <w:rPr>
          <w:lang w:val="en-US"/>
        </w:rPr>
        <w:t>, 2020</w:t>
      </w:r>
      <w:r w:rsidR="001E5A46">
        <w:rPr>
          <w:lang w:val="en-US"/>
        </w:rPr>
        <w:t>]</w:t>
      </w:r>
      <w:r w:rsidRPr="001E078B">
        <w:rPr>
          <w:lang w:val="en-US"/>
        </w:rPr>
        <w:t>.</w:t>
      </w:r>
    </w:p>
    <w:p w14:paraId="716A9430" w14:textId="5117E710" w:rsidR="001E078B" w:rsidRPr="001E078B" w:rsidRDefault="001E078B" w:rsidP="001E078B">
      <w:pPr>
        <w:shd w:val="clear" w:color="auto" w:fill="FFFFFF"/>
        <w:ind w:firstLine="567"/>
        <w:rPr>
          <w:lang w:val="ru-RU"/>
        </w:rPr>
      </w:pPr>
      <w:r w:rsidRPr="001E078B">
        <w:rPr>
          <w:lang w:val="en-US"/>
        </w:rPr>
        <w:lastRenderedPageBreak/>
        <w:t>In Central and Eastern Europe, the examples of Slovenia, Croatia, Montenegro, and North Macedonia show how states achieve foreign policy success through the social construction of a new national identity. Slovenia was the first post-Yugoslav country to join the EU and NATO in 2004, emphasizing its European modernity. Croatia leveraged the discourse of European integration as a means to overcome the consequences of the 1990s war and joined the EU in 2013, symbolizing a return to the norms of civilized Europe. Montenegro, after gaining independence in 2006, identified NATO membership as a key goal to strengthen a political identity distinct from Serbia. North Macedonia, after changing its name in 2019 following the Prespa Agreement with Greece, paved the way to NATO membership, joining in 2020, demonstrating that even symbolic identity reconstruction can serve as a tool for international recognition. Balkan states consistently position themselves within the European normative space, turning integration processes into a mechanism of self-affirmation.</w:t>
      </w:r>
    </w:p>
    <w:p w14:paraId="20C3D87F" w14:textId="34814E55" w:rsidR="001E078B" w:rsidRPr="001E078B" w:rsidRDefault="001E078B" w:rsidP="001E078B">
      <w:pPr>
        <w:shd w:val="clear" w:color="auto" w:fill="FFFFFF"/>
        <w:ind w:firstLine="567"/>
        <w:rPr>
          <w:lang w:val="en-US"/>
        </w:rPr>
      </w:pPr>
      <w:r w:rsidRPr="001E078B">
        <w:rPr>
          <w:lang w:val="en-US"/>
        </w:rPr>
        <w:t xml:space="preserve">Malta and Cyprus, as small Mediterranean states, demonstrate a different type of constructivist diplomacy – a policy of balancing and mediation. Malta enshrined neutrality in its Constitution in 1964, yet actively acts as a mediator on migration, maritime security, and humanitarian missions. It initiated the format, which coordinates EU Mediterranean countries’ policy toward Africa, strengthening its role as a </w:t>
      </w:r>
      <w:r w:rsidRPr="001E078B">
        <w:rPr>
          <w:lang w:val="en-US"/>
        </w:rPr>
        <w:t>«</w:t>
      </w:r>
      <w:r w:rsidRPr="001E078B">
        <w:rPr>
          <w:lang w:val="en-US"/>
        </w:rPr>
        <w:t>bridge between North and South</w:t>
      </w:r>
      <w:r w:rsidRPr="001E078B">
        <w:rPr>
          <w:lang w:val="en-US"/>
        </w:rPr>
        <w:t>»</w:t>
      </w:r>
      <w:r w:rsidRPr="001E078B">
        <w:rPr>
          <w:lang w:val="en-US"/>
        </w:rPr>
        <w:t>. Cyprus, by contrast, shapes its foreign policy around the narrative of defending territorial integrity following the island’s division in 1974, while simultaneously developing strategic partnerships with Greece, Israel, and the EU. Its participation in trilateral energy agreements in the Eastern Mediterranean ensures its status as an active, though small, actor in regional politics</w:t>
      </w:r>
      <w:r w:rsidR="001E5A46">
        <w:rPr>
          <w:lang w:val="en-US"/>
        </w:rPr>
        <w:t xml:space="preserve"> </w:t>
      </w:r>
      <w:r w:rsidR="001E5A46">
        <w:rPr>
          <w:bCs w:val="0"/>
          <w:lang w:val="en-US"/>
        </w:rPr>
        <w:t>[</w:t>
      </w:r>
      <w:r w:rsidR="001E5A46" w:rsidRPr="00B27846">
        <w:rPr>
          <w:lang w:val="en-US"/>
        </w:rPr>
        <w:t>Thorhallsson</w:t>
      </w:r>
      <w:r w:rsidR="001E5A46">
        <w:rPr>
          <w:lang w:val="en-US"/>
        </w:rPr>
        <w:t>, 2018</w:t>
      </w:r>
      <w:r w:rsidR="001E5A46">
        <w:rPr>
          <w:bCs w:val="0"/>
          <w:lang w:val="en-US"/>
        </w:rPr>
        <w:t>]</w:t>
      </w:r>
      <w:r w:rsidRPr="001E078B">
        <w:rPr>
          <w:lang w:val="en-US"/>
        </w:rPr>
        <w:t>.</w:t>
      </w:r>
    </w:p>
    <w:p w14:paraId="0B33414B" w14:textId="11A94296" w:rsidR="001E078B" w:rsidRPr="001E078B" w:rsidRDefault="001E078B" w:rsidP="001E078B">
      <w:pPr>
        <w:shd w:val="clear" w:color="auto" w:fill="FFFFFF"/>
        <w:ind w:firstLine="567"/>
        <w:rPr>
          <w:lang w:val="en-US"/>
        </w:rPr>
      </w:pPr>
      <w:r w:rsidRPr="001E078B">
        <w:t>Thus, constructivism allows for a deeper understanding of the nature of the diplomatic behavior of small European states. They act not merely in response to material conditions, but primarily according to their own conceptions of normality, Europeanness, and responsibility. Their diplomatic strategies are the result of the social construction of meanings that define who they are in the world and with whom they identify. In the contemporary context after 2022, it is precisely these non-material factors</w:t>
      </w:r>
      <w:r w:rsidRPr="001E078B">
        <w:rPr>
          <w:lang w:val="en-US"/>
        </w:rPr>
        <w:t xml:space="preserve"> – </w:t>
      </w:r>
      <w:r w:rsidRPr="001E078B">
        <w:t xml:space="preserve">collective memory, value norms, and symbolic status—that become the main </w:t>
      </w:r>
      <w:r w:rsidRPr="001E078B">
        <w:lastRenderedPageBreak/>
        <w:t>resources of small states in building resilient diplomacy and strengthening European peace.</w:t>
      </w:r>
    </w:p>
    <w:p w14:paraId="06F40D6E" w14:textId="62807AE3" w:rsidR="00205AFD" w:rsidRPr="000B293C" w:rsidRDefault="004C3453" w:rsidP="00205AFD">
      <w:pPr>
        <w:shd w:val="clear" w:color="auto" w:fill="FFFFFF"/>
        <w:ind w:firstLine="567"/>
        <w:rPr>
          <w:bCs w:val="0"/>
          <w:lang w:val="en-US"/>
        </w:rPr>
      </w:pPr>
      <w:r w:rsidRPr="004C3453">
        <w:rPr>
          <w:b/>
          <w:bCs w:val="0"/>
          <w:lang w:val="en-US"/>
        </w:rPr>
        <w:t>Conclusions.</w:t>
      </w:r>
      <w:r>
        <w:rPr>
          <w:b/>
          <w:bCs w:val="0"/>
          <w:lang w:val="en-US"/>
        </w:rPr>
        <w:t xml:space="preserve"> </w:t>
      </w:r>
      <w:r w:rsidR="00205AFD" w:rsidRPr="000B293C">
        <w:rPr>
          <w:bCs w:val="0"/>
          <w:lang w:val="en-US"/>
        </w:rPr>
        <w:t>Constructivism as a methodological approach in international political studies allows for a new interpretation of the diplomatic behavior of small European states, considering not only material factors</w:t>
      </w:r>
      <w:r w:rsidR="000B293C" w:rsidRPr="000B293C">
        <w:rPr>
          <w:bCs w:val="0"/>
          <w:lang w:val="en-US"/>
        </w:rPr>
        <w:t xml:space="preserve"> – </w:t>
      </w:r>
      <w:r w:rsidR="00205AFD" w:rsidRPr="000B293C">
        <w:rPr>
          <w:bCs w:val="0"/>
          <w:lang w:val="en-US"/>
        </w:rPr>
        <w:t>such as military power, economic resources, or geostrategic position</w:t>
      </w:r>
      <w:r w:rsidR="000B293C" w:rsidRPr="000B293C">
        <w:rPr>
          <w:bCs w:val="0"/>
          <w:lang w:val="en-US"/>
        </w:rPr>
        <w:t xml:space="preserve"> – </w:t>
      </w:r>
      <w:r w:rsidR="00205AFD" w:rsidRPr="000B293C">
        <w:rPr>
          <w:bCs w:val="0"/>
          <w:lang w:val="en-US"/>
        </w:rPr>
        <w:t>but, above all, socially constructed perceptions, identities, and norms that shape state actions in the international arena. It is precisely the constructivist perspective that enables us to explain why small states, despite limited resources, are capable of playing a significant role in the processes of forming new geopolitical realities.</w:t>
      </w:r>
    </w:p>
    <w:p w14:paraId="5BB3F7F2" w14:textId="6EFE332C" w:rsidR="00205AFD" w:rsidRPr="00205AFD" w:rsidRDefault="00205AFD" w:rsidP="00205AFD">
      <w:pPr>
        <w:shd w:val="clear" w:color="auto" w:fill="FFFFFF"/>
        <w:ind w:firstLine="567"/>
        <w:rPr>
          <w:bCs w:val="0"/>
          <w:lang w:val="en-US"/>
        </w:rPr>
      </w:pPr>
      <w:r w:rsidRPr="00205AFD">
        <w:rPr>
          <w:bCs w:val="0"/>
          <w:lang w:val="en-US"/>
        </w:rPr>
        <w:t>First, constructivism emphasizes the importance of identity as a key factor in diplomatic behavior. For small European states, identity not only defines their interests but also influences the choice of strategies for foreign policy interaction. States such as Estonia, Lithuania, and Slovenia build their diplomacy on historical memory, experiences of past subjugation, and the aspiration to be part of a European community of values. Their behavior in international relations reflects not so much pragmatic interests as a symbolic logic</w:t>
      </w:r>
      <w:r w:rsidR="000B293C" w:rsidRPr="000B293C">
        <w:rPr>
          <w:bCs w:val="0"/>
          <w:lang w:val="en-US"/>
        </w:rPr>
        <w:t xml:space="preserve"> –</w:t>
      </w:r>
      <w:r w:rsidRPr="00205AFD">
        <w:rPr>
          <w:bCs w:val="0"/>
          <w:lang w:val="en-US"/>
        </w:rPr>
        <w:t xml:space="preserve"> desire to affirm their agency, stability, and belonging to a particular civilizational sphere.</w:t>
      </w:r>
    </w:p>
    <w:p w14:paraId="223BE797" w14:textId="77777777" w:rsidR="00205AFD" w:rsidRPr="00205AFD" w:rsidRDefault="00205AFD" w:rsidP="00205AFD">
      <w:pPr>
        <w:shd w:val="clear" w:color="auto" w:fill="FFFFFF"/>
        <w:ind w:firstLine="567"/>
        <w:rPr>
          <w:bCs w:val="0"/>
          <w:lang w:val="en-US"/>
        </w:rPr>
      </w:pPr>
      <w:r w:rsidRPr="00205AFD">
        <w:rPr>
          <w:bCs w:val="0"/>
          <w:lang w:val="en-US"/>
        </w:rPr>
        <w:t>Second, constructivism helps explain how new standards of diplomacy for small states are shaped through the normative power of international institutions and interstate interactions. In contemporary geopolitical transformations, particularly following the onset of the Russian-Ukrainian war, small states increasingly employ value-based diplomacy, appealing to human rights, the rule of law, and international solidarity. Such positioning not only enhances their international prestige but also contributes to the formation of a collective European identity, where even states with limited material resources become important carriers of political and moral norms.</w:t>
      </w:r>
    </w:p>
    <w:p w14:paraId="6F305C2D" w14:textId="01B213E8" w:rsidR="00205AFD" w:rsidRPr="00205AFD" w:rsidRDefault="00205AFD" w:rsidP="00205AFD">
      <w:pPr>
        <w:shd w:val="clear" w:color="auto" w:fill="FFFFFF"/>
        <w:ind w:firstLine="567"/>
        <w:rPr>
          <w:bCs w:val="0"/>
          <w:lang w:val="en-US"/>
        </w:rPr>
      </w:pPr>
      <w:r w:rsidRPr="00205AFD">
        <w:rPr>
          <w:bCs w:val="0"/>
          <w:lang w:val="en-US"/>
        </w:rPr>
        <w:t>Third, the constructivist approach allows us to understand the dependence of diplomatic behavior on the context of perception</w:t>
      </w:r>
      <w:r w:rsidR="000B293C" w:rsidRPr="000B293C">
        <w:rPr>
          <w:bCs w:val="0"/>
          <w:lang w:val="en-US"/>
        </w:rPr>
        <w:t xml:space="preserve"> </w:t>
      </w:r>
      <w:r w:rsidR="000B293C">
        <w:rPr>
          <w:bCs w:val="0"/>
          <w:lang w:val="en-US"/>
        </w:rPr>
        <w:t>–</w:t>
      </w:r>
      <w:r w:rsidR="000B293C" w:rsidRPr="000B293C">
        <w:rPr>
          <w:bCs w:val="0"/>
          <w:lang w:val="en-US"/>
        </w:rPr>
        <w:t xml:space="preserve"> </w:t>
      </w:r>
      <w:r w:rsidRPr="00205AFD">
        <w:rPr>
          <w:bCs w:val="0"/>
          <w:lang w:val="en-US"/>
        </w:rPr>
        <w:t xml:space="preserve">that is, on how actors themselves interpret international events. Small states, especially those located on the periphery of major geopolitical blocs, shape their responses based on collective experience, </w:t>
      </w:r>
      <w:r w:rsidRPr="00205AFD">
        <w:rPr>
          <w:bCs w:val="0"/>
          <w:lang w:val="en-US"/>
        </w:rPr>
        <w:lastRenderedPageBreak/>
        <w:t>historical trauma, or strategic expectations from allies. In this way, diplomatic behavior acquires characteristics of adaptability, communicativeness, and symbolic meaning</w:t>
      </w:r>
      <w:r w:rsidR="000B293C" w:rsidRPr="000B293C">
        <w:rPr>
          <w:bCs w:val="0"/>
          <w:lang w:val="en-US"/>
        </w:rPr>
        <w:t xml:space="preserve"> </w:t>
      </w:r>
      <w:r w:rsidR="000B293C">
        <w:rPr>
          <w:bCs w:val="0"/>
          <w:lang w:val="en-US"/>
        </w:rPr>
        <w:t>–</w:t>
      </w:r>
      <w:r w:rsidR="000B293C" w:rsidRPr="000B293C">
        <w:rPr>
          <w:bCs w:val="0"/>
          <w:lang w:val="en-US"/>
        </w:rPr>
        <w:t xml:space="preserve"> </w:t>
      </w:r>
      <w:r w:rsidRPr="00205AFD">
        <w:rPr>
          <w:bCs w:val="0"/>
          <w:lang w:val="en-US"/>
        </w:rPr>
        <w:t>key traits of the constructivist understanding of politics.</w:t>
      </w:r>
    </w:p>
    <w:p w14:paraId="2D4D1FC3" w14:textId="189011C3" w:rsidR="00205AFD" w:rsidRPr="00205AFD" w:rsidRDefault="00205AFD" w:rsidP="00205AFD">
      <w:pPr>
        <w:shd w:val="clear" w:color="auto" w:fill="FFFFFF"/>
        <w:ind w:firstLine="567"/>
        <w:rPr>
          <w:bCs w:val="0"/>
          <w:lang w:val="en-US"/>
        </w:rPr>
      </w:pPr>
      <w:r w:rsidRPr="00205AFD">
        <w:rPr>
          <w:bCs w:val="0"/>
          <w:lang w:val="en-US"/>
        </w:rPr>
        <w:t>Moreover, in the context of contemporary transformations</w:t>
      </w:r>
      <w:r w:rsidR="000B293C" w:rsidRPr="000B293C">
        <w:rPr>
          <w:bCs w:val="0"/>
          <w:lang w:val="en-US"/>
        </w:rPr>
        <w:t xml:space="preserve"> </w:t>
      </w:r>
      <w:r w:rsidR="000B293C">
        <w:rPr>
          <w:bCs w:val="0"/>
          <w:lang w:val="en-US"/>
        </w:rPr>
        <w:t>–</w:t>
      </w:r>
      <w:r w:rsidR="000B293C" w:rsidRPr="000B293C">
        <w:rPr>
          <w:bCs w:val="0"/>
          <w:lang w:val="en-US"/>
        </w:rPr>
        <w:t xml:space="preserve"> </w:t>
      </w:r>
      <w:r w:rsidRPr="00205AFD">
        <w:rPr>
          <w:bCs w:val="0"/>
          <w:lang w:val="en-US"/>
        </w:rPr>
        <w:t>such as the growing competition between the West and authoritarian regimes, hybrid forms of influence, and information warfare</w:t>
      </w:r>
      <w:r w:rsidR="000B293C" w:rsidRPr="000B293C">
        <w:rPr>
          <w:bCs w:val="0"/>
          <w:lang w:val="en-US"/>
        </w:rPr>
        <w:t xml:space="preserve"> </w:t>
      </w:r>
      <w:r w:rsidR="000B293C">
        <w:rPr>
          <w:bCs w:val="0"/>
          <w:lang w:val="en-US"/>
        </w:rPr>
        <w:t>–</w:t>
      </w:r>
      <w:r w:rsidR="000B293C" w:rsidRPr="000B293C">
        <w:rPr>
          <w:bCs w:val="0"/>
          <w:lang w:val="en-US"/>
        </w:rPr>
        <w:t xml:space="preserve"> </w:t>
      </w:r>
      <w:r w:rsidRPr="00205AFD">
        <w:rPr>
          <w:bCs w:val="0"/>
          <w:lang w:val="en-US"/>
        </w:rPr>
        <w:t>constructivism provides a flexible analytical tool capable of revealing the interconnection between discourse, identity, and diplomatic practices. It explains why small states do not remain passive observers but, on the contrary, actively participate in shaping new norms of the international order, initiating coalitions, and creating narratives of solidarity and trust.</w:t>
      </w:r>
    </w:p>
    <w:p w14:paraId="02C84799" w14:textId="77777777" w:rsidR="00205AFD" w:rsidRDefault="00205AFD" w:rsidP="00205AFD">
      <w:pPr>
        <w:shd w:val="clear" w:color="auto" w:fill="FFFFFF"/>
        <w:ind w:firstLine="567"/>
        <w:rPr>
          <w:bCs w:val="0"/>
          <w:lang w:val="ru-RU"/>
        </w:rPr>
      </w:pPr>
      <w:r w:rsidRPr="00205AFD">
        <w:rPr>
          <w:bCs w:val="0"/>
          <w:lang w:val="en-US"/>
        </w:rPr>
        <w:t>Thus, constructivism expands the methodological framework for studying the diplomatic behavior of small states, emphasizing the interaction between the material and symbolic dimensions of international politics. In the contemporary European context, it helps to understand that small states can influence geopolitical processes not only through pragmatic instruments but also through the creation of meanings, norms, and images that shape the logic of international coexistence. This provides grounds to view them not as objects of great power strategies but as full-fledged actors in international relations, whose diplomatic behavior constitutes an active factor in contemporary geopolitical transformations.</w:t>
      </w:r>
    </w:p>
    <w:p w14:paraId="17497C56" w14:textId="77777777" w:rsidR="005165E0" w:rsidRPr="00205AFD" w:rsidRDefault="005165E0" w:rsidP="00205AFD">
      <w:pPr>
        <w:shd w:val="clear" w:color="auto" w:fill="FFFFFF"/>
        <w:ind w:firstLine="567"/>
        <w:rPr>
          <w:bCs w:val="0"/>
          <w:lang w:val="ru-RU"/>
        </w:rPr>
      </w:pPr>
    </w:p>
    <w:p w14:paraId="74C317F3" w14:textId="586F5E32" w:rsidR="0004099A" w:rsidRPr="00E33E46" w:rsidRDefault="0004099A" w:rsidP="00205AFD">
      <w:pPr>
        <w:shd w:val="clear" w:color="auto" w:fill="FFFFFF"/>
        <w:ind w:firstLine="567"/>
        <w:jc w:val="center"/>
        <w:rPr>
          <w:b/>
          <w:bCs w:val="0"/>
          <w:lang w:val="en-US"/>
        </w:rPr>
      </w:pPr>
      <w:r w:rsidRPr="0004099A">
        <w:rPr>
          <w:b/>
          <w:bCs w:val="0"/>
        </w:rPr>
        <w:t>Бібліографічні посилання</w:t>
      </w:r>
    </w:p>
    <w:p w14:paraId="3C108E1B" w14:textId="77777777" w:rsidR="00060B55" w:rsidRPr="00E33E46" w:rsidRDefault="00060B55" w:rsidP="0004099A">
      <w:pPr>
        <w:ind w:firstLine="567"/>
        <w:jc w:val="center"/>
        <w:rPr>
          <w:b/>
          <w:bCs w:val="0"/>
          <w:lang w:val="en-US"/>
        </w:rPr>
      </w:pPr>
    </w:p>
    <w:p w14:paraId="110B0591" w14:textId="72BC7520" w:rsidR="005165E0" w:rsidRPr="005165E0" w:rsidRDefault="005165E0" w:rsidP="005165E0">
      <w:pPr>
        <w:pStyle w:val="a3"/>
        <w:numPr>
          <w:ilvl w:val="0"/>
          <w:numId w:val="6"/>
        </w:numPr>
        <w:ind w:left="993" w:hanging="709"/>
        <w:rPr>
          <w:lang w:val="en-US"/>
        </w:rPr>
      </w:pPr>
      <w:r w:rsidRPr="005165E0">
        <w:rPr>
          <w:lang w:val="ru-RU"/>
        </w:rPr>
        <w:t xml:space="preserve">Абрат, С. (2023) Безпековий вимір співпраці в рамках ініціативи ЄС «Східне партнерство». </w:t>
      </w:r>
      <w:r w:rsidRPr="00B27846">
        <w:rPr>
          <w:i/>
          <w:iCs/>
          <w:lang w:val="ru-RU"/>
        </w:rPr>
        <w:t>Міжнародні</w:t>
      </w:r>
      <w:r w:rsidRPr="00B27846">
        <w:rPr>
          <w:i/>
          <w:iCs/>
          <w:lang w:val="en-US"/>
        </w:rPr>
        <w:t xml:space="preserve"> </w:t>
      </w:r>
      <w:r w:rsidRPr="00B27846">
        <w:rPr>
          <w:i/>
          <w:iCs/>
          <w:lang w:val="ru-RU"/>
        </w:rPr>
        <w:t>відносини</w:t>
      </w:r>
      <w:r w:rsidRPr="00B27846">
        <w:rPr>
          <w:i/>
          <w:iCs/>
          <w:lang w:val="en-US"/>
        </w:rPr>
        <w:t xml:space="preserve">, </w:t>
      </w:r>
      <w:r w:rsidRPr="00B27846">
        <w:rPr>
          <w:i/>
          <w:iCs/>
          <w:lang w:val="ru-RU"/>
        </w:rPr>
        <w:t>суспільні</w:t>
      </w:r>
      <w:r w:rsidRPr="00B27846">
        <w:rPr>
          <w:i/>
          <w:iCs/>
          <w:lang w:val="en-US"/>
        </w:rPr>
        <w:t xml:space="preserve"> </w:t>
      </w:r>
      <w:r w:rsidRPr="00B27846">
        <w:rPr>
          <w:i/>
          <w:iCs/>
          <w:lang w:val="ru-RU"/>
        </w:rPr>
        <w:t>комунікації</w:t>
      </w:r>
      <w:r w:rsidRPr="00B27846">
        <w:rPr>
          <w:i/>
          <w:iCs/>
          <w:lang w:val="en-US"/>
        </w:rPr>
        <w:t xml:space="preserve"> </w:t>
      </w:r>
      <w:r w:rsidRPr="00B27846">
        <w:rPr>
          <w:i/>
          <w:iCs/>
          <w:lang w:val="ru-RU"/>
        </w:rPr>
        <w:t>та</w:t>
      </w:r>
      <w:r w:rsidRPr="00B27846">
        <w:rPr>
          <w:i/>
          <w:iCs/>
          <w:lang w:val="en-US"/>
        </w:rPr>
        <w:t xml:space="preserve"> </w:t>
      </w:r>
      <w:r w:rsidRPr="00B27846">
        <w:rPr>
          <w:i/>
          <w:iCs/>
          <w:lang w:val="ru-RU"/>
        </w:rPr>
        <w:t>регіональні</w:t>
      </w:r>
      <w:r w:rsidRPr="00B27846">
        <w:rPr>
          <w:i/>
          <w:iCs/>
          <w:lang w:val="en-US"/>
        </w:rPr>
        <w:t xml:space="preserve"> </w:t>
      </w:r>
      <w:r w:rsidRPr="00B27846">
        <w:rPr>
          <w:i/>
          <w:iCs/>
          <w:lang w:val="ru-RU"/>
        </w:rPr>
        <w:t>студії</w:t>
      </w:r>
      <w:r w:rsidRPr="00B27846">
        <w:rPr>
          <w:i/>
          <w:iCs/>
          <w:lang w:val="en-US"/>
        </w:rPr>
        <w:t>,</w:t>
      </w:r>
      <w:r w:rsidRPr="005165E0">
        <w:rPr>
          <w:lang w:val="en-US"/>
        </w:rPr>
        <w:t xml:space="preserve"> №2(16), 6–20.</w:t>
      </w:r>
    </w:p>
    <w:p w14:paraId="6EE14BA9" w14:textId="3A0E11ED" w:rsidR="005165E0" w:rsidRPr="005165E0" w:rsidRDefault="005165E0" w:rsidP="005165E0">
      <w:pPr>
        <w:pStyle w:val="a3"/>
        <w:numPr>
          <w:ilvl w:val="0"/>
          <w:numId w:val="6"/>
        </w:numPr>
        <w:ind w:left="993" w:hanging="709"/>
        <w:rPr>
          <w:lang w:val="en-US"/>
        </w:rPr>
      </w:pPr>
      <w:r w:rsidRPr="005165E0">
        <w:rPr>
          <w:lang w:val="ru-RU"/>
        </w:rPr>
        <w:t>Коротков</w:t>
      </w:r>
      <w:r w:rsidRPr="005165E0">
        <w:rPr>
          <w:lang w:val="en-US"/>
        </w:rPr>
        <w:t xml:space="preserve">, </w:t>
      </w:r>
      <w:r w:rsidRPr="005165E0">
        <w:rPr>
          <w:lang w:val="ru-RU"/>
        </w:rPr>
        <w:t>Д</w:t>
      </w:r>
      <w:r w:rsidRPr="005165E0">
        <w:rPr>
          <w:lang w:val="en-US"/>
        </w:rPr>
        <w:t xml:space="preserve">. (2023) Think Tanks </w:t>
      </w:r>
      <w:r w:rsidRPr="005165E0">
        <w:rPr>
          <w:lang w:val="ru-RU"/>
        </w:rPr>
        <w:t>як</w:t>
      </w:r>
      <w:r w:rsidRPr="005165E0">
        <w:rPr>
          <w:lang w:val="en-US"/>
        </w:rPr>
        <w:t xml:space="preserve"> </w:t>
      </w:r>
      <w:r w:rsidRPr="005165E0">
        <w:rPr>
          <w:lang w:val="ru-RU"/>
        </w:rPr>
        <w:t>сучасні</w:t>
      </w:r>
      <w:r w:rsidRPr="005165E0">
        <w:rPr>
          <w:lang w:val="en-US"/>
        </w:rPr>
        <w:t xml:space="preserve"> </w:t>
      </w:r>
      <w:r w:rsidRPr="005165E0">
        <w:rPr>
          <w:lang w:val="ru-RU"/>
        </w:rPr>
        <w:t>актори</w:t>
      </w:r>
      <w:r w:rsidRPr="005165E0">
        <w:rPr>
          <w:lang w:val="en-US"/>
        </w:rPr>
        <w:t xml:space="preserve"> </w:t>
      </w:r>
      <w:r w:rsidRPr="005165E0">
        <w:rPr>
          <w:lang w:val="ru-RU"/>
        </w:rPr>
        <w:t>світової</w:t>
      </w:r>
      <w:r w:rsidRPr="005165E0">
        <w:rPr>
          <w:lang w:val="en-US"/>
        </w:rPr>
        <w:t xml:space="preserve"> </w:t>
      </w:r>
      <w:r w:rsidRPr="005165E0">
        <w:rPr>
          <w:lang w:val="ru-RU"/>
        </w:rPr>
        <w:t>політики</w:t>
      </w:r>
      <w:r w:rsidRPr="005165E0">
        <w:rPr>
          <w:lang w:val="en-US"/>
        </w:rPr>
        <w:t xml:space="preserve">: </w:t>
      </w:r>
      <w:r w:rsidRPr="005165E0">
        <w:rPr>
          <w:lang w:val="ru-RU"/>
        </w:rPr>
        <w:t>боротьба</w:t>
      </w:r>
      <w:r w:rsidRPr="005165E0">
        <w:rPr>
          <w:lang w:val="en-US"/>
        </w:rPr>
        <w:t xml:space="preserve"> </w:t>
      </w:r>
      <w:r w:rsidRPr="005165E0">
        <w:rPr>
          <w:lang w:val="ru-RU"/>
        </w:rPr>
        <w:t>в</w:t>
      </w:r>
      <w:r w:rsidRPr="005165E0">
        <w:rPr>
          <w:lang w:val="en-US"/>
        </w:rPr>
        <w:t xml:space="preserve"> </w:t>
      </w:r>
      <w:r w:rsidRPr="005165E0">
        <w:rPr>
          <w:lang w:val="ru-RU"/>
        </w:rPr>
        <w:t>просторі</w:t>
      </w:r>
      <w:r w:rsidRPr="005165E0">
        <w:rPr>
          <w:lang w:val="en-US"/>
        </w:rPr>
        <w:t xml:space="preserve"> </w:t>
      </w:r>
      <w:r w:rsidRPr="005165E0">
        <w:rPr>
          <w:lang w:val="ru-RU"/>
        </w:rPr>
        <w:t>міжнародної</w:t>
      </w:r>
      <w:r w:rsidRPr="005165E0">
        <w:rPr>
          <w:lang w:val="en-US"/>
        </w:rPr>
        <w:t xml:space="preserve"> </w:t>
      </w:r>
      <w:r w:rsidRPr="005165E0">
        <w:rPr>
          <w:lang w:val="ru-RU"/>
        </w:rPr>
        <w:t>конкуренції</w:t>
      </w:r>
      <w:r w:rsidRPr="005165E0">
        <w:rPr>
          <w:lang w:val="en-US"/>
        </w:rPr>
        <w:t xml:space="preserve">. </w:t>
      </w:r>
      <w:r w:rsidRPr="00B27846">
        <w:rPr>
          <w:i/>
          <w:iCs/>
          <w:lang w:val="ru-RU"/>
        </w:rPr>
        <w:t>Міжнародні</w:t>
      </w:r>
      <w:r w:rsidRPr="00B27846">
        <w:rPr>
          <w:i/>
          <w:iCs/>
          <w:lang w:val="en-US"/>
        </w:rPr>
        <w:t xml:space="preserve"> </w:t>
      </w:r>
      <w:r w:rsidRPr="00B27846">
        <w:rPr>
          <w:i/>
          <w:iCs/>
          <w:lang w:val="ru-RU"/>
        </w:rPr>
        <w:t>відносини</w:t>
      </w:r>
      <w:r w:rsidRPr="00B27846">
        <w:rPr>
          <w:i/>
          <w:iCs/>
          <w:lang w:val="en-US"/>
        </w:rPr>
        <w:t xml:space="preserve">, </w:t>
      </w:r>
      <w:r w:rsidRPr="00B27846">
        <w:rPr>
          <w:i/>
          <w:iCs/>
          <w:lang w:val="ru-RU"/>
        </w:rPr>
        <w:t>суспільні</w:t>
      </w:r>
      <w:r w:rsidRPr="00B27846">
        <w:rPr>
          <w:i/>
          <w:iCs/>
          <w:lang w:val="en-US"/>
        </w:rPr>
        <w:t xml:space="preserve"> </w:t>
      </w:r>
      <w:r w:rsidRPr="00B27846">
        <w:rPr>
          <w:i/>
          <w:iCs/>
          <w:lang w:val="ru-RU"/>
        </w:rPr>
        <w:t>комунікації</w:t>
      </w:r>
      <w:r w:rsidRPr="00B27846">
        <w:rPr>
          <w:i/>
          <w:iCs/>
          <w:lang w:val="en-US"/>
        </w:rPr>
        <w:t xml:space="preserve"> </w:t>
      </w:r>
      <w:r w:rsidRPr="00B27846">
        <w:rPr>
          <w:i/>
          <w:iCs/>
          <w:lang w:val="ru-RU"/>
        </w:rPr>
        <w:t>та</w:t>
      </w:r>
      <w:r w:rsidRPr="00B27846">
        <w:rPr>
          <w:i/>
          <w:iCs/>
          <w:lang w:val="en-US"/>
        </w:rPr>
        <w:t xml:space="preserve"> </w:t>
      </w:r>
      <w:r w:rsidRPr="00B27846">
        <w:rPr>
          <w:i/>
          <w:iCs/>
          <w:lang w:val="ru-RU"/>
        </w:rPr>
        <w:t>регіональні</w:t>
      </w:r>
      <w:r w:rsidRPr="00B27846">
        <w:rPr>
          <w:i/>
          <w:iCs/>
          <w:lang w:val="en-US"/>
        </w:rPr>
        <w:t xml:space="preserve"> </w:t>
      </w:r>
      <w:r w:rsidRPr="00B27846">
        <w:rPr>
          <w:i/>
          <w:iCs/>
          <w:lang w:val="ru-RU"/>
        </w:rPr>
        <w:t>студії</w:t>
      </w:r>
      <w:r w:rsidRPr="00B27846">
        <w:rPr>
          <w:i/>
          <w:iCs/>
          <w:lang w:val="en-US"/>
        </w:rPr>
        <w:t xml:space="preserve">, </w:t>
      </w:r>
      <w:r w:rsidRPr="005165E0">
        <w:rPr>
          <w:lang w:val="en-US"/>
        </w:rPr>
        <w:t>№1(17), 17–30.</w:t>
      </w:r>
    </w:p>
    <w:p w14:paraId="5420973E" w14:textId="77D972FA" w:rsidR="005165E0" w:rsidRPr="005165E0" w:rsidRDefault="005165E0" w:rsidP="005165E0">
      <w:pPr>
        <w:pStyle w:val="a3"/>
        <w:numPr>
          <w:ilvl w:val="0"/>
          <w:numId w:val="6"/>
        </w:numPr>
        <w:ind w:left="993" w:hanging="709"/>
        <w:rPr>
          <w:lang w:val="en-US"/>
        </w:rPr>
      </w:pPr>
      <w:r w:rsidRPr="005165E0">
        <w:rPr>
          <w:lang w:val="ru-RU"/>
        </w:rPr>
        <w:lastRenderedPageBreak/>
        <w:t xml:space="preserve">Ніколаєнко, Н. (2023) Загрози українським державним інтересам у Чорноморському регіоні: історико-політичний аспект. </w:t>
      </w:r>
      <w:r w:rsidRPr="00B27846">
        <w:rPr>
          <w:i/>
          <w:iCs/>
          <w:lang w:val="ru-RU"/>
        </w:rPr>
        <w:t>Міжнародні</w:t>
      </w:r>
      <w:r w:rsidRPr="00B27846">
        <w:rPr>
          <w:i/>
          <w:iCs/>
          <w:lang w:val="en-US"/>
        </w:rPr>
        <w:t xml:space="preserve"> </w:t>
      </w:r>
      <w:r w:rsidRPr="00B27846">
        <w:rPr>
          <w:i/>
          <w:iCs/>
          <w:lang w:val="ru-RU"/>
        </w:rPr>
        <w:t>відносини</w:t>
      </w:r>
      <w:r w:rsidRPr="00B27846">
        <w:rPr>
          <w:i/>
          <w:iCs/>
          <w:lang w:val="en-US"/>
        </w:rPr>
        <w:t xml:space="preserve">, </w:t>
      </w:r>
      <w:r w:rsidRPr="00B27846">
        <w:rPr>
          <w:i/>
          <w:iCs/>
          <w:lang w:val="ru-RU"/>
        </w:rPr>
        <w:t>суспільні</w:t>
      </w:r>
      <w:r w:rsidRPr="00B27846">
        <w:rPr>
          <w:i/>
          <w:iCs/>
          <w:lang w:val="en-US"/>
        </w:rPr>
        <w:t xml:space="preserve"> </w:t>
      </w:r>
      <w:r w:rsidRPr="00B27846">
        <w:rPr>
          <w:i/>
          <w:iCs/>
          <w:lang w:val="ru-RU"/>
        </w:rPr>
        <w:t>комунікації</w:t>
      </w:r>
      <w:r w:rsidRPr="00B27846">
        <w:rPr>
          <w:i/>
          <w:iCs/>
          <w:lang w:val="en-US"/>
        </w:rPr>
        <w:t xml:space="preserve"> </w:t>
      </w:r>
      <w:r w:rsidRPr="00B27846">
        <w:rPr>
          <w:i/>
          <w:iCs/>
          <w:lang w:val="ru-RU"/>
        </w:rPr>
        <w:t>та</w:t>
      </w:r>
      <w:r w:rsidRPr="00B27846">
        <w:rPr>
          <w:i/>
          <w:iCs/>
          <w:lang w:val="en-US"/>
        </w:rPr>
        <w:t xml:space="preserve"> </w:t>
      </w:r>
      <w:r w:rsidRPr="00B27846">
        <w:rPr>
          <w:i/>
          <w:iCs/>
          <w:lang w:val="ru-RU"/>
        </w:rPr>
        <w:t>регіональні</w:t>
      </w:r>
      <w:r w:rsidRPr="00B27846">
        <w:rPr>
          <w:i/>
          <w:iCs/>
          <w:lang w:val="en-US"/>
        </w:rPr>
        <w:t xml:space="preserve"> </w:t>
      </w:r>
      <w:r w:rsidRPr="00B27846">
        <w:rPr>
          <w:i/>
          <w:iCs/>
          <w:lang w:val="ru-RU"/>
        </w:rPr>
        <w:t>студії</w:t>
      </w:r>
      <w:r w:rsidRPr="00B27846">
        <w:rPr>
          <w:i/>
          <w:iCs/>
          <w:lang w:val="en-US"/>
        </w:rPr>
        <w:t>,</w:t>
      </w:r>
      <w:r w:rsidRPr="005165E0">
        <w:rPr>
          <w:lang w:val="en-US"/>
        </w:rPr>
        <w:t xml:space="preserve"> №2(17), 276–285.</w:t>
      </w:r>
    </w:p>
    <w:p w14:paraId="01570151" w14:textId="7BAFD47A" w:rsidR="005165E0" w:rsidRPr="005165E0" w:rsidRDefault="005165E0" w:rsidP="005165E0">
      <w:pPr>
        <w:pStyle w:val="a3"/>
        <w:numPr>
          <w:ilvl w:val="0"/>
          <w:numId w:val="6"/>
        </w:numPr>
        <w:ind w:left="993" w:hanging="709"/>
        <w:rPr>
          <w:lang w:val="en-US"/>
        </w:rPr>
      </w:pPr>
      <w:r w:rsidRPr="005165E0">
        <w:rPr>
          <w:lang w:val="ru-RU"/>
        </w:rPr>
        <w:t xml:space="preserve">Поліщук, І. (2023) Інтеграційні процеси в регіонах світу як ознака сучасних міжнародних відносин. </w:t>
      </w:r>
      <w:r w:rsidRPr="00B27846">
        <w:rPr>
          <w:i/>
          <w:iCs/>
          <w:lang w:val="ru-RU"/>
        </w:rPr>
        <w:t>Міжнародні</w:t>
      </w:r>
      <w:r w:rsidRPr="00B27846">
        <w:rPr>
          <w:i/>
          <w:iCs/>
          <w:lang w:val="en-US"/>
        </w:rPr>
        <w:t xml:space="preserve"> </w:t>
      </w:r>
      <w:r w:rsidRPr="00B27846">
        <w:rPr>
          <w:i/>
          <w:iCs/>
          <w:lang w:val="ru-RU"/>
        </w:rPr>
        <w:t>відносини</w:t>
      </w:r>
      <w:r w:rsidRPr="00B27846">
        <w:rPr>
          <w:i/>
          <w:iCs/>
          <w:lang w:val="en-US"/>
        </w:rPr>
        <w:t xml:space="preserve">, </w:t>
      </w:r>
      <w:r w:rsidRPr="00B27846">
        <w:rPr>
          <w:i/>
          <w:iCs/>
          <w:lang w:val="ru-RU"/>
        </w:rPr>
        <w:t>суспільні</w:t>
      </w:r>
      <w:r w:rsidRPr="00B27846">
        <w:rPr>
          <w:i/>
          <w:iCs/>
          <w:lang w:val="en-US"/>
        </w:rPr>
        <w:t xml:space="preserve"> </w:t>
      </w:r>
      <w:r w:rsidRPr="00B27846">
        <w:rPr>
          <w:i/>
          <w:iCs/>
          <w:lang w:val="ru-RU"/>
        </w:rPr>
        <w:t>комунікації</w:t>
      </w:r>
      <w:r w:rsidRPr="00B27846">
        <w:rPr>
          <w:i/>
          <w:iCs/>
          <w:lang w:val="en-US"/>
        </w:rPr>
        <w:t xml:space="preserve"> </w:t>
      </w:r>
      <w:r w:rsidRPr="00B27846">
        <w:rPr>
          <w:i/>
          <w:iCs/>
          <w:lang w:val="ru-RU"/>
        </w:rPr>
        <w:t>та</w:t>
      </w:r>
      <w:r w:rsidRPr="00B27846">
        <w:rPr>
          <w:i/>
          <w:iCs/>
          <w:lang w:val="en-US"/>
        </w:rPr>
        <w:t xml:space="preserve"> </w:t>
      </w:r>
      <w:r w:rsidRPr="00B27846">
        <w:rPr>
          <w:i/>
          <w:iCs/>
          <w:lang w:val="ru-RU"/>
        </w:rPr>
        <w:t>регіональні</w:t>
      </w:r>
      <w:r w:rsidRPr="00B27846">
        <w:rPr>
          <w:i/>
          <w:iCs/>
          <w:lang w:val="en-US"/>
        </w:rPr>
        <w:t xml:space="preserve"> </w:t>
      </w:r>
      <w:r w:rsidRPr="00B27846">
        <w:rPr>
          <w:i/>
          <w:iCs/>
          <w:lang w:val="ru-RU"/>
        </w:rPr>
        <w:t>студії</w:t>
      </w:r>
      <w:r w:rsidRPr="00B27846">
        <w:rPr>
          <w:i/>
          <w:iCs/>
          <w:lang w:val="en-US"/>
        </w:rPr>
        <w:t xml:space="preserve">, </w:t>
      </w:r>
      <w:r w:rsidRPr="005165E0">
        <w:rPr>
          <w:lang w:val="en-US"/>
        </w:rPr>
        <w:t>№3(19), 25–36.</w:t>
      </w:r>
    </w:p>
    <w:p w14:paraId="01DA2119" w14:textId="28182FED" w:rsidR="005165E0" w:rsidRPr="005165E0" w:rsidRDefault="005165E0" w:rsidP="005165E0">
      <w:pPr>
        <w:pStyle w:val="a3"/>
        <w:numPr>
          <w:ilvl w:val="0"/>
          <w:numId w:val="6"/>
        </w:numPr>
        <w:ind w:left="993" w:hanging="709"/>
        <w:rPr>
          <w:lang w:val="en-US"/>
        </w:rPr>
      </w:pPr>
      <w:r w:rsidRPr="005165E0">
        <w:rPr>
          <w:lang w:val="ru-RU"/>
        </w:rPr>
        <w:t>Чухрай</w:t>
      </w:r>
      <w:r w:rsidRPr="005165E0">
        <w:rPr>
          <w:lang w:val="en-US"/>
        </w:rPr>
        <w:t xml:space="preserve">, </w:t>
      </w:r>
      <w:r w:rsidRPr="005165E0">
        <w:rPr>
          <w:lang w:val="ru-RU"/>
        </w:rPr>
        <w:t>Н</w:t>
      </w:r>
      <w:r w:rsidRPr="005165E0">
        <w:rPr>
          <w:lang w:val="en-US"/>
        </w:rPr>
        <w:t xml:space="preserve">. (2023) </w:t>
      </w:r>
      <w:r w:rsidRPr="005165E0">
        <w:rPr>
          <w:lang w:val="ru-RU"/>
        </w:rPr>
        <w:t>Специфіка</w:t>
      </w:r>
      <w:r w:rsidRPr="005165E0">
        <w:rPr>
          <w:lang w:val="en-US"/>
        </w:rPr>
        <w:t xml:space="preserve"> </w:t>
      </w:r>
      <w:r w:rsidRPr="005165E0">
        <w:rPr>
          <w:lang w:val="ru-RU"/>
        </w:rPr>
        <w:t>міжнародних</w:t>
      </w:r>
      <w:r w:rsidRPr="005165E0">
        <w:rPr>
          <w:lang w:val="en-US"/>
        </w:rPr>
        <w:t xml:space="preserve"> </w:t>
      </w:r>
      <w:r w:rsidRPr="005165E0">
        <w:rPr>
          <w:lang w:val="ru-RU"/>
        </w:rPr>
        <w:t>конфліктів</w:t>
      </w:r>
      <w:r w:rsidRPr="005165E0">
        <w:rPr>
          <w:lang w:val="en-US"/>
        </w:rPr>
        <w:t xml:space="preserve"> </w:t>
      </w:r>
      <w:r w:rsidRPr="005165E0">
        <w:rPr>
          <w:lang w:val="ru-RU"/>
        </w:rPr>
        <w:t>у</w:t>
      </w:r>
      <w:r w:rsidRPr="005165E0">
        <w:rPr>
          <w:lang w:val="en-US"/>
        </w:rPr>
        <w:t xml:space="preserve"> </w:t>
      </w:r>
      <w:r w:rsidRPr="005165E0">
        <w:rPr>
          <w:lang w:val="ru-RU"/>
        </w:rPr>
        <w:t>контексті</w:t>
      </w:r>
      <w:r w:rsidRPr="005165E0">
        <w:rPr>
          <w:lang w:val="en-US"/>
        </w:rPr>
        <w:t xml:space="preserve"> </w:t>
      </w:r>
      <w:r w:rsidRPr="005165E0">
        <w:rPr>
          <w:lang w:val="ru-RU"/>
        </w:rPr>
        <w:t>їх</w:t>
      </w:r>
      <w:r w:rsidRPr="005165E0">
        <w:rPr>
          <w:lang w:val="en-US"/>
        </w:rPr>
        <w:t xml:space="preserve"> </w:t>
      </w:r>
      <w:r w:rsidRPr="005165E0">
        <w:rPr>
          <w:lang w:val="ru-RU"/>
        </w:rPr>
        <w:t>правового</w:t>
      </w:r>
      <w:r w:rsidRPr="005165E0">
        <w:rPr>
          <w:lang w:val="en-US"/>
        </w:rPr>
        <w:t xml:space="preserve"> </w:t>
      </w:r>
      <w:r w:rsidRPr="005165E0">
        <w:rPr>
          <w:lang w:val="ru-RU"/>
        </w:rPr>
        <w:t>регулювання</w:t>
      </w:r>
      <w:r w:rsidRPr="005165E0">
        <w:rPr>
          <w:lang w:val="en-US"/>
        </w:rPr>
        <w:t xml:space="preserve">. </w:t>
      </w:r>
      <w:r w:rsidRPr="00B27846">
        <w:rPr>
          <w:i/>
          <w:iCs/>
          <w:lang w:val="ru-RU"/>
        </w:rPr>
        <w:t>Міжнародні</w:t>
      </w:r>
      <w:r w:rsidRPr="00B27846">
        <w:rPr>
          <w:i/>
          <w:iCs/>
          <w:lang w:val="en-US"/>
        </w:rPr>
        <w:t xml:space="preserve"> </w:t>
      </w:r>
      <w:r w:rsidRPr="00B27846">
        <w:rPr>
          <w:i/>
          <w:iCs/>
          <w:lang w:val="ru-RU"/>
        </w:rPr>
        <w:t>відносини</w:t>
      </w:r>
      <w:r w:rsidRPr="00B27846">
        <w:rPr>
          <w:i/>
          <w:iCs/>
          <w:lang w:val="en-US"/>
        </w:rPr>
        <w:t xml:space="preserve">, </w:t>
      </w:r>
      <w:r w:rsidRPr="00B27846">
        <w:rPr>
          <w:i/>
          <w:iCs/>
          <w:lang w:val="ru-RU"/>
        </w:rPr>
        <w:t>суспільні</w:t>
      </w:r>
      <w:r w:rsidRPr="00B27846">
        <w:rPr>
          <w:i/>
          <w:iCs/>
          <w:lang w:val="en-US"/>
        </w:rPr>
        <w:t xml:space="preserve"> </w:t>
      </w:r>
      <w:r w:rsidRPr="00B27846">
        <w:rPr>
          <w:i/>
          <w:iCs/>
          <w:lang w:val="ru-RU"/>
        </w:rPr>
        <w:t>комунікації</w:t>
      </w:r>
      <w:r w:rsidRPr="00B27846">
        <w:rPr>
          <w:i/>
          <w:iCs/>
          <w:lang w:val="en-US"/>
        </w:rPr>
        <w:t xml:space="preserve"> </w:t>
      </w:r>
      <w:r w:rsidRPr="00B27846">
        <w:rPr>
          <w:i/>
          <w:iCs/>
          <w:lang w:val="ru-RU"/>
        </w:rPr>
        <w:t>та</w:t>
      </w:r>
      <w:r w:rsidRPr="00B27846">
        <w:rPr>
          <w:i/>
          <w:iCs/>
          <w:lang w:val="en-US"/>
        </w:rPr>
        <w:t xml:space="preserve"> </w:t>
      </w:r>
      <w:r w:rsidRPr="00B27846">
        <w:rPr>
          <w:i/>
          <w:iCs/>
          <w:lang w:val="ru-RU"/>
        </w:rPr>
        <w:t>регіональні</w:t>
      </w:r>
      <w:r w:rsidRPr="00B27846">
        <w:rPr>
          <w:i/>
          <w:iCs/>
          <w:lang w:val="en-US"/>
        </w:rPr>
        <w:t xml:space="preserve"> </w:t>
      </w:r>
      <w:r w:rsidRPr="00B27846">
        <w:rPr>
          <w:i/>
          <w:iCs/>
          <w:lang w:val="ru-RU"/>
        </w:rPr>
        <w:t>студії</w:t>
      </w:r>
      <w:r w:rsidRPr="00B27846">
        <w:rPr>
          <w:i/>
          <w:iCs/>
          <w:lang w:val="en-US"/>
        </w:rPr>
        <w:t xml:space="preserve">, </w:t>
      </w:r>
      <w:r w:rsidRPr="005165E0">
        <w:rPr>
          <w:lang w:val="en-US"/>
        </w:rPr>
        <w:t>№2(17), 77–91.</w:t>
      </w:r>
    </w:p>
    <w:p w14:paraId="2834770E" w14:textId="59829387" w:rsidR="005165E0" w:rsidRPr="005165E0" w:rsidRDefault="005165E0" w:rsidP="005165E0">
      <w:pPr>
        <w:pStyle w:val="a3"/>
        <w:numPr>
          <w:ilvl w:val="0"/>
          <w:numId w:val="6"/>
        </w:numPr>
        <w:ind w:left="993" w:hanging="709"/>
        <w:rPr>
          <w:lang w:val="en-US"/>
        </w:rPr>
      </w:pPr>
      <w:r w:rsidRPr="005165E0">
        <w:rPr>
          <w:lang w:val="en-US"/>
        </w:rPr>
        <w:t xml:space="preserve">Checkel, J. T. (2001) Why Comply? Social Learning and European Identity Change. </w:t>
      </w:r>
      <w:r w:rsidRPr="00B27846">
        <w:rPr>
          <w:i/>
          <w:iCs/>
          <w:lang w:val="en-US"/>
        </w:rPr>
        <w:t>International Organization</w:t>
      </w:r>
      <w:r w:rsidRPr="005165E0">
        <w:rPr>
          <w:lang w:val="en-US"/>
        </w:rPr>
        <w:t>, 55(3), 553–588.</w:t>
      </w:r>
    </w:p>
    <w:p w14:paraId="7FC8112F" w14:textId="41C5804E" w:rsidR="005165E0" w:rsidRPr="005165E0" w:rsidRDefault="005165E0" w:rsidP="005165E0">
      <w:pPr>
        <w:pStyle w:val="a3"/>
        <w:numPr>
          <w:ilvl w:val="0"/>
          <w:numId w:val="6"/>
        </w:numPr>
        <w:ind w:left="993" w:hanging="709"/>
        <w:rPr>
          <w:lang w:val="en-US"/>
        </w:rPr>
      </w:pPr>
      <w:r w:rsidRPr="005165E0">
        <w:rPr>
          <w:lang w:val="en-US"/>
        </w:rPr>
        <w:t>Cooper, A. F., Shaw, T. (eds.) (2016) The Diplomacies of Small States: Between Vulnerability and Resilience. Basingstoke: Palgrave Macmillan. 291 p.</w:t>
      </w:r>
    </w:p>
    <w:p w14:paraId="3948395D" w14:textId="6942268C" w:rsidR="005165E0" w:rsidRPr="005165E0" w:rsidRDefault="005165E0" w:rsidP="005165E0">
      <w:pPr>
        <w:pStyle w:val="a3"/>
        <w:numPr>
          <w:ilvl w:val="0"/>
          <w:numId w:val="6"/>
        </w:numPr>
        <w:ind w:left="993" w:hanging="709"/>
        <w:rPr>
          <w:lang w:val="en-US"/>
        </w:rPr>
      </w:pPr>
      <w:r w:rsidRPr="005165E0">
        <w:rPr>
          <w:lang w:val="en-US"/>
        </w:rPr>
        <w:t>Finnemore, M. (2020) National Interests in International Society. Ithaca; London: Cornell University Press. 256 p.</w:t>
      </w:r>
    </w:p>
    <w:p w14:paraId="22CD7BA1" w14:textId="602BA5FA" w:rsidR="005165E0" w:rsidRPr="005165E0" w:rsidRDefault="005165E0" w:rsidP="005165E0">
      <w:pPr>
        <w:pStyle w:val="a3"/>
        <w:numPr>
          <w:ilvl w:val="0"/>
          <w:numId w:val="6"/>
        </w:numPr>
        <w:ind w:left="993" w:hanging="709"/>
        <w:rPr>
          <w:lang w:val="en-US"/>
        </w:rPr>
      </w:pPr>
      <w:r w:rsidRPr="005165E0">
        <w:rPr>
          <w:lang w:val="en-US"/>
        </w:rPr>
        <w:t>Ingebritsen, C. (2020) Scandinavia’s Role in World Politics. Washington; New York: Routledge. 224 p.</w:t>
      </w:r>
    </w:p>
    <w:p w14:paraId="400C96F8" w14:textId="5A0DAD2D" w:rsidR="005165E0" w:rsidRPr="005165E0" w:rsidRDefault="005165E0" w:rsidP="005165E0">
      <w:pPr>
        <w:pStyle w:val="a3"/>
        <w:numPr>
          <w:ilvl w:val="0"/>
          <w:numId w:val="6"/>
        </w:numPr>
        <w:ind w:left="993" w:hanging="709"/>
        <w:rPr>
          <w:lang w:val="en-US"/>
        </w:rPr>
      </w:pPr>
      <w:r w:rsidRPr="005165E0">
        <w:rPr>
          <w:lang w:val="en-US"/>
        </w:rPr>
        <w:t>Neumann, I. B. (1999) Uses of the Other: «The East» in European Identity Formation. Minneapolis: University of Minnesota Press. 281 p.</w:t>
      </w:r>
    </w:p>
    <w:p w14:paraId="3E088CDF" w14:textId="6C38D20D" w:rsidR="005165E0" w:rsidRPr="005165E0" w:rsidRDefault="005165E0" w:rsidP="005165E0">
      <w:pPr>
        <w:pStyle w:val="a3"/>
        <w:numPr>
          <w:ilvl w:val="0"/>
          <w:numId w:val="6"/>
        </w:numPr>
        <w:ind w:left="993" w:hanging="709"/>
        <w:rPr>
          <w:lang w:val="en-US"/>
        </w:rPr>
      </w:pPr>
      <w:r w:rsidRPr="005165E0">
        <w:rPr>
          <w:lang w:val="en-US"/>
        </w:rPr>
        <w:t>Onuf, N. G. (1989) World of Our Making: Rules and Rule in Social Theory and International Relations. Abingdon: Routledge. 341 p.</w:t>
      </w:r>
    </w:p>
    <w:p w14:paraId="69112C9D" w14:textId="3E20F44B" w:rsidR="005165E0" w:rsidRPr="005165E0" w:rsidRDefault="005165E0" w:rsidP="005165E0">
      <w:pPr>
        <w:pStyle w:val="a3"/>
        <w:numPr>
          <w:ilvl w:val="0"/>
          <w:numId w:val="6"/>
        </w:numPr>
        <w:ind w:left="993" w:hanging="709"/>
        <w:rPr>
          <w:lang w:val="en-US"/>
        </w:rPr>
      </w:pPr>
      <w:r w:rsidRPr="005165E0">
        <w:rPr>
          <w:lang w:val="en-US"/>
        </w:rPr>
        <w:t xml:space="preserve">Risse, T. (2000) «Let’s </w:t>
      </w:r>
      <w:proofErr w:type="gramStart"/>
      <w:r w:rsidRPr="005165E0">
        <w:rPr>
          <w:lang w:val="en-US"/>
        </w:rPr>
        <w:t>Argue!»</w:t>
      </w:r>
      <w:proofErr w:type="gramEnd"/>
      <w:r w:rsidRPr="005165E0">
        <w:rPr>
          <w:lang w:val="en-US"/>
        </w:rPr>
        <w:t>: Communicative Action in World Politics. International Organization, 54(1), 1–39.</w:t>
      </w:r>
    </w:p>
    <w:p w14:paraId="52E96890" w14:textId="3EB0D8D8" w:rsidR="005165E0" w:rsidRPr="005165E0" w:rsidRDefault="005165E0" w:rsidP="005165E0">
      <w:pPr>
        <w:pStyle w:val="a3"/>
        <w:numPr>
          <w:ilvl w:val="0"/>
          <w:numId w:val="6"/>
        </w:numPr>
        <w:ind w:left="993" w:hanging="709"/>
        <w:rPr>
          <w:lang w:val="en-US"/>
        </w:rPr>
      </w:pPr>
      <w:r w:rsidRPr="005165E0">
        <w:rPr>
          <w:lang w:val="en-US"/>
        </w:rPr>
        <w:t>Thorhallsson, B. (2018) Studying small states: A review. Small States &amp; Territories, 1, 17–34.</w:t>
      </w:r>
    </w:p>
    <w:p w14:paraId="5F5D3ADF" w14:textId="48B538A2" w:rsidR="005165E0" w:rsidRPr="005165E0" w:rsidRDefault="005165E0" w:rsidP="005165E0">
      <w:pPr>
        <w:pStyle w:val="a3"/>
        <w:numPr>
          <w:ilvl w:val="0"/>
          <w:numId w:val="6"/>
        </w:numPr>
        <w:ind w:left="993" w:hanging="709"/>
        <w:rPr>
          <w:lang w:val="en-US"/>
        </w:rPr>
      </w:pPr>
      <w:r w:rsidRPr="005165E0">
        <w:rPr>
          <w:lang w:val="en-US"/>
        </w:rPr>
        <w:t xml:space="preserve">Wendt, A. (1992) Anarchy is What States Make of It: The Social Construction of Power Politics. </w:t>
      </w:r>
      <w:r w:rsidRPr="00B27846">
        <w:rPr>
          <w:i/>
          <w:iCs/>
          <w:lang w:val="en-US"/>
        </w:rPr>
        <w:t>International Organization</w:t>
      </w:r>
      <w:r w:rsidRPr="005165E0">
        <w:rPr>
          <w:lang w:val="en-US"/>
        </w:rPr>
        <w:t>, 46(2), 391–425.</w:t>
      </w:r>
    </w:p>
    <w:p w14:paraId="4AD5D36E" w14:textId="77777777" w:rsidR="00C7456E" w:rsidRDefault="00C7456E" w:rsidP="005165E0">
      <w:pPr>
        <w:ind w:left="993" w:hanging="709"/>
        <w:rPr>
          <w:b/>
          <w:bCs w:val="0"/>
        </w:rPr>
      </w:pPr>
    </w:p>
    <w:p w14:paraId="5C9FB0A5" w14:textId="77777777" w:rsidR="00B27846" w:rsidRPr="00B23B16" w:rsidRDefault="00B27846" w:rsidP="005165E0">
      <w:pPr>
        <w:ind w:left="993" w:hanging="709"/>
        <w:rPr>
          <w:b/>
          <w:bCs w:val="0"/>
        </w:rPr>
      </w:pPr>
    </w:p>
    <w:p w14:paraId="0DD86AA3" w14:textId="76A59F1B" w:rsidR="00C7456E" w:rsidRPr="00B23B16" w:rsidRDefault="003C136F" w:rsidP="00C7456E">
      <w:pPr>
        <w:ind w:firstLine="567"/>
        <w:jc w:val="center"/>
        <w:rPr>
          <w:b/>
          <w:bCs w:val="0"/>
        </w:rPr>
      </w:pPr>
      <w:r>
        <w:rPr>
          <w:b/>
          <w:bCs w:val="0"/>
          <w:lang w:val="en-US"/>
        </w:rPr>
        <w:lastRenderedPageBreak/>
        <w:t>References</w:t>
      </w:r>
    </w:p>
    <w:p w14:paraId="4BE0AFC7" w14:textId="04132D6B" w:rsidR="00B27846" w:rsidRPr="00B27846" w:rsidRDefault="00B27846" w:rsidP="00B27846">
      <w:pPr>
        <w:pStyle w:val="a3"/>
        <w:numPr>
          <w:ilvl w:val="0"/>
          <w:numId w:val="8"/>
        </w:numPr>
        <w:ind w:hanging="720"/>
        <w:rPr>
          <w:lang w:val="en-US"/>
        </w:rPr>
      </w:pPr>
      <w:r w:rsidRPr="00B27846">
        <w:rPr>
          <w:lang w:val="en-US"/>
        </w:rPr>
        <w:t>Abrat, S. (2023) Bezpekovyi vymir spivpratsi v ramkakh initsiatyvy YeS «Skhidne partnerstvo». Mizhnarodni vidnosyny, suspilni komunikatsii ta rehionalni studii, №2(16), 6–20.</w:t>
      </w:r>
    </w:p>
    <w:p w14:paraId="05C43266" w14:textId="207300D8" w:rsidR="00B27846" w:rsidRPr="00B27846" w:rsidRDefault="00B27846" w:rsidP="00B27846">
      <w:pPr>
        <w:pStyle w:val="a3"/>
        <w:numPr>
          <w:ilvl w:val="0"/>
          <w:numId w:val="8"/>
        </w:numPr>
        <w:ind w:hanging="720"/>
        <w:rPr>
          <w:lang w:val="en-US"/>
        </w:rPr>
      </w:pPr>
      <w:r w:rsidRPr="00B27846">
        <w:rPr>
          <w:lang w:val="en-US"/>
        </w:rPr>
        <w:t>Korotkov, D. (2023) Think Tanks yak suchasni aktory svitovoi polityky: borotba v prostori mizhnarodnoi konkurentsii. Mizhnarodni vidnosyny, suspilni komunikatsii ta rehionalni studii, №1(17), 17–30.</w:t>
      </w:r>
    </w:p>
    <w:p w14:paraId="52CE2302" w14:textId="25A25289" w:rsidR="00B27846" w:rsidRPr="00B27846" w:rsidRDefault="00B27846" w:rsidP="00B27846">
      <w:pPr>
        <w:pStyle w:val="a3"/>
        <w:numPr>
          <w:ilvl w:val="0"/>
          <w:numId w:val="8"/>
        </w:numPr>
        <w:ind w:hanging="720"/>
        <w:rPr>
          <w:lang w:val="en-US"/>
        </w:rPr>
      </w:pPr>
      <w:r w:rsidRPr="00B27846">
        <w:rPr>
          <w:lang w:val="en-US"/>
        </w:rPr>
        <w:t>Nikolaienko, N. (2023) Zahrozy ukrainskym derzhavnym interesam u Chornomorskomu rehioni: istoryko-politychnyi aspekt. Mizhnarodni vidnosyny, suspilni komunikatsii ta rehionalni studii, №2(17), 276–285.</w:t>
      </w:r>
    </w:p>
    <w:p w14:paraId="4921E728" w14:textId="1BF72078" w:rsidR="00B27846" w:rsidRPr="00B27846" w:rsidRDefault="00B27846" w:rsidP="00B27846">
      <w:pPr>
        <w:pStyle w:val="a3"/>
        <w:numPr>
          <w:ilvl w:val="0"/>
          <w:numId w:val="8"/>
        </w:numPr>
        <w:ind w:hanging="720"/>
        <w:rPr>
          <w:lang w:val="en-US"/>
        </w:rPr>
      </w:pPr>
      <w:r w:rsidRPr="00B27846">
        <w:rPr>
          <w:lang w:val="en-US"/>
        </w:rPr>
        <w:t>Polishchuk, I. (2023) Intehratsiini protsesy v rehionakh svitu yak oznaka suchasnykh mizhnarodnykh vidnosyn. Mizhnarodni vidnosyny, suspilni komunikatsii ta rehionalni studii, №3(19), 25–36.</w:t>
      </w:r>
    </w:p>
    <w:p w14:paraId="34ADC4CC" w14:textId="42BDED0F" w:rsidR="00B27846" w:rsidRPr="00B27846" w:rsidRDefault="00B27846" w:rsidP="00B27846">
      <w:pPr>
        <w:pStyle w:val="a3"/>
        <w:numPr>
          <w:ilvl w:val="0"/>
          <w:numId w:val="8"/>
        </w:numPr>
        <w:ind w:hanging="720"/>
        <w:rPr>
          <w:lang w:val="en-US"/>
        </w:rPr>
      </w:pPr>
      <w:r w:rsidRPr="00B27846">
        <w:rPr>
          <w:lang w:val="en-US"/>
        </w:rPr>
        <w:t>Chukhrai, N. (2023) Spetsyfika mizhnarodnykh konfliktiv u konteksti yikh pravovoho rehuliuvannia. Mizhnarodni vidnosyny, suspilni komunikatsii ta rehionalni studii, №2(17), 77–91.</w:t>
      </w:r>
    </w:p>
    <w:p w14:paraId="096382BB" w14:textId="14C63A7F" w:rsidR="00B27846" w:rsidRPr="00B27846" w:rsidRDefault="00B27846" w:rsidP="00B27846">
      <w:pPr>
        <w:pStyle w:val="a3"/>
        <w:numPr>
          <w:ilvl w:val="0"/>
          <w:numId w:val="8"/>
        </w:numPr>
        <w:ind w:hanging="720"/>
        <w:rPr>
          <w:lang w:val="en-US"/>
        </w:rPr>
      </w:pPr>
      <w:r w:rsidRPr="00B27846">
        <w:rPr>
          <w:lang w:val="en-US"/>
        </w:rPr>
        <w:t xml:space="preserve">Checkel, J. T. (2001) Why Comply? Social Learning and European Identity Change. </w:t>
      </w:r>
      <w:r w:rsidRPr="00B27846">
        <w:rPr>
          <w:i/>
          <w:iCs/>
          <w:lang w:val="en-US"/>
        </w:rPr>
        <w:t>International Organization</w:t>
      </w:r>
      <w:r w:rsidRPr="00B27846">
        <w:rPr>
          <w:lang w:val="en-US"/>
        </w:rPr>
        <w:t>, 55(3), 553–588.</w:t>
      </w:r>
    </w:p>
    <w:p w14:paraId="499AF163" w14:textId="41EEDD33" w:rsidR="00B27846" w:rsidRPr="00B27846" w:rsidRDefault="00B27846" w:rsidP="00B27846">
      <w:pPr>
        <w:pStyle w:val="a3"/>
        <w:numPr>
          <w:ilvl w:val="0"/>
          <w:numId w:val="8"/>
        </w:numPr>
        <w:ind w:hanging="720"/>
        <w:rPr>
          <w:lang w:val="en-US"/>
        </w:rPr>
      </w:pPr>
      <w:r w:rsidRPr="00B27846">
        <w:rPr>
          <w:lang w:val="en-US"/>
        </w:rPr>
        <w:t xml:space="preserve">Cooper, A. F., Shaw, T. (eds.) (2016) </w:t>
      </w:r>
      <w:r w:rsidRPr="00B27846">
        <w:rPr>
          <w:i/>
          <w:iCs/>
          <w:lang w:val="en-US"/>
        </w:rPr>
        <w:t>The Diplomacies of Small States: Between Vulnerability and Resilience.</w:t>
      </w:r>
      <w:r w:rsidRPr="00B27846">
        <w:rPr>
          <w:lang w:val="en-US"/>
        </w:rPr>
        <w:t xml:space="preserve"> Basingstoke: Palgrave Macmillan. 291 p.</w:t>
      </w:r>
    </w:p>
    <w:p w14:paraId="582B384F" w14:textId="2BEE4043" w:rsidR="00B27846" w:rsidRPr="00B27846" w:rsidRDefault="00B27846" w:rsidP="00B27846">
      <w:pPr>
        <w:pStyle w:val="a3"/>
        <w:numPr>
          <w:ilvl w:val="0"/>
          <w:numId w:val="8"/>
        </w:numPr>
        <w:ind w:hanging="720"/>
        <w:rPr>
          <w:lang w:val="en-US"/>
        </w:rPr>
      </w:pPr>
      <w:r w:rsidRPr="00B27846">
        <w:rPr>
          <w:lang w:val="en-US"/>
        </w:rPr>
        <w:t xml:space="preserve">Finnemore, M. (2020) </w:t>
      </w:r>
      <w:r w:rsidRPr="00B27846">
        <w:rPr>
          <w:i/>
          <w:iCs/>
          <w:lang w:val="en-US"/>
        </w:rPr>
        <w:t>National Interests in International Society.</w:t>
      </w:r>
      <w:r w:rsidRPr="00B27846">
        <w:rPr>
          <w:lang w:val="en-US"/>
        </w:rPr>
        <w:t xml:space="preserve"> Ithaca; London: Cornell University Press. 256 p.</w:t>
      </w:r>
    </w:p>
    <w:p w14:paraId="0D1C0445" w14:textId="1757743C" w:rsidR="00B27846" w:rsidRPr="00B27846" w:rsidRDefault="00B27846" w:rsidP="00B27846">
      <w:pPr>
        <w:pStyle w:val="a3"/>
        <w:numPr>
          <w:ilvl w:val="0"/>
          <w:numId w:val="8"/>
        </w:numPr>
        <w:ind w:hanging="720"/>
        <w:rPr>
          <w:lang w:val="en-US"/>
        </w:rPr>
      </w:pPr>
      <w:r w:rsidRPr="00B27846">
        <w:rPr>
          <w:lang w:val="en-US"/>
        </w:rPr>
        <w:t xml:space="preserve">Ingebritsen, C. (2020) </w:t>
      </w:r>
      <w:r w:rsidRPr="00B27846">
        <w:rPr>
          <w:i/>
          <w:iCs/>
          <w:lang w:val="en-US"/>
        </w:rPr>
        <w:t>Scandinavia’s Role in World Politics.</w:t>
      </w:r>
      <w:r w:rsidRPr="00B27846">
        <w:rPr>
          <w:lang w:val="en-US"/>
        </w:rPr>
        <w:t xml:space="preserve"> Washington; New York: Routledge. 224 p.</w:t>
      </w:r>
    </w:p>
    <w:p w14:paraId="06DC8F2E" w14:textId="3380FB6E" w:rsidR="00B27846" w:rsidRPr="00B27846" w:rsidRDefault="00B27846" w:rsidP="00B27846">
      <w:pPr>
        <w:pStyle w:val="a3"/>
        <w:numPr>
          <w:ilvl w:val="0"/>
          <w:numId w:val="8"/>
        </w:numPr>
        <w:ind w:hanging="720"/>
        <w:rPr>
          <w:lang w:val="en-US"/>
        </w:rPr>
      </w:pPr>
      <w:r w:rsidRPr="00B27846">
        <w:rPr>
          <w:lang w:val="en-US"/>
        </w:rPr>
        <w:t xml:space="preserve">Neumann, I. B. (1999) </w:t>
      </w:r>
      <w:r w:rsidRPr="00B27846">
        <w:rPr>
          <w:i/>
          <w:iCs/>
          <w:lang w:val="en-US"/>
        </w:rPr>
        <w:t>Uses of the Other: “The East” in European Identity Formation.</w:t>
      </w:r>
      <w:r w:rsidRPr="00B27846">
        <w:rPr>
          <w:lang w:val="en-US"/>
        </w:rPr>
        <w:t xml:space="preserve"> Minneapolis: University of Minnesota Press. 281 p.</w:t>
      </w:r>
    </w:p>
    <w:p w14:paraId="566D8F75" w14:textId="001C813A" w:rsidR="00B27846" w:rsidRPr="00B27846" w:rsidRDefault="00B27846" w:rsidP="00B27846">
      <w:pPr>
        <w:pStyle w:val="a3"/>
        <w:numPr>
          <w:ilvl w:val="0"/>
          <w:numId w:val="8"/>
        </w:numPr>
        <w:ind w:hanging="720"/>
        <w:rPr>
          <w:lang w:val="en-US"/>
        </w:rPr>
      </w:pPr>
      <w:r w:rsidRPr="00B27846">
        <w:rPr>
          <w:lang w:val="en-US"/>
        </w:rPr>
        <w:t>Onuf, N. G. (</w:t>
      </w:r>
      <w:r>
        <w:rPr>
          <w:lang w:val="en-US"/>
        </w:rPr>
        <w:t>2019</w:t>
      </w:r>
      <w:r w:rsidRPr="00B27846">
        <w:rPr>
          <w:lang w:val="en-US"/>
        </w:rPr>
        <w:t xml:space="preserve">) </w:t>
      </w:r>
      <w:r w:rsidRPr="00B27846">
        <w:rPr>
          <w:i/>
          <w:iCs/>
          <w:lang w:val="en-US"/>
        </w:rPr>
        <w:t>World of Our Making: Rules and Rule in Social Theory and International Relations.</w:t>
      </w:r>
      <w:r w:rsidRPr="00B27846">
        <w:rPr>
          <w:lang w:val="en-US"/>
        </w:rPr>
        <w:t xml:space="preserve"> Abingdon: Routledge. 341 p.</w:t>
      </w:r>
    </w:p>
    <w:p w14:paraId="44255ABD" w14:textId="15064EBD" w:rsidR="00B27846" w:rsidRPr="00B27846" w:rsidRDefault="00B27846" w:rsidP="00B27846">
      <w:pPr>
        <w:pStyle w:val="a3"/>
        <w:numPr>
          <w:ilvl w:val="0"/>
          <w:numId w:val="8"/>
        </w:numPr>
        <w:ind w:hanging="720"/>
        <w:rPr>
          <w:lang w:val="en-US"/>
        </w:rPr>
      </w:pPr>
      <w:r w:rsidRPr="00B27846">
        <w:rPr>
          <w:lang w:val="en-US"/>
        </w:rPr>
        <w:lastRenderedPageBreak/>
        <w:t xml:space="preserve">Risse, T. (2000) “Let’s Argue!”: Communicative Action in World Politics. </w:t>
      </w:r>
      <w:r w:rsidRPr="00B27846">
        <w:rPr>
          <w:i/>
          <w:iCs/>
          <w:lang w:val="en-US"/>
        </w:rPr>
        <w:t>International Organization</w:t>
      </w:r>
      <w:r w:rsidRPr="00B27846">
        <w:rPr>
          <w:lang w:val="en-US"/>
        </w:rPr>
        <w:t>, 54(1), 1–39.</w:t>
      </w:r>
    </w:p>
    <w:p w14:paraId="6816D954" w14:textId="27B700A2" w:rsidR="00B27846" w:rsidRPr="00B27846" w:rsidRDefault="00B27846" w:rsidP="00B27846">
      <w:pPr>
        <w:pStyle w:val="a3"/>
        <w:numPr>
          <w:ilvl w:val="0"/>
          <w:numId w:val="8"/>
        </w:numPr>
        <w:ind w:hanging="720"/>
        <w:rPr>
          <w:lang w:val="en-US"/>
        </w:rPr>
      </w:pPr>
      <w:r w:rsidRPr="00B27846">
        <w:rPr>
          <w:lang w:val="en-US"/>
        </w:rPr>
        <w:t xml:space="preserve">Thorhallsson, B. (2018) Studying small states: A review. </w:t>
      </w:r>
      <w:r w:rsidRPr="00B27846">
        <w:rPr>
          <w:i/>
          <w:iCs/>
          <w:lang w:val="en-US"/>
        </w:rPr>
        <w:t>Small States &amp; Territories</w:t>
      </w:r>
      <w:r w:rsidRPr="00B27846">
        <w:rPr>
          <w:lang w:val="en-US"/>
        </w:rPr>
        <w:t>, 1, 17–34.</w:t>
      </w:r>
    </w:p>
    <w:p w14:paraId="4F9C4F18" w14:textId="34E35E04" w:rsidR="00B27846" w:rsidRPr="00B27846" w:rsidRDefault="00B27846" w:rsidP="00B27846">
      <w:pPr>
        <w:pStyle w:val="a3"/>
        <w:numPr>
          <w:ilvl w:val="0"/>
          <w:numId w:val="8"/>
        </w:numPr>
        <w:ind w:hanging="720"/>
        <w:rPr>
          <w:lang w:val="en-US"/>
        </w:rPr>
      </w:pPr>
      <w:r w:rsidRPr="00B27846">
        <w:rPr>
          <w:lang w:val="en-US"/>
        </w:rPr>
        <w:t>Wendt, A. (</w:t>
      </w:r>
      <w:r>
        <w:rPr>
          <w:lang w:val="en-US"/>
        </w:rPr>
        <w:t>2018</w:t>
      </w:r>
      <w:r w:rsidRPr="00B27846">
        <w:rPr>
          <w:lang w:val="en-US"/>
        </w:rPr>
        <w:t xml:space="preserve">) Anarchy is What States Make of It: The Social Construction of Power Politics. </w:t>
      </w:r>
      <w:r w:rsidRPr="00B27846">
        <w:rPr>
          <w:i/>
          <w:iCs/>
          <w:lang w:val="en-US"/>
        </w:rPr>
        <w:t>International Organization</w:t>
      </w:r>
      <w:r w:rsidRPr="00B27846">
        <w:rPr>
          <w:lang w:val="en-US"/>
        </w:rPr>
        <w:t>, 46(2), 391–425.</w:t>
      </w:r>
    </w:p>
    <w:p w14:paraId="350C6EF7" w14:textId="084CA05E" w:rsidR="00C7456E" w:rsidRDefault="00C7456E" w:rsidP="00B27846">
      <w:pPr>
        <w:ind w:left="1134" w:hanging="720"/>
        <w:rPr>
          <w:lang w:val="en-US"/>
        </w:rPr>
      </w:pPr>
    </w:p>
    <w:sectPr w:rsidR="00C7456E" w:rsidSect="005558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280"/>
    <w:multiLevelType w:val="hybridMultilevel"/>
    <w:tmpl w:val="727C89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82329D2"/>
    <w:multiLevelType w:val="hybridMultilevel"/>
    <w:tmpl w:val="409E411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312432B"/>
    <w:multiLevelType w:val="multilevel"/>
    <w:tmpl w:val="0FBE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B18F5"/>
    <w:multiLevelType w:val="multilevel"/>
    <w:tmpl w:val="55C6F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D833CE"/>
    <w:multiLevelType w:val="hybridMultilevel"/>
    <w:tmpl w:val="53926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BD3283"/>
    <w:multiLevelType w:val="multilevel"/>
    <w:tmpl w:val="0B4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11943"/>
    <w:multiLevelType w:val="hybridMultilevel"/>
    <w:tmpl w:val="9814E764"/>
    <w:lvl w:ilvl="0" w:tplc="991C5DEA">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E612ED7"/>
    <w:multiLevelType w:val="hybridMultilevel"/>
    <w:tmpl w:val="38101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0280743">
    <w:abstractNumId w:val="0"/>
  </w:num>
  <w:num w:numId="2" w16cid:durableId="734275629">
    <w:abstractNumId w:val="2"/>
  </w:num>
  <w:num w:numId="3" w16cid:durableId="601718749">
    <w:abstractNumId w:val="3"/>
  </w:num>
  <w:num w:numId="4" w16cid:durableId="1289706239">
    <w:abstractNumId w:val="6"/>
  </w:num>
  <w:num w:numId="5" w16cid:durableId="529145980">
    <w:abstractNumId w:val="5"/>
  </w:num>
  <w:num w:numId="6" w16cid:durableId="1324091725">
    <w:abstractNumId w:val="7"/>
  </w:num>
  <w:num w:numId="7" w16cid:durableId="1666938283">
    <w:abstractNumId w:val="4"/>
  </w:num>
  <w:num w:numId="8" w16cid:durableId="201263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F3"/>
    <w:rsid w:val="0001592A"/>
    <w:rsid w:val="00033017"/>
    <w:rsid w:val="0004099A"/>
    <w:rsid w:val="00044666"/>
    <w:rsid w:val="000573AA"/>
    <w:rsid w:val="00060B55"/>
    <w:rsid w:val="00072221"/>
    <w:rsid w:val="000904A7"/>
    <w:rsid w:val="000A146A"/>
    <w:rsid w:val="000B293C"/>
    <w:rsid w:val="000B45D6"/>
    <w:rsid w:val="000C5191"/>
    <w:rsid w:val="000E268D"/>
    <w:rsid w:val="0012798D"/>
    <w:rsid w:val="001360B7"/>
    <w:rsid w:val="00143113"/>
    <w:rsid w:val="00144CC1"/>
    <w:rsid w:val="00154F79"/>
    <w:rsid w:val="001660F3"/>
    <w:rsid w:val="00167193"/>
    <w:rsid w:val="001A0C97"/>
    <w:rsid w:val="001A3B75"/>
    <w:rsid w:val="001B4156"/>
    <w:rsid w:val="001C5445"/>
    <w:rsid w:val="001E078B"/>
    <w:rsid w:val="001E3DF9"/>
    <w:rsid w:val="001E5A46"/>
    <w:rsid w:val="00203F90"/>
    <w:rsid w:val="00205AFD"/>
    <w:rsid w:val="00225D65"/>
    <w:rsid w:val="002302FB"/>
    <w:rsid w:val="00264EAC"/>
    <w:rsid w:val="00287567"/>
    <w:rsid w:val="00287D37"/>
    <w:rsid w:val="00293413"/>
    <w:rsid w:val="002D25EC"/>
    <w:rsid w:val="002F2838"/>
    <w:rsid w:val="002F7252"/>
    <w:rsid w:val="0032250F"/>
    <w:rsid w:val="00343EEB"/>
    <w:rsid w:val="003604BF"/>
    <w:rsid w:val="00364B88"/>
    <w:rsid w:val="00367780"/>
    <w:rsid w:val="00394B5F"/>
    <w:rsid w:val="00396E3F"/>
    <w:rsid w:val="003C136F"/>
    <w:rsid w:val="003F0AC2"/>
    <w:rsid w:val="00404B48"/>
    <w:rsid w:val="00420970"/>
    <w:rsid w:val="00490BA3"/>
    <w:rsid w:val="004C3453"/>
    <w:rsid w:val="004F0BFE"/>
    <w:rsid w:val="004F690B"/>
    <w:rsid w:val="005165E0"/>
    <w:rsid w:val="00534CF2"/>
    <w:rsid w:val="00551B03"/>
    <w:rsid w:val="00554AAB"/>
    <w:rsid w:val="005558E9"/>
    <w:rsid w:val="00581C14"/>
    <w:rsid w:val="005E716D"/>
    <w:rsid w:val="006037A9"/>
    <w:rsid w:val="00643789"/>
    <w:rsid w:val="00654564"/>
    <w:rsid w:val="00657D46"/>
    <w:rsid w:val="00681E89"/>
    <w:rsid w:val="006B176D"/>
    <w:rsid w:val="006D0A91"/>
    <w:rsid w:val="006D36EA"/>
    <w:rsid w:val="006E3B72"/>
    <w:rsid w:val="00706AA9"/>
    <w:rsid w:val="00786AA8"/>
    <w:rsid w:val="007912CE"/>
    <w:rsid w:val="007935D9"/>
    <w:rsid w:val="007964DF"/>
    <w:rsid w:val="007C5283"/>
    <w:rsid w:val="008301ED"/>
    <w:rsid w:val="008330D2"/>
    <w:rsid w:val="0084037F"/>
    <w:rsid w:val="008502C2"/>
    <w:rsid w:val="008613BB"/>
    <w:rsid w:val="00873014"/>
    <w:rsid w:val="008A0EC4"/>
    <w:rsid w:val="008C6031"/>
    <w:rsid w:val="008D49F5"/>
    <w:rsid w:val="009644E0"/>
    <w:rsid w:val="00986A0F"/>
    <w:rsid w:val="009A2376"/>
    <w:rsid w:val="009A5698"/>
    <w:rsid w:val="009E6FD3"/>
    <w:rsid w:val="00A003EB"/>
    <w:rsid w:val="00A0612C"/>
    <w:rsid w:val="00A1486B"/>
    <w:rsid w:val="00A26692"/>
    <w:rsid w:val="00A30895"/>
    <w:rsid w:val="00A343A6"/>
    <w:rsid w:val="00A40311"/>
    <w:rsid w:val="00A42960"/>
    <w:rsid w:val="00A551EF"/>
    <w:rsid w:val="00A565D0"/>
    <w:rsid w:val="00A77D37"/>
    <w:rsid w:val="00A8051D"/>
    <w:rsid w:val="00A8492A"/>
    <w:rsid w:val="00AA2CA3"/>
    <w:rsid w:val="00AB1A02"/>
    <w:rsid w:val="00AB41AC"/>
    <w:rsid w:val="00AC0E8E"/>
    <w:rsid w:val="00AD6C5E"/>
    <w:rsid w:val="00AF080D"/>
    <w:rsid w:val="00B04EE7"/>
    <w:rsid w:val="00B05746"/>
    <w:rsid w:val="00B23B16"/>
    <w:rsid w:val="00B27846"/>
    <w:rsid w:val="00B846CB"/>
    <w:rsid w:val="00B875A7"/>
    <w:rsid w:val="00BA5A1F"/>
    <w:rsid w:val="00BB522F"/>
    <w:rsid w:val="00BC3D5B"/>
    <w:rsid w:val="00BD4728"/>
    <w:rsid w:val="00C068FC"/>
    <w:rsid w:val="00C13B21"/>
    <w:rsid w:val="00C253EE"/>
    <w:rsid w:val="00C42E07"/>
    <w:rsid w:val="00C46F83"/>
    <w:rsid w:val="00C7456E"/>
    <w:rsid w:val="00C935CD"/>
    <w:rsid w:val="00C93DA9"/>
    <w:rsid w:val="00CA5706"/>
    <w:rsid w:val="00CA71C1"/>
    <w:rsid w:val="00CD1C91"/>
    <w:rsid w:val="00CE5A27"/>
    <w:rsid w:val="00D25997"/>
    <w:rsid w:val="00D31FC1"/>
    <w:rsid w:val="00D36A41"/>
    <w:rsid w:val="00D531D1"/>
    <w:rsid w:val="00D669E6"/>
    <w:rsid w:val="00D717C2"/>
    <w:rsid w:val="00D878C8"/>
    <w:rsid w:val="00D9021B"/>
    <w:rsid w:val="00DB2EC0"/>
    <w:rsid w:val="00DF5F10"/>
    <w:rsid w:val="00E116E4"/>
    <w:rsid w:val="00E228D0"/>
    <w:rsid w:val="00E33E46"/>
    <w:rsid w:val="00E34846"/>
    <w:rsid w:val="00E7061B"/>
    <w:rsid w:val="00E84B66"/>
    <w:rsid w:val="00E87F4E"/>
    <w:rsid w:val="00E91D0D"/>
    <w:rsid w:val="00EA20EF"/>
    <w:rsid w:val="00EA41C2"/>
    <w:rsid w:val="00ED2C15"/>
    <w:rsid w:val="00EE43F2"/>
    <w:rsid w:val="00F4576D"/>
    <w:rsid w:val="00FD1838"/>
    <w:rsid w:val="00FF58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1768"/>
  <w15:chartTrackingRefBased/>
  <w15:docId w15:val="{4DDA5F09-B079-4BEF-A13C-E969BCC0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8"/>
        <w:lang w:val="uk-UA"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87F4E"/>
    <w:pPr>
      <w:spacing w:before="100" w:beforeAutospacing="1" w:after="100" w:afterAutospacing="1" w:line="240" w:lineRule="auto"/>
      <w:ind w:firstLine="0"/>
      <w:jc w:val="left"/>
      <w:outlineLvl w:val="2"/>
    </w:pPr>
    <w:rPr>
      <w:rFonts w:eastAsia="Times New Roman"/>
      <w:b/>
      <w:kern w:val="0"/>
      <w:sz w:val="27"/>
      <w:szCs w:val="27"/>
      <w:lang w:val="ru-RU"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8FC"/>
    <w:pPr>
      <w:ind w:left="720"/>
      <w:contextualSpacing/>
    </w:pPr>
  </w:style>
  <w:style w:type="character" w:styleId="a4">
    <w:name w:val="Hyperlink"/>
    <w:basedOn w:val="a0"/>
    <w:uiPriority w:val="99"/>
    <w:unhideWhenUsed/>
    <w:rsid w:val="009E6FD3"/>
    <w:rPr>
      <w:color w:val="0563C1" w:themeColor="hyperlink"/>
      <w:u w:val="single"/>
    </w:rPr>
  </w:style>
  <w:style w:type="character" w:styleId="a5">
    <w:name w:val="Unresolved Mention"/>
    <w:basedOn w:val="a0"/>
    <w:uiPriority w:val="99"/>
    <w:semiHidden/>
    <w:unhideWhenUsed/>
    <w:rsid w:val="009E6FD3"/>
    <w:rPr>
      <w:color w:val="605E5C"/>
      <w:shd w:val="clear" w:color="auto" w:fill="E1DFDD"/>
    </w:rPr>
  </w:style>
  <w:style w:type="paragraph" w:styleId="a6">
    <w:name w:val="Normal (Web)"/>
    <w:basedOn w:val="a"/>
    <w:uiPriority w:val="99"/>
    <w:unhideWhenUsed/>
    <w:rsid w:val="00F4576D"/>
    <w:pPr>
      <w:spacing w:before="100" w:beforeAutospacing="1" w:after="100" w:afterAutospacing="1" w:line="240" w:lineRule="auto"/>
      <w:ind w:firstLine="0"/>
      <w:jc w:val="left"/>
    </w:pPr>
    <w:rPr>
      <w:rFonts w:eastAsia="Times New Roman"/>
      <w:bCs w:val="0"/>
      <w:kern w:val="0"/>
      <w:sz w:val="24"/>
      <w:szCs w:val="24"/>
      <w:lang w:val="ru-RU" w:eastAsia="ru-RU"/>
      <w14:ligatures w14:val="none"/>
    </w:rPr>
  </w:style>
  <w:style w:type="character" w:styleId="a7">
    <w:name w:val="Strong"/>
    <w:basedOn w:val="a0"/>
    <w:uiPriority w:val="22"/>
    <w:qFormat/>
    <w:rsid w:val="00F4576D"/>
    <w:rPr>
      <w:b/>
      <w:bCs w:val="0"/>
    </w:rPr>
  </w:style>
  <w:style w:type="character" w:styleId="a8">
    <w:name w:val="Emphasis"/>
    <w:basedOn w:val="a0"/>
    <w:uiPriority w:val="20"/>
    <w:qFormat/>
    <w:rsid w:val="00F4576D"/>
    <w:rPr>
      <w:i/>
      <w:iCs/>
    </w:rPr>
  </w:style>
  <w:style w:type="character" w:customStyle="1" w:styleId="30">
    <w:name w:val="Заголовок 3 Знак"/>
    <w:basedOn w:val="a0"/>
    <w:link w:val="3"/>
    <w:uiPriority w:val="9"/>
    <w:rsid w:val="00E87F4E"/>
    <w:rPr>
      <w:rFonts w:eastAsia="Times New Roman"/>
      <w:b/>
      <w:kern w:val="0"/>
      <w:sz w:val="27"/>
      <w:szCs w:val="27"/>
      <w:lang w:val="ru-RU" w:eastAsia="ru-RU"/>
      <w14:ligatures w14:val="none"/>
    </w:rPr>
  </w:style>
  <w:style w:type="character" w:customStyle="1" w:styleId="line-clamp-1">
    <w:name w:val="line-clamp-1"/>
    <w:basedOn w:val="a0"/>
    <w:rsid w:val="003C136F"/>
  </w:style>
  <w:style w:type="paragraph" w:styleId="a9">
    <w:name w:val="footnote text"/>
    <w:basedOn w:val="a"/>
    <w:link w:val="aa"/>
    <w:uiPriority w:val="99"/>
    <w:rsid w:val="00060B55"/>
    <w:pPr>
      <w:spacing w:line="240" w:lineRule="auto"/>
      <w:ind w:firstLine="0"/>
      <w:jc w:val="left"/>
    </w:pPr>
    <w:rPr>
      <w:rFonts w:ascii="Calibri" w:eastAsia="Times New Roman" w:hAnsi="Calibri"/>
      <w:bCs w:val="0"/>
      <w:kern w:val="0"/>
      <w:sz w:val="20"/>
      <w:lang w:val="ru-RU"/>
      <w14:ligatures w14:val="none"/>
    </w:rPr>
  </w:style>
  <w:style w:type="character" w:customStyle="1" w:styleId="aa">
    <w:name w:val="Текст сноски Знак"/>
    <w:basedOn w:val="a0"/>
    <w:link w:val="a9"/>
    <w:uiPriority w:val="99"/>
    <w:rsid w:val="00060B55"/>
    <w:rPr>
      <w:rFonts w:ascii="Calibri" w:eastAsia="Times New Roman" w:hAnsi="Calibri"/>
      <w:bCs w:val="0"/>
      <w:kern w:val="0"/>
      <w:sz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231">
      <w:bodyDiv w:val="1"/>
      <w:marLeft w:val="0"/>
      <w:marRight w:val="0"/>
      <w:marTop w:val="0"/>
      <w:marBottom w:val="0"/>
      <w:divBdr>
        <w:top w:val="none" w:sz="0" w:space="0" w:color="auto"/>
        <w:left w:val="none" w:sz="0" w:space="0" w:color="auto"/>
        <w:bottom w:val="none" w:sz="0" w:space="0" w:color="auto"/>
        <w:right w:val="none" w:sz="0" w:space="0" w:color="auto"/>
      </w:divBdr>
    </w:div>
    <w:div w:id="111437989">
      <w:bodyDiv w:val="1"/>
      <w:marLeft w:val="0"/>
      <w:marRight w:val="0"/>
      <w:marTop w:val="0"/>
      <w:marBottom w:val="0"/>
      <w:divBdr>
        <w:top w:val="none" w:sz="0" w:space="0" w:color="auto"/>
        <w:left w:val="none" w:sz="0" w:space="0" w:color="auto"/>
        <w:bottom w:val="none" w:sz="0" w:space="0" w:color="auto"/>
        <w:right w:val="none" w:sz="0" w:space="0" w:color="auto"/>
      </w:divBdr>
    </w:div>
    <w:div w:id="143163259">
      <w:bodyDiv w:val="1"/>
      <w:marLeft w:val="0"/>
      <w:marRight w:val="0"/>
      <w:marTop w:val="0"/>
      <w:marBottom w:val="0"/>
      <w:divBdr>
        <w:top w:val="none" w:sz="0" w:space="0" w:color="auto"/>
        <w:left w:val="none" w:sz="0" w:space="0" w:color="auto"/>
        <w:bottom w:val="none" w:sz="0" w:space="0" w:color="auto"/>
        <w:right w:val="none" w:sz="0" w:space="0" w:color="auto"/>
      </w:divBdr>
      <w:divsChild>
        <w:div w:id="1542790167">
          <w:marLeft w:val="0"/>
          <w:marRight w:val="0"/>
          <w:marTop w:val="0"/>
          <w:marBottom w:val="0"/>
          <w:divBdr>
            <w:top w:val="none" w:sz="0" w:space="0" w:color="auto"/>
            <w:left w:val="none" w:sz="0" w:space="0" w:color="auto"/>
            <w:bottom w:val="none" w:sz="0" w:space="0" w:color="auto"/>
            <w:right w:val="none" w:sz="0" w:space="0" w:color="auto"/>
          </w:divBdr>
          <w:divsChild>
            <w:div w:id="527914346">
              <w:marLeft w:val="0"/>
              <w:marRight w:val="0"/>
              <w:marTop w:val="0"/>
              <w:marBottom w:val="0"/>
              <w:divBdr>
                <w:top w:val="none" w:sz="0" w:space="0" w:color="auto"/>
                <w:left w:val="none" w:sz="0" w:space="0" w:color="auto"/>
                <w:bottom w:val="none" w:sz="0" w:space="0" w:color="auto"/>
                <w:right w:val="none" w:sz="0" w:space="0" w:color="auto"/>
              </w:divBdr>
              <w:divsChild>
                <w:div w:id="1523974178">
                  <w:marLeft w:val="0"/>
                  <w:marRight w:val="0"/>
                  <w:marTop w:val="0"/>
                  <w:marBottom w:val="0"/>
                  <w:divBdr>
                    <w:top w:val="none" w:sz="0" w:space="0" w:color="auto"/>
                    <w:left w:val="none" w:sz="0" w:space="0" w:color="auto"/>
                    <w:bottom w:val="none" w:sz="0" w:space="0" w:color="auto"/>
                    <w:right w:val="none" w:sz="0" w:space="0" w:color="auto"/>
                  </w:divBdr>
                  <w:divsChild>
                    <w:div w:id="6156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59719">
          <w:marLeft w:val="0"/>
          <w:marRight w:val="0"/>
          <w:marTop w:val="0"/>
          <w:marBottom w:val="0"/>
          <w:divBdr>
            <w:top w:val="none" w:sz="0" w:space="0" w:color="auto"/>
            <w:left w:val="none" w:sz="0" w:space="0" w:color="auto"/>
            <w:bottom w:val="none" w:sz="0" w:space="0" w:color="auto"/>
            <w:right w:val="none" w:sz="0" w:space="0" w:color="auto"/>
          </w:divBdr>
          <w:divsChild>
            <w:div w:id="808400383">
              <w:marLeft w:val="0"/>
              <w:marRight w:val="0"/>
              <w:marTop w:val="0"/>
              <w:marBottom w:val="0"/>
              <w:divBdr>
                <w:top w:val="none" w:sz="0" w:space="0" w:color="auto"/>
                <w:left w:val="none" w:sz="0" w:space="0" w:color="auto"/>
                <w:bottom w:val="none" w:sz="0" w:space="0" w:color="auto"/>
                <w:right w:val="none" w:sz="0" w:space="0" w:color="auto"/>
              </w:divBdr>
              <w:divsChild>
                <w:div w:id="1720277083">
                  <w:marLeft w:val="0"/>
                  <w:marRight w:val="0"/>
                  <w:marTop w:val="0"/>
                  <w:marBottom w:val="0"/>
                  <w:divBdr>
                    <w:top w:val="none" w:sz="0" w:space="0" w:color="auto"/>
                    <w:left w:val="none" w:sz="0" w:space="0" w:color="auto"/>
                    <w:bottom w:val="none" w:sz="0" w:space="0" w:color="auto"/>
                    <w:right w:val="none" w:sz="0" w:space="0" w:color="auto"/>
                  </w:divBdr>
                  <w:divsChild>
                    <w:div w:id="7022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31009">
      <w:bodyDiv w:val="1"/>
      <w:marLeft w:val="0"/>
      <w:marRight w:val="0"/>
      <w:marTop w:val="0"/>
      <w:marBottom w:val="0"/>
      <w:divBdr>
        <w:top w:val="none" w:sz="0" w:space="0" w:color="auto"/>
        <w:left w:val="none" w:sz="0" w:space="0" w:color="auto"/>
        <w:bottom w:val="none" w:sz="0" w:space="0" w:color="auto"/>
        <w:right w:val="none" w:sz="0" w:space="0" w:color="auto"/>
      </w:divBdr>
    </w:div>
    <w:div w:id="252008193">
      <w:bodyDiv w:val="1"/>
      <w:marLeft w:val="0"/>
      <w:marRight w:val="0"/>
      <w:marTop w:val="0"/>
      <w:marBottom w:val="0"/>
      <w:divBdr>
        <w:top w:val="none" w:sz="0" w:space="0" w:color="auto"/>
        <w:left w:val="none" w:sz="0" w:space="0" w:color="auto"/>
        <w:bottom w:val="none" w:sz="0" w:space="0" w:color="auto"/>
        <w:right w:val="none" w:sz="0" w:space="0" w:color="auto"/>
      </w:divBdr>
    </w:div>
    <w:div w:id="267781245">
      <w:bodyDiv w:val="1"/>
      <w:marLeft w:val="0"/>
      <w:marRight w:val="0"/>
      <w:marTop w:val="0"/>
      <w:marBottom w:val="0"/>
      <w:divBdr>
        <w:top w:val="none" w:sz="0" w:space="0" w:color="auto"/>
        <w:left w:val="none" w:sz="0" w:space="0" w:color="auto"/>
        <w:bottom w:val="none" w:sz="0" w:space="0" w:color="auto"/>
        <w:right w:val="none" w:sz="0" w:space="0" w:color="auto"/>
      </w:divBdr>
    </w:div>
    <w:div w:id="305673029">
      <w:bodyDiv w:val="1"/>
      <w:marLeft w:val="0"/>
      <w:marRight w:val="0"/>
      <w:marTop w:val="0"/>
      <w:marBottom w:val="0"/>
      <w:divBdr>
        <w:top w:val="none" w:sz="0" w:space="0" w:color="auto"/>
        <w:left w:val="none" w:sz="0" w:space="0" w:color="auto"/>
        <w:bottom w:val="none" w:sz="0" w:space="0" w:color="auto"/>
        <w:right w:val="none" w:sz="0" w:space="0" w:color="auto"/>
      </w:divBdr>
    </w:div>
    <w:div w:id="370888369">
      <w:bodyDiv w:val="1"/>
      <w:marLeft w:val="0"/>
      <w:marRight w:val="0"/>
      <w:marTop w:val="0"/>
      <w:marBottom w:val="0"/>
      <w:divBdr>
        <w:top w:val="none" w:sz="0" w:space="0" w:color="auto"/>
        <w:left w:val="none" w:sz="0" w:space="0" w:color="auto"/>
        <w:bottom w:val="none" w:sz="0" w:space="0" w:color="auto"/>
        <w:right w:val="none" w:sz="0" w:space="0" w:color="auto"/>
      </w:divBdr>
    </w:div>
    <w:div w:id="411507153">
      <w:bodyDiv w:val="1"/>
      <w:marLeft w:val="0"/>
      <w:marRight w:val="0"/>
      <w:marTop w:val="0"/>
      <w:marBottom w:val="0"/>
      <w:divBdr>
        <w:top w:val="none" w:sz="0" w:space="0" w:color="auto"/>
        <w:left w:val="none" w:sz="0" w:space="0" w:color="auto"/>
        <w:bottom w:val="none" w:sz="0" w:space="0" w:color="auto"/>
        <w:right w:val="none" w:sz="0" w:space="0" w:color="auto"/>
      </w:divBdr>
      <w:divsChild>
        <w:div w:id="157577597">
          <w:marLeft w:val="0"/>
          <w:marRight w:val="0"/>
          <w:marTop w:val="0"/>
          <w:marBottom w:val="0"/>
          <w:divBdr>
            <w:top w:val="none" w:sz="0" w:space="0" w:color="auto"/>
            <w:left w:val="none" w:sz="0" w:space="0" w:color="auto"/>
            <w:bottom w:val="none" w:sz="0" w:space="0" w:color="auto"/>
            <w:right w:val="none" w:sz="0" w:space="0" w:color="auto"/>
          </w:divBdr>
          <w:divsChild>
            <w:div w:id="1713382900">
              <w:marLeft w:val="0"/>
              <w:marRight w:val="0"/>
              <w:marTop w:val="0"/>
              <w:marBottom w:val="0"/>
              <w:divBdr>
                <w:top w:val="none" w:sz="0" w:space="0" w:color="auto"/>
                <w:left w:val="none" w:sz="0" w:space="0" w:color="auto"/>
                <w:bottom w:val="none" w:sz="0" w:space="0" w:color="auto"/>
                <w:right w:val="none" w:sz="0" w:space="0" w:color="auto"/>
              </w:divBdr>
              <w:divsChild>
                <w:div w:id="873231267">
                  <w:marLeft w:val="0"/>
                  <w:marRight w:val="0"/>
                  <w:marTop w:val="0"/>
                  <w:marBottom w:val="0"/>
                  <w:divBdr>
                    <w:top w:val="none" w:sz="0" w:space="0" w:color="auto"/>
                    <w:left w:val="none" w:sz="0" w:space="0" w:color="auto"/>
                    <w:bottom w:val="none" w:sz="0" w:space="0" w:color="auto"/>
                    <w:right w:val="none" w:sz="0" w:space="0" w:color="auto"/>
                  </w:divBdr>
                  <w:divsChild>
                    <w:div w:id="17981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5558">
          <w:marLeft w:val="0"/>
          <w:marRight w:val="0"/>
          <w:marTop w:val="0"/>
          <w:marBottom w:val="0"/>
          <w:divBdr>
            <w:top w:val="none" w:sz="0" w:space="0" w:color="auto"/>
            <w:left w:val="none" w:sz="0" w:space="0" w:color="auto"/>
            <w:bottom w:val="none" w:sz="0" w:space="0" w:color="auto"/>
            <w:right w:val="none" w:sz="0" w:space="0" w:color="auto"/>
          </w:divBdr>
          <w:divsChild>
            <w:div w:id="1665280096">
              <w:marLeft w:val="0"/>
              <w:marRight w:val="0"/>
              <w:marTop w:val="0"/>
              <w:marBottom w:val="0"/>
              <w:divBdr>
                <w:top w:val="none" w:sz="0" w:space="0" w:color="auto"/>
                <w:left w:val="none" w:sz="0" w:space="0" w:color="auto"/>
                <w:bottom w:val="none" w:sz="0" w:space="0" w:color="auto"/>
                <w:right w:val="none" w:sz="0" w:space="0" w:color="auto"/>
              </w:divBdr>
              <w:divsChild>
                <w:div w:id="1812669565">
                  <w:marLeft w:val="0"/>
                  <w:marRight w:val="0"/>
                  <w:marTop w:val="0"/>
                  <w:marBottom w:val="0"/>
                  <w:divBdr>
                    <w:top w:val="none" w:sz="0" w:space="0" w:color="auto"/>
                    <w:left w:val="none" w:sz="0" w:space="0" w:color="auto"/>
                    <w:bottom w:val="none" w:sz="0" w:space="0" w:color="auto"/>
                    <w:right w:val="none" w:sz="0" w:space="0" w:color="auto"/>
                  </w:divBdr>
                  <w:divsChild>
                    <w:div w:id="16241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37813">
      <w:bodyDiv w:val="1"/>
      <w:marLeft w:val="0"/>
      <w:marRight w:val="0"/>
      <w:marTop w:val="0"/>
      <w:marBottom w:val="0"/>
      <w:divBdr>
        <w:top w:val="none" w:sz="0" w:space="0" w:color="auto"/>
        <w:left w:val="none" w:sz="0" w:space="0" w:color="auto"/>
        <w:bottom w:val="none" w:sz="0" w:space="0" w:color="auto"/>
        <w:right w:val="none" w:sz="0" w:space="0" w:color="auto"/>
      </w:divBdr>
    </w:div>
    <w:div w:id="528875809">
      <w:bodyDiv w:val="1"/>
      <w:marLeft w:val="0"/>
      <w:marRight w:val="0"/>
      <w:marTop w:val="0"/>
      <w:marBottom w:val="0"/>
      <w:divBdr>
        <w:top w:val="none" w:sz="0" w:space="0" w:color="auto"/>
        <w:left w:val="none" w:sz="0" w:space="0" w:color="auto"/>
        <w:bottom w:val="none" w:sz="0" w:space="0" w:color="auto"/>
        <w:right w:val="none" w:sz="0" w:space="0" w:color="auto"/>
      </w:divBdr>
    </w:div>
    <w:div w:id="529687664">
      <w:bodyDiv w:val="1"/>
      <w:marLeft w:val="0"/>
      <w:marRight w:val="0"/>
      <w:marTop w:val="0"/>
      <w:marBottom w:val="0"/>
      <w:divBdr>
        <w:top w:val="none" w:sz="0" w:space="0" w:color="auto"/>
        <w:left w:val="none" w:sz="0" w:space="0" w:color="auto"/>
        <w:bottom w:val="none" w:sz="0" w:space="0" w:color="auto"/>
        <w:right w:val="none" w:sz="0" w:space="0" w:color="auto"/>
      </w:divBdr>
    </w:div>
    <w:div w:id="660891544">
      <w:bodyDiv w:val="1"/>
      <w:marLeft w:val="0"/>
      <w:marRight w:val="0"/>
      <w:marTop w:val="0"/>
      <w:marBottom w:val="0"/>
      <w:divBdr>
        <w:top w:val="none" w:sz="0" w:space="0" w:color="auto"/>
        <w:left w:val="none" w:sz="0" w:space="0" w:color="auto"/>
        <w:bottom w:val="none" w:sz="0" w:space="0" w:color="auto"/>
        <w:right w:val="none" w:sz="0" w:space="0" w:color="auto"/>
      </w:divBdr>
    </w:div>
    <w:div w:id="745959179">
      <w:bodyDiv w:val="1"/>
      <w:marLeft w:val="0"/>
      <w:marRight w:val="0"/>
      <w:marTop w:val="0"/>
      <w:marBottom w:val="0"/>
      <w:divBdr>
        <w:top w:val="none" w:sz="0" w:space="0" w:color="auto"/>
        <w:left w:val="none" w:sz="0" w:space="0" w:color="auto"/>
        <w:bottom w:val="none" w:sz="0" w:space="0" w:color="auto"/>
        <w:right w:val="none" w:sz="0" w:space="0" w:color="auto"/>
      </w:divBdr>
    </w:div>
    <w:div w:id="836723222">
      <w:bodyDiv w:val="1"/>
      <w:marLeft w:val="0"/>
      <w:marRight w:val="0"/>
      <w:marTop w:val="0"/>
      <w:marBottom w:val="0"/>
      <w:divBdr>
        <w:top w:val="none" w:sz="0" w:space="0" w:color="auto"/>
        <w:left w:val="none" w:sz="0" w:space="0" w:color="auto"/>
        <w:bottom w:val="none" w:sz="0" w:space="0" w:color="auto"/>
        <w:right w:val="none" w:sz="0" w:space="0" w:color="auto"/>
      </w:divBdr>
    </w:div>
    <w:div w:id="847453201">
      <w:bodyDiv w:val="1"/>
      <w:marLeft w:val="0"/>
      <w:marRight w:val="0"/>
      <w:marTop w:val="0"/>
      <w:marBottom w:val="0"/>
      <w:divBdr>
        <w:top w:val="none" w:sz="0" w:space="0" w:color="auto"/>
        <w:left w:val="none" w:sz="0" w:space="0" w:color="auto"/>
        <w:bottom w:val="none" w:sz="0" w:space="0" w:color="auto"/>
        <w:right w:val="none" w:sz="0" w:space="0" w:color="auto"/>
      </w:divBdr>
    </w:div>
    <w:div w:id="900293848">
      <w:bodyDiv w:val="1"/>
      <w:marLeft w:val="0"/>
      <w:marRight w:val="0"/>
      <w:marTop w:val="0"/>
      <w:marBottom w:val="0"/>
      <w:divBdr>
        <w:top w:val="none" w:sz="0" w:space="0" w:color="auto"/>
        <w:left w:val="none" w:sz="0" w:space="0" w:color="auto"/>
        <w:bottom w:val="none" w:sz="0" w:space="0" w:color="auto"/>
        <w:right w:val="none" w:sz="0" w:space="0" w:color="auto"/>
      </w:divBdr>
    </w:div>
    <w:div w:id="1167356311">
      <w:bodyDiv w:val="1"/>
      <w:marLeft w:val="0"/>
      <w:marRight w:val="0"/>
      <w:marTop w:val="0"/>
      <w:marBottom w:val="0"/>
      <w:divBdr>
        <w:top w:val="none" w:sz="0" w:space="0" w:color="auto"/>
        <w:left w:val="none" w:sz="0" w:space="0" w:color="auto"/>
        <w:bottom w:val="none" w:sz="0" w:space="0" w:color="auto"/>
        <w:right w:val="none" w:sz="0" w:space="0" w:color="auto"/>
      </w:divBdr>
    </w:div>
    <w:div w:id="1225601128">
      <w:bodyDiv w:val="1"/>
      <w:marLeft w:val="0"/>
      <w:marRight w:val="0"/>
      <w:marTop w:val="0"/>
      <w:marBottom w:val="0"/>
      <w:divBdr>
        <w:top w:val="none" w:sz="0" w:space="0" w:color="auto"/>
        <w:left w:val="none" w:sz="0" w:space="0" w:color="auto"/>
        <w:bottom w:val="none" w:sz="0" w:space="0" w:color="auto"/>
        <w:right w:val="none" w:sz="0" w:space="0" w:color="auto"/>
      </w:divBdr>
    </w:div>
    <w:div w:id="1257010517">
      <w:bodyDiv w:val="1"/>
      <w:marLeft w:val="0"/>
      <w:marRight w:val="0"/>
      <w:marTop w:val="0"/>
      <w:marBottom w:val="0"/>
      <w:divBdr>
        <w:top w:val="none" w:sz="0" w:space="0" w:color="auto"/>
        <w:left w:val="none" w:sz="0" w:space="0" w:color="auto"/>
        <w:bottom w:val="none" w:sz="0" w:space="0" w:color="auto"/>
        <w:right w:val="none" w:sz="0" w:space="0" w:color="auto"/>
      </w:divBdr>
    </w:div>
    <w:div w:id="1302927118">
      <w:bodyDiv w:val="1"/>
      <w:marLeft w:val="0"/>
      <w:marRight w:val="0"/>
      <w:marTop w:val="0"/>
      <w:marBottom w:val="0"/>
      <w:divBdr>
        <w:top w:val="none" w:sz="0" w:space="0" w:color="auto"/>
        <w:left w:val="none" w:sz="0" w:space="0" w:color="auto"/>
        <w:bottom w:val="none" w:sz="0" w:space="0" w:color="auto"/>
        <w:right w:val="none" w:sz="0" w:space="0" w:color="auto"/>
      </w:divBdr>
      <w:divsChild>
        <w:div w:id="696008370">
          <w:marLeft w:val="0"/>
          <w:marRight w:val="0"/>
          <w:marTop w:val="0"/>
          <w:marBottom w:val="0"/>
          <w:divBdr>
            <w:top w:val="none" w:sz="0" w:space="0" w:color="auto"/>
            <w:left w:val="none" w:sz="0" w:space="0" w:color="auto"/>
            <w:bottom w:val="none" w:sz="0" w:space="0" w:color="auto"/>
            <w:right w:val="none" w:sz="0" w:space="0" w:color="auto"/>
          </w:divBdr>
        </w:div>
      </w:divsChild>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11595504">
      <w:bodyDiv w:val="1"/>
      <w:marLeft w:val="0"/>
      <w:marRight w:val="0"/>
      <w:marTop w:val="0"/>
      <w:marBottom w:val="0"/>
      <w:divBdr>
        <w:top w:val="none" w:sz="0" w:space="0" w:color="auto"/>
        <w:left w:val="none" w:sz="0" w:space="0" w:color="auto"/>
        <w:bottom w:val="none" w:sz="0" w:space="0" w:color="auto"/>
        <w:right w:val="none" w:sz="0" w:space="0" w:color="auto"/>
      </w:divBdr>
      <w:divsChild>
        <w:div w:id="1913541226">
          <w:marLeft w:val="0"/>
          <w:marRight w:val="0"/>
          <w:marTop w:val="0"/>
          <w:marBottom w:val="0"/>
          <w:divBdr>
            <w:top w:val="none" w:sz="0" w:space="0" w:color="auto"/>
            <w:left w:val="none" w:sz="0" w:space="0" w:color="auto"/>
            <w:bottom w:val="none" w:sz="0" w:space="0" w:color="auto"/>
            <w:right w:val="none" w:sz="0" w:space="0" w:color="auto"/>
          </w:divBdr>
          <w:divsChild>
            <w:div w:id="871772980">
              <w:marLeft w:val="0"/>
              <w:marRight w:val="0"/>
              <w:marTop w:val="0"/>
              <w:marBottom w:val="0"/>
              <w:divBdr>
                <w:top w:val="none" w:sz="0" w:space="0" w:color="auto"/>
                <w:left w:val="none" w:sz="0" w:space="0" w:color="auto"/>
                <w:bottom w:val="none" w:sz="0" w:space="0" w:color="auto"/>
                <w:right w:val="none" w:sz="0" w:space="0" w:color="auto"/>
              </w:divBdr>
              <w:divsChild>
                <w:div w:id="1046686177">
                  <w:marLeft w:val="0"/>
                  <w:marRight w:val="0"/>
                  <w:marTop w:val="0"/>
                  <w:marBottom w:val="0"/>
                  <w:divBdr>
                    <w:top w:val="none" w:sz="0" w:space="0" w:color="auto"/>
                    <w:left w:val="none" w:sz="0" w:space="0" w:color="auto"/>
                    <w:bottom w:val="none" w:sz="0" w:space="0" w:color="auto"/>
                    <w:right w:val="none" w:sz="0" w:space="0" w:color="auto"/>
                  </w:divBdr>
                  <w:divsChild>
                    <w:div w:id="3224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7993">
          <w:marLeft w:val="0"/>
          <w:marRight w:val="0"/>
          <w:marTop w:val="0"/>
          <w:marBottom w:val="0"/>
          <w:divBdr>
            <w:top w:val="none" w:sz="0" w:space="0" w:color="auto"/>
            <w:left w:val="none" w:sz="0" w:space="0" w:color="auto"/>
            <w:bottom w:val="none" w:sz="0" w:space="0" w:color="auto"/>
            <w:right w:val="none" w:sz="0" w:space="0" w:color="auto"/>
          </w:divBdr>
          <w:divsChild>
            <w:div w:id="690836569">
              <w:marLeft w:val="0"/>
              <w:marRight w:val="0"/>
              <w:marTop w:val="0"/>
              <w:marBottom w:val="0"/>
              <w:divBdr>
                <w:top w:val="none" w:sz="0" w:space="0" w:color="auto"/>
                <w:left w:val="none" w:sz="0" w:space="0" w:color="auto"/>
                <w:bottom w:val="none" w:sz="0" w:space="0" w:color="auto"/>
                <w:right w:val="none" w:sz="0" w:space="0" w:color="auto"/>
              </w:divBdr>
              <w:divsChild>
                <w:div w:id="1541625800">
                  <w:marLeft w:val="0"/>
                  <w:marRight w:val="0"/>
                  <w:marTop w:val="0"/>
                  <w:marBottom w:val="0"/>
                  <w:divBdr>
                    <w:top w:val="none" w:sz="0" w:space="0" w:color="auto"/>
                    <w:left w:val="none" w:sz="0" w:space="0" w:color="auto"/>
                    <w:bottom w:val="none" w:sz="0" w:space="0" w:color="auto"/>
                    <w:right w:val="none" w:sz="0" w:space="0" w:color="auto"/>
                  </w:divBdr>
                  <w:divsChild>
                    <w:div w:id="12378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163823">
      <w:bodyDiv w:val="1"/>
      <w:marLeft w:val="0"/>
      <w:marRight w:val="0"/>
      <w:marTop w:val="0"/>
      <w:marBottom w:val="0"/>
      <w:divBdr>
        <w:top w:val="none" w:sz="0" w:space="0" w:color="auto"/>
        <w:left w:val="none" w:sz="0" w:space="0" w:color="auto"/>
        <w:bottom w:val="none" w:sz="0" w:space="0" w:color="auto"/>
        <w:right w:val="none" w:sz="0" w:space="0" w:color="auto"/>
      </w:divBdr>
    </w:div>
    <w:div w:id="1400205867">
      <w:bodyDiv w:val="1"/>
      <w:marLeft w:val="0"/>
      <w:marRight w:val="0"/>
      <w:marTop w:val="0"/>
      <w:marBottom w:val="0"/>
      <w:divBdr>
        <w:top w:val="none" w:sz="0" w:space="0" w:color="auto"/>
        <w:left w:val="none" w:sz="0" w:space="0" w:color="auto"/>
        <w:bottom w:val="none" w:sz="0" w:space="0" w:color="auto"/>
        <w:right w:val="none" w:sz="0" w:space="0" w:color="auto"/>
      </w:divBdr>
    </w:div>
    <w:div w:id="1469012684">
      <w:bodyDiv w:val="1"/>
      <w:marLeft w:val="0"/>
      <w:marRight w:val="0"/>
      <w:marTop w:val="0"/>
      <w:marBottom w:val="0"/>
      <w:divBdr>
        <w:top w:val="none" w:sz="0" w:space="0" w:color="auto"/>
        <w:left w:val="none" w:sz="0" w:space="0" w:color="auto"/>
        <w:bottom w:val="none" w:sz="0" w:space="0" w:color="auto"/>
        <w:right w:val="none" w:sz="0" w:space="0" w:color="auto"/>
      </w:divBdr>
    </w:div>
    <w:div w:id="1508979889">
      <w:bodyDiv w:val="1"/>
      <w:marLeft w:val="0"/>
      <w:marRight w:val="0"/>
      <w:marTop w:val="0"/>
      <w:marBottom w:val="0"/>
      <w:divBdr>
        <w:top w:val="none" w:sz="0" w:space="0" w:color="auto"/>
        <w:left w:val="none" w:sz="0" w:space="0" w:color="auto"/>
        <w:bottom w:val="none" w:sz="0" w:space="0" w:color="auto"/>
        <w:right w:val="none" w:sz="0" w:space="0" w:color="auto"/>
      </w:divBdr>
      <w:divsChild>
        <w:div w:id="1462655705">
          <w:marLeft w:val="0"/>
          <w:marRight w:val="0"/>
          <w:marTop w:val="0"/>
          <w:marBottom w:val="0"/>
          <w:divBdr>
            <w:top w:val="none" w:sz="0" w:space="0" w:color="auto"/>
            <w:left w:val="none" w:sz="0" w:space="0" w:color="auto"/>
            <w:bottom w:val="none" w:sz="0" w:space="0" w:color="auto"/>
            <w:right w:val="none" w:sz="0" w:space="0" w:color="auto"/>
          </w:divBdr>
        </w:div>
        <w:div w:id="1567960591">
          <w:marLeft w:val="0"/>
          <w:marRight w:val="0"/>
          <w:marTop w:val="0"/>
          <w:marBottom w:val="0"/>
          <w:divBdr>
            <w:top w:val="none" w:sz="0" w:space="0" w:color="auto"/>
            <w:left w:val="none" w:sz="0" w:space="0" w:color="auto"/>
            <w:bottom w:val="none" w:sz="0" w:space="0" w:color="auto"/>
            <w:right w:val="none" w:sz="0" w:space="0" w:color="auto"/>
          </w:divBdr>
        </w:div>
        <w:div w:id="464540751">
          <w:marLeft w:val="0"/>
          <w:marRight w:val="0"/>
          <w:marTop w:val="0"/>
          <w:marBottom w:val="0"/>
          <w:divBdr>
            <w:top w:val="none" w:sz="0" w:space="0" w:color="auto"/>
            <w:left w:val="none" w:sz="0" w:space="0" w:color="auto"/>
            <w:bottom w:val="none" w:sz="0" w:space="0" w:color="auto"/>
            <w:right w:val="none" w:sz="0" w:space="0" w:color="auto"/>
          </w:divBdr>
        </w:div>
        <w:div w:id="84083817">
          <w:marLeft w:val="0"/>
          <w:marRight w:val="0"/>
          <w:marTop w:val="0"/>
          <w:marBottom w:val="0"/>
          <w:divBdr>
            <w:top w:val="none" w:sz="0" w:space="0" w:color="auto"/>
            <w:left w:val="none" w:sz="0" w:space="0" w:color="auto"/>
            <w:bottom w:val="none" w:sz="0" w:space="0" w:color="auto"/>
            <w:right w:val="none" w:sz="0" w:space="0" w:color="auto"/>
          </w:divBdr>
        </w:div>
        <w:div w:id="1082875733">
          <w:marLeft w:val="0"/>
          <w:marRight w:val="0"/>
          <w:marTop w:val="0"/>
          <w:marBottom w:val="0"/>
          <w:divBdr>
            <w:top w:val="none" w:sz="0" w:space="0" w:color="auto"/>
            <w:left w:val="none" w:sz="0" w:space="0" w:color="auto"/>
            <w:bottom w:val="none" w:sz="0" w:space="0" w:color="auto"/>
            <w:right w:val="none" w:sz="0" w:space="0" w:color="auto"/>
          </w:divBdr>
        </w:div>
        <w:div w:id="1687756269">
          <w:marLeft w:val="0"/>
          <w:marRight w:val="0"/>
          <w:marTop w:val="0"/>
          <w:marBottom w:val="0"/>
          <w:divBdr>
            <w:top w:val="none" w:sz="0" w:space="0" w:color="auto"/>
            <w:left w:val="none" w:sz="0" w:space="0" w:color="auto"/>
            <w:bottom w:val="none" w:sz="0" w:space="0" w:color="auto"/>
            <w:right w:val="none" w:sz="0" w:space="0" w:color="auto"/>
          </w:divBdr>
        </w:div>
        <w:div w:id="407730037">
          <w:marLeft w:val="0"/>
          <w:marRight w:val="0"/>
          <w:marTop w:val="0"/>
          <w:marBottom w:val="0"/>
          <w:divBdr>
            <w:top w:val="none" w:sz="0" w:space="0" w:color="auto"/>
            <w:left w:val="none" w:sz="0" w:space="0" w:color="auto"/>
            <w:bottom w:val="none" w:sz="0" w:space="0" w:color="auto"/>
            <w:right w:val="none" w:sz="0" w:space="0" w:color="auto"/>
          </w:divBdr>
        </w:div>
        <w:div w:id="1770736517">
          <w:marLeft w:val="0"/>
          <w:marRight w:val="0"/>
          <w:marTop w:val="0"/>
          <w:marBottom w:val="0"/>
          <w:divBdr>
            <w:top w:val="none" w:sz="0" w:space="0" w:color="auto"/>
            <w:left w:val="none" w:sz="0" w:space="0" w:color="auto"/>
            <w:bottom w:val="none" w:sz="0" w:space="0" w:color="auto"/>
            <w:right w:val="none" w:sz="0" w:space="0" w:color="auto"/>
          </w:divBdr>
        </w:div>
        <w:div w:id="1320307117">
          <w:marLeft w:val="0"/>
          <w:marRight w:val="0"/>
          <w:marTop w:val="0"/>
          <w:marBottom w:val="0"/>
          <w:divBdr>
            <w:top w:val="none" w:sz="0" w:space="0" w:color="auto"/>
            <w:left w:val="none" w:sz="0" w:space="0" w:color="auto"/>
            <w:bottom w:val="none" w:sz="0" w:space="0" w:color="auto"/>
            <w:right w:val="none" w:sz="0" w:space="0" w:color="auto"/>
          </w:divBdr>
        </w:div>
        <w:div w:id="150491427">
          <w:marLeft w:val="0"/>
          <w:marRight w:val="0"/>
          <w:marTop w:val="0"/>
          <w:marBottom w:val="0"/>
          <w:divBdr>
            <w:top w:val="none" w:sz="0" w:space="0" w:color="auto"/>
            <w:left w:val="none" w:sz="0" w:space="0" w:color="auto"/>
            <w:bottom w:val="none" w:sz="0" w:space="0" w:color="auto"/>
            <w:right w:val="none" w:sz="0" w:space="0" w:color="auto"/>
          </w:divBdr>
        </w:div>
        <w:div w:id="1489587743">
          <w:marLeft w:val="0"/>
          <w:marRight w:val="0"/>
          <w:marTop w:val="0"/>
          <w:marBottom w:val="0"/>
          <w:divBdr>
            <w:top w:val="none" w:sz="0" w:space="0" w:color="auto"/>
            <w:left w:val="none" w:sz="0" w:space="0" w:color="auto"/>
            <w:bottom w:val="none" w:sz="0" w:space="0" w:color="auto"/>
            <w:right w:val="none" w:sz="0" w:space="0" w:color="auto"/>
          </w:divBdr>
        </w:div>
        <w:div w:id="509104830">
          <w:marLeft w:val="0"/>
          <w:marRight w:val="0"/>
          <w:marTop w:val="0"/>
          <w:marBottom w:val="0"/>
          <w:divBdr>
            <w:top w:val="none" w:sz="0" w:space="0" w:color="auto"/>
            <w:left w:val="none" w:sz="0" w:space="0" w:color="auto"/>
            <w:bottom w:val="none" w:sz="0" w:space="0" w:color="auto"/>
            <w:right w:val="none" w:sz="0" w:space="0" w:color="auto"/>
          </w:divBdr>
        </w:div>
        <w:div w:id="1626043467">
          <w:marLeft w:val="0"/>
          <w:marRight w:val="0"/>
          <w:marTop w:val="0"/>
          <w:marBottom w:val="0"/>
          <w:divBdr>
            <w:top w:val="none" w:sz="0" w:space="0" w:color="auto"/>
            <w:left w:val="none" w:sz="0" w:space="0" w:color="auto"/>
            <w:bottom w:val="none" w:sz="0" w:space="0" w:color="auto"/>
            <w:right w:val="none" w:sz="0" w:space="0" w:color="auto"/>
          </w:divBdr>
        </w:div>
        <w:div w:id="259414856">
          <w:marLeft w:val="0"/>
          <w:marRight w:val="0"/>
          <w:marTop w:val="0"/>
          <w:marBottom w:val="0"/>
          <w:divBdr>
            <w:top w:val="none" w:sz="0" w:space="0" w:color="auto"/>
            <w:left w:val="none" w:sz="0" w:space="0" w:color="auto"/>
            <w:bottom w:val="none" w:sz="0" w:space="0" w:color="auto"/>
            <w:right w:val="none" w:sz="0" w:space="0" w:color="auto"/>
          </w:divBdr>
        </w:div>
        <w:div w:id="213584469">
          <w:marLeft w:val="0"/>
          <w:marRight w:val="0"/>
          <w:marTop w:val="0"/>
          <w:marBottom w:val="0"/>
          <w:divBdr>
            <w:top w:val="none" w:sz="0" w:space="0" w:color="auto"/>
            <w:left w:val="none" w:sz="0" w:space="0" w:color="auto"/>
            <w:bottom w:val="none" w:sz="0" w:space="0" w:color="auto"/>
            <w:right w:val="none" w:sz="0" w:space="0" w:color="auto"/>
          </w:divBdr>
        </w:div>
        <w:div w:id="1941863982">
          <w:marLeft w:val="0"/>
          <w:marRight w:val="0"/>
          <w:marTop w:val="0"/>
          <w:marBottom w:val="0"/>
          <w:divBdr>
            <w:top w:val="none" w:sz="0" w:space="0" w:color="auto"/>
            <w:left w:val="none" w:sz="0" w:space="0" w:color="auto"/>
            <w:bottom w:val="none" w:sz="0" w:space="0" w:color="auto"/>
            <w:right w:val="none" w:sz="0" w:space="0" w:color="auto"/>
          </w:divBdr>
        </w:div>
        <w:div w:id="1418165689">
          <w:marLeft w:val="0"/>
          <w:marRight w:val="0"/>
          <w:marTop w:val="0"/>
          <w:marBottom w:val="0"/>
          <w:divBdr>
            <w:top w:val="none" w:sz="0" w:space="0" w:color="auto"/>
            <w:left w:val="none" w:sz="0" w:space="0" w:color="auto"/>
            <w:bottom w:val="none" w:sz="0" w:space="0" w:color="auto"/>
            <w:right w:val="none" w:sz="0" w:space="0" w:color="auto"/>
          </w:divBdr>
        </w:div>
      </w:divsChild>
    </w:div>
    <w:div w:id="1539975984">
      <w:bodyDiv w:val="1"/>
      <w:marLeft w:val="0"/>
      <w:marRight w:val="0"/>
      <w:marTop w:val="0"/>
      <w:marBottom w:val="0"/>
      <w:divBdr>
        <w:top w:val="none" w:sz="0" w:space="0" w:color="auto"/>
        <w:left w:val="none" w:sz="0" w:space="0" w:color="auto"/>
        <w:bottom w:val="none" w:sz="0" w:space="0" w:color="auto"/>
        <w:right w:val="none" w:sz="0" w:space="0" w:color="auto"/>
      </w:divBdr>
    </w:div>
    <w:div w:id="1638412303">
      <w:bodyDiv w:val="1"/>
      <w:marLeft w:val="0"/>
      <w:marRight w:val="0"/>
      <w:marTop w:val="0"/>
      <w:marBottom w:val="0"/>
      <w:divBdr>
        <w:top w:val="none" w:sz="0" w:space="0" w:color="auto"/>
        <w:left w:val="none" w:sz="0" w:space="0" w:color="auto"/>
        <w:bottom w:val="none" w:sz="0" w:space="0" w:color="auto"/>
        <w:right w:val="none" w:sz="0" w:space="0" w:color="auto"/>
      </w:divBdr>
    </w:div>
    <w:div w:id="1694263200">
      <w:bodyDiv w:val="1"/>
      <w:marLeft w:val="0"/>
      <w:marRight w:val="0"/>
      <w:marTop w:val="0"/>
      <w:marBottom w:val="0"/>
      <w:divBdr>
        <w:top w:val="none" w:sz="0" w:space="0" w:color="auto"/>
        <w:left w:val="none" w:sz="0" w:space="0" w:color="auto"/>
        <w:bottom w:val="none" w:sz="0" w:space="0" w:color="auto"/>
        <w:right w:val="none" w:sz="0" w:space="0" w:color="auto"/>
      </w:divBdr>
    </w:div>
    <w:div w:id="1700357808">
      <w:bodyDiv w:val="1"/>
      <w:marLeft w:val="0"/>
      <w:marRight w:val="0"/>
      <w:marTop w:val="0"/>
      <w:marBottom w:val="0"/>
      <w:divBdr>
        <w:top w:val="none" w:sz="0" w:space="0" w:color="auto"/>
        <w:left w:val="none" w:sz="0" w:space="0" w:color="auto"/>
        <w:bottom w:val="none" w:sz="0" w:space="0" w:color="auto"/>
        <w:right w:val="none" w:sz="0" w:space="0" w:color="auto"/>
      </w:divBdr>
    </w:div>
    <w:div w:id="1791315909">
      <w:bodyDiv w:val="1"/>
      <w:marLeft w:val="0"/>
      <w:marRight w:val="0"/>
      <w:marTop w:val="0"/>
      <w:marBottom w:val="0"/>
      <w:divBdr>
        <w:top w:val="none" w:sz="0" w:space="0" w:color="auto"/>
        <w:left w:val="none" w:sz="0" w:space="0" w:color="auto"/>
        <w:bottom w:val="none" w:sz="0" w:space="0" w:color="auto"/>
        <w:right w:val="none" w:sz="0" w:space="0" w:color="auto"/>
      </w:divBdr>
    </w:div>
    <w:div w:id="1835796975">
      <w:bodyDiv w:val="1"/>
      <w:marLeft w:val="0"/>
      <w:marRight w:val="0"/>
      <w:marTop w:val="0"/>
      <w:marBottom w:val="0"/>
      <w:divBdr>
        <w:top w:val="none" w:sz="0" w:space="0" w:color="auto"/>
        <w:left w:val="none" w:sz="0" w:space="0" w:color="auto"/>
        <w:bottom w:val="none" w:sz="0" w:space="0" w:color="auto"/>
        <w:right w:val="none" w:sz="0" w:space="0" w:color="auto"/>
      </w:divBdr>
      <w:divsChild>
        <w:div w:id="1590431978">
          <w:marLeft w:val="0"/>
          <w:marRight w:val="0"/>
          <w:marTop w:val="0"/>
          <w:marBottom w:val="0"/>
          <w:divBdr>
            <w:top w:val="none" w:sz="0" w:space="0" w:color="auto"/>
            <w:left w:val="none" w:sz="0" w:space="0" w:color="auto"/>
            <w:bottom w:val="none" w:sz="0" w:space="0" w:color="auto"/>
            <w:right w:val="none" w:sz="0" w:space="0" w:color="auto"/>
          </w:divBdr>
        </w:div>
        <w:div w:id="2058432102">
          <w:marLeft w:val="0"/>
          <w:marRight w:val="0"/>
          <w:marTop w:val="0"/>
          <w:marBottom w:val="0"/>
          <w:divBdr>
            <w:top w:val="none" w:sz="0" w:space="0" w:color="auto"/>
            <w:left w:val="none" w:sz="0" w:space="0" w:color="auto"/>
            <w:bottom w:val="none" w:sz="0" w:space="0" w:color="auto"/>
            <w:right w:val="none" w:sz="0" w:space="0" w:color="auto"/>
          </w:divBdr>
        </w:div>
        <w:div w:id="634024133">
          <w:marLeft w:val="0"/>
          <w:marRight w:val="0"/>
          <w:marTop w:val="0"/>
          <w:marBottom w:val="0"/>
          <w:divBdr>
            <w:top w:val="none" w:sz="0" w:space="0" w:color="auto"/>
            <w:left w:val="none" w:sz="0" w:space="0" w:color="auto"/>
            <w:bottom w:val="none" w:sz="0" w:space="0" w:color="auto"/>
            <w:right w:val="none" w:sz="0" w:space="0" w:color="auto"/>
          </w:divBdr>
        </w:div>
      </w:divsChild>
    </w:div>
    <w:div w:id="1940142200">
      <w:bodyDiv w:val="1"/>
      <w:marLeft w:val="0"/>
      <w:marRight w:val="0"/>
      <w:marTop w:val="0"/>
      <w:marBottom w:val="0"/>
      <w:divBdr>
        <w:top w:val="none" w:sz="0" w:space="0" w:color="auto"/>
        <w:left w:val="none" w:sz="0" w:space="0" w:color="auto"/>
        <w:bottom w:val="none" w:sz="0" w:space="0" w:color="auto"/>
        <w:right w:val="none" w:sz="0" w:space="0" w:color="auto"/>
      </w:divBdr>
    </w:div>
    <w:div w:id="1997873854">
      <w:bodyDiv w:val="1"/>
      <w:marLeft w:val="0"/>
      <w:marRight w:val="0"/>
      <w:marTop w:val="0"/>
      <w:marBottom w:val="0"/>
      <w:divBdr>
        <w:top w:val="none" w:sz="0" w:space="0" w:color="auto"/>
        <w:left w:val="none" w:sz="0" w:space="0" w:color="auto"/>
        <w:bottom w:val="none" w:sz="0" w:space="0" w:color="auto"/>
        <w:right w:val="none" w:sz="0" w:space="0" w:color="auto"/>
      </w:divBdr>
    </w:div>
    <w:div w:id="2025670612">
      <w:bodyDiv w:val="1"/>
      <w:marLeft w:val="0"/>
      <w:marRight w:val="0"/>
      <w:marTop w:val="0"/>
      <w:marBottom w:val="0"/>
      <w:divBdr>
        <w:top w:val="none" w:sz="0" w:space="0" w:color="auto"/>
        <w:left w:val="none" w:sz="0" w:space="0" w:color="auto"/>
        <w:bottom w:val="none" w:sz="0" w:space="0" w:color="auto"/>
        <w:right w:val="none" w:sz="0" w:space="0" w:color="auto"/>
      </w:divBdr>
    </w:div>
    <w:div w:id="2085491802">
      <w:bodyDiv w:val="1"/>
      <w:marLeft w:val="0"/>
      <w:marRight w:val="0"/>
      <w:marTop w:val="0"/>
      <w:marBottom w:val="0"/>
      <w:divBdr>
        <w:top w:val="none" w:sz="0" w:space="0" w:color="auto"/>
        <w:left w:val="none" w:sz="0" w:space="0" w:color="auto"/>
        <w:bottom w:val="none" w:sz="0" w:space="0" w:color="auto"/>
        <w:right w:val="none" w:sz="0" w:space="0" w:color="auto"/>
      </w:divBdr>
    </w:div>
    <w:div w:id="2107651196">
      <w:bodyDiv w:val="1"/>
      <w:marLeft w:val="0"/>
      <w:marRight w:val="0"/>
      <w:marTop w:val="0"/>
      <w:marBottom w:val="0"/>
      <w:divBdr>
        <w:top w:val="none" w:sz="0" w:space="0" w:color="auto"/>
        <w:left w:val="none" w:sz="0" w:space="0" w:color="auto"/>
        <w:bottom w:val="none" w:sz="0" w:space="0" w:color="auto"/>
        <w:right w:val="none" w:sz="0" w:space="0" w:color="auto"/>
      </w:divBdr>
    </w:div>
    <w:div w:id="21292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my-orcid?orcid=0000-0002-0836-06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orcid.org/0000-0002-0759-6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4772-081X" TargetMode="External"/><Relationship Id="rId11" Type="http://schemas.openxmlformats.org/officeDocument/2006/relationships/hyperlink" Target="mailto:stancherkasov@gmail.com" TargetMode="External"/><Relationship Id="rId5" Type="http://schemas.openxmlformats.org/officeDocument/2006/relationships/hyperlink" Target="@gmail.com" TargetMode="External"/><Relationship Id="rId10" Type="http://schemas.openxmlformats.org/officeDocument/2006/relationships/hyperlink" Target="https://orcid.org/0000-0002-0759-6594" TargetMode="External"/><Relationship Id="rId4" Type="http://schemas.openxmlformats.org/officeDocument/2006/relationships/webSettings" Target="webSettings.xml"/><Relationship Id="rId9" Type="http://schemas.openxmlformats.org/officeDocument/2006/relationships/hyperlink" Target="mailto:stancherkasov@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1097</TotalTime>
  <Pages>16</Pages>
  <Words>4799</Words>
  <Characters>27360</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Omelchenko</dc:creator>
  <cp:keywords/>
  <dc:description/>
  <cp:lastModifiedBy>Пользователь</cp:lastModifiedBy>
  <cp:revision>57</cp:revision>
  <dcterms:created xsi:type="dcterms:W3CDTF">2024-06-02T14:41:00Z</dcterms:created>
  <dcterms:modified xsi:type="dcterms:W3CDTF">2025-11-13T17:24:00Z</dcterms:modified>
</cp:coreProperties>
</file>