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42" w:rsidRPr="00FE515A" w:rsidRDefault="00E21DA1" w:rsidP="00FE515A">
      <w:pPr>
        <w:tabs>
          <w:tab w:val="left" w:pos="1134"/>
        </w:tabs>
        <w:spacing w:after="0" w:line="240" w:lineRule="auto"/>
        <w:ind w:firstLine="709"/>
        <w:jc w:val="center"/>
        <w:outlineLvl w:val="1"/>
        <w:rPr>
          <w:rFonts w:ascii="Times New Roman" w:eastAsia="Times New Roman" w:hAnsi="Times New Roman" w:cs="Times New Roman"/>
          <w:b/>
          <w:bCs/>
          <w:sz w:val="28"/>
          <w:szCs w:val="28"/>
          <w:lang w:eastAsia="uk-UA"/>
        </w:rPr>
      </w:pPr>
      <w:r w:rsidRPr="00FE515A">
        <w:rPr>
          <w:rFonts w:ascii="Times New Roman" w:eastAsia="Times New Roman" w:hAnsi="Times New Roman" w:cs="Times New Roman"/>
          <w:b/>
          <w:bCs/>
          <w:sz w:val="28"/>
          <w:szCs w:val="28"/>
          <w:lang w:eastAsia="uk-UA"/>
        </w:rPr>
        <w:t>ПИТАННЯ ДО ПІДСУМКОВОГО КОНТРОЛЮ</w:t>
      </w:r>
    </w:p>
    <w:p w:rsidR="00E21DA1" w:rsidRPr="00FE515A" w:rsidRDefault="00E21DA1" w:rsidP="00FE515A">
      <w:pPr>
        <w:tabs>
          <w:tab w:val="left" w:pos="1134"/>
        </w:tabs>
        <w:spacing w:after="0" w:line="240" w:lineRule="auto"/>
        <w:ind w:firstLine="709"/>
        <w:rPr>
          <w:rFonts w:ascii="Times New Roman" w:eastAsia="Times New Roman" w:hAnsi="Times New Roman" w:cs="Times New Roman"/>
          <w:sz w:val="28"/>
          <w:szCs w:val="28"/>
          <w:lang w:eastAsia="uk-UA"/>
        </w:rPr>
      </w:pPr>
    </w:p>
    <w:p w:rsidR="00987842" w:rsidRPr="00FE515A" w:rsidRDefault="00987842"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Поняття ділової репутації та ділового іміджу. </w:t>
      </w:r>
    </w:p>
    <w:p w:rsidR="00987842" w:rsidRPr="00FE515A" w:rsidRDefault="00987842"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Авторитет як першоджерело репутації. </w:t>
      </w:r>
    </w:p>
    <w:p w:rsidR="00987842" w:rsidRPr="00FE515A" w:rsidRDefault="00987842"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Символи й реальність у сучасних авторитетах. </w:t>
      </w:r>
    </w:p>
    <w:p w:rsidR="00987842" w:rsidRPr="00FE515A" w:rsidRDefault="00987842"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Зміна парадигми бізнесу в умовах інформаційного суспільства. </w:t>
      </w:r>
    </w:p>
    <w:p w:rsidR="00987842" w:rsidRPr="00FE515A" w:rsidRDefault="00987842"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Репутація як важливий нематеріальний актив. </w:t>
      </w:r>
    </w:p>
    <w:p w:rsidR="00987842" w:rsidRPr="00FE515A" w:rsidRDefault="00987842"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Імідж і репутація: спільне й відмінне.</w:t>
      </w:r>
    </w:p>
    <w:p w:rsidR="003E3290" w:rsidRPr="00FE515A" w:rsidRDefault="003E3290"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Переваги репутації як стратегічного активу.</w:t>
      </w:r>
    </w:p>
    <w:p w:rsidR="003E3290" w:rsidRPr="00FE515A" w:rsidRDefault="003E3290"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Методи розрахунку гудвіл. </w:t>
      </w:r>
    </w:p>
    <w:p w:rsidR="003E3290" w:rsidRPr="00FE515A" w:rsidRDefault="003E3290"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Цільові а</w:t>
      </w:r>
      <w:r w:rsidR="00744E43" w:rsidRPr="00FE515A">
        <w:rPr>
          <w:rFonts w:ascii="Times New Roman" w:eastAsia="Times New Roman" w:hAnsi="Times New Roman" w:cs="Times New Roman"/>
          <w:sz w:val="28"/>
          <w:szCs w:val="28"/>
          <w:lang w:eastAsia="uk-UA"/>
        </w:rPr>
        <w:t>в</w:t>
      </w:r>
      <w:r w:rsidRPr="00FE515A">
        <w:rPr>
          <w:rFonts w:ascii="Times New Roman" w:eastAsia="Times New Roman" w:hAnsi="Times New Roman" w:cs="Times New Roman"/>
          <w:sz w:val="28"/>
          <w:szCs w:val="28"/>
          <w:lang w:eastAsia="uk-UA"/>
        </w:rPr>
        <w:t>диторії репутації. </w:t>
      </w:r>
    </w:p>
    <w:p w:rsidR="003E3290" w:rsidRPr="00FE515A" w:rsidRDefault="003E3290"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Компоненти ділової репутації. </w:t>
      </w:r>
    </w:p>
    <w:p w:rsidR="003E3290" w:rsidRPr="00FE515A" w:rsidRDefault="00F83582"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Відмінності</w:t>
      </w:r>
      <w:r w:rsidR="003E3290" w:rsidRPr="00FE515A">
        <w:rPr>
          <w:rFonts w:ascii="Times New Roman" w:eastAsia="Times New Roman" w:hAnsi="Times New Roman" w:cs="Times New Roman"/>
          <w:sz w:val="28"/>
          <w:szCs w:val="28"/>
          <w:lang w:eastAsia="uk-UA"/>
        </w:rPr>
        <w:t> між брендом і репутацією. </w:t>
      </w:r>
    </w:p>
    <w:p w:rsidR="003E3290" w:rsidRPr="00FE515A" w:rsidRDefault="003E3290"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Рейтинги репутації. </w:t>
      </w:r>
    </w:p>
    <w:p w:rsidR="00FA640B" w:rsidRPr="00FE515A" w:rsidRDefault="003E3290"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Компоненти іміджу.</w:t>
      </w:r>
    </w:p>
    <w:p w:rsidR="005C6B88" w:rsidRPr="00FE515A" w:rsidRDefault="005C6B88"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 xml:space="preserve">Репутаційний аудит. </w:t>
      </w:r>
    </w:p>
    <w:p w:rsidR="005C6B88" w:rsidRPr="00FE515A" w:rsidRDefault="005C6B88"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Інформаційний і комунікаційний аудит.</w:t>
      </w:r>
      <w:r w:rsidR="00E21DA1" w:rsidRPr="00FE515A">
        <w:rPr>
          <w:rFonts w:ascii="Times New Roman" w:eastAsia="Times New Roman" w:hAnsi="Times New Roman" w:cs="Times New Roman"/>
          <w:sz w:val="28"/>
          <w:szCs w:val="28"/>
          <w:lang w:eastAsia="uk-UA"/>
        </w:rPr>
        <w:t xml:space="preserve"> </w:t>
      </w:r>
      <w:r w:rsidRPr="00FE515A">
        <w:rPr>
          <w:rFonts w:ascii="Times New Roman" w:eastAsia="Times New Roman" w:hAnsi="Times New Roman" w:cs="Times New Roman"/>
          <w:sz w:val="28"/>
          <w:szCs w:val="28"/>
          <w:lang w:eastAsia="uk-UA"/>
        </w:rPr>
        <w:t>Цільові ЗМІ.</w:t>
      </w:r>
      <w:r w:rsidR="00E21DA1" w:rsidRPr="00FE515A">
        <w:rPr>
          <w:rFonts w:ascii="Times New Roman" w:eastAsia="Times New Roman" w:hAnsi="Times New Roman" w:cs="Times New Roman"/>
          <w:sz w:val="28"/>
          <w:szCs w:val="28"/>
          <w:lang w:eastAsia="uk-UA"/>
        </w:rPr>
        <w:t xml:space="preserve"> </w:t>
      </w:r>
      <w:r w:rsidRPr="00FE515A">
        <w:rPr>
          <w:rFonts w:ascii="Times New Roman" w:eastAsia="Times New Roman" w:hAnsi="Times New Roman" w:cs="Times New Roman"/>
          <w:sz w:val="28"/>
          <w:szCs w:val="28"/>
          <w:lang w:eastAsia="uk-UA"/>
        </w:rPr>
        <w:t>Аналіз внутрішніх документів.</w:t>
      </w:r>
      <w:r w:rsidR="00E21DA1" w:rsidRPr="00FE515A">
        <w:rPr>
          <w:rFonts w:ascii="Times New Roman" w:eastAsia="Times New Roman" w:hAnsi="Times New Roman" w:cs="Times New Roman"/>
          <w:sz w:val="28"/>
          <w:szCs w:val="28"/>
          <w:lang w:eastAsia="uk-UA"/>
        </w:rPr>
        <w:t xml:space="preserve"> </w:t>
      </w:r>
      <w:r w:rsidRPr="00FE515A">
        <w:rPr>
          <w:rFonts w:ascii="Times New Roman" w:eastAsia="Times New Roman" w:hAnsi="Times New Roman" w:cs="Times New Roman"/>
          <w:sz w:val="28"/>
          <w:szCs w:val="28"/>
          <w:lang w:eastAsia="uk-UA"/>
        </w:rPr>
        <w:t>Опитування співпрацівників компанії.</w:t>
      </w:r>
      <w:r w:rsidR="00E21DA1" w:rsidRPr="00FE515A">
        <w:rPr>
          <w:rFonts w:ascii="Times New Roman" w:eastAsia="Times New Roman" w:hAnsi="Times New Roman" w:cs="Times New Roman"/>
          <w:sz w:val="28"/>
          <w:szCs w:val="28"/>
          <w:lang w:eastAsia="uk-UA"/>
        </w:rPr>
        <w:t xml:space="preserve"> </w:t>
      </w:r>
      <w:r w:rsidRPr="00FE515A">
        <w:rPr>
          <w:rFonts w:ascii="Times New Roman" w:eastAsia="Times New Roman" w:hAnsi="Times New Roman" w:cs="Times New Roman"/>
          <w:sz w:val="28"/>
          <w:szCs w:val="28"/>
          <w:lang w:eastAsia="uk-UA"/>
        </w:rPr>
        <w:t>Експертне опитування цільових груп.</w:t>
      </w:r>
      <w:r w:rsidR="00E21DA1" w:rsidRPr="00FE515A">
        <w:rPr>
          <w:rFonts w:ascii="Times New Roman" w:eastAsia="Times New Roman" w:hAnsi="Times New Roman" w:cs="Times New Roman"/>
          <w:sz w:val="28"/>
          <w:szCs w:val="28"/>
          <w:lang w:eastAsia="uk-UA"/>
        </w:rPr>
        <w:t xml:space="preserve"> </w:t>
      </w:r>
      <w:r w:rsidRPr="00FE515A">
        <w:rPr>
          <w:rFonts w:ascii="Times New Roman" w:eastAsia="Times New Roman" w:hAnsi="Times New Roman" w:cs="Times New Roman"/>
          <w:sz w:val="28"/>
          <w:szCs w:val="28"/>
          <w:lang w:eastAsia="uk-UA"/>
        </w:rPr>
        <w:t>Поглиблене інтерв’ю з першою особою.</w:t>
      </w:r>
    </w:p>
    <w:p w:rsidR="005C6B88" w:rsidRPr="00FE515A" w:rsidRDefault="005C6B88"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Розробка «легенди».</w:t>
      </w:r>
    </w:p>
    <w:p w:rsidR="005C6B88" w:rsidRPr="00FE515A" w:rsidRDefault="005C6B88"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 xml:space="preserve"> Формування образу.</w:t>
      </w:r>
    </w:p>
    <w:p w:rsidR="005C6B88" w:rsidRPr="00FE515A" w:rsidRDefault="005C6B88" w:rsidP="00FE515A">
      <w:pPr>
        <w:pStyle w:val="a3"/>
        <w:numPr>
          <w:ilvl w:val="0"/>
          <w:numId w:val="23"/>
        </w:numPr>
        <w:tabs>
          <w:tab w:val="left" w:pos="1134"/>
        </w:tabs>
        <w:spacing w:after="0" w:line="240" w:lineRule="auto"/>
        <w:ind w:left="0" w:firstLine="709"/>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 xml:space="preserve"> Основи інформаційної політики.</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Репутаційні стратегії. </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Поняття корпоративної індивідуальності. </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Корпоративна культура. </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Фірмовий стиль і його складники: назва організації, логотипи і символіка, фірмовий колір, графічний дизайн, корпоративні слогани. </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Корпоративна філософія. Корпоративна місія. Корпоративні цінності. Корпоративна стратегія.  </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Компоненти репутації. </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Параметри ділової репутації. </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Репутаційні стратегії: «Керівник – наша гордість», «Команда – наша гордість», «Продукція – наша гордість», «Досягнення – наша гордість», «Фінанси – наша гордість». </w:t>
      </w:r>
    </w:p>
    <w:p w:rsidR="00487077" w:rsidRPr="00FE515A" w:rsidRDefault="00487077"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Основні репутаційні характеристики. Дослідження репутації.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Управління репутацією компанії:</w:t>
      </w:r>
      <w:r w:rsidRPr="00FE515A">
        <w:rPr>
          <w:rFonts w:ascii="Times New Roman" w:hAnsi="Times New Roman" w:cs="Times New Roman"/>
          <w:sz w:val="28"/>
          <w:szCs w:val="28"/>
        </w:rPr>
        <w:t xml:space="preserve"> </w:t>
      </w:r>
      <w:r w:rsidRPr="00FE515A">
        <w:rPr>
          <w:rFonts w:ascii="Times New Roman" w:hAnsi="Times New Roman" w:cs="Times New Roman"/>
          <w:sz w:val="28"/>
          <w:szCs w:val="28"/>
        </w:rPr>
        <w:t>Формування корпоративної місії, цінностей, стратегії та виділення груп корпоративної авдиторії. Формування корпоративної культури. Розміщення корпоративної символіки. Випуск корпоративних ЗМІ. Проведення корпоративних заходів та особистих зустрічей із керівництвом. Розробка комунікаційної програми компанії.</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Управління діловою репутацією керівника: Основні технології управління діловою репутацією керівника. Взаємодія зі ЗМІ. </w:t>
      </w:r>
      <w:proofErr w:type="spellStart"/>
      <w:r w:rsidRPr="00FE515A">
        <w:rPr>
          <w:rFonts w:ascii="Times New Roman" w:hAnsi="Times New Roman" w:cs="Times New Roman"/>
          <w:sz w:val="28"/>
          <w:szCs w:val="28"/>
        </w:rPr>
        <w:t>Пресконференція</w:t>
      </w:r>
      <w:proofErr w:type="spellEnd"/>
      <w:r w:rsidRPr="00FE515A">
        <w:rPr>
          <w:rFonts w:ascii="Times New Roman" w:hAnsi="Times New Roman" w:cs="Times New Roman"/>
          <w:sz w:val="28"/>
          <w:szCs w:val="28"/>
        </w:rPr>
        <w:t xml:space="preserve">. Брифінг. </w:t>
      </w:r>
      <w:proofErr w:type="spellStart"/>
      <w:r w:rsidRPr="00FE515A">
        <w:rPr>
          <w:rFonts w:ascii="Times New Roman" w:hAnsi="Times New Roman" w:cs="Times New Roman"/>
          <w:sz w:val="28"/>
          <w:szCs w:val="28"/>
        </w:rPr>
        <w:t>Прессніданок</w:t>
      </w:r>
      <w:proofErr w:type="spellEnd"/>
      <w:r w:rsidRPr="00FE515A">
        <w:rPr>
          <w:rFonts w:ascii="Times New Roman" w:hAnsi="Times New Roman" w:cs="Times New Roman"/>
          <w:sz w:val="28"/>
          <w:szCs w:val="28"/>
        </w:rPr>
        <w:t xml:space="preserve"> або </w:t>
      </w:r>
      <w:proofErr w:type="spellStart"/>
      <w:r w:rsidRPr="00FE515A">
        <w:rPr>
          <w:rFonts w:ascii="Times New Roman" w:hAnsi="Times New Roman" w:cs="Times New Roman"/>
          <w:sz w:val="28"/>
          <w:szCs w:val="28"/>
        </w:rPr>
        <w:t>пресланч</w:t>
      </w:r>
      <w:proofErr w:type="spellEnd"/>
      <w:r w:rsidRPr="00FE515A">
        <w:rPr>
          <w:rFonts w:ascii="Times New Roman" w:hAnsi="Times New Roman" w:cs="Times New Roman"/>
          <w:sz w:val="28"/>
          <w:szCs w:val="28"/>
        </w:rPr>
        <w:t xml:space="preserve">. Корпоративна соціальна відповідальність і доброчинність. Побудова системи </w:t>
      </w:r>
      <w:proofErr w:type="spellStart"/>
      <w:r w:rsidRPr="00FE515A">
        <w:rPr>
          <w:rFonts w:ascii="Times New Roman" w:hAnsi="Times New Roman" w:cs="Times New Roman"/>
          <w:sz w:val="28"/>
          <w:szCs w:val="28"/>
        </w:rPr>
        <w:t>внутрішньокорпоративних</w:t>
      </w:r>
      <w:proofErr w:type="spellEnd"/>
      <w:r w:rsidRPr="00FE515A">
        <w:rPr>
          <w:rFonts w:ascii="Times New Roman" w:hAnsi="Times New Roman" w:cs="Times New Roman"/>
          <w:sz w:val="28"/>
          <w:szCs w:val="28"/>
        </w:rPr>
        <w:t xml:space="preserve"> комунікацій. Розробка філософії керівника. Розробка видів морального заохочення. Проведення корпоративних заходів та особистих зустрічей з керівництвом. Розробка комунікаційної програми. Створення образу керівника. </w:t>
      </w:r>
      <w:proofErr w:type="spellStart"/>
      <w:r w:rsidRPr="00FE515A">
        <w:rPr>
          <w:rFonts w:ascii="Times New Roman" w:hAnsi="Times New Roman" w:cs="Times New Roman"/>
          <w:sz w:val="28"/>
          <w:szCs w:val="28"/>
        </w:rPr>
        <w:t>Середовищний</w:t>
      </w:r>
      <w:proofErr w:type="spellEnd"/>
      <w:r w:rsidRPr="00FE515A">
        <w:rPr>
          <w:rFonts w:ascii="Times New Roman" w:hAnsi="Times New Roman" w:cs="Times New Roman"/>
          <w:sz w:val="28"/>
          <w:szCs w:val="28"/>
        </w:rPr>
        <w:t xml:space="preserve"> імідж. </w:t>
      </w:r>
      <w:proofErr w:type="spellStart"/>
      <w:r w:rsidRPr="00FE515A">
        <w:rPr>
          <w:rFonts w:ascii="Times New Roman" w:hAnsi="Times New Roman" w:cs="Times New Roman"/>
          <w:sz w:val="28"/>
          <w:szCs w:val="28"/>
        </w:rPr>
        <w:t>Габітарний</w:t>
      </w:r>
      <w:proofErr w:type="spellEnd"/>
      <w:r w:rsidRPr="00FE515A">
        <w:rPr>
          <w:rFonts w:ascii="Times New Roman" w:hAnsi="Times New Roman" w:cs="Times New Roman"/>
          <w:sz w:val="28"/>
          <w:szCs w:val="28"/>
        </w:rPr>
        <w:t xml:space="preserve"> імідж. Вербальний імідж. Кінетичний імідж. Просування у зовнішніх та внутрішніх авдиторіях.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lastRenderedPageBreak/>
        <w:t xml:space="preserve">Управління діловою репутацію працівника.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Поняття управління </w:t>
      </w:r>
      <w:proofErr w:type="spellStart"/>
      <w:r w:rsidRPr="00FE515A">
        <w:rPr>
          <w:rFonts w:ascii="Times New Roman" w:hAnsi="Times New Roman" w:cs="Times New Roman"/>
          <w:sz w:val="28"/>
          <w:szCs w:val="28"/>
        </w:rPr>
        <w:t>іміджем</w:t>
      </w:r>
      <w:proofErr w:type="spellEnd"/>
      <w:r w:rsidRPr="00FE515A">
        <w:rPr>
          <w:rFonts w:ascii="Times New Roman" w:hAnsi="Times New Roman" w:cs="Times New Roman"/>
          <w:sz w:val="28"/>
          <w:szCs w:val="28"/>
        </w:rPr>
        <w:t xml:space="preserve">, </w:t>
      </w:r>
      <w:proofErr w:type="spellStart"/>
      <w:r w:rsidRPr="00FE515A">
        <w:rPr>
          <w:rFonts w:ascii="Times New Roman" w:hAnsi="Times New Roman" w:cs="Times New Roman"/>
          <w:sz w:val="28"/>
          <w:szCs w:val="28"/>
        </w:rPr>
        <w:t>проєктування</w:t>
      </w:r>
      <w:proofErr w:type="spellEnd"/>
      <w:r w:rsidRPr="00FE515A">
        <w:rPr>
          <w:rFonts w:ascii="Times New Roman" w:hAnsi="Times New Roman" w:cs="Times New Roman"/>
          <w:sz w:val="28"/>
          <w:szCs w:val="28"/>
        </w:rPr>
        <w:t xml:space="preserve"> іміджу, стратегії іміджу, техніки створення яскравого образу, </w:t>
      </w:r>
      <w:proofErr w:type="spellStart"/>
      <w:r w:rsidRPr="00FE515A">
        <w:rPr>
          <w:rFonts w:ascii="Times New Roman" w:hAnsi="Times New Roman" w:cs="Times New Roman"/>
          <w:sz w:val="28"/>
          <w:szCs w:val="28"/>
        </w:rPr>
        <w:t>неймінг</w:t>
      </w:r>
      <w:proofErr w:type="spellEnd"/>
      <w:r w:rsidRPr="00FE515A">
        <w:rPr>
          <w:rFonts w:ascii="Times New Roman" w:hAnsi="Times New Roman" w:cs="Times New Roman"/>
          <w:sz w:val="28"/>
          <w:szCs w:val="28"/>
        </w:rPr>
        <w:t xml:space="preserve">, </w:t>
      </w:r>
      <w:proofErr w:type="spellStart"/>
      <w:r w:rsidRPr="00FE515A">
        <w:rPr>
          <w:rFonts w:ascii="Times New Roman" w:hAnsi="Times New Roman" w:cs="Times New Roman"/>
          <w:sz w:val="28"/>
          <w:szCs w:val="28"/>
        </w:rPr>
        <w:t>брендинг</w:t>
      </w:r>
      <w:proofErr w:type="spellEnd"/>
      <w:r w:rsidRPr="00FE515A">
        <w:rPr>
          <w:rFonts w:ascii="Times New Roman" w:hAnsi="Times New Roman" w:cs="Times New Roman"/>
          <w:sz w:val="28"/>
          <w:szCs w:val="28"/>
        </w:rPr>
        <w:t xml:space="preserve">, індивідуальний стиль, іміджева символіка.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Основні стратегії управлінні особистим </w:t>
      </w:r>
      <w:proofErr w:type="spellStart"/>
      <w:r w:rsidRPr="00FE515A">
        <w:rPr>
          <w:rFonts w:ascii="Times New Roman" w:hAnsi="Times New Roman" w:cs="Times New Roman"/>
          <w:sz w:val="28"/>
          <w:szCs w:val="28"/>
        </w:rPr>
        <w:t>іміджем</w:t>
      </w:r>
      <w:proofErr w:type="spellEnd"/>
      <w:r w:rsidRPr="00FE515A">
        <w:rPr>
          <w:rFonts w:ascii="Times New Roman" w:hAnsi="Times New Roman" w:cs="Times New Roman"/>
          <w:sz w:val="28"/>
          <w:szCs w:val="28"/>
        </w:rPr>
        <w:t xml:space="preserve">: стратегія універсального іміджу (сформованого на основі соціальних стереотипів і колективних образів); стратегія цільового іміджу (орієнтованого на конкретну іміджеву аудиторію); стратегія креативного вибуху.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Техніки створення ефективного імідж-образу та формування позитивного ставлення. Вибір імені (</w:t>
      </w:r>
      <w:proofErr w:type="spellStart"/>
      <w:r w:rsidRPr="00FE515A">
        <w:rPr>
          <w:rFonts w:ascii="Times New Roman" w:hAnsi="Times New Roman" w:cs="Times New Roman"/>
          <w:sz w:val="28"/>
          <w:szCs w:val="28"/>
        </w:rPr>
        <w:t>неймінг</w:t>
      </w:r>
      <w:proofErr w:type="spellEnd"/>
      <w:r w:rsidRPr="00FE515A">
        <w:rPr>
          <w:rFonts w:ascii="Times New Roman" w:hAnsi="Times New Roman" w:cs="Times New Roman"/>
          <w:sz w:val="28"/>
          <w:szCs w:val="28"/>
        </w:rPr>
        <w:t xml:space="preserve">).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Індивідуальний стиль для створення іміджу.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Використання символів під час створення іміджу.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 xml:space="preserve">Імідж ділового чоловіка у сучасному світі.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hAnsi="Times New Roman" w:cs="Times New Roman"/>
          <w:sz w:val="28"/>
          <w:szCs w:val="28"/>
        </w:rPr>
      </w:pPr>
      <w:r w:rsidRPr="00FE515A">
        <w:rPr>
          <w:rFonts w:ascii="Times New Roman" w:hAnsi="Times New Roman" w:cs="Times New Roman"/>
          <w:sz w:val="28"/>
          <w:szCs w:val="28"/>
        </w:rPr>
        <w:t>Імідж ділової жінки у сучасному світі.</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r w:rsidRPr="00FE515A">
        <w:rPr>
          <w:rFonts w:ascii="Times New Roman" w:hAnsi="Times New Roman" w:cs="Times New Roman"/>
          <w:sz w:val="28"/>
          <w:szCs w:val="28"/>
        </w:rPr>
        <w:t>Поняття про репутаційний та комунікаційний менеджмент.</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r w:rsidRPr="00FE515A">
        <w:rPr>
          <w:rFonts w:ascii="Times New Roman" w:hAnsi="Times New Roman" w:cs="Times New Roman"/>
          <w:sz w:val="28"/>
          <w:szCs w:val="28"/>
        </w:rPr>
        <w:t xml:space="preserve">Інструменти репутаційного менеджменту. </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proofErr w:type="spellStart"/>
      <w:r w:rsidRPr="00FE515A">
        <w:rPr>
          <w:rFonts w:ascii="Times New Roman" w:hAnsi="Times New Roman" w:cs="Times New Roman"/>
          <w:sz w:val="28"/>
          <w:szCs w:val="28"/>
        </w:rPr>
        <w:t>Онлайновий</w:t>
      </w:r>
      <w:proofErr w:type="spellEnd"/>
      <w:r w:rsidRPr="00FE515A">
        <w:rPr>
          <w:rFonts w:ascii="Times New Roman" w:hAnsi="Times New Roman" w:cs="Times New Roman"/>
          <w:sz w:val="28"/>
          <w:szCs w:val="28"/>
        </w:rPr>
        <w:t xml:space="preserve"> репутаційний менеджмент. </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r w:rsidRPr="00FE515A">
        <w:rPr>
          <w:rFonts w:ascii="Times New Roman" w:hAnsi="Times New Roman" w:cs="Times New Roman"/>
          <w:sz w:val="28"/>
          <w:szCs w:val="28"/>
        </w:rPr>
        <w:t xml:space="preserve">Визначення та оцінювання репутаційних ризиків. </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r w:rsidRPr="00FE515A">
        <w:rPr>
          <w:rFonts w:ascii="Times New Roman" w:hAnsi="Times New Roman" w:cs="Times New Roman"/>
          <w:sz w:val="28"/>
          <w:szCs w:val="28"/>
        </w:rPr>
        <w:t xml:space="preserve">Управління репутаційними ризиками. </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r w:rsidRPr="00FE515A">
        <w:rPr>
          <w:rFonts w:ascii="Times New Roman" w:hAnsi="Times New Roman" w:cs="Times New Roman"/>
          <w:sz w:val="28"/>
          <w:szCs w:val="28"/>
        </w:rPr>
        <w:t xml:space="preserve">Об'єкти антикризового управління. </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r w:rsidRPr="00FE515A">
        <w:rPr>
          <w:rFonts w:ascii="Times New Roman" w:hAnsi="Times New Roman" w:cs="Times New Roman"/>
          <w:sz w:val="28"/>
          <w:szCs w:val="28"/>
        </w:rPr>
        <w:t xml:space="preserve">Фактори впливу на репутацію під час кризи. </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r w:rsidRPr="00FE515A">
        <w:rPr>
          <w:rFonts w:ascii="Times New Roman" w:hAnsi="Times New Roman" w:cs="Times New Roman"/>
          <w:sz w:val="28"/>
          <w:szCs w:val="28"/>
        </w:rPr>
        <w:t xml:space="preserve">Концепції конкуренції і методів забезпечення конкурентних переваг. </w:t>
      </w:r>
    </w:p>
    <w:p w:rsidR="00E21DA1" w:rsidRPr="00FE515A" w:rsidRDefault="00E21DA1" w:rsidP="00FE515A">
      <w:pPr>
        <w:pStyle w:val="a3"/>
        <w:numPr>
          <w:ilvl w:val="0"/>
          <w:numId w:val="23"/>
        </w:numPr>
        <w:tabs>
          <w:tab w:val="left" w:pos="1134"/>
        </w:tabs>
        <w:spacing w:after="0" w:line="240" w:lineRule="auto"/>
        <w:ind w:left="0" w:firstLine="709"/>
        <w:rPr>
          <w:rFonts w:ascii="Times New Roman" w:hAnsi="Times New Roman" w:cs="Times New Roman"/>
          <w:sz w:val="28"/>
          <w:szCs w:val="28"/>
        </w:rPr>
      </w:pPr>
      <w:r w:rsidRPr="00FE515A">
        <w:rPr>
          <w:rFonts w:ascii="Times New Roman" w:hAnsi="Times New Roman" w:cs="Times New Roman"/>
          <w:sz w:val="28"/>
          <w:szCs w:val="28"/>
        </w:rPr>
        <w:t>Показники якості антикризового управління.</w:t>
      </w:r>
    </w:p>
    <w:p w:rsidR="00E21DA1" w:rsidRPr="00E21DA1" w:rsidRDefault="00E21DA1" w:rsidP="00FE515A">
      <w:pPr>
        <w:pStyle w:val="a3"/>
        <w:numPr>
          <w:ilvl w:val="0"/>
          <w:numId w:val="23"/>
        </w:numPr>
        <w:tabs>
          <w:tab w:val="left" w:pos="993"/>
          <w:tab w:val="left" w:pos="1134"/>
        </w:tabs>
        <w:spacing w:after="0" w:line="240" w:lineRule="auto"/>
        <w:ind w:left="0" w:firstLine="709"/>
        <w:jc w:val="both"/>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 xml:space="preserve">Ґенеза, предмет, практичні і теоретичні напрями </w:t>
      </w:r>
      <w:proofErr w:type="spellStart"/>
      <w:r w:rsidRPr="00FE515A">
        <w:rPr>
          <w:rFonts w:ascii="Times New Roman" w:eastAsia="Times New Roman" w:hAnsi="Times New Roman" w:cs="Times New Roman"/>
          <w:sz w:val="28"/>
          <w:szCs w:val="28"/>
          <w:lang w:eastAsia="uk-UA"/>
        </w:rPr>
        <w:t>іміджелогії</w:t>
      </w:r>
      <w:proofErr w:type="spellEnd"/>
      <w:r w:rsidRPr="00FE515A">
        <w:rPr>
          <w:rFonts w:ascii="Times New Roman" w:eastAsia="Times New Roman" w:hAnsi="Times New Roman" w:cs="Times New Roman"/>
          <w:sz w:val="28"/>
          <w:szCs w:val="28"/>
          <w:lang w:eastAsia="uk-UA"/>
        </w:rPr>
        <w:t xml:space="preserve">. Функції іміджу. </w:t>
      </w:r>
      <w:r w:rsidRPr="00E21DA1">
        <w:rPr>
          <w:rFonts w:ascii="Times New Roman" w:eastAsia="Times New Roman" w:hAnsi="Times New Roman" w:cs="Times New Roman"/>
          <w:sz w:val="28"/>
          <w:szCs w:val="28"/>
          <w:lang w:eastAsia="uk-UA"/>
        </w:rPr>
        <w:t>Типізація іміджу.</w:t>
      </w:r>
      <w:r w:rsidRPr="00FE515A">
        <w:rPr>
          <w:rFonts w:ascii="Times New Roman" w:eastAsia="Times New Roman" w:hAnsi="Times New Roman" w:cs="Times New Roman"/>
          <w:sz w:val="28"/>
          <w:szCs w:val="28"/>
          <w:lang w:eastAsia="uk-UA"/>
        </w:rPr>
        <w:t xml:space="preserve"> </w:t>
      </w:r>
      <w:r w:rsidRPr="00E21DA1">
        <w:rPr>
          <w:rFonts w:ascii="Times New Roman" w:eastAsia="Times New Roman" w:hAnsi="Times New Roman" w:cs="Times New Roman"/>
          <w:sz w:val="28"/>
          <w:szCs w:val="28"/>
          <w:lang w:eastAsia="uk-UA"/>
        </w:rPr>
        <w:t>Види іміджу.</w:t>
      </w:r>
      <w:r w:rsidRPr="00FE515A">
        <w:rPr>
          <w:rFonts w:ascii="Times New Roman" w:eastAsia="Times New Roman" w:hAnsi="Times New Roman" w:cs="Times New Roman"/>
          <w:sz w:val="28"/>
          <w:szCs w:val="28"/>
          <w:lang w:eastAsia="uk-UA"/>
        </w:rPr>
        <w:t xml:space="preserve"> </w:t>
      </w:r>
      <w:r w:rsidRPr="00E21DA1">
        <w:rPr>
          <w:rFonts w:ascii="Times New Roman" w:eastAsia="Times New Roman" w:hAnsi="Times New Roman" w:cs="Times New Roman"/>
          <w:sz w:val="28"/>
          <w:szCs w:val="28"/>
          <w:lang w:eastAsia="uk-UA"/>
        </w:rPr>
        <w:t xml:space="preserve">Інструментарій </w:t>
      </w:r>
      <w:proofErr w:type="spellStart"/>
      <w:r w:rsidRPr="00E21DA1">
        <w:rPr>
          <w:rFonts w:ascii="Times New Roman" w:eastAsia="Times New Roman" w:hAnsi="Times New Roman" w:cs="Times New Roman"/>
          <w:sz w:val="28"/>
          <w:szCs w:val="28"/>
          <w:lang w:eastAsia="uk-UA"/>
        </w:rPr>
        <w:t>іміджмейкінгу</w:t>
      </w:r>
      <w:proofErr w:type="spellEnd"/>
      <w:r w:rsidRPr="00E21DA1">
        <w:rPr>
          <w:rFonts w:ascii="Times New Roman" w:eastAsia="Times New Roman" w:hAnsi="Times New Roman" w:cs="Times New Roman"/>
          <w:sz w:val="28"/>
          <w:szCs w:val="28"/>
          <w:lang w:eastAsia="uk-UA"/>
        </w:rPr>
        <w:t xml:space="preserve">: позиціонування, маніпулювання, міфологізація, </w:t>
      </w:r>
      <w:proofErr w:type="spellStart"/>
      <w:r w:rsidRPr="00E21DA1">
        <w:rPr>
          <w:rFonts w:ascii="Times New Roman" w:eastAsia="Times New Roman" w:hAnsi="Times New Roman" w:cs="Times New Roman"/>
          <w:sz w:val="28"/>
          <w:szCs w:val="28"/>
          <w:lang w:eastAsia="uk-UA"/>
        </w:rPr>
        <w:t>емоціоналізація</w:t>
      </w:r>
      <w:proofErr w:type="spellEnd"/>
      <w:r w:rsidRPr="00E21DA1">
        <w:rPr>
          <w:rFonts w:ascii="Times New Roman" w:eastAsia="Times New Roman" w:hAnsi="Times New Roman" w:cs="Times New Roman"/>
          <w:sz w:val="28"/>
          <w:szCs w:val="28"/>
          <w:lang w:eastAsia="uk-UA"/>
        </w:rPr>
        <w:t>, дистанціювання, формат, візуалізація, вербалізація, деталізація, акцентування інформації, архаїзація, заміна цілей введення моделей сприйняття, формування іміджу з опорою на «ідеальний образ», подання суперечливих сигналів, нейролінгвістичне програмування, упровадження моделей сприйняття, контекстне введення знаків, дистанціювання, метафоризація,  опитування громадської думки.</w:t>
      </w:r>
    </w:p>
    <w:p w:rsidR="00E21DA1" w:rsidRPr="00E21DA1" w:rsidRDefault="00E21DA1" w:rsidP="00FE515A">
      <w:pPr>
        <w:pStyle w:val="a3"/>
        <w:numPr>
          <w:ilvl w:val="0"/>
          <w:numId w:val="23"/>
        </w:numPr>
        <w:tabs>
          <w:tab w:val="left" w:pos="993"/>
          <w:tab w:val="left" w:pos="1134"/>
        </w:tabs>
        <w:spacing w:after="0" w:line="240" w:lineRule="auto"/>
        <w:ind w:left="0" w:firstLine="709"/>
        <w:jc w:val="both"/>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Сценарний підхід до формування іміджу. </w:t>
      </w:r>
      <w:r w:rsidRPr="00E21DA1">
        <w:rPr>
          <w:rFonts w:ascii="Times New Roman" w:eastAsia="Times New Roman" w:hAnsi="Times New Roman" w:cs="Times New Roman"/>
          <w:sz w:val="28"/>
          <w:szCs w:val="28"/>
          <w:lang w:eastAsia="uk-UA"/>
        </w:rPr>
        <w:t>Формування іміджу засобами медіа.</w:t>
      </w:r>
      <w:r w:rsidRPr="00E21DA1">
        <w:rPr>
          <w:rFonts w:ascii="Times New Roman" w:hAnsi="Times New Roman" w:cs="Times New Roman"/>
          <w:sz w:val="28"/>
          <w:szCs w:val="28"/>
        </w:rPr>
        <w:t xml:space="preserve"> </w:t>
      </w:r>
      <w:proofErr w:type="spellStart"/>
      <w:r w:rsidRPr="00E21DA1">
        <w:rPr>
          <w:rFonts w:ascii="Times New Roman" w:eastAsia="Times New Roman" w:hAnsi="Times New Roman" w:cs="Times New Roman"/>
          <w:sz w:val="28"/>
          <w:szCs w:val="28"/>
          <w:lang w:eastAsia="uk-UA"/>
        </w:rPr>
        <w:t>Іміджмейкінг</w:t>
      </w:r>
      <w:proofErr w:type="spellEnd"/>
      <w:r w:rsidRPr="00E21DA1">
        <w:rPr>
          <w:rFonts w:ascii="Times New Roman" w:eastAsia="Times New Roman" w:hAnsi="Times New Roman" w:cs="Times New Roman"/>
          <w:sz w:val="28"/>
          <w:szCs w:val="28"/>
          <w:lang w:eastAsia="uk-UA"/>
        </w:rPr>
        <w:t xml:space="preserve"> у журналістиці.</w:t>
      </w:r>
      <w:r w:rsidRPr="00FE515A">
        <w:rPr>
          <w:rFonts w:ascii="Times New Roman" w:eastAsia="Times New Roman" w:hAnsi="Times New Roman" w:cs="Times New Roman"/>
          <w:sz w:val="28"/>
          <w:szCs w:val="28"/>
          <w:lang w:eastAsia="uk-UA"/>
        </w:rPr>
        <w:t xml:space="preserve"> </w:t>
      </w:r>
      <w:r w:rsidRPr="00E21DA1">
        <w:rPr>
          <w:rFonts w:ascii="Times New Roman" w:eastAsia="Times New Roman" w:hAnsi="Times New Roman" w:cs="Times New Roman"/>
          <w:sz w:val="28"/>
          <w:szCs w:val="28"/>
          <w:lang w:eastAsia="uk-UA"/>
        </w:rPr>
        <w:t>Формування іміджу засобами реклами.</w:t>
      </w:r>
      <w:r w:rsidRPr="00FE515A">
        <w:rPr>
          <w:rFonts w:ascii="Times New Roman" w:eastAsia="Times New Roman" w:hAnsi="Times New Roman" w:cs="Times New Roman"/>
          <w:sz w:val="28"/>
          <w:szCs w:val="28"/>
          <w:lang w:eastAsia="uk-UA"/>
        </w:rPr>
        <w:t xml:space="preserve"> </w:t>
      </w:r>
      <w:r w:rsidRPr="00E21DA1">
        <w:rPr>
          <w:rFonts w:ascii="Times New Roman" w:eastAsia="Times New Roman" w:hAnsi="Times New Roman" w:cs="Times New Roman"/>
          <w:sz w:val="28"/>
          <w:szCs w:val="28"/>
          <w:lang w:eastAsia="uk-UA"/>
        </w:rPr>
        <w:t>PR та імідж: PR-технології та їх застосування.</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Використання соціально-психологічних феноменів «контрасту» і «схожості». </w:t>
      </w:r>
    </w:p>
    <w:p w:rsidR="00E21DA1" w:rsidRPr="00FE515A" w:rsidRDefault="00E21DA1" w:rsidP="00FE515A">
      <w:pPr>
        <w:pStyle w:val="a3"/>
        <w:numPr>
          <w:ilvl w:val="0"/>
          <w:numId w:val="23"/>
        </w:numPr>
        <w:tabs>
          <w:tab w:val="left" w:pos="993"/>
          <w:tab w:val="left" w:pos="1134"/>
        </w:tabs>
        <w:spacing w:after="0" w:line="240" w:lineRule="auto"/>
        <w:ind w:left="0" w:firstLine="709"/>
        <w:jc w:val="both"/>
        <w:rPr>
          <w:rFonts w:ascii="Times New Roman" w:eastAsia="Times New Roman" w:hAnsi="Times New Roman" w:cs="Times New Roman"/>
          <w:sz w:val="28"/>
          <w:szCs w:val="28"/>
          <w:lang w:eastAsia="uk-UA"/>
        </w:rPr>
      </w:pPr>
      <w:r w:rsidRPr="00FE515A">
        <w:rPr>
          <w:rFonts w:ascii="Times New Roman" w:eastAsia="Times New Roman" w:hAnsi="Times New Roman" w:cs="Times New Roman"/>
          <w:sz w:val="28"/>
          <w:szCs w:val="28"/>
          <w:lang w:eastAsia="uk-UA"/>
        </w:rPr>
        <w:t>Використання вербальних і лінгвістичних прийомів.</w:t>
      </w:r>
    </w:p>
    <w:p w:rsidR="00E21DA1" w:rsidRPr="00E21DA1" w:rsidRDefault="00E21DA1" w:rsidP="00FE515A">
      <w:pPr>
        <w:numPr>
          <w:ilvl w:val="0"/>
          <w:numId w:val="23"/>
        </w:numPr>
        <w:tabs>
          <w:tab w:val="left" w:pos="993"/>
          <w:tab w:val="left" w:pos="1134"/>
        </w:tabs>
        <w:spacing w:after="0" w:line="240" w:lineRule="auto"/>
        <w:ind w:left="0" w:firstLine="709"/>
        <w:contextualSpacing/>
        <w:jc w:val="both"/>
        <w:rPr>
          <w:rFonts w:ascii="Times New Roman" w:hAnsi="Times New Roman" w:cs="Times New Roman"/>
          <w:sz w:val="28"/>
          <w:szCs w:val="28"/>
        </w:rPr>
      </w:pPr>
      <w:proofErr w:type="spellStart"/>
      <w:r w:rsidRPr="00E21DA1">
        <w:rPr>
          <w:rFonts w:ascii="Times New Roman" w:hAnsi="Times New Roman" w:cs="Times New Roman"/>
          <w:sz w:val="28"/>
          <w:szCs w:val="28"/>
        </w:rPr>
        <w:t>Іміджування</w:t>
      </w:r>
      <w:proofErr w:type="spellEnd"/>
      <w:r w:rsidRPr="00E21DA1">
        <w:rPr>
          <w:rFonts w:ascii="Times New Roman" w:hAnsi="Times New Roman" w:cs="Times New Roman"/>
          <w:sz w:val="28"/>
          <w:szCs w:val="28"/>
        </w:rPr>
        <w:t xml:space="preserve"> як технологія корекційно-виховного впливу.</w:t>
      </w:r>
    </w:p>
    <w:p w:rsidR="00E21DA1" w:rsidRPr="00E21DA1" w:rsidRDefault="00E21DA1" w:rsidP="00FE515A">
      <w:pPr>
        <w:numPr>
          <w:ilvl w:val="0"/>
          <w:numId w:val="23"/>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E21DA1">
        <w:rPr>
          <w:rFonts w:ascii="Times New Roman" w:hAnsi="Times New Roman" w:cs="Times New Roman"/>
          <w:sz w:val="28"/>
          <w:szCs w:val="28"/>
        </w:rPr>
        <w:t xml:space="preserve">Групова та індивідуальна форми </w:t>
      </w:r>
      <w:proofErr w:type="spellStart"/>
      <w:r w:rsidRPr="00E21DA1">
        <w:rPr>
          <w:rFonts w:ascii="Times New Roman" w:hAnsi="Times New Roman" w:cs="Times New Roman"/>
          <w:sz w:val="28"/>
          <w:szCs w:val="28"/>
        </w:rPr>
        <w:t>іміджування</w:t>
      </w:r>
      <w:proofErr w:type="spellEnd"/>
      <w:r w:rsidRPr="00E21DA1">
        <w:rPr>
          <w:rFonts w:ascii="Times New Roman" w:hAnsi="Times New Roman" w:cs="Times New Roman"/>
          <w:sz w:val="28"/>
          <w:szCs w:val="28"/>
        </w:rPr>
        <w:t>. Принципи роботи сучасних імідж-центрів.</w:t>
      </w:r>
    </w:p>
    <w:p w:rsidR="00E21DA1" w:rsidRPr="00E21DA1" w:rsidRDefault="00E21DA1" w:rsidP="00FE515A">
      <w:pPr>
        <w:numPr>
          <w:ilvl w:val="0"/>
          <w:numId w:val="23"/>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E21DA1">
        <w:rPr>
          <w:rFonts w:ascii="Times New Roman" w:hAnsi="Times New Roman" w:cs="Times New Roman"/>
          <w:sz w:val="28"/>
          <w:szCs w:val="28"/>
        </w:rPr>
        <w:t xml:space="preserve">Базова модель технології </w:t>
      </w:r>
      <w:proofErr w:type="spellStart"/>
      <w:r w:rsidRPr="00E21DA1">
        <w:rPr>
          <w:rFonts w:ascii="Times New Roman" w:hAnsi="Times New Roman" w:cs="Times New Roman"/>
          <w:sz w:val="28"/>
          <w:szCs w:val="28"/>
        </w:rPr>
        <w:t>іміджування</w:t>
      </w:r>
      <w:proofErr w:type="spellEnd"/>
      <w:r w:rsidRPr="00E21DA1">
        <w:rPr>
          <w:rFonts w:ascii="Times New Roman" w:hAnsi="Times New Roman" w:cs="Times New Roman"/>
          <w:sz w:val="28"/>
          <w:szCs w:val="28"/>
        </w:rPr>
        <w:t xml:space="preserve"> та її складники.</w:t>
      </w:r>
    </w:p>
    <w:p w:rsidR="00E21DA1" w:rsidRPr="00E21DA1" w:rsidRDefault="00E21DA1" w:rsidP="00FE515A">
      <w:pPr>
        <w:numPr>
          <w:ilvl w:val="0"/>
          <w:numId w:val="23"/>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E21DA1">
        <w:rPr>
          <w:rFonts w:ascii="Times New Roman" w:hAnsi="Times New Roman" w:cs="Times New Roman"/>
          <w:sz w:val="28"/>
          <w:szCs w:val="28"/>
        </w:rPr>
        <w:t xml:space="preserve">Поняття </w:t>
      </w:r>
      <w:r w:rsidRPr="00E21DA1">
        <w:rPr>
          <w:rFonts w:ascii="Times New Roman" w:hAnsi="Times New Roman" w:cs="Times New Roman"/>
          <w:i/>
          <w:sz w:val="28"/>
          <w:szCs w:val="28"/>
        </w:rPr>
        <w:t>Я-</w:t>
      </w:r>
      <w:r w:rsidRPr="00E21DA1">
        <w:rPr>
          <w:rFonts w:ascii="Times New Roman" w:hAnsi="Times New Roman" w:cs="Times New Roman"/>
          <w:sz w:val="28"/>
          <w:szCs w:val="28"/>
        </w:rPr>
        <w:t>концепції</w:t>
      </w:r>
      <w:r w:rsidRPr="00E21DA1">
        <w:rPr>
          <w:rFonts w:ascii="Times New Roman" w:hAnsi="Times New Roman" w:cs="Times New Roman"/>
          <w:i/>
          <w:sz w:val="28"/>
          <w:szCs w:val="28"/>
        </w:rPr>
        <w:t xml:space="preserve">, </w:t>
      </w:r>
      <w:r w:rsidRPr="00E21DA1">
        <w:rPr>
          <w:rFonts w:ascii="Times New Roman" w:hAnsi="Times New Roman" w:cs="Times New Roman"/>
          <w:sz w:val="28"/>
          <w:szCs w:val="28"/>
        </w:rPr>
        <w:t xml:space="preserve">її місце в технології </w:t>
      </w:r>
      <w:proofErr w:type="spellStart"/>
      <w:r w:rsidRPr="00E21DA1">
        <w:rPr>
          <w:rFonts w:ascii="Times New Roman" w:hAnsi="Times New Roman" w:cs="Times New Roman"/>
          <w:sz w:val="28"/>
          <w:szCs w:val="28"/>
        </w:rPr>
        <w:t>іміджування</w:t>
      </w:r>
      <w:proofErr w:type="spellEnd"/>
      <w:r w:rsidRPr="00E21DA1">
        <w:rPr>
          <w:rFonts w:ascii="Times New Roman" w:hAnsi="Times New Roman" w:cs="Times New Roman"/>
          <w:sz w:val="28"/>
          <w:szCs w:val="28"/>
        </w:rPr>
        <w:t>.</w:t>
      </w:r>
    </w:p>
    <w:p w:rsidR="00E21DA1" w:rsidRPr="00E21DA1" w:rsidRDefault="00E21DA1" w:rsidP="00FE515A">
      <w:pPr>
        <w:numPr>
          <w:ilvl w:val="0"/>
          <w:numId w:val="23"/>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E21DA1">
        <w:rPr>
          <w:rFonts w:ascii="Times New Roman" w:hAnsi="Times New Roman" w:cs="Times New Roman"/>
          <w:sz w:val="28"/>
          <w:szCs w:val="28"/>
        </w:rPr>
        <w:t>Структура Я-концепції особистості.</w:t>
      </w:r>
    </w:p>
    <w:p w:rsidR="00E21DA1" w:rsidRPr="00E21DA1" w:rsidRDefault="00E21DA1" w:rsidP="00FE515A">
      <w:pPr>
        <w:numPr>
          <w:ilvl w:val="0"/>
          <w:numId w:val="23"/>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E21DA1">
        <w:rPr>
          <w:rFonts w:ascii="Times New Roman" w:hAnsi="Times New Roman" w:cs="Times New Roman"/>
          <w:sz w:val="28"/>
          <w:szCs w:val="28"/>
        </w:rPr>
        <w:t>Образ фізичного Я у структурі Я-концепції. Поняття «схема тіла»</w:t>
      </w:r>
      <w:r w:rsidRPr="00E21DA1">
        <w:rPr>
          <w:rFonts w:ascii="Times New Roman" w:hAnsi="Times New Roman" w:cs="Times New Roman"/>
          <w:i/>
          <w:sz w:val="28"/>
          <w:szCs w:val="28"/>
        </w:rPr>
        <w:t xml:space="preserve"> </w:t>
      </w:r>
      <w:r w:rsidRPr="00E21DA1">
        <w:rPr>
          <w:rFonts w:ascii="Times New Roman" w:hAnsi="Times New Roman" w:cs="Times New Roman"/>
          <w:sz w:val="28"/>
          <w:szCs w:val="28"/>
        </w:rPr>
        <w:t>та «образ тіла». Робота іміджмейкера з тілесн</w:t>
      </w:r>
      <w:bookmarkStart w:id="0" w:name="_GoBack"/>
      <w:bookmarkEnd w:id="0"/>
      <w:r w:rsidRPr="00E21DA1">
        <w:rPr>
          <w:rFonts w:ascii="Times New Roman" w:hAnsi="Times New Roman" w:cs="Times New Roman"/>
          <w:sz w:val="28"/>
          <w:szCs w:val="28"/>
        </w:rPr>
        <w:t>істю клієнта.</w:t>
      </w:r>
    </w:p>
    <w:p w:rsidR="00E21DA1" w:rsidRPr="00E21DA1" w:rsidRDefault="00E21DA1" w:rsidP="00FE515A">
      <w:pPr>
        <w:numPr>
          <w:ilvl w:val="0"/>
          <w:numId w:val="23"/>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E21DA1">
        <w:rPr>
          <w:rFonts w:ascii="Times New Roman" w:hAnsi="Times New Roman" w:cs="Times New Roman"/>
          <w:sz w:val="28"/>
          <w:szCs w:val="28"/>
        </w:rPr>
        <w:t>Самооцінка людини та її роль у формуванні позитивного іміджу.</w:t>
      </w:r>
    </w:p>
    <w:p w:rsidR="00E21DA1" w:rsidRPr="00FE515A" w:rsidRDefault="00E21DA1" w:rsidP="00FE515A">
      <w:pPr>
        <w:tabs>
          <w:tab w:val="left" w:pos="1134"/>
        </w:tabs>
        <w:spacing w:after="0" w:line="240" w:lineRule="auto"/>
        <w:ind w:firstLine="709"/>
        <w:rPr>
          <w:rFonts w:ascii="Times New Roman" w:hAnsi="Times New Roman" w:cs="Times New Roman"/>
          <w:sz w:val="28"/>
          <w:szCs w:val="28"/>
        </w:rPr>
      </w:pPr>
    </w:p>
    <w:sectPr w:rsidR="00E21DA1" w:rsidRPr="00FE515A" w:rsidSect="00FE515A">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8CA"/>
    <w:multiLevelType w:val="hybridMultilevel"/>
    <w:tmpl w:val="4F3C211C"/>
    <w:lvl w:ilvl="0" w:tplc="6CB49A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43B6E40"/>
    <w:multiLevelType w:val="hybridMultilevel"/>
    <w:tmpl w:val="B67C39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8A710CC"/>
    <w:multiLevelType w:val="hybridMultilevel"/>
    <w:tmpl w:val="F236962C"/>
    <w:lvl w:ilvl="0" w:tplc="70305F7E">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FA146EC"/>
    <w:multiLevelType w:val="hybridMultilevel"/>
    <w:tmpl w:val="2F8EA38C"/>
    <w:lvl w:ilvl="0" w:tplc="5336D9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11930F9"/>
    <w:multiLevelType w:val="hybridMultilevel"/>
    <w:tmpl w:val="1EC6D2FE"/>
    <w:lvl w:ilvl="0" w:tplc="5336D95A">
      <w:start w:val="1"/>
      <w:numFmt w:val="bullet"/>
      <w:lvlText w:val=""/>
      <w:lvlJc w:val="left"/>
      <w:pPr>
        <w:ind w:left="1069" w:hanging="360"/>
      </w:pPr>
      <w:rPr>
        <w:rFonts w:ascii="Symbol" w:hAnsi="Symbol"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27F4E13"/>
    <w:multiLevelType w:val="hybridMultilevel"/>
    <w:tmpl w:val="C4740CBE"/>
    <w:lvl w:ilvl="0" w:tplc="FF68F0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8DB2CA4"/>
    <w:multiLevelType w:val="hybridMultilevel"/>
    <w:tmpl w:val="FA2891CA"/>
    <w:lvl w:ilvl="0" w:tplc="B30C79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94442AF"/>
    <w:multiLevelType w:val="hybridMultilevel"/>
    <w:tmpl w:val="A198ED7E"/>
    <w:lvl w:ilvl="0" w:tplc="D00CFA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5D611C9"/>
    <w:multiLevelType w:val="hybridMultilevel"/>
    <w:tmpl w:val="E690D480"/>
    <w:lvl w:ilvl="0" w:tplc="5336D9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3895708F"/>
    <w:multiLevelType w:val="hybridMultilevel"/>
    <w:tmpl w:val="FF7E3E4E"/>
    <w:lvl w:ilvl="0" w:tplc="FBFEF8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E132E49"/>
    <w:multiLevelType w:val="hybridMultilevel"/>
    <w:tmpl w:val="A45E19DC"/>
    <w:lvl w:ilvl="0" w:tplc="5336D9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0EB2F99"/>
    <w:multiLevelType w:val="hybridMultilevel"/>
    <w:tmpl w:val="09AEAF4C"/>
    <w:lvl w:ilvl="0" w:tplc="D06C54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64472DC"/>
    <w:multiLevelType w:val="hybridMultilevel"/>
    <w:tmpl w:val="5AC8FC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9D354F8"/>
    <w:multiLevelType w:val="hybridMultilevel"/>
    <w:tmpl w:val="69B0F34E"/>
    <w:lvl w:ilvl="0" w:tplc="A476F4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F4A01D5"/>
    <w:multiLevelType w:val="hybridMultilevel"/>
    <w:tmpl w:val="D11E12AC"/>
    <w:lvl w:ilvl="0" w:tplc="5336D95A">
      <w:start w:val="1"/>
      <w:numFmt w:val="bullet"/>
      <w:lvlText w:val=""/>
      <w:lvlJc w:val="left"/>
      <w:pPr>
        <w:ind w:left="1069" w:hanging="360"/>
      </w:pPr>
      <w:rPr>
        <w:rFonts w:ascii="Symbol" w:hAnsi="Symbol"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C9F7A87"/>
    <w:multiLevelType w:val="hybridMultilevel"/>
    <w:tmpl w:val="BF4C3F00"/>
    <w:lvl w:ilvl="0" w:tplc="2F343DFE">
      <w:start w:val="1"/>
      <w:numFmt w:val="decimal"/>
      <w:lvlText w:val="%1."/>
      <w:lvlJc w:val="left"/>
      <w:pPr>
        <w:ind w:left="1069" w:hanging="360"/>
      </w:pPr>
      <w:rPr>
        <w:rFonts w:eastAsiaTheme="minorHAnsi"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4153AF7"/>
    <w:multiLevelType w:val="hybridMultilevel"/>
    <w:tmpl w:val="88BE401E"/>
    <w:lvl w:ilvl="0" w:tplc="C9E271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A8703A3"/>
    <w:multiLevelType w:val="hybridMultilevel"/>
    <w:tmpl w:val="239C8694"/>
    <w:lvl w:ilvl="0" w:tplc="CBE232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6C485121"/>
    <w:multiLevelType w:val="hybridMultilevel"/>
    <w:tmpl w:val="5A5ABF0E"/>
    <w:lvl w:ilvl="0" w:tplc="5336D9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6F992264"/>
    <w:multiLevelType w:val="hybridMultilevel"/>
    <w:tmpl w:val="0492D1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0705074"/>
    <w:multiLevelType w:val="hybridMultilevel"/>
    <w:tmpl w:val="6E784A4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70AC3360"/>
    <w:multiLevelType w:val="hybridMultilevel"/>
    <w:tmpl w:val="573AD4A4"/>
    <w:lvl w:ilvl="0" w:tplc="5336D95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3DA32A7"/>
    <w:multiLevelType w:val="hybridMultilevel"/>
    <w:tmpl w:val="17C08812"/>
    <w:lvl w:ilvl="0" w:tplc="20746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7"/>
  </w:num>
  <w:num w:numId="3">
    <w:abstractNumId w:val="8"/>
  </w:num>
  <w:num w:numId="4">
    <w:abstractNumId w:val="15"/>
  </w:num>
  <w:num w:numId="5">
    <w:abstractNumId w:val="14"/>
  </w:num>
  <w:num w:numId="6">
    <w:abstractNumId w:val="13"/>
  </w:num>
  <w:num w:numId="7">
    <w:abstractNumId w:val="20"/>
  </w:num>
  <w:num w:numId="8">
    <w:abstractNumId w:val="1"/>
  </w:num>
  <w:num w:numId="9">
    <w:abstractNumId w:val="18"/>
  </w:num>
  <w:num w:numId="10">
    <w:abstractNumId w:val="0"/>
  </w:num>
  <w:num w:numId="11">
    <w:abstractNumId w:val="4"/>
  </w:num>
  <w:num w:numId="12">
    <w:abstractNumId w:val="22"/>
  </w:num>
  <w:num w:numId="13">
    <w:abstractNumId w:val="11"/>
  </w:num>
  <w:num w:numId="14">
    <w:abstractNumId w:val="3"/>
  </w:num>
  <w:num w:numId="15">
    <w:abstractNumId w:val="10"/>
  </w:num>
  <w:num w:numId="16">
    <w:abstractNumId w:val="21"/>
  </w:num>
  <w:num w:numId="17">
    <w:abstractNumId w:val="7"/>
  </w:num>
  <w:num w:numId="18">
    <w:abstractNumId w:val="12"/>
  </w:num>
  <w:num w:numId="19">
    <w:abstractNumId w:val="6"/>
  </w:num>
  <w:num w:numId="20">
    <w:abstractNumId w:val="16"/>
  </w:num>
  <w:num w:numId="21">
    <w:abstractNumId w:val="2"/>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42"/>
    <w:rsid w:val="000365D6"/>
    <w:rsid w:val="0004526B"/>
    <w:rsid w:val="00101770"/>
    <w:rsid w:val="00143FE9"/>
    <w:rsid w:val="00153742"/>
    <w:rsid w:val="001C07E0"/>
    <w:rsid w:val="001D24EB"/>
    <w:rsid w:val="002B0CA6"/>
    <w:rsid w:val="0039599C"/>
    <w:rsid w:val="003E3290"/>
    <w:rsid w:val="0042402A"/>
    <w:rsid w:val="00432FF0"/>
    <w:rsid w:val="00446C21"/>
    <w:rsid w:val="00463D8C"/>
    <w:rsid w:val="00487077"/>
    <w:rsid w:val="004A3E46"/>
    <w:rsid w:val="004B61BF"/>
    <w:rsid w:val="005143DA"/>
    <w:rsid w:val="005617F6"/>
    <w:rsid w:val="005C6B88"/>
    <w:rsid w:val="005E3097"/>
    <w:rsid w:val="005F124C"/>
    <w:rsid w:val="00662F87"/>
    <w:rsid w:val="0066762A"/>
    <w:rsid w:val="006B543D"/>
    <w:rsid w:val="007018D6"/>
    <w:rsid w:val="00744E43"/>
    <w:rsid w:val="007A36B4"/>
    <w:rsid w:val="007B558C"/>
    <w:rsid w:val="00835D6A"/>
    <w:rsid w:val="00851037"/>
    <w:rsid w:val="008760FF"/>
    <w:rsid w:val="00896808"/>
    <w:rsid w:val="00912968"/>
    <w:rsid w:val="00987842"/>
    <w:rsid w:val="009F7160"/>
    <w:rsid w:val="00B7107F"/>
    <w:rsid w:val="00C023D4"/>
    <w:rsid w:val="00D81D51"/>
    <w:rsid w:val="00E21DA1"/>
    <w:rsid w:val="00E22678"/>
    <w:rsid w:val="00E725B8"/>
    <w:rsid w:val="00E756C8"/>
    <w:rsid w:val="00EA13B0"/>
    <w:rsid w:val="00F01FB5"/>
    <w:rsid w:val="00F83582"/>
    <w:rsid w:val="00FA640B"/>
    <w:rsid w:val="00FE515A"/>
    <w:rsid w:val="00FF6E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EED"/>
  <w15:chartTrackingRefBased/>
  <w15:docId w15:val="{7D9DC388-CA1E-4ECE-B48D-9DA3DC18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091">
      <w:bodyDiv w:val="1"/>
      <w:marLeft w:val="0"/>
      <w:marRight w:val="0"/>
      <w:marTop w:val="0"/>
      <w:marBottom w:val="0"/>
      <w:divBdr>
        <w:top w:val="none" w:sz="0" w:space="0" w:color="auto"/>
        <w:left w:val="none" w:sz="0" w:space="0" w:color="auto"/>
        <w:bottom w:val="none" w:sz="0" w:space="0" w:color="auto"/>
        <w:right w:val="none" w:sz="0" w:space="0" w:color="auto"/>
      </w:divBdr>
      <w:divsChild>
        <w:div w:id="643120772">
          <w:marLeft w:val="225"/>
          <w:marRight w:val="225"/>
          <w:marTop w:val="0"/>
          <w:marBottom w:val="0"/>
          <w:divBdr>
            <w:top w:val="none" w:sz="0" w:space="0" w:color="auto"/>
            <w:left w:val="none" w:sz="0" w:space="0" w:color="auto"/>
            <w:bottom w:val="none" w:sz="0" w:space="0" w:color="auto"/>
            <w:right w:val="none" w:sz="0" w:space="0" w:color="auto"/>
          </w:divBdr>
        </w:div>
        <w:div w:id="577253863">
          <w:marLeft w:val="0"/>
          <w:marRight w:val="0"/>
          <w:marTop w:val="225"/>
          <w:marBottom w:val="0"/>
          <w:divBdr>
            <w:top w:val="none" w:sz="0" w:space="0" w:color="auto"/>
            <w:left w:val="none" w:sz="0" w:space="0" w:color="auto"/>
            <w:bottom w:val="none" w:sz="0" w:space="0" w:color="auto"/>
            <w:right w:val="none" w:sz="0" w:space="0" w:color="auto"/>
          </w:divBdr>
          <w:divsChild>
            <w:div w:id="15449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6085">
      <w:bodyDiv w:val="1"/>
      <w:marLeft w:val="0"/>
      <w:marRight w:val="0"/>
      <w:marTop w:val="0"/>
      <w:marBottom w:val="0"/>
      <w:divBdr>
        <w:top w:val="none" w:sz="0" w:space="0" w:color="auto"/>
        <w:left w:val="none" w:sz="0" w:space="0" w:color="auto"/>
        <w:bottom w:val="none" w:sz="0" w:space="0" w:color="auto"/>
        <w:right w:val="none" w:sz="0" w:space="0" w:color="auto"/>
      </w:divBdr>
      <w:divsChild>
        <w:div w:id="472718409">
          <w:marLeft w:val="225"/>
          <w:marRight w:val="225"/>
          <w:marTop w:val="0"/>
          <w:marBottom w:val="0"/>
          <w:divBdr>
            <w:top w:val="none" w:sz="0" w:space="0" w:color="auto"/>
            <w:left w:val="none" w:sz="0" w:space="0" w:color="auto"/>
            <w:bottom w:val="none" w:sz="0" w:space="0" w:color="auto"/>
            <w:right w:val="none" w:sz="0" w:space="0" w:color="auto"/>
          </w:divBdr>
        </w:div>
        <w:div w:id="1144272730">
          <w:marLeft w:val="0"/>
          <w:marRight w:val="0"/>
          <w:marTop w:val="225"/>
          <w:marBottom w:val="0"/>
          <w:divBdr>
            <w:top w:val="none" w:sz="0" w:space="0" w:color="auto"/>
            <w:left w:val="none" w:sz="0" w:space="0" w:color="auto"/>
            <w:bottom w:val="none" w:sz="0" w:space="0" w:color="auto"/>
            <w:right w:val="none" w:sz="0" w:space="0" w:color="auto"/>
          </w:divBdr>
          <w:divsChild>
            <w:div w:id="8004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3079">
      <w:bodyDiv w:val="1"/>
      <w:marLeft w:val="0"/>
      <w:marRight w:val="0"/>
      <w:marTop w:val="0"/>
      <w:marBottom w:val="0"/>
      <w:divBdr>
        <w:top w:val="none" w:sz="0" w:space="0" w:color="auto"/>
        <w:left w:val="none" w:sz="0" w:space="0" w:color="auto"/>
        <w:bottom w:val="none" w:sz="0" w:space="0" w:color="auto"/>
        <w:right w:val="none" w:sz="0" w:space="0" w:color="auto"/>
      </w:divBdr>
      <w:divsChild>
        <w:div w:id="415322343">
          <w:marLeft w:val="225"/>
          <w:marRight w:val="225"/>
          <w:marTop w:val="0"/>
          <w:marBottom w:val="0"/>
          <w:divBdr>
            <w:top w:val="none" w:sz="0" w:space="0" w:color="auto"/>
            <w:left w:val="none" w:sz="0" w:space="0" w:color="auto"/>
            <w:bottom w:val="none" w:sz="0" w:space="0" w:color="auto"/>
            <w:right w:val="none" w:sz="0" w:space="0" w:color="auto"/>
          </w:divBdr>
        </w:div>
        <w:div w:id="871118175">
          <w:marLeft w:val="0"/>
          <w:marRight w:val="0"/>
          <w:marTop w:val="225"/>
          <w:marBottom w:val="0"/>
          <w:divBdr>
            <w:top w:val="none" w:sz="0" w:space="0" w:color="auto"/>
            <w:left w:val="none" w:sz="0" w:space="0" w:color="auto"/>
            <w:bottom w:val="none" w:sz="0" w:space="0" w:color="auto"/>
            <w:right w:val="none" w:sz="0" w:space="0" w:color="auto"/>
          </w:divBdr>
          <w:divsChild>
            <w:div w:id="11690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5009">
      <w:bodyDiv w:val="1"/>
      <w:marLeft w:val="0"/>
      <w:marRight w:val="0"/>
      <w:marTop w:val="0"/>
      <w:marBottom w:val="0"/>
      <w:divBdr>
        <w:top w:val="none" w:sz="0" w:space="0" w:color="auto"/>
        <w:left w:val="none" w:sz="0" w:space="0" w:color="auto"/>
        <w:bottom w:val="none" w:sz="0" w:space="0" w:color="auto"/>
        <w:right w:val="none" w:sz="0" w:space="0" w:color="auto"/>
      </w:divBdr>
      <w:divsChild>
        <w:div w:id="2145343367">
          <w:marLeft w:val="225"/>
          <w:marRight w:val="225"/>
          <w:marTop w:val="0"/>
          <w:marBottom w:val="0"/>
          <w:divBdr>
            <w:top w:val="none" w:sz="0" w:space="0" w:color="auto"/>
            <w:left w:val="none" w:sz="0" w:space="0" w:color="auto"/>
            <w:bottom w:val="none" w:sz="0" w:space="0" w:color="auto"/>
            <w:right w:val="none" w:sz="0" w:space="0" w:color="auto"/>
          </w:divBdr>
        </w:div>
        <w:div w:id="2062704931">
          <w:marLeft w:val="0"/>
          <w:marRight w:val="0"/>
          <w:marTop w:val="225"/>
          <w:marBottom w:val="0"/>
          <w:divBdr>
            <w:top w:val="none" w:sz="0" w:space="0" w:color="auto"/>
            <w:left w:val="none" w:sz="0" w:space="0" w:color="auto"/>
            <w:bottom w:val="none" w:sz="0" w:space="0" w:color="auto"/>
            <w:right w:val="none" w:sz="0" w:space="0" w:color="auto"/>
          </w:divBdr>
          <w:divsChild>
            <w:div w:id="19443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6792">
      <w:bodyDiv w:val="1"/>
      <w:marLeft w:val="0"/>
      <w:marRight w:val="0"/>
      <w:marTop w:val="0"/>
      <w:marBottom w:val="0"/>
      <w:divBdr>
        <w:top w:val="none" w:sz="0" w:space="0" w:color="auto"/>
        <w:left w:val="none" w:sz="0" w:space="0" w:color="auto"/>
        <w:bottom w:val="none" w:sz="0" w:space="0" w:color="auto"/>
        <w:right w:val="none" w:sz="0" w:space="0" w:color="auto"/>
      </w:divBdr>
      <w:divsChild>
        <w:div w:id="1015812030">
          <w:marLeft w:val="225"/>
          <w:marRight w:val="225"/>
          <w:marTop w:val="0"/>
          <w:marBottom w:val="0"/>
          <w:divBdr>
            <w:top w:val="none" w:sz="0" w:space="0" w:color="auto"/>
            <w:left w:val="none" w:sz="0" w:space="0" w:color="auto"/>
            <w:bottom w:val="none" w:sz="0" w:space="0" w:color="auto"/>
            <w:right w:val="none" w:sz="0" w:space="0" w:color="auto"/>
          </w:divBdr>
        </w:div>
        <w:div w:id="1566064162">
          <w:marLeft w:val="0"/>
          <w:marRight w:val="0"/>
          <w:marTop w:val="225"/>
          <w:marBottom w:val="0"/>
          <w:divBdr>
            <w:top w:val="none" w:sz="0" w:space="0" w:color="auto"/>
            <w:left w:val="none" w:sz="0" w:space="0" w:color="auto"/>
            <w:bottom w:val="none" w:sz="0" w:space="0" w:color="auto"/>
            <w:right w:val="none" w:sz="0" w:space="0" w:color="auto"/>
          </w:divBdr>
          <w:divsChild>
            <w:div w:id="18435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8736">
      <w:bodyDiv w:val="1"/>
      <w:marLeft w:val="0"/>
      <w:marRight w:val="0"/>
      <w:marTop w:val="0"/>
      <w:marBottom w:val="0"/>
      <w:divBdr>
        <w:top w:val="none" w:sz="0" w:space="0" w:color="auto"/>
        <w:left w:val="none" w:sz="0" w:space="0" w:color="auto"/>
        <w:bottom w:val="none" w:sz="0" w:space="0" w:color="auto"/>
        <w:right w:val="none" w:sz="0" w:space="0" w:color="auto"/>
      </w:divBdr>
      <w:divsChild>
        <w:div w:id="1102384564">
          <w:marLeft w:val="225"/>
          <w:marRight w:val="225"/>
          <w:marTop w:val="0"/>
          <w:marBottom w:val="0"/>
          <w:divBdr>
            <w:top w:val="none" w:sz="0" w:space="0" w:color="auto"/>
            <w:left w:val="none" w:sz="0" w:space="0" w:color="auto"/>
            <w:bottom w:val="none" w:sz="0" w:space="0" w:color="auto"/>
            <w:right w:val="none" w:sz="0" w:space="0" w:color="auto"/>
          </w:divBdr>
        </w:div>
        <w:div w:id="532428883">
          <w:marLeft w:val="0"/>
          <w:marRight w:val="0"/>
          <w:marTop w:val="225"/>
          <w:marBottom w:val="0"/>
          <w:divBdr>
            <w:top w:val="none" w:sz="0" w:space="0" w:color="auto"/>
            <w:left w:val="none" w:sz="0" w:space="0" w:color="auto"/>
            <w:bottom w:val="none" w:sz="0" w:space="0" w:color="auto"/>
            <w:right w:val="none" w:sz="0" w:space="0" w:color="auto"/>
          </w:divBdr>
          <w:divsChild>
            <w:div w:id="1081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03266">
      <w:bodyDiv w:val="1"/>
      <w:marLeft w:val="0"/>
      <w:marRight w:val="0"/>
      <w:marTop w:val="0"/>
      <w:marBottom w:val="0"/>
      <w:divBdr>
        <w:top w:val="none" w:sz="0" w:space="0" w:color="auto"/>
        <w:left w:val="none" w:sz="0" w:space="0" w:color="auto"/>
        <w:bottom w:val="none" w:sz="0" w:space="0" w:color="auto"/>
        <w:right w:val="none" w:sz="0" w:space="0" w:color="auto"/>
      </w:divBdr>
      <w:divsChild>
        <w:div w:id="1523133002">
          <w:marLeft w:val="225"/>
          <w:marRight w:val="225"/>
          <w:marTop w:val="0"/>
          <w:marBottom w:val="0"/>
          <w:divBdr>
            <w:top w:val="none" w:sz="0" w:space="0" w:color="auto"/>
            <w:left w:val="none" w:sz="0" w:space="0" w:color="auto"/>
            <w:bottom w:val="none" w:sz="0" w:space="0" w:color="auto"/>
            <w:right w:val="none" w:sz="0" w:space="0" w:color="auto"/>
          </w:divBdr>
        </w:div>
        <w:div w:id="1133408803">
          <w:marLeft w:val="0"/>
          <w:marRight w:val="0"/>
          <w:marTop w:val="225"/>
          <w:marBottom w:val="0"/>
          <w:divBdr>
            <w:top w:val="none" w:sz="0" w:space="0" w:color="auto"/>
            <w:left w:val="none" w:sz="0" w:space="0" w:color="auto"/>
            <w:bottom w:val="none" w:sz="0" w:space="0" w:color="auto"/>
            <w:right w:val="none" w:sz="0" w:space="0" w:color="auto"/>
          </w:divBdr>
          <w:divsChild>
            <w:div w:id="15654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39248">
      <w:bodyDiv w:val="1"/>
      <w:marLeft w:val="0"/>
      <w:marRight w:val="0"/>
      <w:marTop w:val="0"/>
      <w:marBottom w:val="0"/>
      <w:divBdr>
        <w:top w:val="none" w:sz="0" w:space="0" w:color="auto"/>
        <w:left w:val="none" w:sz="0" w:space="0" w:color="auto"/>
        <w:bottom w:val="none" w:sz="0" w:space="0" w:color="auto"/>
        <w:right w:val="none" w:sz="0" w:space="0" w:color="auto"/>
      </w:divBdr>
      <w:divsChild>
        <w:div w:id="381713321">
          <w:marLeft w:val="225"/>
          <w:marRight w:val="225"/>
          <w:marTop w:val="0"/>
          <w:marBottom w:val="0"/>
          <w:divBdr>
            <w:top w:val="none" w:sz="0" w:space="0" w:color="auto"/>
            <w:left w:val="none" w:sz="0" w:space="0" w:color="auto"/>
            <w:bottom w:val="none" w:sz="0" w:space="0" w:color="auto"/>
            <w:right w:val="none" w:sz="0" w:space="0" w:color="auto"/>
          </w:divBdr>
        </w:div>
        <w:div w:id="1100679852">
          <w:marLeft w:val="0"/>
          <w:marRight w:val="0"/>
          <w:marTop w:val="225"/>
          <w:marBottom w:val="0"/>
          <w:divBdr>
            <w:top w:val="none" w:sz="0" w:space="0" w:color="auto"/>
            <w:left w:val="none" w:sz="0" w:space="0" w:color="auto"/>
            <w:bottom w:val="none" w:sz="0" w:space="0" w:color="auto"/>
            <w:right w:val="none" w:sz="0" w:space="0" w:color="auto"/>
          </w:divBdr>
          <w:divsChild>
            <w:div w:id="6279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9312">
      <w:bodyDiv w:val="1"/>
      <w:marLeft w:val="0"/>
      <w:marRight w:val="0"/>
      <w:marTop w:val="0"/>
      <w:marBottom w:val="0"/>
      <w:divBdr>
        <w:top w:val="none" w:sz="0" w:space="0" w:color="auto"/>
        <w:left w:val="none" w:sz="0" w:space="0" w:color="auto"/>
        <w:bottom w:val="none" w:sz="0" w:space="0" w:color="auto"/>
        <w:right w:val="none" w:sz="0" w:space="0" w:color="auto"/>
      </w:divBdr>
      <w:divsChild>
        <w:div w:id="597720291">
          <w:marLeft w:val="225"/>
          <w:marRight w:val="225"/>
          <w:marTop w:val="0"/>
          <w:marBottom w:val="0"/>
          <w:divBdr>
            <w:top w:val="none" w:sz="0" w:space="0" w:color="auto"/>
            <w:left w:val="none" w:sz="0" w:space="0" w:color="auto"/>
            <w:bottom w:val="none" w:sz="0" w:space="0" w:color="auto"/>
            <w:right w:val="none" w:sz="0" w:space="0" w:color="auto"/>
          </w:divBdr>
        </w:div>
        <w:div w:id="1924410110">
          <w:marLeft w:val="0"/>
          <w:marRight w:val="0"/>
          <w:marTop w:val="225"/>
          <w:marBottom w:val="0"/>
          <w:divBdr>
            <w:top w:val="none" w:sz="0" w:space="0" w:color="auto"/>
            <w:left w:val="none" w:sz="0" w:space="0" w:color="auto"/>
            <w:bottom w:val="none" w:sz="0" w:space="0" w:color="auto"/>
            <w:right w:val="none" w:sz="0" w:space="0" w:color="auto"/>
          </w:divBdr>
          <w:divsChild>
            <w:div w:id="10392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3094</Words>
  <Characters>1765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2025-11-14T11:53:00Z</dcterms:created>
  <dcterms:modified xsi:type="dcterms:W3CDTF">2025-11-14T12:01:00Z</dcterms:modified>
</cp:coreProperties>
</file>