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221" w:rsidRPr="00444BE5" w:rsidRDefault="00AB5221" w:rsidP="00AB5221">
      <w:pPr>
        <w:ind w:firstLine="567"/>
        <w:rPr>
          <w:b/>
          <w:sz w:val="28"/>
          <w:szCs w:val="28"/>
          <w:u w:val="single"/>
          <w:lang w:val="uk-UA"/>
        </w:rPr>
      </w:pPr>
      <w:r w:rsidRPr="00444BE5">
        <w:rPr>
          <w:b/>
          <w:sz w:val="28"/>
          <w:szCs w:val="28"/>
          <w:u w:val="single"/>
          <w:lang w:val="uk-UA"/>
        </w:rPr>
        <w:t xml:space="preserve">Тема 2. Наукові підходи до вивчення </w:t>
      </w:r>
      <w:proofErr w:type="spellStart"/>
      <w:r w:rsidRPr="00444BE5">
        <w:rPr>
          <w:b/>
          <w:sz w:val="28"/>
          <w:szCs w:val="28"/>
          <w:u w:val="single"/>
          <w:lang w:val="uk-UA"/>
        </w:rPr>
        <w:t>етнічності</w:t>
      </w:r>
      <w:proofErr w:type="spellEnd"/>
      <w:r w:rsidRPr="00444BE5">
        <w:rPr>
          <w:b/>
          <w:sz w:val="28"/>
          <w:szCs w:val="28"/>
          <w:u w:val="single"/>
          <w:lang w:val="uk-UA"/>
        </w:rPr>
        <w:t>.</w:t>
      </w:r>
    </w:p>
    <w:p w:rsidR="00AB5221" w:rsidRPr="00444BE5" w:rsidRDefault="00AB5221" w:rsidP="00AB5221">
      <w:pPr>
        <w:ind w:firstLine="567"/>
        <w:jc w:val="center"/>
        <w:rPr>
          <w:b/>
          <w:sz w:val="28"/>
          <w:szCs w:val="28"/>
          <w:lang w:val="uk-UA"/>
        </w:rPr>
      </w:pPr>
      <w:r w:rsidRPr="00444BE5">
        <w:rPr>
          <w:b/>
          <w:sz w:val="28"/>
          <w:szCs w:val="28"/>
          <w:lang w:val="uk-UA"/>
        </w:rPr>
        <w:t>План</w:t>
      </w:r>
    </w:p>
    <w:p w:rsidR="00AB5221" w:rsidRPr="00FD63CA" w:rsidRDefault="00AB5221" w:rsidP="00AB522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Зміст поняття «</w:t>
      </w:r>
      <w:proofErr w:type="spellStart"/>
      <w:r>
        <w:rPr>
          <w:sz w:val="28"/>
          <w:szCs w:val="28"/>
          <w:lang w:val="uk-UA"/>
        </w:rPr>
        <w:t>етнічність</w:t>
      </w:r>
      <w:proofErr w:type="spellEnd"/>
      <w:r>
        <w:rPr>
          <w:sz w:val="28"/>
          <w:szCs w:val="28"/>
          <w:lang w:val="uk-UA"/>
        </w:rPr>
        <w:t xml:space="preserve">»  та його тлумачення у межах </w:t>
      </w:r>
      <w:proofErr w:type="spellStart"/>
      <w:r w:rsidRPr="00FD63CA">
        <w:rPr>
          <w:sz w:val="28"/>
          <w:szCs w:val="28"/>
          <w:lang w:val="uk-UA"/>
        </w:rPr>
        <w:t>примордіалізму</w:t>
      </w:r>
      <w:proofErr w:type="spellEnd"/>
      <w:r w:rsidRPr="00FD63CA">
        <w:rPr>
          <w:sz w:val="28"/>
          <w:szCs w:val="28"/>
          <w:lang w:val="uk-UA"/>
        </w:rPr>
        <w:t xml:space="preserve">, </w:t>
      </w:r>
      <w:proofErr w:type="spellStart"/>
      <w:r w:rsidRPr="00FD63CA">
        <w:rPr>
          <w:sz w:val="28"/>
          <w:szCs w:val="28"/>
          <w:lang w:val="uk-UA"/>
        </w:rPr>
        <w:t>переніалізму</w:t>
      </w:r>
      <w:proofErr w:type="spellEnd"/>
      <w:r w:rsidRPr="00FD63CA">
        <w:rPr>
          <w:sz w:val="28"/>
          <w:szCs w:val="28"/>
          <w:lang w:val="uk-UA"/>
        </w:rPr>
        <w:t xml:space="preserve">, </w:t>
      </w:r>
      <w:proofErr w:type="spellStart"/>
      <w:r w:rsidRPr="00FD63CA">
        <w:rPr>
          <w:sz w:val="28"/>
          <w:szCs w:val="28"/>
          <w:lang w:val="uk-UA"/>
        </w:rPr>
        <w:t>етносимволізму</w:t>
      </w:r>
      <w:proofErr w:type="spellEnd"/>
      <w:r w:rsidRPr="00FD63CA">
        <w:rPr>
          <w:sz w:val="28"/>
          <w:szCs w:val="28"/>
          <w:lang w:val="uk-UA"/>
        </w:rPr>
        <w:t xml:space="preserve">. </w:t>
      </w:r>
    </w:p>
    <w:p w:rsidR="00AB5221" w:rsidRPr="00444BE5" w:rsidRDefault="00AB5221" w:rsidP="00AB5221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444BE5">
        <w:rPr>
          <w:sz w:val="28"/>
          <w:szCs w:val="28"/>
          <w:lang w:val="uk-UA"/>
        </w:rPr>
        <w:t xml:space="preserve">Дослідження </w:t>
      </w:r>
      <w:proofErr w:type="spellStart"/>
      <w:r w:rsidRPr="00444BE5">
        <w:rPr>
          <w:sz w:val="28"/>
          <w:szCs w:val="28"/>
          <w:lang w:val="uk-UA"/>
        </w:rPr>
        <w:t>етнічності</w:t>
      </w:r>
      <w:proofErr w:type="spellEnd"/>
      <w:r w:rsidRPr="00444BE5">
        <w:rPr>
          <w:sz w:val="28"/>
          <w:szCs w:val="28"/>
          <w:lang w:val="uk-UA"/>
        </w:rPr>
        <w:t xml:space="preserve"> з позицій модернізму та його течій – конструктивізму та інструменталізму.</w:t>
      </w:r>
    </w:p>
    <w:p w:rsidR="00AB5221" w:rsidRPr="00444BE5" w:rsidRDefault="00AB5221" w:rsidP="00AB5221">
      <w:pPr>
        <w:widowControl w:val="0"/>
        <w:ind w:firstLine="709"/>
        <w:jc w:val="both"/>
        <w:rPr>
          <w:sz w:val="28"/>
          <w:szCs w:val="28"/>
          <w:lang w:val="uk-UA"/>
        </w:rPr>
      </w:pPr>
    </w:p>
    <w:p w:rsidR="00AB5221" w:rsidRPr="00444BE5" w:rsidRDefault="00AB5221" w:rsidP="00AB5221">
      <w:pPr>
        <w:widowControl w:val="0"/>
        <w:ind w:firstLine="709"/>
        <w:jc w:val="both"/>
        <w:rPr>
          <w:sz w:val="28"/>
          <w:szCs w:val="28"/>
          <w:lang w:val="uk-UA"/>
        </w:rPr>
      </w:pPr>
      <w:r w:rsidRPr="00444BE5">
        <w:rPr>
          <w:b/>
          <w:sz w:val="28"/>
          <w:szCs w:val="28"/>
          <w:lang w:val="uk-UA"/>
        </w:rPr>
        <w:t>Ключові поняття:</w:t>
      </w:r>
      <w:r w:rsidRPr="00444BE5">
        <w:rPr>
          <w:sz w:val="28"/>
          <w:szCs w:val="28"/>
          <w:lang w:val="uk-UA"/>
        </w:rPr>
        <w:t xml:space="preserve"> </w:t>
      </w:r>
      <w:proofErr w:type="spellStart"/>
      <w:r w:rsidRPr="00444BE5">
        <w:rPr>
          <w:sz w:val="28"/>
          <w:szCs w:val="28"/>
          <w:lang w:val="uk-UA"/>
        </w:rPr>
        <w:t>етнічність</w:t>
      </w:r>
      <w:proofErr w:type="spellEnd"/>
      <w:r w:rsidRPr="00444BE5">
        <w:rPr>
          <w:sz w:val="28"/>
          <w:szCs w:val="28"/>
          <w:lang w:val="uk-UA"/>
        </w:rPr>
        <w:t xml:space="preserve">, </w:t>
      </w:r>
      <w:proofErr w:type="spellStart"/>
      <w:r w:rsidRPr="00444BE5">
        <w:rPr>
          <w:sz w:val="28"/>
          <w:szCs w:val="28"/>
          <w:lang w:val="uk-UA"/>
        </w:rPr>
        <w:t>примордіалізм</w:t>
      </w:r>
      <w:proofErr w:type="spellEnd"/>
      <w:r w:rsidRPr="00444BE5">
        <w:rPr>
          <w:sz w:val="28"/>
          <w:szCs w:val="28"/>
          <w:lang w:val="uk-UA"/>
        </w:rPr>
        <w:t xml:space="preserve">, </w:t>
      </w:r>
      <w:proofErr w:type="spellStart"/>
      <w:r w:rsidRPr="00444BE5">
        <w:rPr>
          <w:sz w:val="28"/>
          <w:szCs w:val="28"/>
          <w:lang w:val="uk-UA"/>
        </w:rPr>
        <w:t>переніалізм</w:t>
      </w:r>
      <w:proofErr w:type="spellEnd"/>
      <w:r w:rsidRPr="00444BE5">
        <w:rPr>
          <w:sz w:val="28"/>
          <w:szCs w:val="28"/>
          <w:lang w:val="uk-UA"/>
        </w:rPr>
        <w:t xml:space="preserve">, </w:t>
      </w:r>
      <w:proofErr w:type="spellStart"/>
      <w:r w:rsidRPr="00444BE5">
        <w:rPr>
          <w:sz w:val="28"/>
          <w:szCs w:val="28"/>
          <w:lang w:val="uk-UA"/>
        </w:rPr>
        <w:t>етносимволізм</w:t>
      </w:r>
      <w:proofErr w:type="spellEnd"/>
      <w:r w:rsidRPr="00444BE5">
        <w:rPr>
          <w:sz w:val="28"/>
          <w:szCs w:val="28"/>
          <w:lang w:val="uk-UA"/>
        </w:rPr>
        <w:t>, модернізм, конструктивізм, інструменталізм.</w:t>
      </w:r>
    </w:p>
    <w:p w:rsidR="00AB5221" w:rsidRPr="00444BE5" w:rsidRDefault="00AB5221" w:rsidP="00AB5221">
      <w:pPr>
        <w:pStyle w:val="a3"/>
        <w:ind w:firstLine="709"/>
        <w:jc w:val="both"/>
        <w:rPr>
          <w:sz w:val="28"/>
          <w:szCs w:val="28"/>
          <w:lang w:val="uk-UA"/>
        </w:rPr>
      </w:pPr>
    </w:p>
    <w:p w:rsidR="00AB5221" w:rsidRPr="009531D4" w:rsidRDefault="00AB5221" w:rsidP="00AB5221">
      <w:pPr>
        <w:numPr>
          <w:ilvl w:val="0"/>
          <w:numId w:val="2"/>
        </w:numPr>
        <w:ind w:left="851" w:hanging="28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 поняття «</w:t>
      </w:r>
      <w:proofErr w:type="spellStart"/>
      <w:r>
        <w:rPr>
          <w:b/>
          <w:sz w:val="28"/>
          <w:szCs w:val="28"/>
          <w:lang w:val="uk-UA"/>
        </w:rPr>
        <w:t>етнічність</w:t>
      </w:r>
      <w:proofErr w:type="spellEnd"/>
      <w:r>
        <w:rPr>
          <w:b/>
          <w:sz w:val="28"/>
          <w:szCs w:val="28"/>
          <w:lang w:val="uk-UA"/>
        </w:rPr>
        <w:t xml:space="preserve">» та його тлумачення у межах </w:t>
      </w:r>
      <w:proofErr w:type="spellStart"/>
      <w:r>
        <w:rPr>
          <w:b/>
          <w:sz w:val="28"/>
          <w:szCs w:val="28"/>
          <w:lang w:val="uk-UA"/>
        </w:rPr>
        <w:t>примордіалізму</w:t>
      </w:r>
      <w:proofErr w:type="spellEnd"/>
      <w:r>
        <w:rPr>
          <w:b/>
          <w:sz w:val="28"/>
          <w:szCs w:val="28"/>
          <w:lang w:val="uk-UA"/>
        </w:rPr>
        <w:t xml:space="preserve">, </w:t>
      </w:r>
      <w:proofErr w:type="spellStart"/>
      <w:r>
        <w:rPr>
          <w:b/>
          <w:sz w:val="28"/>
          <w:szCs w:val="28"/>
          <w:lang w:val="uk-UA"/>
        </w:rPr>
        <w:t>переніалізму</w:t>
      </w:r>
      <w:proofErr w:type="spellEnd"/>
      <w:r>
        <w:rPr>
          <w:b/>
          <w:sz w:val="28"/>
          <w:szCs w:val="28"/>
          <w:lang w:val="uk-UA"/>
        </w:rPr>
        <w:t xml:space="preserve">, </w:t>
      </w:r>
      <w:proofErr w:type="spellStart"/>
      <w:r>
        <w:rPr>
          <w:b/>
          <w:sz w:val="28"/>
          <w:szCs w:val="28"/>
          <w:lang w:val="uk-UA"/>
        </w:rPr>
        <w:t>етносимволізму</w:t>
      </w:r>
      <w:proofErr w:type="spellEnd"/>
      <w:r>
        <w:rPr>
          <w:b/>
          <w:sz w:val="28"/>
          <w:szCs w:val="28"/>
          <w:lang w:val="uk-UA"/>
        </w:rPr>
        <w:t>.</w:t>
      </w:r>
    </w:p>
    <w:p w:rsidR="00AB5221" w:rsidRPr="00444BE5" w:rsidRDefault="00AB5221" w:rsidP="00AB522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44BE5">
        <w:rPr>
          <w:sz w:val="28"/>
          <w:szCs w:val="28"/>
          <w:lang w:val="uk-UA"/>
        </w:rPr>
        <w:t>Термін «</w:t>
      </w:r>
      <w:proofErr w:type="spellStart"/>
      <w:r w:rsidRPr="00444BE5">
        <w:rPr>
          <w:sz w:val="28"/>
          <w:szCs w:val="28"/>
          <w:lang w:val="uk-UA"/>
        </w:rPr>
        <w:t>етнічність</w:t>
      </w:r>
      <w:proofErr w:type="spellEnd"/>
      <w:r w:rsidRPr="00444BE5">
        <w:rPr>
          <w:sz w:val="28"/>
          <w:szCs w:val="28"/>
          <w:lang w:val="uk-UA"/>
        </w:rPr>
        <w:t xml:space="preserve">» є досить поширеним поняттям у суспільних науках, але прагнення створити концепцію </w:t>
      </w:r>
      <w:proofErr w:type="spellStart"/>
      <w:r w:rsidRPr="00444BE5">
        <w:rPr>
          <w:sz w:val="28"/>
          <w:szCs w:val="28"/>
          <w:lang w:val="uk-UA"/>
        </w:rPr>
        <w:t>етнічності</w:t>
      </w:r>
      <w:proofErr w:type="spellEnd"/>
      <w:r w:rsidRPr="00444BE5">
        <w:rPr>
          <w:sz w:val="28"/>
          <w:szCs w:val="28"/>
          <w:lang w:val="uk-UA"/>
        </w:rPr>
        <w:t xml:space="preserve"> притаманне саме західній етнологічній науці. За визначенням </w:t>
      </w:r>
      <w:proofErr w:type="spellStart"/>
      <w:r w:rsidRPr="00444BE5">
        <w:rPr>
          <w:sz w:val="28"/>
          <w:szCs w:val="28"/>
          <w:lang w:val="uk-UA"/>
        </w:rPr>
        <w:t>Р. Корш</w:t>
      </w:r>
      <w:proofErr w:type="spellEnd"/>
      <w:r w:rsidRPr="00444BE5">
        <w:rPr>
          <w:sz w:val="28"/>
          <w:szCs w:val="28"/>
          <w:lang w:val="uk-UA"/>
        </w:rPr>
        <w:t xml:space="preserve">ука, </w:t>
      </w:r>
      <w:proofErr w:type="spellStart"/>
      <w:r w:rsidRPr="00444BE5">
        <w:rPr>
          <w:i/>
          <w:sz w:val="28"/>
          <w:szCs w:val="28"/>
          <w:lang w:val="uk-UA"/>
        </w:rPr>
        <w:t>етнічність</w:t>
      </w:r>
      <w:proofErr w:type="spellEnd"/>
      <w:r w:rsidRPr="00444BE5">
        <w:rPr>
          <w:sz w:val="28"/>
          <w:szCs w:val="28"/>
          <w:lang w:val="uk-UA"/>
        </w:rPr>
        <w:t xml:space="preserve"> можна розглядати у двох вимірах: як етнічну спільноту, її характерні ознаки (об’єктивні і суб’єктивні), особливості її життєдіяльності, та як специфічну ідеологію, що апелює до етнічних цінностей у політичній боротьбі. </w:t>
      </w:r>
      <w:r w:rsidRPr="00444BE5">
        <w:rPr>
          <w:i/>
          <w:sz w:val="28"/>
          <w:szCs w:val="28"/>
          <w:lang w:val="uk-UA"/>
        </w:rPr>
        <w:t>Етнічність</w:t>
      </w:r>
      <w:r w:rsidRPr="00444BE5">
        <w:rPr>
          <w:sz w:val="28"/>
          <w:szCs w:val="28"/>
          <w:lang w:val="uk-UA"/>
        </w:rPr>
        <w:t xml:space="preserve"> також розглядається як якість людини, завдяки якій створюється система своєрідних зв’язків, що опосередковують собою відношення людини до природи, культури та інших людей. Мається на увазі, що ці відношення є своєрідними, про що свідчить певна система природокористування, система культури і поведінки, побуту і духовності. </w:t>
      </w:r>
    </w:p>
    <w:p w:rsidR="00AB5221" w:rsidRPr="00444BE5" w:rsidRDefault="00AB5221" w:rsidP="00AB522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44BE5">
        <w:rPr>
          <w:sz w:val="28"/>
          <w:szCs w:val="28"/>
          <w:lang w:val="uk-UA"/>
        </w:rPr>
        <w:t xml:space="preserve">Етнічність є своєрідним маркером, який дозволяє визначати відмінності між різними видами етнічних утворень, у тому числі у процесі їх </w:t>
      </w:r>
      <w:proofErr w:type="spellStart"/>
      <w:r w:rsidRPr="00444BE5">
        <w:rPr>
          <w:sz w:val="28"/>
          <w:szCs w:val="28"/>
          <w:lang w:val="uk-UA"/>
        </w:rPr>
        <w:t>самоідентифікації</w:t>
      </w:r>
      <w:proofErr w:type="spellEnd"/>
      <w:r w:rsidRPr="00444BE5">
        <w:rPr>
          <w:sz w:val="28"/>
          <w:szCs w:val="28"/>
          <w:lang w:val="uk-UA"/>
        </w:rPr>
        <w:t xml:space="preserve">. Дж. Сані і </w:t>
      </w:r>
      <w:proofErr w:type="spellStart"/>
      <w:r w:rsidRPr="00444BE5">
        <w:rPr>
          <w:sz w:val="28"/>
          <w:szCs w:val="28"/>
          <w:lang w:val="uk-UA"/>
        </w:rPr>
        <w:t>С. Де</w:t>
      </w:r>
      <w:proofErr w:type="spellEnd"/>
      <w:r w:rsidRPr="00444BE5">
        <w:rPr>
          <w:sz w:val="28"/>
          <w:szCs w:val="28"/>
          <w:lang w:val="uk-UA"/>
        </w:rPr>
        <w:t xml:space="preserve">сай зауважують, що </w:t>
      </w:r>
      <w:proofErr w:type="spellStart"/>
      <w:r w:rsidRPr="00444BE5">
        <w:rPr>
          <w:sz w:val="28"/>
          <w:szCs w:val="28"/>
          <w:lang w:val="uk-UA"/>
        </w:rPr>
        <w:t>етнічність</w:t>
      </w:r>
      <w:proofErr w:type="spellEnd"/>
      <w:r w:rsidRPr="00444BE5">
        <w:rPr>
          <w:sz w:val="28"/>
          <w:szCs w:val="28"/>
          <w:lang w:val="uk-UA"/>
        </w:rPr>
        <w:t xml:space="preserve"> поєднує людей таким чином, що виходить за межі політичних рамок і національних кордонів, а члени етнічної групи схильні ідентифікувати себе більше на регіональному, аніж на національному рівні.</w:t>
      </w:r>
    </w:p>
    <w:p w:rsidR="00AB5221" w:rsidRDefault="00AB5221" w:rsidP="00AB522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44BE5">
        <w:rPr>
          <w:sz w:val="28"/>
          <w:szCs w:val="28"/>
          <w:lang w:val="uk-UA"/>
        </w:rPr>
        <w:t xml:space="preserve">Певним чином компромісний погляд на природу </w:t>
      </w:r>
      <w:proofErr w:type="spellStart"/>
      <w:r w:rsidRPr="00444BE5">
        <w:rPr>
          <w:sz w:val="28"/>
          <w:szCs w:val="28"/>
          <w:lang w:val="uk-UA"/>
        </w:rPr>
        <w:t>етнічності</w:t>
      </w:r>
      <w:proofErr w:type="spellEnd"/>
      <w:r w:rsidRPr="00444BE5">
        <w:rPr>
          <w:sz w:val="28"/>
          <w:szCs w:val="28"/>
          <w:lang w:val="uk-UA"/>
        </w:rPr>
        <w:t xml:space="preserve"> запропонувала </w:t>
      </w:r>
      <w:proofErr w:type="spellStart"/>
      <w:r w:rsidRPr="00444BE5">
        <w:rPr>
          <w:sz w:val="28"/>
          <w:szCs w:val="28"/>
          <w:lang w:val="uk-UA"/>
        </w:rPr>
        <w:t>З. Сіке</w:t>
      </w:r>
      <w:proofErr w:type="spellEnd"/>
      <w:r w:rsidRPr="00444BE5">
        <w:rPr>
          <w:sz w:val="28"/>
          <w:szCs w:val="28"/>
          <w:lang w:val="uk-UA"/>
        </w:rPr>
        <w:t xml:space="preserve">вич, на думку якої, </w:t>
      </w:r>
      <w:proofErr w:type="spellStart"/>
      <w:r w:rsidRPr="00444BE5">
        <w:rPr>
          <w:sz w:val="28"/>
          <w:szCs w:val="28"/>
          <w:lang w:val="uk-UA"/>
        </w:rPr>
        <w:t>етнічність</w:t>
      </w:r>
      <w:proofErr w:type="spellEnd"/>
      <w:r w:rsidRPr="00444BE5">
        <w:rPr>
          <w:sz w:val="28"/>
          <w:szCs w:val="28"/>
          <w:lang w:val="uk-UA"/>
        </w:rPr>
        <w:t xml:space="preserve"> – один з основних статусів людини, який визначає її оцінювання і сприйняття, але інтенсивність переживання </w:t>
      </w:r>
      <w:proofErr w:type="spellStart"/>
      <w:r w:rsidRPr="00444BE5">
        <w:rPr>
          <w:sz w:val="28"/>
          <w:szCs w:val="28"/>
          <w:lang w:val="uk-UA"/>
        </w:rPr>
        <w:t>етнічності</w:t>
      </w:r>
      <w:proofErr w:type="spellEnd"/>
      <w:r w:rsidRPr="00444BE5">
        <w:rPr>
          <w:sz w:val="28"/>
          <w:szCs w:val="28"/>
          <w:lang w:val="uk-UA"/>
        </w:rPr>
        <w:t xml:space="preserve"> (її затребуваність, ступінь </w:t>
      </w:r>
      <w:proofErr w:type="spellStart"/>
      <w:r w:rsidRPr="00444BE5">
        <w:rPr>
          <w:sz w:val="28"/>
          <w:szCs w:val="28"/>
          <w:lang w:val="uk-UA"/>
        </w:rPr>
        <w:t>вираженості</w:t>
      </w:r>
      <w:proofErr w:type="spellEnd"/>
      <w:r w:rsidRPr="00444BE5">
        <w:rPr>
          <w:sz w:val="28"/>
          <w:szCs w:val="28"/>
          <w:lang w:val="uk-UA"/>
        </w:rPr>
        <w:t>) дійсно конструюється як зовнішніми соціальними обставинами, так і внутрішніми установками людини. Дана категорія досить зручна для використання в процесі дослідження різноманітних політичних процесів, оскільки дозволяє серед їхніх ознак чітко виокремлювати саме етнічний чинник і зосереджуватися на ньому.</w:t>
      </w:r>
    </w:p>
    <w:p w:rsidR="00AB5221" w:rsidRPr="00444BE5" w:rsidRDefault="00AB5221" w:rsidP="00AB522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44BE5">
        <w:rPr>
          <w:sz w:val="28"/>
          <w:szCs w:val="28"/>
          <w:lang w:val="uk-UA"/>
        </w:rPr>
        <w:t xml:space="preserve">Щодо походження і природи </w:t>
      </w:r>
      <w:proofErr w:type="spellStart"/>
      <w:r w:rsidRPr="00444BE5">
        <w:rPr>
          <w:sz w:val="28"/>
          <w:szCs w:val="28"/>
          <w:lang w:val="uk-UA"/>
        </w:rPr>
        <w:t>етнічності</w:t>
      </w:r>
      <w:proofErr w:type="spellEnd"/>
      <w:r w:rsidRPr="00444BE5">
        <w:rPr>
          <w:sz w:val="28"/>
          <w:szCs w:val="28"/>
          <w:lang w:val="uk-UA"/>
        </w:rPr>
        <w:t xml:space="preserve"> спостерігаємо відмінні погляди у представників трьох класичних підходів </w:t>
      </w:r>
      <w:proofErr w:type="spellStart"/>
      <w:r w:rsidRPr="00444BE5">
        <w:rPr>
          <w:sz w:val="28"/>
          <w:szCs w:val="28"/>
          <w:lang w:val="uk-UA"/>
        </w:rPr>
        <w:t>етнополітології</w:t>
      </w:r>
      <w:proofErr w:type="spellEnd"/>
      <w:r w:rsidRPr="00444BE5">
        <w:rPr>
          <w:sz w:val="28"/>
          <w:szCs w:val="28"/>
          <w:lang w:val="uk-UA"/>
        </w:rPr>
        <w:t xml:space="preserve">. </w:t>
      </w:r>
      <w:proofErr w:type="spellStart"/>
      <w:r w:rsidRPr="00444BE5">
        <w:rPr>
          <w:i/>
          <w:sz w:val="28"/>
          <w:szCs w:val="28"/>
          <w:lang w:val="uk-UA"/>
        </w:rPr>
        <w:t>Примордіалісти</w:t>
      </w:r>
      <w:proofErr w:type="spellEnd"/>
      <w:r w:rsidRPr="00444BE5">
        <w:rPr>
          <w:sz w:val="28"/>
          <w:szCs w:val="28"/>
          <w:lang w:val="uk-UA"/>
        </w:rPr>
        <w:t xml:space="preserve">, представниками якого є П. Ван ден Берг, </w:t>
      </w:r>
      <w:proofErr w:type="spellStart"/>
      <w:r w:rsidRPr="00444BE5">
        <w:rPr>
          <w:sz w:val="28"/>
          <w:szCs w:val="28"/>
          <w:lang w:val="uk-UA"/>
        </w:rPr>
        <w:t>К. Гі</w:t>
      </w:r>
      <w:proofErr w:type="spellEnd"/>
      <w:r w:rsidRPr="00444BE5">
        <w:rPr>
          <w:sz w:val="28"/>
          <w:szCs w:val="28"/>
          <w:lang w:val="uk-UA"/>
        </w:rPr>
        <w:t xml:space="preserve">ртц і Е. Сміт, вважають </w:t>
      </w:r>
      <w:proofErr w:type="spellStart"/>
      <w:r w:rsidRPr="00444BE5">
        <w:rPr>
          <w:sz w:val="28"/>
          <w:szCs w:val="28"/>
          <w:lang w:val="uk-UA"/>
        </w:rPr>
        <w:t>етнічність</w:t>
      </w:r>
      <w:proofErr w:type="spellEnd"/>
      <w:r w:rsidRPr="00444BE5">
        <w:rPr>
          <w:sz w:val="28"/>
          <w:szCs w:val="28"/>
          <w:lang w:val="uk-UA"/>
        </w:rPr>
        <w:t xml:space="preserve"> вродженою якістю індивіда і певною «об’єктивною даністю» (</w:t>
      </w:r>
      <w:proofErr w:type="spellStart"/>
      <w:r w:rsidRPr="00444BE5">
        <w:rPr>
          <w:sz w:val="28"/>
          <w:szCs w:val="28"/>
          <w:lang w:val="uk-UA"/>
        </w:rPr>
        <w:t>соціобіологічний</w:t>
      </w:r>
      <w:proofErr w:type="spellEnd"/>
      <w:r w:rsidRPr="00444BE5">
        <w:rPr>
          <w:sz w:val="28"/>
          <w:szCs w:val="28"/>
          <w:lang w:val="uk-UA"/>
        </w:rPr>
        <w:t xml:space="preserve"> напрям),  або ж культурною спільністю, для якої характерні певна територія, мова, культура тощо (еволюційно-історичний тип). </w:t>
      </w:r>
    </w:p>
    <w:p w:rsidR="00AB5221" w:rsidRDefault="00AB5221" w:rsidP="00AB522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44BE5">
        <w:rPr>
          <w:sz w:val="28"/>
          <w:szCs w:val="28"/>
          <w:lang w:val="uk-UA"/>
        </w:rPr>
        <w:lastRenderedPageBreak/>
        <w:t xml:space="preserve">Основними постулатами </w:t>
      </w:r>
      <w:proofErr w:type="spellStart"/>
      <w:r w:rsidRPr="00444BE5">
        <w:rPr>
          <w:sz w:val="28"/>
          <w:szCs w:val="28"/>
          <w:lang w:val="uk-UA"/>
        </w:rPr>
        <w:t>примордіалістського</w:t>
      </w:r>
      <w:proofErr w:type="spellEnd"/>
      <w:r w:rsidRPr="00444BE5">
        <w:rPr>
          <w:sz w:val="28"/>
          <w:szCs w:val="28"/>
          <w:lang w:val="uk-UA"/>
        </w:rPr>
        <w:t xml:space="preserve"> підходу до трактування </w:t>
      </w:r>
      <w:proofErr w:type="spellStart"/>
      <w:r w:rsidRPr="00444BE5">
        <w:rPr>
          <w:sz w:val="28"/>
          <w:szCs w:val="28"/>
          <w:lang w:val="uk-UA"/>
        </w:rPr>
        <w:t>етнічності</w:t>
      </w:r>
      <w:proofErr w:type="spellEnd"/>
      <w:r w:rsidRPr="00444BE5">
        <w:rPr>
          <w:sz w:val="28"/>
          <w:szCs w:val="28"/>
          <w:lang w:val="uk-UA"/>
        </w:rPr>
        <w:t xml:space="preserve"> є: </w:t>
      </w:r>
    </w:p>
    <w:p w:rsidR="00AB5221" w:rsidRDefault="00AB5221" w:rsidP="00AB522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44BE5">
        <w:rPr>
          <w:sz w:val="28"/>
          <w:szCs w:val="28"/>
          <w:lang w:val="uk-UA"/>
        </w:rPr>
        <w:t xml:space="preserve">− етнічні особливості мають природжений характер і передаються від покоління до покоління; </w:t>
      </w:r>
    </w:p>
    <w:p w:rsidR="00AB5221" w:rsidRDefault="00AB5221" w:rsidP="00AB522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44BE5">
        <w:rPr>
          <w:sz w:val="28"/>
          <w:szCs w:val="28"/>
          <w:lang w:val="uk-UA"/>
        </w:rPr>
        <w:t xml:space="preserve">− етнічні зв’язки є найважливішими за будь-які інші й етнічна ідентичність є ключовою; </w:t>
      </w:r>
    </w:p>
    <w:p w:rsidR="00AB5221" w:rsidRDefault="00AB5221" w:rsidP="00AB522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44BE5">
        <w:rPr>
          <w:sz w:val="28"/>
          <w:szCs w:val="28"/>
          <w:lang w:val="uk-UA"/>
        </w:rPr>
        <w:t xml:space="preserve">− етнічна ідентичність є успадкованою і задовольняє глибинні природні людські потреби; </w:t>
      </w:r>
    </w:p>
    <w:p w:rsidR="00AB5221" w:rsidRPr="00444BE5" w:rsidRDefault="00AB5221" w:rsidP="00AB522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  <w:r w:rsidRPr="00444BE5">
        <w:rPr>
          <w:sz w:val="28"/>
          <w:szCs w:val="28"/>
          <w:lang w:val="uk-UA"/>
        </w:rPr>
        <w:t xml:space="preserve">− </w:t>
      </w:r>
      <w:proofErr w:type="spellStart"/>
      <w:r w:rsidRPr="00444BE5">
        <w:rPr>
          <w:sz w:val="28"/>
          <w:szCs w:val="28"/>
          <w:lang w:val="uk-UA"/>
        </w:rPr>
        <w:t>етнічність</w:t>
      </w:r>
      <w:proofErr w:type="spellEnd"/>
      <w:r w:rsidRPr="00444BE5">
        <w:rPr>
          <w:sz w:val="28"/>
          <w:szCs w:val="28"/>
          <w:lang w:val="uk-UA"/>
        </w:rPr>
        <w:t xml:space="preserve"> – це споконвічний, природний, реальний, стабільний і загалом позитивний феномен, в основі якого лежить спільне походження.</w:t>
      </w:r>
    </w:p>
    <w:p w:rsidR="00AB5221" w:rsidRDefault="00AB5221" w:rsidP="00AB5221">
      <w:pPr>
        <w:pStyle w:val="a3"/>
        <w:ind w:firstLine="567"/>
        <w:jc w:val="both"/>
        <w:rPr>
          <w:sz w:val="28"/>
          <w:szCs w:val="28"/>
          <w:lang w:val="uk-UA"/>
        </w:rPr>
      </w:pPr>
      <w:proofErr w:type="spellStart"/>
      <w:r w:rsidRPr="00444BE5">
        <w:rPr>
          <w:sz w:val="28"/>
          <w:szCs w:val="28"/>
          <w:lang w:val="uk-UA"/>
        </w:rPr>
        <w:t>Примордіалізм</w:t>
      </w:r>
      <w:proofErr w:type="spellEnd"/>
      <w:r w:rsidRPr="00444BE5">
        <w:rPr>
          <w:sz w:val="28"/>
          <w:szCs w:val="28"/>
          <w:lang w:val="uk-UA"/>
        </w:rPr>
        <w:t xml:space="preserve"> формує особливу точку зору у питанні утворення націй. Згідно </w:t>
      </w:r>
      <w:proofErr w:type="spellStart"/>
      <w:r w:rsidRPr="00444BE5">
        <w:rPr>
          <w:sz w:val="28"/>
          <w:szCs w:val="28"/>
          <w:lang w:val="uk-UA"/>
        </w:rPr>
        <w:t>примордіалізму</w:t>
      </w:r>
      <w:proofErr w:type="spellEnd"/>
      <w:r w:rsidRPr="00444BE5">
        <w:rPr>
          <w:sz w:val="28"/>
          <w:szCs w:val="28"/>
          <w:lang w:val="uk-UA"/>
        </w:rPr>
        <w:t xml:space="preserve">, етноси є біологічними спільнотами з дуже давньою історією, а нація виступає логічним продовженням розвитку етносу на </w:t>
      </w:r>
      <w:r w:rsidRPr="002648F7">
        <w:rPr>
          <w:sz w:val="28"/>
          <w:szCs w:val="28"/>
          <w:lang w:val="uk-UA"/>
        </w:rPr>
        <w:t xml:space="preserve">сучасному етапі. </w:t>
      </w:r>
    </w:p>
    <w:p w:rsidR="00AB5221" w:rsidRDefault="00AB5221" w:rsidP="00AB5221">
      <w:pPr>
        <w:pStyle w:val="a3"/>
        <w:ind w:firstLine="567"/>
        <w:jc w:val="both"/>
        <w:rPr>
          <w:bCs/>
          <w:color w:val="000000"/>
          <w:sz w:val="28"/>
          <w:szCs w:val="28"/>
          <w:lang w:val="uk-UA"/>
        </w:rPr>
      </w:pPr>
      <w:proofErr w:type="spellStart"/>
      <w:r w:rsidRPr="002648F7">
        <w:rPr>
          <w:bCs/>
          <w:color w:val="000000"/>
          <w:sz w:val="28"/>
          <w:szCs w:val="28"/>
          <w:lang w:val="uk-UA"/>
        </w:rPr>
        <w:t>Переніалізм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був</w:t>
      </w:r>
      <w:proofErr w:type="spellEnd"/>
      <w:r w:rsidRPr="002648F7">
        <w:rPr>
          <w:color w:val="000000"/>
          <w:sz w:val="28"/>
          <w:szCs w:val="28"/>
        </w:rPr>
        <w:t xml:space="preserve"> та й </w:t>
      </w:r>
      <w:proofErr w:type="spellStart"/>
      <w:r w:rsidRPr="002648F7">
        <w:rPr>
          <w:color w:val="000000"/>
          <w:sz w:val="28"/>
          <w:szCs w:val="28"/>
        </w:rPr>
        <w:t>залишається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основним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інтелектуальним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суперником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модернізму</w:t>
      </w:r>
      <w:proofErr w:type="spellEnd"/>
      <w:r w:rsidRPr="002648F7">
        <w:rPr>
          <w:color w:val="000000"/>
          <w:sz w:val="28"/>
          <w:szCs w:val="28"/>
        </w:rPr>
        <w:t xml:space="preserve">. </w:t>
      </w:r>
      <w:proofErr w:type="spellStart"/>
      <w:r w:rsidRPr="002648F7">
        <w:rPr>
          <w:color w:val="000000"/>
          <w:sz w:val="28"/>
          <w:szCs w:val="28"/>
        </w:rPr>
        <w:t>Частина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648F7">
        <w:rPr>
          <w:color w:val="000000"/>
          <w:sz w:val="28"/>
          <w:szCs w:val="28"/>
        </w:rPr>
        <w:t>досл</w:t>
      </w:r>
      <w:proofErr w:type="gramEnd"/>
      <w:r w:rsidRPr="002648F7">
        <w:rPr>
          <w:color w:val="000000"/>
          <w:sz w:val="28"/>
          <w:szCs w:val="28"/>
        </w:rPr>
        <w:t>ідників</w:t>
      </w:r>
      <w:proofErr w:type="spellEnd"/>
      <w:r w:rsidRPr="002648F7">
        <w:rPr>
          <w:color w:val="000000"/>
          <w:sz w:val="28"/>
          <w:szCs w:val="28"/>
        </w:rPr>
        <w:t xml:space="preserve"> не </w:t>
      </w:r>
      <w:proofErr w:type="spellStart"/>
      <w:r w:rsidRPr="002648F7">
        <w:rPr>
          <w:color w:val="000000"/>
          <w:sz w:val="28"/>
          <w:szCs w:val="28"/>
        </w:rPr>
        <w:t>визнає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його</w:t>
      </w:r>
      <w:proofErr w:type="spellEnd"/>
      <w:r w:rsidRPr="002648F7">
        <w:rPr>
          <w:color w:val="000000"/>
          <w:sz w:val="28"/>
          <w:szCs w:val="28"/>
        </w:rPr>
        <w:t xml:space="preserve"> за </w:t>
      </w:r>
      <w:proofErr w:type="spellStart"/>
      <w:r w:rsidRPr="002648F7">
        <w:rPr>
          <w:color w:val="000000"/>
          <w:sz w:val="28"/>
          <w:szCs w:val="28"/>
        </w:rPr>
        <w:t>окрему</w:t>
      </w:r>
      <w:proofErr w:type="spellEnd"/>
      <w:r w:rsidRPr="002648F7">
        <w:rPr>
          <w:color w:val="000000"/>
          <w:sz w:val="28"/>
          <w:szCs w:val="28"/>
        </w:rPr>
        <w:t xml:space="preserve"> школу, </w:t>
      </w:r>
      <w:proofErr w:type="spellStart"/>
      <w:r w:rsidRPr="002648F7">
        <w:rPr>
          <w:color w:val="000000"/>
          <w:sz w:val="28"/>
          <w:szCs w:val="28"/>
        </w:rPr>
        <w:t>вказуючи</w:t>
      </w:r>
      <w:proofErr w:type="spellEnd"/>
      <w:r w:rsidRPr="002648F7">
        <w:rPr>
          <w:color w:val="000000"/>
          <w:sz w:val="28"/>
          <w:szCs w:val="28"/>
        </w:rPr>
        <w:t xml:space="preserve"> на </w:t>
      </w:r>
      <w:proofErr w:type="spellStart"/>
      <w:r w:rsidRPr="002648F7">
        <w:rPr>
          <w:color w:val="000000"/>
          <w:sz w:val="28"/>
          <w:szCs w:val="28"/>
        </w:rPr>
        <w:t>близькість</w:t>
      </w:r>
      <w:proofErr w:type="spellEnd"/>
      <w:r w:rsidRPr="002648F7">
        <w:rPr>
          <w:color w:val="000000"/>
          <w:sz w:val="28"/>
          <w:szCs w:val="28"/>
        </w:rPr>
        <w:t xml:space="preserve"> засад </w:t>
      </w:r>
      <w:proofErr w:type="spellStart"/>
      <w:r w:rsidRPr="002648F7">
        <w:rPr>
          <w:color w:val="000000"/>
          <w:sz w:val="28"/>
          <w:szCs w:val="28"/>
        </w:rPr>
        <w:t>переніалізму</w:t>
      </w:r>
      <w:proofErr w:type="spellEnd"/>
      <w:r w:rsidRPr="002648F7">
        <w:rPr>
          <w:color w:val="000000"/>
          <w:sz w:val="28"/>
          <w:szCs w:val="28"/>
        </w:rPr>
        <w:t xml:space="preserve"> та </w:t>
      </w:r>
      <w:proofErr w:type="spellStart"/>
      <w:r w:rsidRPr="002648F7">
        <w:rPr>
          <w:color w:val="000000"/>
          <w:sz w:val="28"/>
          <w:szCs w:val="28"/>
        </w:rPr>
        <w:t>примордіалізму</w:t>
      </w:r>
      <w:proofErr w:type="spellEnd"/>
      <w:r w:rsidRPr="002648F7">
        <w:rPr>
          <w:color w:val="000000"/>
          <w:sz w:val="28"/>
          <w:szCs w:val="28"/>
        </w:rPr>
        <w:t xml:space="preserve">. </w:t>
      </w:r>
      <w:proofErr w:type="spellStart"/>
      <w:r w:rsidRPr="002648F7">
        <w:rPr>
          <w:color w:val="000000"/>
          <w:sz w:val="28"/>
          <w:szCs w:val="28"/>
        </w:rPr>
        <w:t>Натомість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прихильники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648F7">
        <w:rPr>
          <w:i/>
          <w:color w:val="000000"/>
          <w:sz w:val="28"/>
          <w:szCs w:val="28"/>
        </w:rPr>
        <w:t>перен</w:t>
      </w:r>
      <w:proofErr w:type="gramEnd"/>
      <w:r w:rsidRPr="002648F7">
        <w:rPr>
          <w:i/>
          <w:color w:val="000000"/>
          <w:sz w:val="28"/>
          <w:szCs w:val="28"/>
        </w:rPr>
        <w:t>іалізму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наголошують</w:t>
      </w:r>
      <w:proofErr w:type="spellEnd"/>
      <w:r w:rsidRPr="002648F7">
        <w:rPr>
          <w:color w:val="000000"/>
          <w:sz w:val="28"/>
          <w:szCs w:val="28"/>
        </w:rPr>
        <w:t xml:space="preserve">, </w:t>
      </w:r>
      <w:proofErr w:type="spellStart"/>
      <w:r w:rsidRPr="002648F7">
        <w:rPr>
          <w:color w:val="000000"/>
          <w:sz w:val="28"/>
          <w:szCs w:val="28"/>
        </w:rPr>
        <w:t>що</w:t>
      </w:r>
      <w:proofErr w:type="spellEnd"/>
      <w:r w:rsidRPr="002648F7">
        <w:rPr>
          <w:color w:val="000000"/>
          <w:sz w:val="28"/>
          <w:szCs w:val="28"/>
        </w:rPr>
        <w:t xml:space="preserve">, </w:t>
      </w:r>
      <w:proofErr w:type="spellStart"/>
      <w:r w:rsidRPr="002648F7">
        <w:rPr>
          <w:color w:val="000000"/>
          <w:sz w:val="28"/>
          <w:szCs w:val="28"/>
        </w:rPr>
        <w:t>незважаючи</w:t>
      </w:r>
      <w:proofErr w:type="spellEnd"/>
      <w:r w:rsidRPr="002648F7">
        <w:rPr>
          <w:color w:val="000000"/>
          <w:sz w:val="28"/>
          <w:szCs w:val="28"/>
        </w:rPr>
        <w:t xml:space="preserve"> на </w:t>
      </w:r>
      <w:proofErr w:type="spellStart"/>
      <w:r w:rsidRPr="002648F7">
        <w:rPr>
          <w:color w:val="000000"/>
          <w:sz w:val="28"/>
          <w:szCs w:val="28"/>
        </w:rPr>
        <w:t>певну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подібність</w:t>
      </w:r>
      <w:proofErr w:type="spellEnd"/>
      <w:r w:rsidRPr="002648F7">
        <w:rPr>
          <w:color w:val="000000"/>
          <w:sz w:val="28"/>
          <w:szCs w:val="28"/>
        </w:rPr>
        <w:t xml:space="preserve">, </w:t>
      </w:r>
      <w:proofErr w:type="spellStart"/>
      <w:r w:rsidRPr="002648F7">
        <w:rPr>
          <w:color w:val="000000"/>
          <w:sz w:val="28"/>
          <w:szCs w:val="28"/>
        </w:rPr>
        <w:t>між</w:t>
      </w:r>
      <w:proofErr w:type="spellEnd"/>
      <w:r w:rsidRPr="002648F7">
        <w:rPr>
          <w:color w:val="000000"/>
          <w:sz w:val="28"/>
          <w:szCs w:val="28"/>
        </w:rPr>
        <w:t xml:space="preserve"> ними </w:t>
      </w:r>
      <w:proofErr w:type="spellStart"/>
      <w:r w:rsidRPr="002648F7">
        <w:rPr>
          <w:color w:val="000000"/>
          <w:sz w:val="28"/>
          <w:szCs w:val="28"/>
        </w:rPr>
        <w:t>існує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суттєва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різниця</w:t>
      </w:r>
      <w:proofErr w:type="spellEnd"/>
      <w:r w:rsidRPr="002648F7">
        <w:rPr>
          <w:color w:val="000000"/>
          <w:sz w:val="28"/>
          <w:szCs w:val="28"/>
        </w:rPr>
        <w:t xml:space="preserve">. </w:t>
      </w:r>
      <w:proofErr w:type="spellStart"/>
      <w:r w:rsidRPr="002648F7">
        <w:rPr>
          <w:color w:val="000000"/>
          <w:sz w:val="28"/>
          <w:szCs w:val="28"/>
        </w:rPr>
        <w:t>Відповідно</w:t>
      </w:r>
      <w:proofErr w:type="spellEnd"/>
      <w:r w:rsidRPr="002648F7">
        <w:rPr>
          <w:color w:val="000000"/>
          <w:sz w:val="28"/>
          <w:szCs w:val="28"/>
        </w:rPr>
        <w:t xml:space="preserve"> до</w:t>
      </w:r>
      <w:r w:rsidRPr="002648F7">
        <w:rPr>
          <w:b/>
          <w:bCs/>
          <w:color w:val="000000"/>
          <w:sz w:val="28"/>
          <w:szCs w:val="28"/>
        </w:rPr>
        <w:t> </w:t>
      </w:r>
      <w:proofErr w:type="spellStart"/>
      <w:proofErr w:type="gramStart"/>
      <w:r w:rsidRPr="002648F7">
        <w:rPr>
          <w:bCs/>
          <w:color w:val="000000"/>
          <w:sz w:val="28"/>
          <w:szCs w:val="28"/>
        </w:rPr>
        <w:t>перен</w:t>
      </w:r>
      <w:proofErr w:type="gramEnd"/>
      <w:r w:rsidRPr="002648F7">
        <w:rPr>
          <w:bCs/>
          <w:color w:val="000000"/>
          <w:sz w:val="28"/>
          <w:szCs w:val="28"/>
        </w:rPr>
        <w:t>іалізму</w:t>
      </w:r>
      <w:proofErr w:type="spellEnd"/>
      <w:r w:rsidRPr="002648F7">
        <w:rPr>
          <w:bCs/>
          <w:color w:val="000000"/>
          <w:sz w:val="28"/>
          <w:szCs w:val="28"/>
        </w:rPr>
        <w:t xml:space="preserve"> </w:t>
      </w:r>
      <w:proofErr w:type="spellStart"/>
      <w:r w:rsidRPr="002648F7">
        <w:rPr>
          <w:bCs/>
          <w:color w:val="000000"/>
          <w:sz w:val="28"/>
          <w:szCs w:val="28"/>
        </w:rPr>
        <w:t>нації</w:t>
      </w:r>
      <w:proofErr w:type="spellEnd"/>
      <w:r w:rsidRPr="002648F7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–</w:t>
      </w:r>
      <w:r w:rsidRPr="002648F7">
        <w:rPr>
          <w:bCs/>
          <w:color w:val="000000"/>
          <w:sz w:val="28"/>
          <w:szCs w:val="28"/>
        </w:rPr>
        <w:t xml:space="preserve"> </w:t>
      </w:r>
      <w:proofErr w:type="spellStart"/>
      <w:r w:rsidRPr="002648F7">
        <w:rPr>
          <w:bCs/>
          <w:color w:val="000000"/>
          <w:sz w:val="28"/>
          <w:szCs w:val="28"/>
        </w:rPr>
        <w:t>це</w:t>
      </w:r>
      <w:proofErr w:type="spellEnd"/>
      <w:r w:rsidRPr="002648F7">
        <w:rPr>
          <w:bCs/>
          <w:color w:val="000000"/>
          <w:sz w:val="28"/>
          <w:szCs w:val="28"/>
        </w:rPr>
        <w:t xml:space="preserve"> </w:t>
      </w:r>
      <w:proofErr w:type="spellStart"/>
      <w:r w:rsidRPr="002648F7">
        <w:rPr>
          <w:bCs/>
          <w:color w:val="000000"/>
          <w:sz w:val="28"/>
          <w:szCs w:val="28"/>
        </w:rPr>
        <w:t>політизовані</w:t>
      </w:r>
      <w:proofErr w:type="spellEnd"/>
      <w:r w:rsidRPr="002648F7">
        <w:rPr>
          <w:bCs/>
          <w:color w:val="000000"/>
          <w:sz w:val="28"/>
          <w:szCs w:val="28"/>
        </w:rPr>
        <w:t xml:space="preserve"> </w:t>
      </w:r>
      <w:proofErr w:type="spellStart"/>
      <w:r w:rsidRPr="002648F7">
        <w:rPr>
          <w:bCs/>
          <w:color w:val="000000"/>
          <w:sz w:val="28"/>
          <w:szCs w:val="28"/>
        </w:rPr>
        <w:t>етнокультурні</w:t>
      </w:r>
      <w:proofErr w:type="spellEnd"/>
      <w:r w:rsidRPr="002648F7">
        <w:rPr>
          <w:bCs/>
          <w:color w:val="000000"/>
          <w:sz w:val="28"/>
          <w:szCs w:val="28"/>
        </w:rPr>
        <w:t xml:space="preserve"> </w:t>
      </w:r>
      <w:proofErr w:type="spellStart"/>
      <w:r w:rsidRPr="002648F7">
        <w:rPr>
          <w:bCs/>
          <w:color w:val="000000"/>
          <w:sz w:val="28"/>
          <w:szCs w:val="28"/>
        </w:rPr>
        <w:t>спільноти</w:t>
      </w:r>
      <w:proofErr w:type="spellEnd"/>
      <w:r w:rsidRPr="002648F7">
        <w:rPr>
          <w:bCs/>
          <w:color w:val="000000"/>
          <w:sz w:val="28"/>
          <w:szCs w:val="28"/>
        </w:rPr>
        <w:t xml:space="preserve">, </w:t>
      </w:r>
      <w:proofErr w:type="spellStart"/>
      <w:r w:rsidRPr="002648F7">
        <w:rPr>
          <w:bCs/>
          <w:color w:val="000000"/>
          <w:sz w:val="28"/>
          <w:szCs w:val="28"/>
        </w:rPr>
        <w:t>модерні</w:t>
      </w:r>
      <w:proofErr w:type="spellEnd"/>
      <w:r w:rsidRPr="002648F7">
        <w:rPr>
          <w:bCs/>
          <w:color w:val="000000"/>
          <w:sz w:val="28"/>
          <w:szCs w:val="28"/>
        </w:rPr>
        <w:t xml:space="preserve"> </w:t>
      </w:r>
      <w:proofErr w:type="spellStart"/>
      <w:r w:rsidRPr="002648F7">
        <w:rPr>
          <w:bCs/>
          <w:color w:val="000000"/>
          <w:sz w:val="28"/>
          <w:szCs w:val="28"/>
        </w:rPr>
        <w:t>версії</w:t>
      </w:r>
      <w:proofErr w:type="spellEnd"/>
      <w:r w:rsidRPr="002648F7">
        <w:rPr>
          <w:bCs/>
          <w:color w:val="000000"/>
          <w:sz w:val="28"/>
          <w:szCs w:val="28"/>
        </w:rPr>
        <w:t xml:space="preserve"> </w:t>
      </w:r>
      <w:proofErr w:type="spellStart"/>
      <w:r w:rsidRPr="002648F7">
        <w:rPr>
          <w:bCs/>
          <w:color w:val="000000"/>
          <w:sz w:val="28"/>
          <w:szCs w:val="28"/>
        </w:rPr>
        <w:t>прадавніх</w:t>
      </w:r>
      <w:proofErr w:type="spellEnd"/>
      <w:r w:rsidRPr="002648F7">
        <w:rPr>
          <w:bCs/>
          <w:color w:val="000000"/>
          <w:sz w:val="28"/>
          <w:szCs w:val="28"/>
        </w:rPr>
        <w:t xml:space="preserve"> </w:t>
      </w:r>
      <w:proofErr w:type="spellStart"/>
      <w:r w:rsidRPr="002648F7">
        <w:rPr>
          <w:bCs/>
          <w:color w:val="000000"/>
          <w:sz w:val="28"/>
          <w:szCs w:val="28"/>
        </w:rPr>
        <w:t>етнічних</w:t>
      </w:r>
      <w:proofErr w:type="spellEnd"/>
      <w:r w:rsidRPr="002648F7">
        <w:rPr>
          <w:bCs/>
          <w:color w:val="000000"/>
          <w:sz w:val="28"/>
          <w:szCs w:val="28"/>
        </w:rPr>
        <w:t xml:space="preserve"> </w:t>
      </w:r>
      <w:proofErr w:type="spellStart"/>
      <w:r w:rsidRPr="002648F7">
        <w:rPr>
          <w:bCs/>
          <w:color w:val="000000"/>
          <w:sz w:val="28"/>
          <w:szCs w:val="28"/>
        </w:rPr>
        <w:t>груп</w:t>
      </w:r>
      <w:proofErr w:type="spellEnd"/>
      <w:r w:rsidRPr="002648F7">
        <w:rPr>
          <w:bCs/>
          <w:color w:val="000000"/>
          <w:sz w:val="28"/>
          <w:szCs w:val="28"/>
        </w:rPr>
        <w:t xml:space="preserve">, </w:t>
      </w:r>
      <w:proofErr w:type="spellStart"/>
      <w:r w:rsidRPr="002648F7">
        <w:rPr>
          <w:bCs/>
          <w:color w:val="000000"/>
          <w:sz w:val="28"/>
          <w:szCs w:val="28"/>
        </w:rPr>
        <w:t>що</w:t>
      </w:r>
      <w:proofErr w:type="spellEnd"/>
      <w:r w:rsidRPr="002648F7">
        <w:rPr>
          <w:bCs/>
          <w:color w:val="000000"/>
          <w:sz w:val="28"/>
          <w:szCs w:val="28"/>
        </w:rPr>
        <w:t xml:space="preserve"> </w:t>
      </w:r>
      <w:proofErr w:type="spellStart"/>
      <w:r w:rsidRPr="002648F7">
        <w:rPr>
          <w:bCs/>
          <w:color w:val="000000"/>
          <w:sz w:val="28"/>
          <w:szCs w:val="28"/>
        </w:rPr>
        <w:t>виникли</w:t>
      </w:r>
      <w:proofErr w:type="spellEnd"/>
      <w:r w:rsidRPr="002648F7">
        <w:rPr>
          <w:bCs/>
          <w:color w:val="000000"/>
          <w:sz w:val="28"/>
          <w:szCs w:val="28"/>
        </w:rPr>
        <w:t xml:space="preserve"> </w:t>
      </w:r>
      <w:proofErr w:type="spellStart"/>
      <w:r w:rsidRPr="002648F7">
        <w:rPr>
          <w:bCs/>
          <w:color w:val="000000"/>
          <w:sz w:val="28"/>
          <w:szCs w:val="28"/>
        </w:rPr>
        <w:t>внаслідок</w:t>
      </w:r>
      <w:proofErr w:type="spellEnd"/>
      <w:r w:rsidRPr="002648F7">
        <w:rPr>
          <w:bCs/>
          <w:color w:val="000000"/>
          <w:sz w:val="28"/>
          <w:szCs w:val="28"/>
        </w:rPr>
        <w:t xml:space="preserve"> </w:t>
      </w:r>
      <w:proofErr w:type="spellStart"/>
      <w:r w:rsidRPr="002648F7">
        <w:rPr>
          <w:bCs/>
          <w:color w:val="000000"/>
          <w:sz w:val="28"/>
          <w:szCs w:val="28"/>
        </w:rPr>
        <w:t>еволюції</w:t>
      </w:r>
      <w:proofErr w:type="spellEnd"/>
      <w:r w:rsidRPr="002648F7">
        <w:rPr>
          <w:bCs/>
          <w:color w:val="000000"/>
          <w:sz w:val="28"/>
          <w:szCs w:val="28"/>
        </w:rPr>
        <w:t xml:space="preserve">, шляхом </w:t>
      </w:r>
      <w:proofErr w:type="spellStart"/>
      <w:r w:rsidRPr="002648F7">
        <w:rPr>
          <w:bCs/>
          <w:color w:val="000000"/>
          <w:sz w:val="28"/>
          <w:szCs w:val="28"/>
        </w:rPr>
        <w:t>розвитку</w:t>
      </w:r>
      <w:proofErr w:type="spellEnd"/>
      <w:r w:rsidRPr="002648F7">
        <w:rPr>
          <w:bCs/>
          <w:color w:val="000000"/>
          <w:sz w:val="28"/>
          <w:szCs w:val="28"/>
        </w:rPr>
        <w:t xml:space="preserve"> </w:t>
      </w:r>
      <w:proofErr w:type="spellStart"/>
      <w:r w:rsidRPr="002648F7">
        <w:rPr>
          <w:bCs/>
          <w:color w:val="000000"/>
          <w:sz w:val="28"/>
          <w:szCs w:val="28"/>
        </w:rPr>
        <w:t>культурних</w:t>
      </w:r>
      <w:proofErr w:type="spellEnd"/>
      <w:r w:rsidRPr="002648F7">
        <w:rPr>
          <w:bCs/>
          <w:color w:val="000000"/>
          <w:sz w:val="28"/>
          <w:szCs w:val="28"/>
        </w:rPr>
        <w:t xml:space="preserve"> та </w:t>
      </w:r>
      <w:proofErr w:type="spellStart"/>
      <w:r w:rsidRPr="002648F7">
        <w:rPr>
          <w:bCs/>
          <w:color w:val="000000"/>
          <w:sz w:val="28"/>
          <w:szCs w:val="28"/>
        </w:rPr>
        <w:t>соціальних</w:t>
      </w:r>
      <w:proofErr w:type="spellEnd"/>
      <w:r w:rsidRPr="002648F7">
        <w:rPr>
          <w:bCs/>
          <w:color w:val="000000"/>
          <w:sz w:val="28"/>
          <w:szCs w:val="28"/>
        </w:rPr>
        <w:t xml:space="preserve"> </w:t>
      </w:r>
      <w:proofErr w:type="spellStart"/>
      <w:r w:rsidRPr="002648F7">
        <w:rPr>
          <w:bCs/>
          <w:color w:val="000000"/>
          <w:sz w:val="28"/>
          <w:szCs w:val="28"/>
        </w:rPr>
        <w:t>зв'язків</w:t>
      </w:r>
      <w:proofErr w:type="spellEnd"/>
      <w:r w:rsidRPr="002648F7">
        <w:rPr>
          <w:bCs/>
          <w:color w:val="000000"/>
          <w:sz w:val="28"/>
          <w:szCs w:val="28"/>
        </w:rPr>
        <w:t>.</w:t>
      </w:r>
    </w:p>
    <w:p w:rsidR="00AB5221" w:rsidRPr="002648F7" w:rsidRDefault="00AB5221" w:rsidP="00AB5221">
      <w:pPr>
        <w:pStyle w:val="a3"/>
        <w:ind w:firstLine="567"/>
        <w:jc w:val="both"/>
        <w:rPr>
          <w:sz w:val="28"/>
          <w:szCs w:val="28"/>
          <w:lang w:val="uk-UA"/>
        </w:rPr>
      </w:pPr>
      <w:proofErr w:type="spellStart"/>
      <w:r w:rsidRPr="002648F7">
        <w:rPr>
          <w:color w:val="000000"/>
          <w:sz w:val="28"/>
          <w:szCs w:val="28"/>
        </w:rPr>
        <w:t>Сучасні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нації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пройшли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складний</w:t>
      </w:r>
      <w:proofErr w:type="spellEnd"/>
      <w:r w:rsidRPr="002648F7">
        <w:rPr>
          <w:color w:val="000000"/>
          <w:sz w:val="28"/>
          <w:szCs w:val="28"/>
        </w:rPr>
        <w:t xml:space="preserve"> шлях </w:t>
      </w:r>
      <w:proofErr w:type="spellStart"/>
      <w:r w:rsidRPr="002648F7">
        <w:rPr>
          <w:color w:val="000000"/>
          <w:sz w:val="28"/>
          <w:szCs w:val="28"/>
        </w:rPr>
        <w:t>розвитку</w:t>
      </w:r>
      <w:proofErr w:type="spellEnd"/>
      <w:r w:rsidRPr="002648F7">
        <w:rPr>
          <w:color w:val="000000"/>
          <w:sz w:val="28"/>
          <w:szCs w:val="28"/>
        </w:rPr>
        <w:t xml:space="preserve"> і остаточно </w:t>
      </w:r>
      <w:proofErr w:type="spellStart"/>
      <w:r w:rsidRPr="002648F7">
        <w:rPr>
          <w:color w:val="000000"/>
          <w:sz w:val="28"/>
          <w:szCs w:val="28"/>
        </w:rPr>
        <w:t>сформу</w:t>
      </w:r>
      <w:r w:rsidRPr="002648F7">
        <w:rPr>
          <w:color w:val="000000"/>
          <w:sz w:val="28"/>
          <w:szCs w:val="28"/>
        </w:rPr>
        <w:softHyphen/>
        <w:t>валися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gramStart"/>
      <w:r w:rsidRPr="002648F7">
        <w:rPr>
          <w:color w:val="000000"/>
          <w:sz w:val="28"/>
          <w:szCs w:val="28"/>
        </w:rPr>
        <w:t>у</w:t>
      </w:r>
      <w:proofErr w:type="gramEnd"/>
      <w:r w:rsidRPr="002648F7">
        <w:rPr>
          <w:color w:val="000000"/>
          <w:sz w:val="28"/>
          <w:szCs w:val="28"/>
        </w:rPr>
        <w:t xml:space="preserve"> модерну </w:t>
      </w:r>
      <w:proofErr w:type="spellStart"/>
      <w:r w:rsidRPr="002648F7">
        <w:rPr>
          <w:color w:val="000000"/>
          <w:sz w:val="28"/>
          <w:szCs w:val="28"/>
        </w:rPr>
        <w:t>епоху</w:t>
      </w:r>
      <w:proofErr w:type="spellEnd"/>
      <w:r w:rsidRPr="002648F7">
        <w:rPr>
          <w:color w:val="000000"/>
          <w:sz w:val="28"/>
          <w:szCs w:val="28"/>
        </w:rPr>
        <w:t xml:space="preserve">. </w:t>
      </w:r>
      <w:proofErr w:type="spellStart"/>
      <w:r w:rsidRPr="002648F7">
        <w:rPr>
          <w:color w:val="000000"/>
          <w:sz w:val="28"/>
          <w:szCs w:val="28"/>
        </w:rPr>
        <w:t>Тобто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сучасні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нації</w:t>
      </w:r>
      <w:proofErr w:type="spellEnd"/>
      <w:r w:rsidRPr="002648F7">
        <w:rPr>
          <w:color w:val="000000"/>
          <w:sz w:val="28"/>
          <w:szCs w:val="28"/>
        </w:rPr>
        <w:t xml:space="preserve"> та </w:t>
      </w:r>
      <w:proofErr w:type="spellStart"/>
      <w:r w:rsidRPr="002648F7">
        <w:rPr>
          <w:color w:val="000000"/>
          <w:sz w:val="28"/>
          <w:szCs w:val="28"/>
        </w:rPr>
        <w:t>донаціональні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етнічні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форми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</w:t>
      </w:r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це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648F7">
        <w:rPr>
          <w:color w:val="000000"/>
          <w:sz w:val="28"/>
          <w:szCs w:val="28"/>
        </w:rPr>
        <w:t>р</w:t>
      </w:r>
      <w:proofErr w:type="gramEnd"/>
      <w:r w:rsidRPr="002648F7">
        <w:rPr>
          <w:color w:val="000000"/>
          <w:sz w:val="28"/>
          <w:szCs w:val="28"/>
        </w:rPr>
        <w:t>ізні</w:t>
      </w:r>
      <w:proofErr w:type="spellEnd"/>
      <w:r w:rsidRPr="002648F7">
        <w:rPr>
          <w:color w:val="000000"/>
          <w:sz w:val="28"/>
          <w:szCs w:val="28"/>
        </w:rPr>
        <w:t xml:space="preserve">, </w:t>
      </w:r>
      <w:proofErr w:type="spellStart"/>
      <w:r w:rsidRPr="002648F7">
        <w:rPr>
          <w:color w:val="000000"/>
          <w:sz w:val="28"/>
          <w:szCs w:val="28"/>
        </w:rPr>
        <w:t>хоча</w:t>
      </w:r>
      <w:proofErr w:type="spellEnd"/>
      <w:r w:rsidRPr="002648F7">
        <w:rPr>
          <w:color w:val="000000"/>
          <w:sz w:val="28"/>
          <w:szCs w:val="28"/>
        </w:rPr>
        <w:t xml:space="preserve"> й </w:t>
      </w:r>
      <w:proofErr w:type="spellStart"/>
      <w:r w:rsidRPr="002648F7">
        <w:rPr>
          <w:color w:val="000000"/>
          <w:sz w:val="28"/>
          <w:szCs w:val="28"/>
        </w:rPr>
        <w:t>пов'язані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явища</w:t>
      </w:r>
      <w:proofErr w:type="spellEnd"/>
      <w:r w:rsidRPr="002648F7">
        <w:rPr>
          <w:color w:val="000000"/>
          <w:sz w:val="28"/>
          <w:szCs w:val="28"/>
        </w:rPr>
        <w:t xml:space="preserve">. </w:t>
      </w:r>
      <w:proofErr w:type="spellStart"/>
      <w:r w:rsidRPr="002648F7">
        <w:rPr>
          <w:color w:val="000000"/>
          <w:sz w:val="28"/>
          <w:szCs w:val="28"/>
        </w:rPr>
        <w:t>Подібні</w:t>
      </w:r>
      <w:proofErr w:type="spellEnd"/>
      <w:r w:rsidRPr="002648F7">
        <w:rPr>
          <w:color w:val="000000"/>
          <w:sz w:val="28"/>
          <w:szCs w:val="28"/>
        </w:rPr>
        <w:t xml:space="preserve"> погляди </w:t>
      </w:r>
      <w:proofErr w:type="spellStart"/>
      <w:r w:rsidRPr="002648F7">
        <w:rPr>
          <w:color w:val="000000"/>
          <w:sz w:val="28"/>
          <w:szCs w:val="28"/>
        </w:rPr>
        <w:t>ві</w:t>
      </w:r>
      <w:proofErr w:type="gramStart"/>
      <w:r w:rsidRPr="002648F7">
        <w:rPr>
          <w:color w:val="000000"/>
          <w:sz w:val="28"/>
          <w:szCs w:val="28"/>
        </w:rPr>
        <w:t>др</w:t>
      </w:r>
      <w:proofErr w:type="gramEnd"/>
      <w:r w:rsidRPr="002648F7">
        <w:rPr>
          <w:color w:val="000000"/>
          <w:sz w:val="28"/>
          <w:szCs w:val="28"/>
        </w:rPr>
        <w:t>ізняють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переніалізм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від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примордіалізму</w:t>
      </w:r>
      <w:proofErr w:type="spellEnd"/>
      <w:r w:rsidRPr="002648F7">
        <w:rPr>
          <w:color w:val="000000"/>
          <w:sz w:val="28"/>
          <w:szCs w:val="28"/>
        </w:rPr>
        <w:t xml:space="preserve">. На </w:t>
      </w:r>
      <w:proofErr w:type="spellStart"/>
      <w:r w:rsidRPr="002648F7">
        <w:rPr>
          <w:color w:val="000000"/>
          <w:sz w:val="28"/>
          <w:szCs w:val="28"/>
        </w:rPr>
        <w:t>відміну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від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модернізму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2648F7">
        <w:rPr>
          <w:color w:val="000000"/>
          <w:sz w:val="28"/>
          <w:szCs w:val="28"/>
        </w:rPr>
        <w:t>перен</w:t>
      </w:r>
      <w:proofErr w:type="gramEnd"/>
      <w:r w:rsidRPr="002648F7">
        <w:rPr>
          <w:color w:val="000000"/>
          <w:sz w:val="28"/>
          <w:szCs w:val="28"/>
        </w:rPr>
        <w:t>іалізм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акцентує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увагу</w:t>
      </w:r>
      <w:proofErr w:type="spellEnd"/>
      <w:r w:rsidRPr="002648F7">
        <w:rPr>
          <w:color w:val="000000"/>
          <w:sz w:val="28"/>
          <w:szCs w:val="28"/>
        </w:rPr>
        <w:t xml:space="preserve"> на </w:t>
      </w:r>
      <w:proofErr w:type="spellStart"/>
      <w:r w:rsidRPr="002648F7">
        <w:rPr>
          <w:color w:val="000000"/>
          <w:sz w:val="28"/>
          <w:szCs w:val="28"/>
        </w:rPr>
        <w:t>етнічній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основі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сучасних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націй</w:t>
      </w:r>
      <w:proofErr w:type="spellEnd"/>
      <w:r w:rsidRPr="002648F7">
        <w:rPr>
          <w:color w:val="000000"/>
          <w:sz w:val="28"/>
          <w:szCs w:val="28"/>
        </w:rPr>
        <w:t xml:space="preserve">, не </w:t>
      </w:r>
      <w:proofErr w:type="spellStart"/>
      <w:r w:rsidRPr="002648F7">
        <w:rPr>
          <w:color w:val="000000"/>
          <w:sz w:val="28"/>
          <w:szCs w:val="28"/>
        </w:rPr>
        <w:t>вважає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їх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суто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винайденими</w:t>
      </w:r>
      <w:proofErr w:type="spellEnd"/>
      <w:r w:rsidRPr="002648F7">
        <w:rPr>
          <w:color w:val="000000"/>
          <w:sz w:val="28"/>
          <w:szCs w:val="28"/>
        </w:rPr>
        <w:t xml:space="preserve">, </w:t>
      </w:r>
      <w:proofErr w:type="spellStart"/>
      <w:r w:rsidRPr="002648F7">
        <w:rPr>
          <w:color w:val="000000"/>
          <w:sz w:val="28"/>
          <w:szCs w:val="28"/>
        </w:rPr>
        <w:t>сконструйованими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спіл</w:t>
      </w:r>
      <w:r>
        <w:rPr>
          <w:color w:val="000000"/>
          <w:sz w:val="28"/>
          <w:szCs w:val="28"/>
        </w:rPr>
        <w:t>ьнотами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Наукові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здобутки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</w:rPr>
        <w:t>пере</w:t>
      </w:r>
      <w:r w:rsidRPr="002648F7">
        <w:rPr>
          <w:color w:val="000000"/>
          <w:sz w:val="28"/>
          <w:szCs w:val="28"/>
        </w:rPr>
        <w:t>н</w:t>
      </w:r>
      <w:proofErr w:type="gramEnd"/>
      <w:r w:rsidRPr="002648F7">
        <w:rPr>
          <w:color w:val="000000"/>
          <w:sz w:val="28"/>
          <w:szCs w:val="28"/>
        </w:rPr>
        <w:t>іалізму</w:t>
      </w:r>
      <w:proofErr w:type="spellEnd"/>
      <w:r w:rsidRPr="002648F7">
        <w:rPr>
          <w:color w:val="000000"/>
          <w:sz w:val="28"/>
          <w:szCs w:val="28"/>
        </w:rPr>
        <w:t xml:space="preserve"> та </w:t>
      </w:r>
      <w:proofErr w:type="spellStart"/>
      <w:r w:rsidRPr="002648F7">
        <w:rPr>
          <w:color w:val="000000"/>
          <w:sz w:val="28"/>
          <w:szCs w:val="28"/>
        </w:rPr>
        <w:t>примордіалізму</w:t>
      </w:r>
      <w:proofErr w:type="spellEnd"/>
      <w:r w:rsidRPr="002648F7">
        <w:rPr>
          <w:color w:val="000000"/>
          <w:sz w:val="28"/>
          <w:szCs w:val="28"/>
        </w:rPr>
        <w:t xml:space="preserve">, </w:t>
      </w:r>
      <w:proofErr w:type="spellStart"/>
      <w:r w:rsidRPr="002648F7">
        <w:rPr>
          <w:color w:val="000000"/>
          <w:sz w:val="28"/>
          <w:szCs w:val="28"/>
        </w:rPr>
        <w:t>незважаючи</w:t>
      </w:r>
      <w:proofErr w:type="spellEnd"/>
      <w:r w:rsidRPr="002648F7">
        <w:rPr>
          <w:color w:val="000000"/>
          <w:sz w:val="28"/>
          <w:szCs w:val="28"/>
        </w:rPr>
        <w:t xml:space="preserve"> на </w:t>
      </w:r>
      <w:proofErr w:type="spellStart"/>
      <w:r w:rsidRPr="002648F7">
        <w:rPr>
          <w:color w:val="000000"/>
          <w:sz w:val="28"/>
          <w:szCs w:val="28"/>
        </w:rPr>
        <w:t>бажання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або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небажання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їх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авторів</w:t>
      </w:r>
      <w:proofErr w:type="spellEnd"/>
      <w:r w:rsidRPr="002648F7">
        <w:rPr>
          <w:color w:val="000000"/>
          <w:sz w:val="28"/>
          <w:szCs w:val="28"/>
        </w:rPr>
        <w:t xml:space="preserve">, активно </w:t>
      </w:r>
      <w:proofErr w:type="spellStart"/>
      <w:r w:rsidRPr="002648F7">
        <w:rPr>
          <w:color w:val="000000"/>
          <w:sz w:val="28"/>
          <w:szCs w:val="28"/>
        </w:rPr>
        <w:t>використовуються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ідеологами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етнічного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націоналізму</w:t>
      </w:r>
      <w:proofErr w:type="spellEnd"/>
      <w:r w:rsidRPr="002648F7">
        <w:rPr>
          <w:color w:val="000000"/>
          <w:sz w:val="28"/>
          <w:szCs w:val="28"/>
        </w:rPr>
        <w:t xml:space="preserve"> (</w:t>
      </w:r>
      <w:proofErr w:type="spellStart"/>
      <w:r w:rsidRPr="002648F7">
        <w:rPr>
          <w:color w:val="000000"/>
          <w:sz w:val="28"/>
          <w:szCs w:val="28"/>
        </w:rPr>
        <w:t>звичайно</w:t>
      </w:r>
      <w:proofErr w:type="spellEnd"/>
      <w:r w:rsidRPr="002648F7">
        <w:rPr>
          <w:color w:val="000000"/>
          <w:sz w:val="28"/>
          <w:szCs w:val="28"/>
        </w:rPr>
        <w:t xml:space="preserve">, з поправками на </w:t>
      </w:r>
      <w:proofErr w:type="spellStart"/>
      <w:r w:rsidRPr="002648F7">
        <w:rPr>
          <w:color w:val="000000"/>
          <w:sz w:val="28"/>
          <w:szCs w:val="28"/>
        </w:rPr>
        <w:t>власну</w:t>
      </w:r>
      <w:proofErr w:type="spellEnd"/>
      <w:r w:rsidRPr="002648F7">
        <w:rPr>
          <w:color w:val="000000"/>
          <w:sz w:val="28"/>
          <w:szCs w:val="28"/>
        </w:rPr>
        <w:t xml:space="preserve"> </w:t>
      </w:r>
      <w:proofErr w:type="spellStart"/>
      <w:r w:rsidRPr="002648F7">
        <w:rPr>
          <w:color w:val="000000"/>
          <w:sz w:val="28"/>
          <w:szCs w:val="28"/>
        </w:rPr>
        <w:t>націю</w:t>
      </w:r>
      <w:proofErr w:type="spellEnd"/>
      <w:r w:rsidRPr="002648F7">
        <w:rPr>
          <w:color w:val="000000"/>
          <w:sz w:val="28"/>
          <w:szCs w:val="28"/>
        </w:rPr>
        <w:t>).</w:t>
      </w:r>
    </w:p>
    <w:p w:rsidR="00AB5221" w:rsidRPr="00444BE5" w:rsidRDefault="00AB5221" w:rsidP="00AB5221">
      <w:pPr>
        <w:pStyle w:val="a3"/>
        <w:ind w:firstLine="567"/>
        <w:jc w:val="both"/>
        <w:rPr>
          <w:sz w:val="28"/>
          <w:szCs w:val="28"/>
          <w:lang w:val="uk-UA"/>
        </w:rPr>
      </w:pPr>
      <w:r w:rsidRPr="00444BE5">
        <w:rPr>
          <w:sz w:val="28"/>
          <w:szCs w:val="28"/>
          <w:lang w:val="uk-UA"/>
        </w:rPr>
        <w:t xml:space="preserve">Окремі вчені акцентують увагу на чинниках, які сприяли переходу від етносу до нації, відводять велику роль у цьому процесі символам, міфам, історичній пам’яті, тож їх називають </w:t>
      </w:r>
      <w:proofErr w:type="spellStart"/>
      <w:r w:rsidRPr="00444BE5">
        <w:rPr>
          <w:sz w:val="28"/>
          <w:szCs w:val="28"/>
          <w:lang w:val="uk-UA"/>
        </w:rPr>
        <w:t>етносимволістами</w:t>
      </w:r>
      <w:proofErr w:type="spellEnd"/>
      <w:r w:rsidRPr="00444BE5">
        <w:rPr>
          <w:sz w:val="28"/>
          <w:szCs w:val="28"/>
          <w:lang w:val="uk-UA"/>
        </w:rPr>
        <w:t xml:space="preserve"> (</w:t>
      </w:r>
      <w:proofErr w:type="spellStart"/>
      <w:r w:rsidRPr="00444BE5">
        <w:rPr>
          <w:sz w:val="28"/>
          <w:szCs w:val="28"/>
          <w:lang w:val="uk-UA"/>
        </w:rPr>
        <w:t>етніцистами</w:t>
      </w:r>
      <w:proofErr w:type="spellEnd"/>
      <w:r w:rsidRPr="00444BE5">
        <w:rPr>
          <w:sz w:val="28"/>
          <w:szCs w:val="28"/>
          <w:lang w:val="uk-UA"/>
        </w:rPr>
        <w:t xml:space="preserve">). Найбільш відомим </w:t>
      </w:r>
      <w:proofErr w:type="spellStart"/>
      <w:r w:rsidRPr="002648F7">
        <w:rPr>
          <w:i/>
          <w:sz w:val="28"/>
          <w:szCs w:val="28"/>
          <w:lang w:val="uk-UA"/>
        </w:rPr>
        <w:t>етносимволістом</w:t>
      </w:r>
      <w:proofErr w:type="spellEnd"/>
      <w:r w:rsidRPr="00444BE5">
        <w:rPr>
          <w:sz w:val="28"/>
          <w:szCs w:val="28"/>
          <w:lang w:val="uk-UA"/>
        </w:rPr>
        <w:t xml:space="preserve"> є Е. Сміт. Відоме визначення нації, дане Е. Смітом: як сукупності людей, що має власну назву, свою історичну територію, спільні міфи та історичну пам’ять, спільну масову громадянську культуру, спільну економіку і єдині юридичні права та обов’язки для усіх її членів. </w:t>
      </w:r>
    </w:p>
    <w:p w:rsidR="00AB5221" w:rsidRPr="00444BE5" w:rsidRDefault="00AB5221" w:rsidP="00AB5221">
      <w:pPr>
        <w:widowControl w:val="0"/>
        <w:ind w:firstLine="567"/>
        <w:jc w:val="both"/>
        <w:rPr>
          <w:sz w:val="28"/>
          <w:szCs w:val="28"/>
          <w:lang w:val="uk-UA"/>
        </w:rPr>
      </w:pPr>
    </w:p>
    <w:p w:rsidR="00AB5221" w:rsidRPr="002755C4" w:rsidRDefault="00AB5221" w:rsidP="00AB5221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2755C4">
        <w:rPr>
          <w:b/>
          <w:sz w:val="28"/>
          <w:szCs w:val="28"/>
          <w:lang w:val="uk-UA"/>
        </w:rPr>
        <w:t xml:space="preserve">. Дослідження </w:t>
      </w:r>
      <w:proofErr w:type="spellStart"/>
      <w:r w:rsidRPr="002755C4">
        <w:rPr>
          <w:b/>
          <w:sz w:val="28"/>
          <w:szCs w:val="28"/>
          <w:lang w:val="uk-UA"/>
        </w:rPr>
        <w:t>етнічності</w:t>
      </w:r>
      <w:proofErr w:type="spellEnd"/>
      <w:r w:rsidRPr="002755C4">
        <w:rPr>
          <w:b/>
          <w:sz w:val="28"/>
          <w:szCs w:val="28"/>
          <w:lang w:val="uk-UA"/>
        </w:rPr>
        <w:t xml:space="preserve"> з позицій модернізму та його течій – конструктивізму та інструменталізму.</w:t>
      </w:r>
    </w:p>
    <w:p w:rsidR="00AB5221" w:rsidRPr="00444BE5" w:rsidRDefault="00AB5221" w:rsidP="00AB5221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444BE5">
        <w:rPr>
          <w:sz w:val="28"/>
          <w:szCs w:val="28"/>
          <w:lang w:val="uk-UA"/>
        </w:rPr>
        <w:t xml:space="preserve">Інструменталісти роблять наголос на можливості застосування </w:t>
      </w:r>
      <w:proofErr w:type="spellStart"/>
      <w:r w:rsidRPr="00444BE5">
        <w:rPr>
          <w:sz w:val="28"/>
          <w:szCs w:val="28"/>
          <w:lang w:val="uk-UA"/>
        </w:rPr>
        <w:t>етнічності</w:t>
      </w:r>
      <w:proofErr w:type="spellEnd"/>
      <w:r w:rsidRPr="00444BE5">
        <w:rPr>
          <w:sz w:val="28"/>
          <w:szCs w:val="28"/>
          <w:lang w:val="uk-UA"/>
        </w:rPr>
        <w:t xml:space="preserve"> як ресурсу для досягнення певних цілей, як, наприклад, </w:t>
      </w:r>
      <w:proofErr w:type="spellStart"/>
      <w:r w:rsidRPr="00444BE5">
        <w:rPr>
          <w:sz w:val="28"/>
          <w:szCs w:val="28"/>
          <w:lang w:val="uk-UA"/>
        </w:rPr>
        <w:t>В. Тиш</w:t>
      </w:r>
      <w:proofErr w:type="spellEnd"/>
      <w:r w:rsidRPr="00444BE5">
        <w:rPr>
          <w:sz w:val="28"/>
          <w:szCs w:val="28"/>
          <w:lang w:val="uk-UA"/>
        </w:rPr>
        <w:t xml:space="preserve">ков вважає, що </w:t>
      </w:r>
      <w:proofErr w:type="spellStart"/>
      <w:r w:rsidRPr="00444BE5">
        <w:rPr>
          <w:sz w:val="28"/>
          <w:szCs w:val="28"/>
          <w:lang w:val="uk-UA"/>
        </w:rPr>
        <w:t>етнічність</w:t>
      </w:r>
      <w:proofErr w:type="spellEnd"/>
      <w:r w:rsidRPr="00444BE5">
        <w:rPr>
          <w:sz w:val="28"/>
          <w:szCs w:val="28"/>
          <w:lang w:val="uk-UA"/>
        </w:rPr>
        <w:t xml:space="preserve"> має інструментальний характер, тобто можливе її </w:t>
      </w:r>
      <w:r w:rsidRPr="00444BE5">
        <w:rPr>
          <w:sz w:val="28"/>
          <w:szCs w:val="28"/>
          <w:lang w:val="uk-UA"/>
        </w:rPr>
        <w:lastRenderedPageBreak/>
        <w:t xml:space="preserve">використання в утилітарних цілях. Конструктивісти виходять з того, що етнічні почуття формуються зусиллями політиків чи вчених. </w:t>
      </w:r>
      <w:r>
        <w:rPr>
          <w:sz w:val="28"/>
          <w:szCs w:val="28"/>
          <w:lang w:val="uk-UA"/>
        </w:rPr>
        <w:t xml:space="preserve">З </w:t>
      </w:r>
      <w:r w:rsidRPr="00444BE5">
        <w:rPr>
          <w:sz w:val="28"/>
          <w:szCs w:val="28"/>
          <w:lang w:val="uk-UA"/>
        </w:rPr>
        <w:t xml:space="preserve">позицій </w:t>
      </w:r>
      <w:r>
        <w:rPr>
          <w:sz w:val="28"/>
          <w:szCs w:val="28"/>
          <w:lang w:val="uk-UA"/>
        </w:rPr>
        <w:t>модерністського підходу</w:t>
      </w:r>
      <w:r w:rsidRPr="00444BE5">
        <w:rPr>
          <w:sz w:val="28"/>
          <w:szCs w:val="28"/>
          <w:lang w:val="uk-UA"/>
        </w:rPr>
        <w:t xml:space="preserve"> процеси націотворення висвітлюють такі авторитетні зарубіжні науковці, як Б. Андерсон, </w:t>
      </w:r>
      <w:proofErr w:type="spellStart"/>
      <w:r w:rsidRPr="00444BE5">
        <w:rPr>
          <w:sz w:val="28"/>
          <w:szCs w:val="28"/>
          <w:lang w:val="uk-UA"/>
        </w:rPr>
        <w:t>Е. Гел</w:t>
      </w:r>
      <w:proofErr w:type="spellEnd"/>
      <w:r w:rsidRPr="00444BE5">
        <w:rPr>
          <w:sz w:val="28"/>
          <w:szCs w:val="28"/>
          <w:lang w:val="uk-UA"/>
        </w:rPr>
        <w:t xml:space="preserve">нер, Г. Кон та ін. Згідно модернізму, націоналізм, нації, національні держави є продуктами епохи Модерну, причому має значення саме такий порядок появи даних феноменів. </w:t>
      </w:r>
    </w:p>
    <w:p w:rsidR="00AB5221" w:rsidRPr="00444BE5" w:rsidRDefault="00AB5221" w:rsidP="00AB5221">
      <w:pPr>
        <w:widowControl w:val="0"/>
        <w:ind w:firstLine="567"/>
        <w:jc w:val="both"/>
        <w:rPr>
          <w:sz w:val="28"/>
          <w:szCs w:val="28"/>
          <w:lang w:val="uk-UA"/>
        </w:rPr>
      </w:pPr>
      <w:r w:rsidRPr="00444BE5">
        <w:rPr>
          <w:sz w:val="28"/>
          <w:szCs w:val="28"/>
          <w:lang w:val="uk-UA"/>
        </w:rPr>
        <w:t xml:space="preserve">Цілком у дусі модернізму розглядає націю </w:t>
      </w:r>
      <w:proofErr w:type="spellStart"/>
      <w:r w:rsidRPr="00444BE5">
        <w:rPr>
          <w:sz w:val="28"/>
          <w:szCs w:val="28"/>
          <w:lang w:val="uk-UA"/>
        </w:rPr>
        <w:t>І. Валлерст</w:t>
      </w:r>
      <w:proofErr w:type="spellEnd"/>
      <w:r w:rsidRPr="00444BE5">
        <w:rPr>
          <w:sz w:val="28"/>
          <w:szCs w:val="28"/>
          <w:lang w:val="uk-UA"/>
        </w:rPr>
        <w:t>айн, який зазначає, що нація є соціально-політичною категорією, пов’язаною тим чи іншим чином з реальними або можливими кордонами держави. Однак, на його думку, поява держави передує появі нації, а не навпаки. Науковець виділив дві причини формування нації у суверенній державі. Перша пов’язана з проблемою підтримки власної цілісності і неподільності в умовах внутрішньої дезінтеграції і зовнішньої агресії, що досягається шляхом розвитку «національного почуття», яке сприяє нейтралізації цих небезпек. Друга причина викликана існуванням міждержавної ієрархічної системи, для якої характерні постійні зміни в ієрархії. Саме націоналістичні ідеології здатні не тільки виправдати високе положення держави в ієрархії, але й заперечувати низьке: «Для держави не бути нацією означає знаходитися поза грою, ставка у якій – зміна її рангу в міждержавній ієрархії». Дійсно, сучасна політика реалізується «державами-націями» і «націями-державами», для яких національний фактор вже тривалий час визначає характер як внутрішньополітичних, так і зовнішньополітичних процесів.</w:t>
      </w:r>
    </w:p>
    <w:p w:rsidR="00AB5221" w:rsidRPr="00444BE5" w:rsidRDefault="00AB5221" w:rsidP="00AB5221">
      <w:pPr>
        <w:ind w:firstLine="567"/>
        <w:jc w:val="both"/>
        <w:rPr>
          <w:sz w:val="28"/>
          <w:szCs w:val="28"/>
          <w:lang w:val="uk-UA"/>
        </w:rPr>
      </w:pPr>
      <w:r w:rsidRPr="00444BE5">
        <w:rPr>
          <w:sz w:val="28"/>
          <w:szCs w:val="28"/>
          <w:lang w:val="uk-UA"/>
        </w:rPr>
        <w:t xml:space="preserve">У радянському суспільствознавстві під впливом марксизму панував підхід, за яким нація розглядалася як вища форма існування етносу  (після роду, племені й народності). Формування нації чітко пов’язувалося з таким етапом розвитку етносу, як створення держави. У суспільствознавчих науках у країнах пострадянського простору виразно проявляється саме такий підхід. За визначенням </w:t>
      </w:r>
      <w:proofErr w:type="spellStart"/>
      <w:r w:rsidRPr="00444BE5">
        <w:rPr>
          <w:sz w:val="28"/>
          <w:szCs w:val="28"/>
          <w:lang w:val="uk-UA"/>
        </w:rPr>
        <w:t>В. Межу</w:t>
      </w:r>
      <w:proofErr w:type="spellEnd"/>
      <w:r w:rsidRPr="00444BE5">
        <w:rPr>
          <w:sz w:val="28"/>
          <w:szCs w:val="28"/>
          <w:lang w:val="uk-UA"/>
        </w:rPr>
        <w:t xml:space="preserve">єва, нація – це державна, соціальна, культурна приналежність індивіда, а не його антропологічна і етнічна визначеність. Близьким до цього є тлумачення нації, запропоноване </w:t>
      </w:r>
      <w:proofErr w:type="spellStart"/>
      <w:r w:rsidRPr="00444BE5">
        <w:rPr>
          <w:sz w:val="28"/>
          <w:szCs w:val="28"/>
          <w:lang w:val="uk-UA"/>
        </w:rPr>
        <w:t>М. Столяро</w:t>
      </w:r>
      <w:proofErr w:type="spellEnd"/>
      <w:r w:rsidRPr="00444BE5">
        <w:rPr>
          <w:sz w:val="28"/>
          <w:szCs w:val="28"/>
          <w:lang w:val="uk-UA"/>
        </w:rPr>
        <w:t xml:space="preserve">вим, за яким нація – це результат соціально-політичних відносин між суспільством і державою. В. </w:t>
      </w:r>
      <w:proofErr w:type="spellStart"/>
      <w:r w:rsidRPr="00444BE5">
        <w:rPr>
          <w:sz w:val="28"/>
          <w:szCs w:val="28"/>
          <w:lang w:val="uk-UA"/>
        </w:rPr>
        <w:t>Кочетков</w:t>
      </w:r>
      <w:proofErr w:type="spellEnd"/>
      <w:r w:rsidRPr="00444BE5">
        <w:rPr>
          <w:sz w:val="28"/>
          <w:szCs w:val="28"/>
          <w:lang w:val="uk-UA"/>
        </w:rPr>
        <w:t xml:space="preserve"> визначає націю як групу людей, пов’язаних спільністю економічного життя, території і поєднаних спільними політичними інститутами. Нині у суспільствознавстві досить популярною є </w:t>
      </w:r>
      <w:proofErr w:type="spellStart"/>
      <w:r w:rsidRPr="00444BE5">
        <w:rPr>
          <w:sz w:val="28"/>
          <w:szCs w:val="28"/>
          <w:lang w:val="uk-UA"/>
        </w:rPr>
        <w:t>етатистська</w:t>
      </w:r>
      <w:proofErr w:type="spellEnd"/>
      <w:r w:rsidRPr="00444BE5">
        <w:rPr>
          <w:sz w:val="28"/>
          <w:szCs w:val="28"/>
          <w:lang w:val="uk-UA"/>
        </w:rPr>
        <w:t xml:space="preserve"> теорія нації, яка тлумачить націю як політичне утворення, сформоване у процесі реалізації народом державотворчих прагнень. </w:t>
      </w:r>
    </w:p>
    <w:p w:rsidR="00AB5221" w:rsidRPr="00444BE5" w:rsidRDefault="00AB5221" w:rsidP="00AB5221">
      <w:pPr>
        <w:ind w:firstLine="567"/>
        <w:jc w:val="both"/>
        <w:rPr>
          <w:sz w:val="28"/>
          <w:szCs w:val="28"/>
          <w:lang w:val="uk-UA"/>
        </w:rPr>
      </w:pPr>
      <w:r w:rsidRPr="00444BE5">
        <w:rPr>
          <w:color w:val="000000"/>
          <w:sz w:val="28"/>
          <w:szCs w:val="28"/>
          <w:lang w:val="uk-UA" w:eastAsia="uk-UA"/>
        </w:rPr>
        <w:t xml:space="preserve">Особливу позицію у тлумаченні нації займає російський етнолог </w:t>
      </w:r>
      <w:proofErr w:type="spellStart"/>
      <w:r w:rsidRPr="00444BE5">
        <w:rPr>
          <w:color w:val="000000"/>
          <w:sz w:val="28"/>
          <w:szCs w:val="28"/>
          <w:lang w:val="uk-UA" w:eastAsia="uk-UA"/>
        </w:rPr>
        <w:t>В. Тиш</w:t>
      </w:r>
      <w:proofErr w:type="spellEnd"/>
      <w:r w:rsidRPr="00444BE5">
        <w:rPr>
          <w:color w:val="000000"/>
          <w:sz w:val="28"/>
          <w:szCs w:val="28"/>
          <w:lang w:val="uk-UA" w:eastAsia="uk-UA"/>
        </w:rPr>
        <w:t xml:space="preserve">ков, на думку якого терміни «нація» і «націоналізм» не є ні науковими, ні політично </w:t>
      </w:r>
      <w:proofErr w:type="spellStart"/>
      <w:r w:rsidRPr="00444BE5">
        <w:rPr>
          <w:color w:val="000000"/>
          <w:sz w:val="28"/>
          <w:szCs w:val="28"/>
          <w:lang w:val="uk-UA" w:eastAsia="uk-UA"/>
        </w:rPr>
        <w:t>операціональними</w:t>
      </w:r>
      <w:proofErr w:type="spellEnd"/>
      <w:r w:rsidRPr="00444BE5">
        <w:rPr>
          <w:color w:val="000000"/>
          <w:sz w:val="28"/>
          <w:szCs w:val="28"/>
          <w:lang w:val="uk-UA" w:eastAsia="uk-UA"/>
        </w:rPr>
        <w:t xml:space="preserve">. Він вважає, що подвійне розуміння нації і як етнічної групи, і як громадян однієї країни вносить плутанину через те, що два типи спільнот – держави і народи – оспорюють виключне право називати себе націями: «Політична заангажованість науковців і учасників громадських дискусій зайвий раз засвідчують, що поняття «нація», «націоналізм» позбавлені академічної об’єктивності й </w:t>
      </w:r>
      <w:r w:rsidRPr="00444BE5">
        <w:rPr>
          <w:color w:val="000000"/>
          <w:sz w:val="28"/>
          <w:szCs w:val="28"/>
          <w:lang w:val="uk-UA" w:eastAsia="uk-UA"/>
        </w:rPr>
        <w:lastRenderedPageBreak/>
        <w:t>можуть бути легко поставлені на службу новому геополітичному суперництву і новим проектам політичної інженерії, які виникли по завершенню «холодної війни»</w:t>
      </w:r>
      <w:r w:rsidRPr="00444BE5">
        <w:rPr>
          <w:sz w:val="28"/>
          <w:szCs w:val="28"/>
          <w:lang w:val="uk-UA"/>
        </w:rPr>
        <w:t>.</w:t>
      </w:r>
      <w:r w:rsidRPr="00444BE5">
        <w:rPr>
          <w:color w:val="000000"/>
          <w:sz w:val="28"/>
          <w:szCs w:val="28"/>
          <w:lang w:val="uk-UA" w:eastAsia="uk-UA"/>
        </w:rPr>
        <w:t xml:space="preserve"> З ним солідаризується </w:t>
      </w:r>
      <w:proofErr w:type="spellStart"/>
      <w:r w:rsidRPr="00444BE5">
        <w:rPr>
          <w:color w:val="000000"/>
          <w:sz w:val="28"/>
          <w:szCs w:val="28"/>
          <w:lang w:val="uk-UA" w:eastAsia="uk-UA"/>
        </w:rPr>
        <w:t>Г. Но</w:t>
      </w:r>
      <w:proofErr w:type="spellEnd"/>
      <w:r w:rsidRPr="00444BE5">
        <w:rPr>
          <w:color w:val="000000"/>
          <w:sz w:val="28"/>
          <w:szCs w:val="28"/>
          <w:lang w:val="uk-UA" w:eastAsia="uk-UA"/>
        </w:rPr>
        <w:t>дія, на думку якого, «розвиток націй і етнічних співтовариств, які їм передували, завжди супроводжувався історичними катаклізмами і свідомими зусиллями політиків. У світі просто немає національних кордонів, даних Богом, або зумовлених природним розвитком»</w:t>
      </w:r>
      <w:r w:rsidRPr="00444BE5">
        <w:rPr>
          <w:sz w:val="28"/>
          <w:szCs w:val="28"/>
          <w:lang w:val="uk-UA"/>
        </w:rPr>
        <w:t>.</w:t>
      </w:r>
      <w:r w:rsidRPr="00444BE5">
        <w:rPr>
          <w:color w:val="000000"/>
          <w:sz w:val="28"/>
          <w:szCs w:val="28"/>
          <w:lang w:val="uk-UA" w:eastAsia="uk-UA"/>
        </w:rPr>
        <w:t xml:space="preserve"> З цього приводу можна зауважити, що категорія «нація», очевидно, є об’єктивною за формою, пропонуючи певну модель колективного уявлення, а ось вже зміст цієї моделі має суб’єктивний характер і набуває того чи іншого наповнення залежно від цілей політичних акторів.</w:t>
      </w:r>
    </w:p>
    <w:p w:rsidR="00AB5221" w:rsidRPr="00444BE5" w:rsidRDefault="00AB5221" w:rsidP="00AB5221">
      <w:pPr>
        <w:ind w:firstLine="567"/>
        <w:jc w:val="both"/>
        <w:rPr>
          <w:color w:val="000000"/>
          <w:sz w:val="28"/>
          <w:szCs w:val="28"/>
          <w:lang w:val="uk-UA" w:eastAsia="uk-UA"/>
        </w:rPr>
      </w:pPr>
      <w:r w:rsidRPr="00444BE5">
        <w:rPr>
          <w:color w:val="000000"/>
          <w:sz w:val="28"/>
          <w:szCs w:val="28"/>
          <w:lang w:val="uk-UA" w:eastAsia="uk-UA"/>
        </w:rPr>
        <w:t xml:space="preserve">Сучасні вчені намагаються поєднати погляди </w:t>
      </w:r>
      <w:proofErr w:type="spellStart"/>
      <w:r w:rsidRPr="00444BE5">
        <w:rPr>
          <w:color w:val="000000"/>
          <w:sz w:val="28"/>
          <w:szCs w:val="28"/>
          <w:lang w:val="uk-UA" w:eastAsia="uk-UA"/>
        </w:rPr>
        <w:t>примордіалістів</w:t>
      </w:r>
      <w:proofErr w:type="spellEnd"/>
      <w:r w:rsidRPr="00444BE5">
        <w:rPr>
          <w:color w:val="000000"/>
          <w:sz w:val="28"/>
          <w:szCs w:val="28"/>
          <w:lang w:val="uk-UA" w:eastAsia="uk-UA"/>
        </w:rPr>
        <w:t xml:space="preserve"> і модерністів на утворення нації. Наприклад, Г. Нестеренко вважає, що кожен із цих напрямів відзначається певною достовірністю та системою аргументів на свою користь, і «у реальній дійсності, для ефективного тривалого функціонування й прогресивного розвитку національної спільноти необхідні як природно утворені об’єктивні передумови (про які йдеться в </w:t>
      </w:r>
      <w:proofErr w:type="spellStart"/>
      <w:r w:rsidRPr="00444BE5">
        <w:rPr>
          <w:color w:val="000000"/>
          <w:sz w:val="28"/>
          <w:szCs w:val="28"/>
          <w:lang w:val="uk-UA" w:eastAsia="uk-UA"/>
        </w:rPr>
        <w:t>примордіалістських</w:t>
      </w:r>
      <w:proofErr w:type="spellEnd"/>
      <w:r w:rsidRPr="00444BE5">
        <w:rPr>
          <w:color w:val="000000"/>
          <w:sz w:val="28"/>
          <w:szCs w:val="28"/>
          <w:lang w:val="uk-UA" w:eastAsia="uk-UA"/>
        </w:rPr>
        <w:t xml:space="preserve"> концепціях), так і цілеспрямована діяльність членів самої нації, в першу чергу, національної еліти (що постає основою </w:t>
      </w:r>
      <w:proofErr w:type="spellStart"/>
      <w:r w:rsidRPr="00444BE5">
        <w:rPr>
          <w:color w:val="000000"/>
          <w:sz w:val="28"/>
          <w:szCs w:val="28"/>
          <w:lang w:val="uk-UA" w:eastAsia="uk-UA"/>
        </w:rPr>
        <w:t>націєтворення</w:t>
      </w:r>
      <w:proofErr w:type="spellEnd"/>
      <w:r w:rsidRPr="00444BE5">
        <w:rPr>
          <w:color w:val="000000"/>
          <w:sz w:val="28"/>
          <w:szCs w:val="28"/>
          <w:lang w:val="uk-UA" w:eastAsia="uk-UA"/>
        </w:rPr>
        <w:t xml:space="preserve"> в модерністських концепціях)»</w:t>
      </w:r>
      <w:r w:rsidRPr="00444BE5">
        <w:rPr>
          <w:sz w:val="28"/>
          <w:szCs w:val="28"/>
          <w:lang w:val="uk-UA"/>
        </w:rPr>
        <w:t>.</w:t>
      </w:r>
      <w:r w:rsidRPr="00444BE5">
        <w:rPr>
          <w:color w:val="000000"/>
          <w:sz w:val="28"/>
          <w:szCs w:val="28"/>
          <w:lang w:val="uk-UA" w:eastAsia="uk-UA"/>
        </w:rPr>
        <w:t xml:space="preserve"> Очевидно, саме компромісна позиція, яка поєднує погляди обох парадигм, є більш об’єктивною у поясненні природи нації.</w:t>
      </w:r>
    </w:p>
    <w:p w:rsidR="007F2943" w:rsidRPr="00AB5221" w:rsidRDefault="00AB5221">
      <w:pPr>
        <w:rPr>
          <w:lang w:val="uk-UA"/>
        </w:rPr>
      </w:pPr>
      <w:bookmarkStart w:id="0" w:name="_GoBack"/>
      <w:bookmarkEnd w:id="0"/>
    </w:p>
    <w:sectPr w:rsidR="007F2943" w:rsidRPr="00AB52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11032"/>
    <w:multiLevelType w:val="hybridMultilevel"/>
    <w:tmpl w:val="A820743A"/>
    <w:lvl w:ilvl="0" w:tplc="D99008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BB619EB"/>
    <w:multiLevelType w:val="hybridMultilevel"/>
    <w:tmpl w:val="A99E9042"/>
    <w:lvl w:ilvl="0" w:tplc="D08287A4">
      <w:start w:val="1"/>
      <w:numFmt w:val="decimal"/>
      <w:lvlText w:val="%1."/>
      <w:lvlJc w:val="left"/>
      <w:pPr>
        <w:ind w:left="1564" w:hanging="99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221"/>
    <w:rsid w:val="00666CFE"/>
    <w:rsid w:val="007066C2"/>
    <w:rsid w:val="00AB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AB52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AB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AB522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1449</Words>
  <Characters>8264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2025-11-14T17:02:00Z</dcterms:created>
  <dcterms:modified xsi:type="dcterms:W3CDTF">2025-11-14T17:04:00Z</dcterms:modified>
</cp:coreProperties>
</file>