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145" w:rsidRDefault="00217145" w:rsidP="00217145">
      <w:pPr>
        <w:pStyle w:val="a4"/>
        <w:tabs>
          <w:tab w:val="left" w:pos="993"/>
        </w:tabs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Соціолінгвістика для магістрантів</w:t>
      </w:r>
    </w:p>
    <w:p w:rsidR="00217145" w:rsidRDefault="00217145" w:rsidP="00217145">
      <w:pPr>
        <w:pStyle w:val="a4"/>
        <w:tabs>
          <w:tab w:val="left" w:pos="993"/>
        </w:tabs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17145" w:rsidRPr="000B1F3C" w:rsidRDefault="00217145" w:rsidP="00217145">
      <w:pPr>
        <w:pStyle w:val="a4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B1F3C">
        <w:rPr>
          <w:rFonts w:ascii="Times New Roman" w:hAnsi="Times New Roman" w:cs="Times New Roman"/>
          <w:b/>
          <w:sz w:val="24"/>
          <w:szCs w:val="24"/>
          <w:lang w:val="uk-UA"/>
        </w:rPr>
        <w:t>Інфор</w:t>
      </w:r>
      <w:bookmarkStart w:id="0" w:name="_GoBack"/>
      <w:bookmarkEnd w:id="0"/>
      <w:r w:rsidRPr="000B1F3C">
        <w:rPr>
          <w:rFonts w:ascii="Times New Roman" w:hAnsi="Times New Roman" w:cs="Times New Roman"/>
          <w:b/>
          <w:sz w:val="24"/>
          <w:szCs w:val="24"/>
          <w:lang w:val="uk-UA"/>
        </w:rPr>
        <w:t>маційні ресурси</w:t>
      </w:r>
    </w:p>
    <w:p w:rsidR="00217145" w:rsidRPr="000B1F3C" w:rsidRDefault="00217145" w:rsidP="00217145">
      <w:pPr>
        <w:pStyle w:val="a4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0B1F3C">
        <w:rPr>
          <w:rStyle w:val="rvts64"/>
          <w:rFonts w:ascii="Times New Roman" w:eastAsiaTheme="majorEastAsia" w:hAnsi="Times New Roman" w:cs="Times New Roman"/>
          <w:sz w:val="24"/>
          <w:szCs w:val="24"/>
        </w:rPr>
        <w:t>Європейська</w:t>
      </w:r>
      <w:proofErr w:type="spellEnd"/>
      <w:r w:rsidRPr="000B1F3C">
        <w:rPr>
          <w:rStyle w:val="rvts64"/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0B1F3C">
        <w:rPr>
          <w:rStyle w:val="rvts64"/>
          <w:rFonts w:ascii="Times New Roman" w:eastAsiaTheme="majorEastAsia" w:hAnsi="Times New Roman" w:cs="Times New Roman"/>
          <w:sz w:val="24"/>
          <w:szCs w:val="24"/>
        </w:rPr>
        <w:t>хартія</w:t>
      </w:r>
      <w:proofErr w:type="spellEnd"/>
      <w:r w:rsidRPr="000B1F3C">
        <w:rPr>
          <w:rStyle w:val="rvts15"/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0B1F3C">
        <w:rPr>
          <w:rStyle w:val="rvts23"/>
          <w:rFonts w:ascii="Times New Roman" w:eastAsiaTheme="majorEastAsia" w:hAnsi="Times New Roman" w:cs="Times New Roman"/>
          <w:sz w:val="24"/>
          <w:szCs w:val="24"/>
        </w:rPr>
        <w:t>регіональних</w:t>
      </w:r>
      <w:proofErr w:type="spellEnd"/>
      <w:r w:rsidRPr="000B1F3C">
        <w:rPr>
          <w:rStyle w:val="rvts23"/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0B1F3C">
        <w:rPr>
          <w:rStyle w:val="rvts23"/>
          <w:rFonts w:ascii="Times New Roman" w:eastAsiaTheme="majorEastAsia" w:hAnsi="Times New Roman" w:cs="Times New Roman"/>
          <w:sz w:val="24"/>
          <w:szCs w:val="24"/>
        </w:rPr>
        <w:t>мов</w:t>
      </w:r>
      <w:proofErr w:type="spellEnd"/>
      <w:r w:rsidRPr="000B1F3C">
        <w:rPr>
          <w:rStyle w:val="rvts23"/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0B1F3C">
        <w:rPr>
          <w:rStyle w:val="rvts23"/>
          <w:rFonts w:ascii="Times New Roman" w:eastAsiaTheme="majorEastAsia" w:hAnsi="Times New Roman" w:cs="Times New Roman"/>
          <w:sz w:val="24"/>
          <w:szCs w:val="24"/>
        </w:rPr>
        <w:t>або</w:t>
      </w:r>
      <w:proofErr w:type="spellEnd"/>
      <w:r w:rsidRPr="000B1F3C">
        <w:rPr>
          <w:rStyle w:val="rvts23"/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0B1F3C">
        <w:rPr>
          <w:rStyle w:val="rvts23"/>
          <w:rFonts w:ascii="Times New Roman" w:eastAsiaTheme="majorEastAsia" w:hAnsi="Times New Roman" w:cs="Times New Roman"/>
          <w:sz w:val="24"/>
          <w:szCs w:val="24"/>
        </w:rPr>
        <w:t>мов</w:t>
      </w:r>
      <w:proofErr w:type="spellEnd"/>
      <w:r w:rsidRPr="000B1F3C">
        <w:rPr>
          <w:rStyle w:val="rvts23"/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0B1F3C">
        <w:rPr>
          <w:rStyle w:val="rvts23"/>
          <w:rFonts w:ascii="Times New Roman" w:eastAsiaTheme="majorEastAsia" w:hAnsi="Times New Roman" w:cs="Times New Roman"/>
          <w:sz w:val="24"/>
          <w:szCs w:val="24"/>
        </w:rPr>
        <w:t>меншин</w:t>
      </w:r>
      <w:proofErr w:type="spellEnd"/>
      <w:r w:rsidRPr="000B1F3C">
        <w:rPr>
          <w:rStyle w:val="rvts23"/>
          <w:rFonts w:ascii="Times New Roman" w:eastAsiaTheme="majorEastAsia" w:hAnsi="Times New Roman" w:cs="Times New Roman"/>
          <w:sz w:val="24"/>
          <w:szCs w:val="24"/>
          <w:lang w:val="uk-UA"/>
        </w:rPr>
        <w:t xml:space="preserve">. URL : </w:t>
      </w:r>
      <w:hyperlink r:id="rId5" w:anchor="Text" w:history="1">
        <w:r w:rsidRPr="000B1F3C">
          <w:rPr>
            <w:rStyle w:val="a3"/>
            <w:rFonts w:ascii="Times New Roman" w:hAnsi="Times New Roman" w:cs="Times New Roman"/>
            <w:sz w:val="24"/>
            <w:szCs w:val="24"/>
          </w:rPr>
          <w:t>https://zakon.rada.gov.ua/laws/show/994_014#Text</w:t>
        </w:r>
      </w:hyperlink>
    </w:p>
    <w:p w:rsidR="00217145" w:rsidRPr="000B1F3C" w:rsidRDefault="00217145" w:rsidP="00217145">
      <w:pPr>
        <w:pStyle w:val="a4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  <w:u w:val="none"/>
          <w:lang w:val="uk-UA"/>
        </w:rPr>
      </w:pPr>
      <w:r w:rsidRPr="000B1F3C">
        <w:rPr>
          <w:rStyle w:val="rvts23"/>
          <w:rFonts w:ascii="Times New Roman" w:eastAsiaTheme="majorEastAsia" w:hAnsi="Times New Roman" w:cs="Times New Roman"/>
          <w:sz w:val="24"/>
          <w:szCs w:val="24"/>
          <w:lang w:val="uk-UA"/>
        </w:rPr>
        <w:t>К</w:t>
      </w:r>
      <w:proofErr w:type="spellStart"/>
      <w:r w:rsidRPr="000B1F3C">
        <w:rPr>
          <w:rStyle w:val="rvts23"/>
          <w:rFonts w:ascii="Times New Roman" w:eastAsiaTheme="majorEastAsia" w:hAnsi="Times New Roman" w:cs="Times New Roman"/>
          <w:sz w:val="24"/>
          <w:szCs w:val="24"/>
        </w:rPr>
        <w:t>онвенція</w:t>
      </w:r>
      <w:proofErr w:type="spellEnd"/>
      <w:r w:rsidRPr="000B1F3C">
        <w:rPr>
          <w:rStyle w:val="rvts23"/>
          <w:rFonts w:ascii="Times New Roman" w:eastAsiaTheme="majorEastAsia" w:hAnsi="Times New Roman" w:cs="Times New Roman"/>
          <w:sz w:val="24"/>
          <w:szCs w:val="24"/>
        </w:rPr>
        <w:t xml:space="preserve"> про </w:t>
      </w:r>
      <w:proofErr w:type="spellStart"/>
      <w:r w:rsidRPr="000B1F3C">
        <w:rPr>
          <w:rStyle w:val="rvts23"/>
          <w:rFonts w:ascii="Times New Roman" w:eastAsiaTheme="majorEastAsia" w:hAnsi="Times New Roman" w:cs="Times New Roman"/>
          <w:sz w:val="24"/>
          <w:szCs w:val="24"/>
        </w:rPr>
        <w:t>захист</w:t>
      </w:r>
      <w:proofErr w:type="spellEnd"/>
      <w:r w:rsidRPr="000B1F3C">
        <w:rPr>
          <w:rStyle w:val="rvts23"/>
          <w:rFonts w:ascii="Times New Roman" w:eastAsiaTheme="majorEastAsia" w:hAnsi="Times New Roman" w:cs="Times New Roman"/>
          <w:sz w:val="24"/>
          <w:szCs w:val="24"/>
        </w:rPr>
        <w:t xml:space="preserve"> прав </w:t>
      </w:r>
      <w:proofErr w:type="spellStart"/>
      <w:r w:rsidRPr="000B1F3C">
        <w:rPr>
          <w:rStyle w:val="rvts23"/>
          <w:rFonts w:ascii="Times New Roman" w:eastAsiaTheme="majorEastAsia" w:hAnsi="Times New Roman" w:cs="Times New Roman"/>
          <w:sz w:val="24"/>
          <w:szCs w:val="24"/>
        </w:rPr>
        <w:t>людини</w:t>
      </w:r>
      <w:proofErr w:type="spellEnd"/>
      <w:r w:rsidRPr="000B1F3C">
        <w:rPr>
          <w:rStyle w:val="rvts23"/>
          <w:rFonts w:ascii="Times New Roman" w:eastAsiaTheme="majorEastAsia" w:hAnsi="Times New Roman" w:cs="Times New Roman"/>
          <w:sz w:val="24"/>
          <w:szCs w:val="24"/>
        </w:rPr>
        <w:t xml:space="preserve"> і </w:t>
      </w:r>
      <w:proofErr w:type="spellStart"/>
      <w:r w:rsidRPr="000B1F3C">
        <w:rPr>
          <w:rStyle w:val="rvts23"/>
          <w:rFonts w:ascii="Times New Roman" w:eastAsiaTheme="majorEastAsia" w:hAnsi="Times New Roman" w:cs="Times New Roman"/>
          <w:sz w:val="24"/>
          <w:szCs w:val="24"/>
        </w:rPr>
        <w:t>основоположних</w:t>
      </w:r>
      <w:proofErr w:type="spellEnd"/>
      <w:r w:rsidRPr="000B1F3C">
        <w:rPr>
          <w:rStyle w:val="rvts23"/>
          <w:rFonts w:ascii="Times New Roman" w:eastAsiaTheme="majorEastAsia" w:hAnsi="Times New Roman" w:cs="Times New Roman"/>
          <w:sz w:val="24"/>
          <w:szCs w:val="24"/>
        </w:rPr>
        <w:t xml:space="preserve"> свобод </w:t>
      </w:r>
      <w:bookmarkStart w:id="1" w:name="n261"/>
      <w:bookmarkEnd w:id="1"/>
      <w:r w:rsidRPr="000B1F3C"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 w:rsidRPr="000B1F3C">
        <w:rPr>
          <w:rFonts w:ascii="Times New Roman" w:hAnsi="Times New Roman" w:cs="Times New Roman"/>
          <w:iCs/>
          <w:sz w:val="24"/>
          <w:szCs w:val="24"/>
        </w:rPr>
        <w:t>ратифікована</w:t>
      </w:r>
      <w:proofErr w:type="spellEnd"/>
      <w:r w:rsidRPr="000B1F3C">
        <w:rPr>
          <w:rFonts w:ascii="Times New Roman" w:hAnsi="Times New Roman" w:cs="Times New Roman"/>
          <w:iCs/>
          <w:sz w:val="24"/>
          <w:szCs w:val="24"/>
        </w:rPr>
        <w:t xml:space="preserve"> ЗУ </w:t>
      </w:r>
      <w:r w:rsidRPr="000B1F3C">
        <w:rPr>
          <w:rFonts w:ascii="Times New Roman" w:eastAsiaTheme="majorEastAsia" w:hAnsi="Times New Roman" w:cs="Times New Roman"/>
          <w:iCs/>
          <w:sz w:val="24"/>
          <w:szCs w:val="24"/>
        </w:rPr>
        <w:t xml:space="preserve">№ 475/97-ВР </w:t>
      </w:r>
      <w:proofErr w:type="spellStart"/>
      <w:r w:rsidRPr="000B1F3C">
        <w:rPr>
          <w:rFonts w:ascii="Times New Roman" w:eastAsiaTheme="majorEastAsia" w:hAnsi="Times New Roman" w:cs="Times New Roman"/>
          <w:iCs/>
          <w:sz w:val="24"/>
          <w:szCs w:val="24"/>
        </w:rPr>
        <w:t>від</w:t>
      </w:r>
      <w:proofErr w:type="spellEnd"/>
      <w:r w:rsidRPr="000B1F3C">
        <w:rPr>
          <w:rFonts w:ascii="Times New Roman" w:eastAsiaTheme="majorEastAsia" w:hAnsi="Times New Roman" w:cs="Times New Roman"/>
          <w:iCs/>
          <w:sz w:val="24"/>
          <w:szCs w:val="24"/>
        </w:rPr>
        <w:t xml:space="preserve"> 17.07.97</w:t>
      </w:r>
      <w:r w:rsidRPr="000B1F3C">
        <w:rPr>
          <w:rFonts w:ascii="Times New Roman" w:hAnsi="Times New Roman" w:cs="Times New Roman"/>
          <w:iCs/>
          <w:sz w:val="24"/>
          <w:szCs w:val="24"/>
        </w:rPr>
        <w:t>)</w:t>
      </w:r>
      <w:r w:rsidRPr="000B1F3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. </w:t>
      </w:r>
      <w:r w:rsidRPr="000B1F3C">
        <w:rPr>
          <w:rStyle w:val="rvts23"/>
          <w:rFonts w:ascii="Times New Roman" w:eastAsiaTheme="majorEastAsia" w:hAnsi="Times New Roman" w:cs="Times New Roman"/>
          <w:sz w:val="24"/>
          <w:szCs w:val="24"/>
          <w:lang w:val="uk-UA"/>
        </w:rPr>
        <w:t xml:space="preserve">URL : </w:t>
      </w:r>
      <w:hyperlink r:id="rId6" w:anchor="Text" w:history="1">
        <w:r w:rsidRPr="000B1F3C">
          <w:rPr>
            <w:rStyle w:val="a3"/>
            <w:rFonts w:ascii="Times New Roman" w:eastAsiaTheme="majorEastAsia" w:hAnsi="Times New Roman" w:cs="Times New Roman"/>
            <w:sz w:val="24"/>
            <w:szCs w:val="24"/>
            <w:lang w:val="uk-UA"/>
          </w:rPr>
          <w:t>https://zakon.rada.gov.ua/laws/show/995_004#Text</w:t>
        </w:r>
      </w:hyperlink>
    </w:p>
    <w:p w:rsidR="00217145" w:rsidRPr="000B1F3C" w:rsidRDefault="00217145" w:rsidP="00217145">
      <w:pPr>
        <w:pStyle w:val="a4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B1F3C">
        <w:rPr>
          <w:rStyle w:val="rvts23"/>
          <w:rFonts w:ascii="Times New Roman" w:eastAsiaTheme="majorEastAsia" w:hAnsi="Times New Roman" w:cs="Times New Roman"/>
          <w:sz w:val="24"/>
          <w:szCs w:val="24"/>
          <w:lang w:val="uk-UA"/>
        </w:rPr>
        <w:t>Національна комісія зі стандартів державної мови.</w:t>
      </w:r>
      <w:r w:rsidRPr="000B1F3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B1F3C">
        <w:rPr>
          <w:rStyle w:val="rvts23"/>
          <w:rFonts w:ascii="Times New Roman" w:eastAsiaTheme="majorEastAsia" w:hAnsi="Times New Roman" w:cs="Times New Roman"/>
          <w:sz w:val="24"/>
          <w:szCs w:val="24"/>
          <w:lang w:val="uk-UA"/>
        </w:rPr>
        <w:t xml:space="preserve">URL : </w:t>
      </w:r>
      <w:r w:rsidRPr="000B1F3C">
        <w:rPr>
          <w:rFonts w:ascii="Times New Roman" w:hAnsi="Times New Roman" w:cs="Times New Roman"/>
          <w:color w:val="000000"/>
          <w:sz w:val="24"/>
          <w:szCs w:val="24"/>
          <w:lang w:val="uk-UA"/>
        </w:rPr>
        <w:t>https://mova.gov.ua/</w:t>
      </w:r>
    </w:p>
    <w:p w:rsidR="00217145" w:rsidRPr="000B1F3C" w:rsidRDefault="00217145" w:rsidP="00217145">
      <w:pPr>
        <w:pStyle w:val="a4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B1F3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Портал 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  <w:lang w:val="uk-UA"/>
        </w:rPr>
        <w:t>мовної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політики.</w:t>
      </w:r>
      <w:r w:rsidRPr="000B1F3C">
        <w:rPr>
          <w:rStyle w:val="rvts23"/>
          <w:rFonts w:ascii="Times New Roman" w:eastAsiaTheme="majorEastAsia" w:hAnsi="Times New Roman" w:cs="Times New Roman"/>
          <w:sz w:val="24"/>
          <w:szCs w:val="24"/>
          <w:lang w:val="uk-UA"/>
        </w:rPr>
        <w:t xml:space="preserve"> URL : </w:t>
      </w:r>
      <w:r w:rsidRPr="000B1F3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hyperlink r:id="rId7" w:history="1">
        <w:r w:rsidRPr="000B1F3C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</w:t>
        </w:r>
        <w:r w:rsidRPr="000B1F3C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p</w:t>
        </w:r>
        <w:r w:rsidRPr="000B1F3C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s://language-policy.info/</w:t>
        </w:r>
      </w:hyperlink>
      <w:r w:rsidRPr="000B1F3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3C26D9" w:rsidRDefault="003C26D9"/>
    <w:sectPr w:rsidR="003C26D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05D94"/>
    <w:multiLevelType w:val="hybridMultilevel"/>
    <w:tmpl w:val="94866BDA"/>
    <w:lvl w:ilvl="0" w:tplc="54D4D5B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145"/>
    <w:rsid w:val="00217145"/>
    <w:rsid w:val="003C26D9"/>
    <w:rsid w:val="00607D90"/>
    <w:rsid w:val="00711244"/>
    <w:rsid w:val="008D6114"/>
    <w:rsid w:val="009051EE"/>
    <w:rsid w:val="00F3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31081"/>
  <w15:chartTrackingRefBased/>
  <w15:docId w15:val="{87E12C23-FB0A-4495-B333-DFECD741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244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Lucida Sans"/>
      <w:kern w:val="3"/>
      <w:sz w:val="28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7145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99"/>
    <w:qFormat/>
    <w:rsid w:val="00217145"/>
    <w:pPr>
      <w:suppressAutoHyphens w:val="0"/>
      <w:autoSpaceDN/>
      <w:spacing w:after="200" w:line="276" w:lineRule="auto"/>
      <w:ind w:left="720"/>
      <w:textAlignment w:val="auto"/>
    </w:pPr>
    <w:rPr>
      <w:rFonts w:ascii="Calibri" w:eastAsia="Calibri" w:hAnsi="Calibri" w:cs="Calibri"/>
      <w:kern w:val="0"/>
      <w:sz w:val="22"/>
      <w:szCs w:val="22"/>
      <w:lang w:eastAsia="ru-RU" w:bidi="ar-SA"/>
    </w:rPr>
  </w:style>
  <w:style w:type="character" w:customStyle="1" w:styleId="a5">
    <w:name w:val="Абзац списка Знак"/>
    <w:basedOn w:val="a0"/>
    <w:link w:val="a4"/>
    <w:uiPriority w:val="99"/>
    <w:rsid w:val="00217145"/>
    <w:rPr>
      <w:rFonts w:ascii="Calibri" w:eastAsia="Calibri" w:hAnsi="Calibri" w:cs="Calibri"/>
      <w:lang w:val="ru-RU" w:eastAsia="ru-RU"/>
    </w:rPr>
  </w:style>
  <w:style w:type="character" w:customStyle="1" w:styleId="rvts23">
    <w:name w:val="rvts23"/>
    <w:rsid w:val="00217145"/>
  </w:style>
  <w:style w:type="character" w:customStyle="1" w:styleId="rvts64">
    <w:name w:val="rvts64"/>
    <w:basedOn w:val="a0"/>
    <w:rsid w:val="00217145"/>
  </w:style>
  <w:style w:type="character" w:customStyle="1" w:styleId="rvts15">
    <w:name w:val="rvts15"/>
    <w:basedOn w:val="a0"/>
    <w:rsid w:val="00217145"/>
  </w:style>
  <w:style w:type="character" w:styleId="a6">
    <w:name w:val="FollowedHyperlink"/>
    <w:basedOn w:val="a0"/>
    <w:uiPriority w:val="99"/>
    <w:semiHidden/>
    <w:unhideWhenUsed/>
    <w:rsid w:val="002171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anguage-policy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995_004" TargetMode="External"/><Relationship Id="rId5" Type="http://schemas.openxmlformats.org/officeDocument/2006/relationships/hyperlink" Target="https://zakon.rada.gov.ua/laws/show/994_01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235</Characters>
  <Application>Microsoft Office Word</Application>
  <DocSecurity>0</DocSecurity>
  <Lines>1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</cp:revision>
  <dcterms:created xsi:type="dcterms:W3CDTF">2025-11-18T06:15:00Z</dcterms:created>
  <dcterms:modified xsi:type="dcterms:W3CDTF">2025-11-18T06:16:00Z</dcterms:modified>
</cp:coreProperties>
</file>