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BAF" w:rsidRPr="00A26BAF" w:rsidRDefault="00A26BAF" w:rsidP="00A26BAF">
      <w:pPr>
        <w:pStyle w:val="a3"/>
        <w:shd w:val="clear" w:color="auto" w:fill="FFFFFF"/>
        <w:rPr>
          <w:rFonts w:ascii="Arial" w:hAnsi="Arial" w:cs="Arial"/>
          <w:color w:val="333333"/>
          <w:lang w:val="uk-UA"/>
        </w:rPr>
      </w:pPr>
      <w:proofErr w:type="spellStart"/>
      <w:r>
        <w:rPr>
          <w:rFonts w:ascii="Arial" w:hAnsi="Arial" w:cs="Arial"/>
          <w:color w:val="333333"/>
        </w:rPr>
        <w:t>Викладач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дисципл</w:t>
      </w:r>
      <w:r>
        <w:rPr>
          <w:rFonts w:ascii="Arial" w:hAnsi="Arial" w:cs="Arial"/>
          <w:color w:val="333333"/>
          <w:lang w:val="uk-UA"/>
        </w:rPr>
        <w:t>іни</w:t>
      </w:r>
      <w:proofErr w:type="spellEnd"/>
      <w:r>
        <w:rPr>
          <w:rFonts w:ascii="Arial" w:hAnsi="Arial" w:cs="Arial"/>
          <w:color w:val="333333"/>
          <w:lang w:val="uk-UA"/>
        </w:rPr>
        <w:t xml:space="preserve"> </w:t>
      </w:r>
      <w:proofErr w:type="spellStart"/>
      <w:r>
        <w:rPr>
          <w:rFonts w:ascii="Arial" w:hAnsi="Arial" w:cs="Arial"/>
          <w:color w:val="333333"/>
          <w:lang w:val="uk-UA"/>
        </w:rPr>
        <w:t>к.е.н</w:t>
      </w:r>
      <w:proofErr w:type="spellEnd"/>
      <w:r>
        <w:rPr>
          <w:rFonts w:ascii="Arial" w:hAnsi="Arial" w:cs="Arial"/>
          <w:color w:val="333333"/>
          <w:lang w:val="uk-UA"/>
        </w:rPr>
        <w:t xml:space="preserve">., доцент </w:t>
      </w:r>
      <w:proofErr w:type="spellStart"/>
      <w:r>
        <w:rPr>
          <w:rFonts w:ascii="Arial" w:hAnsi="Arial" w:cs="Arial"/>
          <w:color w:val="333333"/>
          <w:lang w:val="uk-UA"/>
        </w:rPr>
        <w:t>Подмешальська</w:t>
      </w:r>
      <w:proofErr w:type="spellEnd"/>
      <w:r>
        <w:rPr>
          <w:rFonts w:ascii="Arial" w:hAnsi="Arial" w:cs="Arial"/>
          <w:color w:val="333333"/>
          <w:lang w:val="uk-UA"/>
        </w:rPr>
        <w:t xml:space="preserve"> Юлія Володимирівна. </w:t>
      </w:r>
    </w:p>
    <w:p w:rsidR="00A26BAF" w:rsidRDefault="00A26BAF" w:rsidP="00A26BAF">
      <w:pPr>
        <w:pStyle w:val="a3"/>
        <w:shd w:val="clear" w:color="auto" w:fill="FFFFFF"/>
        <w:rPr>
          <w:rFonts w:ascii="Arial" w:hAnsi="Arial" w:cs="Arial"/>
          <w:color w:val="333333"/>
        </w:rPr>
      </w:pPr>
      <w:bookmarkStart w:id="0" w:name="_GoBack"/>
      <w:r w:rsidRPr="00A26BAF">
        <w:rPr>
          <w:rFonts w:ascii="Arial" w:hAnsi="Arial" w:cs="Arial"/>
          <w:noProof/>
          <w:color w:val="333333"/>
        </w:rPr>
        <w:drawing>
          <wp:inline distT="0" distB="0" distL="0" distR="0">
            <wp:extent cx="4320540" cy="5402580"/>
            <wp:effectExtent l="0" t="0" r="3810" b="7620"/>
            <wp:docPr id="1" name="Рисунок 1" descr="C:\Users\July\Desktop\news-46743-ukr-podmeshal__s__ka_yul__ya_volodimir__v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ly\Desktop\news-46743-ukr-podmeshal__s__ka_yul__ya_volodimir__vn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540" cy="540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26BAF" w:rsidRPr="00A26BAF" w:rsidRDefault="00C15BFC" w:rsidP="00A26BAF">
      <w:pPr>
        <w:pStyle w:val="a3"/>
        <w:shd w:val="clear" w:color="auto" w:fill="FFFFFF"/>
        <w:rPr>
          <w:rFonts w:ascii="Arial" w:hAnsi="Arial" w:cs="Arial"/>
          <w:color w:val="333333"/>
          <w:lang w:val="uk-UA"/>
        </w:rPr>
      </w:pPr>
      <w:hyperlink r:id="rId5" w:anchor="cons5'))" w:history="1">
        <w:r w:rsidR="00A26BAF">
          <w:rPr>
            <w:rStyle w:val="a4"/>
            <w:rFonts w:ascii="Arial" w:hAnsi="Arial" w:cs="Arial"/>
            <w:color w:val="3852A6"/>
            <w:lang w:val="uk-UA"/>
          </w:rPr>
          <w:t>Біографія</w:t>
        </w:r>
      </w:hyperlink>
      <w:r w:rsidR="00A26BAF">
        <w:rPr>
          <w:rFonts w:ascii="Arial" w:hAnsi="Arial" w:cs="Arial"/>
          <w:color w:val="333333"/>
          <w:lang w:val="uk-UA"/>
        </w:rPr>
        <w:t xml:space="preserve"> </w:t>
      </w:r>
    </w:p>
    <w:p w:rsidR="00A26BAF" w:rsidRDefault="00A26BAF" w:rsidP="00A26BAF">
      <w:pPr>
        <w:pStyle w:val="a3"/>
        <w:shd w:val="clear" w:color="auto" w:fill="FFFFFF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333333"/>
        </w:rPr>
        <w:t>Навчалася</w:t>
      </w:r>
      <w:proofErr w:type="spellEnd"/>
      <w:r>
        <w:rPr>
          <w:rFonts w:ascii="Arial" w:hAnsi="Arial" w:cs="Arial"/>
          <w:color w:val="333333"/>
        </w:rPr>
        <w:t xml:space="preserve"> в </w:t>
      </w:r>
      <w:proofErr w:type="spellStart"/>
      <w:r>
        <w:rPr>
          <w:rFonts w:ascii="Arial" w:hAnsi="Arial" w:cs="Arial"/>
          <w:color w:val="333333"/>
        </w:rPr>
        <w:t>аспірантурі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Запорізької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державної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інженерної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академії</w:t>
      </w:r>
      <w:proofErr w:type="spellEnd"/>
      <w:r>
        <w:rPr>
          <w:rFonts w:ascii="Arial" w:hAnsi="Arial" w:cs="Arial"/>
          <w:color w:val="333333"/>
        </w:rPr>
        <w:t xml:space="preserve"> на </w:t>
      </w:r>
      <w:proofErr w:type="spellStart"/>
      <w:r>
        <w:rPr>
          <w:rFonts w:ascii="Arial" w:hAnsi="Arial" w:cs="Arial"/>
          <w:color w:val="333333"/>
        </w:rPr>
        <w:t>кафедрі</w:t>
      </w:r>
      <w:proofErr w:type="spellEnd"/>
      <w:r>
        <w:rPr>
          <w:rFonts w:ascii="Arial" w:hAnsi="Arial" w:cs="Arial"/>
          <w:color w:val="333333"/>
        </w:rPr>
        <w:t xml:space="preserve"> «</w:t>
      </w:r>
      <w:proofErr w:type="spellStart"/>
      <w:r>
        <w:rPr>
          <w:rFonts w:ascii="Arial" w:hAnsi="Arial" w:cs="Arial"/>
          <w:color w:val="333333"/>
        </w:rPr>
        <w:t>Облік</w:t>
      </w:r>
      <w:proofErr w:type="spellEnd"/>
      <w:r>
        <w:rPr>
          <w:rFonts w:ascii="Arial" w:hAnsi="Arial" w:cs="Arial"/>
          <w:color w:val="333333"/>
        </w:rPr>
        <w:t xml:space="preserve"> і аудит». В 2007-2009 роках </w:t>
      </w:r>
      <w:proofErr w:type="spellStart"/>
      <w:r>
        <w:rPr>
          <w:rFonts w:ascii="Arial" w:hAnsi="Arial" w:cs="Arial"/>
          <w:color w:val="333333"/>
        </w:rPr>
        <w:t>була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здобувачем</w:t>
      </w:r>
      <w:proofErr w:type="spellEnd"/>
      <w:r>
        <w:rPr>
          <w:rFonts w:ascii="Arial" w:hAnsi="Arial" w:cs="Arial"/>
          <w:color w:val="333333"/>
        </w:rPr>
        <w:t xml:space="preserve"> у </w:t>
      </w:r>
      <w:proofErr w:type="spellStart"/>
      <w:r>
        <w:rPr>
          <w:rFonts w:ascii="Arial" w:hAnsi="Arial" w:cs="Arial"/>
          <w:color w:val="333333"/>
        </w:rPr>
        <w:t>Класичному</w:t>
      </w:r>
      <w:proofErr w:type="spellEnd"/>
      <w:r>
        <w:rPr>
          <w:rFonts w:ascii="Arial" w:hAnsi="Arial" w:cs="Arial"/>
          <w:color w:val="333333"/>
        </w:rPr>
        <w:t xml:space="preserve"> приватному </w:t>
      </w:r>
      <w:proofErr w:type="spellStart"/>
      <w:r>
        <w:rPr>
          <w:rFonts w:ascii="Arial" w:hAnsi="Arial" w:cs="Arial"/>
          <w:color w:val="333333"/>
        </w:rPr>
        <w:t>університеті</w:t>
      </w:r>
      <w:proofErr w:type="spellEnd"/>
      <w:r>
        <w:rPr>
          <w:rFonts w:ascii="Arial" w:hAnsi="Arial" w:cs="Arial"/>
          <w:color w:val="333333"/>
        </w:rPr>
        <w:t>.</w:t>
      </w:r>
    </w:p>
    <w:p w:rsidR="00A26BAF" w:rsidRDefault="00A26BAF" w:rsidP="00A26BAF">
      <w:pPr>
        <w:pStyle w:val="a3"/>
        <w:shd w:val="clear" w:color="auto" w:fill="FFFFFF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У 2009 р. </w:t>
      </w:r>
      <w:proofErr w:type="spellStart"/>
      <w:r>
        <w:rPr>
          <w:rFonts w:ascii="Arial" w:hAnsi="Arial" w:cs="Arial"/>
          <w:color w:val="333333"/>
        </w:rPr>
        <w:t>захистила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кандидатську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дисертацію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зі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спеціальності</w:t>
      </w:r>
      <w:proofErr w:type="spellEnd"/>
      <w:r>
        <w:rPr>
          <w:rFonts w:ascii="Arial" w:hAnsi="Arial" w:cs="Arial"/>
          <w:color w:val="333333"/>
        </w:rPr>
        <w:t xml:space="preserve"> 08.00.04 – </w:t>
      </w:r>
      <w:proofErr w:type="spellStart"/>
      <w:r>
        <w:rPr>
          <w:rFonts w:ascii="Arial" w:hAnsi="Arial" w:cs="Arial"/>
          <w:color w:val="333333"/>
        </w:rPr>
        <w:t>Економіка</w:t>
      </w:r>
      <w:proofErr w:type="spellEnd"/>
      <w:r>
        <w:rPr>
          <w:rFonts w:ascii="Arial" w:hAnsi="Arial" w:cs="Arial"/>
          <w:color w:val="333333"/>
        </w:rPr>
        <w:t xml:space="preserve"> та </w:t>
      </w:r>
      <w:proofErr w:type="spellStart"/>
      <w:r>
        <w:rPr>
          <w:rFonts w:ascii="Arial" w:hAnsi="Arial" w:cs="Arial"/>
          <w:color w:val="333333"/>
        </w:rPr>
        <w:t>управління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підприємствами</w:t>
      </w:r>
      <w:proofErr w:type="spellEnd"/>
      <w:r>
        <w:rPr>
          <w:rFonts w:ascii="Arial" w:hAnsi="Arial" w:cs="Arial"/>
          <w:color w:val="333333"/>
        </w:rPr>
        <w:t xml:space="preserve"> (за видами </w:t>
      </w:r>
      <w:proofErr w:type="spellStart"/>
      <w:r>
        <w:rPr>
          <w:rFonts w:ascii="Arial" w:hAnsi="Arial" w:cs="Arial"/>
          <w:color w:val="333333"/>
        </w:rPr>
        <w:t>економічної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діяльності</w:t>
      </w:r>
      <w:proofErr w:type="spellEnd"/>
      <w:r>
        <w:rPr>
          <w:rFonts w:ascii="Arial" w:hAnsi="Arial" w:cs="Arial"/>
          <w:color w:val="333333"/>
        </w:rPr>
        <w:t xml:space="preserve">). В 2012 р. </w:t>
      </w:r>
      <w:proofErr w:type="spellStart"/>
      <w:r>
        <w:rPr>
          <w:rFonts w:ascii="Arial" w:hAnsi="Arial" w:cs="Arial"/>
          <w:color w:val="333333"/>
        </w:rPr>
        <w:t>присвоєно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вчене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звання</w:t>
      </w:r>
      <w:proofErr w:type="spellEnd"/>
      <w:r>
        <w:rPr>
          <w:rFonts w:ascii="Arial" w:hAnsi="Arial" w:cs="Arial"/>
          <w:color w:val="333333"/>
        </w:rPr>
        <w:t xml:space="preserve"> доцента </w:t>
      </w:r>
      <w:proofErr w:type="spellStart"/>
      <w:r>
        <w:rPr>
          <w:rFonts w:ascii="Arial" w:hAnsi="Arial" w:cs="Arial"/>
          <w:color w:val="333333"/>
        </w:rPr>
        <w:t>кафедри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обліку</w:t>
      </w:r>
      <w:proofErr w:type="spellEnd"/>
      <w:r>
        <w:rPr>
          <w:rFonts w:ascii="Arial" w:hAnsi="Arial" w:cs="Arial"/>
          <w:color w:val="333333"/>
        </w:rPr>
        <w:t xml:space="preserve"> і аудиту. З 1998 р. </w:t>
      </w:r>
      <w:proofErr w:type="spellStart"/>
      <w:r>
        <w:rPr>
          <w:rFonts w:ascii="Arial" w:hAnsi="Arial" w:cs="Arial"/>
          <w:color w:val="333333"/>
        </w:rPr>
        <w:t>працювала</w:t>
      </w:r>
      <w:proofErr w:type="spellEnd"/>
      <w:r>
        <w:rPr>
          <w:rFonts w:ascii="Arial" w:hAnsi="Arial" w:cs="Arial"/>
          <w:color w:val="333333"/>
        </w:rPr>
        <w:t xml:space="preserve"> в </w:t>
      </w:r>
      <w:proofErr w:type="spellStart"/>
      <w:r>
        <w:rPr>
          <w:rFonts w:ascii="Arial" w:hAnsi="Arial" w:cs="Arial"/>
          <w:color w:val="333333"/>
        </w:rPr>
        <w:t>Запорізькій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державній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інженерній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академії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обіймала</w:t>
      </w:r>
      <w:proofErr w:type="spellEnd"/>
      <w:r>
        <w:rPr>
          <w:rFonts w:ascii="Arial" w:hAnsi="Arial" w:cs="Arial"/>
          <w:color w:val="333333"/>
        </w:rPr>
        <w:t xml:space="preserve"> посади </w:t>
      </w:r>
      <w:proofErr w:type="spellStart"/>
      <w:r>
        <w:rPr>
          <w:rFonts w:ascii="Arial" w:hAnsi="Arial" w:cs="Arial"/>
          <w:color w:val="333333"/>
        </w:rPr>
        <w:t>асистента</w:t>
      </w:r>
      <w:proofErr w:type="spellEnd"/>
      <w:r>
        <w:rPr>
          <w:rFonts w:ascii="Arial" w:hAnsi="Arial" w:cs="Arial"/>
          <w:color w:val="333333"/>
        </w:rPr>
        <w:t xml:space="preserve">, старшого </w:t>
      </w:r>
      <w:proofErr w:type="spellStart"/>
      <w:r>
        <w:rPr>
          <w:rFonts w:ascii="Arial" w:hAnsi="Arial" w:cs="Arial"/>
          <w:color w:val="333333"/>
        </w:rPr>
        <w:t>викладача</w:t>
      </w:r>
      <w:proofErr w:type="spellEnd"/>
      <w:r>
        <w:rPr>
          <w:rFonts w:ascii="Arial" w:hAnsi="Arial" w:cs="Arial"/>
          <w:color w:val="333333"/>
        </w:rPr>
        <w:t xml:space="preserve"> та доцента </w:t>
      </w:r>
      <w:proofErr w:type="spellStart"/>
      <w:r>
        <w:rPr>
          <w:rFonts w:ascii="Arial" w:hAnsi="Arial" w:cs="Arial"/>
          <w:color w:val="333333"/>
        </w:rPr>
        <w:t>кафедри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обліку</w:t>
      </w:r>
      <w:proofErr w:type="spellEnd"/>
      <w:r>
        <w:rPr>
          <w:rFonts w:ascii="Arial" w:hAnsi="Arial" w:cs="Arial"/>
          <w:color w:val="333333"/>
        </w:rPr>
        <w:t xml:space="preserve"> та аудиту. З 01.01.2019 р. та по </w:t>
      </w:r>
      <w:proofErr w:type="spellStart"/>
      <w:r>
        <w:rPr>
          <w:rFonts w:ascii="Arial" w:hAnsi="Arial" w:cs="Arial"/>
          <w:color w:val="333333"/>
        </w:rPr>
        <w:t>теперішній</w:t>
      </w:r>
      <w:proofErr w:type="spellEnd"/>
      <w:r>
        <w:rPr>
          <w:rFonts w:ascii="Arial" w:hAnsi="Arial" w:cs="Arial"/>
          <w:color w:val="333333"/>
        </w:rPr>
        <w:t xml:space="preserve"> час </w:t>
      </w:r>
      <w:proofErr w:type="spellStart"/>
      <w:r>
        <w:rPr>
          <w:rFonts w:ascii="Arial" w:hAnsi="Arial" w:cs="Arial"/>
          <w:color w:val="333333"/>
        </w:rPr>
        <w:t>працює</w:t>
      </w:r>
      <w:proofErr w:type="spellEnd"/>
      <w:r>
        <w:rPr>
          <w:rFonts w:ascii="Arial" w:hAnsi="Arial" w:cs="Arial"/>
          <w:color w:val="333333"/>
        </w:rPr>
        <w:t xml:space="preserve"> на </w:t>
      </w:r>
      <w:proofErr w:type="spellStart"/>
      <w:r>
        <w:rPr>
          <w:rFonts w:ascii="Arial" w:hAnsi="Arial" w:cs="Arial"/>
          <w:color w:val="333333"/>
        </w:rPr>
        <w:t>посаді</w:t>
      </w:r>
      <w:proofErr w:type="spellEnd"/>
      <w:r>
        <w:rPr>
          <w:rFonts w:ascii="Arial" w:hAnsi="Arial" w:cs="Arial"/>
          <w:color w:val="333333"/>
        </w:rPr>
        <w:t xml:space="preserve"> доцента </w:t>
      </w:r>
      <w:proofErr w:type="spellStart"/>
      <w:r>
        <w:rPr>
          <w:rFonts w:ascii="Arial" w:hAnsi="Arial" w:cs="Arial"/>
          <w:color w:val="333333"/>
        </w:rPr>
        <w:t>кафедри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обліку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аналізу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оподаткування</w:t>
      </w:r>
      <w:proofErr w:type="spellEnd"/>
      <w:r>
        <w:rPr>
          <w:rFonts w:ascii="Arial" w:hAnsi="Arial" w:cs="Arial"/>
          <w:color w:val="333333"/>
        </w:rPr>
        <w:t xml:space="preserve"> та аудиту </w:t>
      </w:r>
      <w:proofErr w:type="spellStart"/>
      <w:r>
        <w:rPr>
          <w:rFonts w:ascii="Arial" w:hAnsi="Arial" w:cs="Arial"/>
          <w:color w:val="333333"/>
        </w:rPr>
        <w:t>Інженерного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інституту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Запорізького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національного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університету</w:t>
      </w:r>
      <w:proofErr w:type="spellEnd"/>
      <w:r>
        <w:rPr>
          <w:rFonts w:ascii="Arial" w:hAnsi="Arial" w:cs="Arial"/>
          <w:color w:val="333333"/>
        </w:rPr>
        <w:t xml:space="preserve">. </w:t>
      </w:r>
      <w:proofErr w:type="spellStart"/>
      <w:r>
        <w:rPr>
          <w:rFonts w:ascii="Arial" w:hAnsi="Arial" w:cs="Arial"/>
          <w:color w:val="333333"/>
        </w:rPr>
        <w:t>Науково-педагогічний</w:t>
      </w:r>
      <w:proofErr w:type="spellEnd"/>
      <w:r>
        <w:rPr>
          <w:rFonts w:ascii="Arial" w:hAnsi="Arial" w:cs="Arial"/>
          <w:color w:val="333333"/>
        </w:rPr>
        <w:t xml:space="preserve"> стаж - 18 </w:t>
      </w:r>
      <w:proofErr w:type="spellStart"/>
      <w:r>
        <w:rPr>
          <w:rFonts w:ascii="Arial" w:hAnsi="Arial" w:cs="Arial"/>
          <w:color w:val="333333"/>
        </w:rPr>
        <w:t>років</w:t>
      </w:r>
      <w:proofErr w:type="spellEnd"/>
      <w:r>
        <w:rPr>
          <w:rFonts w:ascii="Arial" w:hAnsi="Arial" w:cs="Arial"/>
          <w:color w:val="333333"/>
        </w:rPr>
        <w:t>.</w:t>
      </w:r>
    </w:p>
    <w:p w:rsidR="00A26BAF" w:rsidRDefault="00A26BAF" w:rsidP="00A26BAF">
      <w:pPr>
        <w:pStyle w:val="a3"/>
        <w:shd w:val="clear" w:color="auto" w:fill="FFFFFF"/>
        <w:rPr>
          <w:rFonts w:ascii="Arial" w:hAnsi="Arial" w:cs="Arial"/>
          <w:color w:val="333333"/>
        </w:rPr>
      </w:pPr>
    </w:p>
    <w:p w:rsidR="00A26BAF" w:rsidRDefault="00A26BAF" w:rsidP="00A26BAF">
      <w:pPr>
        <w:pStyle w:val="a3"/>
        <w:shd w:val="clear" w:color="auto" w:fill="FFFFFF"/>
        <w:rPr>
          <w:rFonts w:ascii="Arial" w:hAnsi="Arial" w:cs="Arial"/>
          <w:color w:val="333333"/>
        </w:rPr>
      </w:pPr>
    </w:p>
    <w:p w:rsidR="00A26BAF" w:rsidRDefault="00A26BAF" w:rsidP="00A26BAF">
      <w:pPr>
        <w:pStyle w:val="a3"/>
        <w:shd w:val="clear" w:color="auto" w:fill="FFFFFF"/>
        <w:rPr>
          <w:rFonts w:ascii="Arial" w:hAnsi="Arial" w:cs="Arial"/>
          <w:color w:val="333333"/>
        </w:rPr>
      </w:pPr>
      <w:hyperlink r:id="rId6" w:anchor="cons5'))" w:history="1">
        <w:proofErr w:type="spellStart"/>
        <w:r>
          <w:rPr>
            <w:rStyle w:val="a4"/>
            <w:rFonts w:ascii="Arial" w:hAnsi="Arial" w:cs="Arial"/>
            <w:color w:val="3852A6"/>
          </w:rPr>
          <w:t>Наукова</w:t>
        </w:r>
        <w:proofErr w:type="spellEnd"/>
        <w:r>
          <w:rPr>
            <w:rStyle w:val="a4"/>
            <w:rFonts w:ascii="Arial" w:hAnsi="Arial" w:cs="Arial"/>
            <w:color w:val="3852A6"/>
          </w:rPr>
          <w:t xml:space="preserve"> робота</w:t>
        </w:r>
      </w:hyperlink>
    </w:p>
    <w:p w:rsidR="00A26BAF" w:rsidRDefault="00A26BAF" w:rsidP="00A26BAF">
      <w:pPr>
        <w:pStyle w:val="a3"/>
        <w:shd w:val="clear" w:color="auto" w:fill="FFFFFF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333333"/>
        </w:rPr>
        <w:t>Сфери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наукових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інтересів</w:t>
      </w:r>
      <w:proofErr w:type="spellEnd"/>
      <w:r>
        <w:rPr>
          <w:rFonts w:ascii="Arial" w:hAnsi="Arial" w:cs="Arial"/>
          <w:color w:val="333333"/>
        </w:rPr>
        <w:t xml:space="preserve">: </w:t>
      </w:r>
      <w:proofErr w:type="spellStart"/>
      <w:r>
        <w:rPr>
          <w:rFonts w:ascii="Arial" w:hAnsi="Arial" w:cs="Arial"/>
          <w:color w:val="333333"/>
        </w:rPr>
        <w:t>Бухгалтерський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управлінський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облік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управлінські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інформаційні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системи</w:t>
      </w:r>
      <w:proofErr w:type="spellEnd"/>
      <w:r>
        <w:rPr>
          <w:rFonts w:ascii="Arial" w:hAnsi="Arial" w:cs="Arial"/>
          <w:color w:val="333333"/>
        </w:rPr>
        <w:t xml:space="preserve"> в </w:t>
      </w:r>
      <w:proofErr w:type="spellStart"/>
      <w:r>
        <w:rPr>
          <w:rFonts w:ascii="Arial" w:hAnsi="Arial" w:cs="Arial"/>
          <w:color w:val="333333"/>
        </w:rPr>
        <w:t>обліку</w:t>
      </w:r>
      <w:proofErr w:type="spellEnd"/>
      <w:r>
        <w:rPr>
          <w:rFonts w:ascii="Arial" w:hAnsi="Arial" w:cs="Arial"/>
          <w:color w:val="333333"/>
        </w:rPr>
        <w:t xml:space="preserve">. Тема </w:t>
      </w:r>
      <w:proofErr w:type="spellStart"/>
      <w:r>
        <w:rPr>
          <w:rFonts w:ascii="Arial" w:hAnsi="Arial" w:cs="Arial"/>
          <w:color w:val="333333"/>
        </w:rPr>
        <w:t>дисертації</w:t>
      </w:r>
      <w:proofErr w:type="spellEnd"/>
      <w:r>
        <w:rPr>
          <w:rFonts w:ascii="Arial" w:hAnsi="Arial" w:cs="Arial"/>
          <w:color w:val="333333"/>
        </w:rPr>
        <w:t xml:space="preserve"> на </w:t>
      </w:r>
      <w:proofErr w:type="spellStart"/>
      <w:r>
        <w:rPr>
          <w:rFonts w:ascii="Arial" w:hAnsi="Arial" w:cs="Arial"/>
          <w:color w:val="333333"/>
        </w:rPr>
        <w:t>здобуття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наукового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ступеня</w:t>
      </w:r>
      <w:proofErr w:type="spellEnd"/>
      <w:r>
        <w:rPr>
          <w:rFonts w:ascii="Arial" w:hAnsi="Arial" w:cs="Arial"/>
          <w:color w:val="333333"/>
        </w:rPr>
        <w:t xml:space="preserve"> кандидата </w:t>
      </w:r>
      <w:proofErr w:type="spellStart"/>
      <w:r>
        <w:rPr>
          <w:rFonts w:ascii="Arial" w:hAnsi="Arial" w:cs="Arial"/>
          <w:color w:val="333333"/>
        </w:rPr>
        <w:t>економічних</w:t>
      </w:r>
      <w:proofErr w:type="spellEnd"/>
      <w:r>
        <w:rPr>
          <w:rFonts w:ascii="Arial" w:hAnsi="Arial" w:cs="Arial"/>
          <w:color w:val="333333"/>
        </w:rPr>
        <w:t xml:space="preserve"> наук «</w:t>
      </w:r>
      <w:proofErr w:type="spellStart"/>
      <w:r>
        <w:rPr>
          <w:rFonts w:ascii="Arial" w:hAnsi="Arial" w:cs="Arial"/>
          <w:color w:val="333333"/>
        </w:rPr>
        <w:t>Стратегічне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ціноутворення</w:t>
      </w:r>
      <w:proofErr w:type="spellEnd"/>
      <w:r>
        <w:rPr>
          <w:rFonts w:ascii="Arial" w:hAnsi="Arial" w:cs="Arial"/>
          <w:color w:val="333333"/>
        </w:rPr>
        <w:t xml:space="preserve"> на </w:t>
      </w:r>
      <w:proofErr w:type="spellStart"/>
      <w:r>
        <w:rPr>
          <w:rFonts w:ascii="Arial" w:hAnsi="Arial" w:cs="Arial"/>
          <w:color w:val="333333"/>
        </w:rPr>
        <w:t>машинобудівних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підприємствах</w:t>
      </w:r>
      <w:proofErr w:type="spellEnd"/>
      <w:r>
        <w:rPr>
          <w:rFonts w:ascii="Arial" w:hAnsi="Arial" w:cs="Arial"/>
          <w:color w:val="333333"/>
        </w:rPr>
        <w:t xml:space="preserve">», </w:t>
      </w:r>
      <w:proofErr w:type="spellStart"/>
      <w:r>
        <w:rPr>
          <w:rFonts w:ascii="Arial" w:hAnsi="Arial" w:cs="Arial"/>
          <w:color w:val="333333"/>
        </w:rPr>
        <w:t>спеціальність</w:t>
      </w:r>
      <w:proofErr w:type="spellEnd"/>
      <w:r>
        <w:rPr>
          <w:rFonts w:ascii="Arial" w:hAnsi="Arial" w:cs="Arial"/>
          <w:color w:val="333333"/>
        </w:rPr>
        <w:t xml:space="preserve"> 08.00.04 – </w:t>
      </w:r>
      <w:proofErr w:type="spellStart"/>
      <w:r>
        <w:rPr>
          <w:rFonts w:ascii="Arial" w:hAnsi="Arial" w:cs="Arial"/>
          <w:color w:val="333333"/>
        </w:rPr>
        <w:t>економіка</w:t>
      </w:r>
      <w:proofErr w:type="spellEnd"/>
      <w:r>
        <w:rPr>
          <w:rFonts w:ascii="Arial" w:hAnsi="Arial" w:cs="Arial"/>
          <w:color w:val="333333"/>
        </w:rPr>
        <w:t xml:space="preserve"> та </w:t>
      </w:r>
      <w:proofErr w:type="spellStart"/>
      <w:r>
        <w:rPr>
          <w:rFonts w:ascii="Arial" w:hAnsi="Arial" w:cs="Arial"/>
          <w:color w:val="333333"/>
        </w:rPr>
        <w:t>управління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підприємствами</w:t>
      </w:r>
      <w:proofErr w:type="spellEnd"/>
      <w:r>
        <w:rPr>
          <w:rFonts w:ascii="Arial" w:hAnsi="Arial" w:cs="Arial"/>
          <w:color w:val="333333"/>
        </w:rPr>
        <w:t xml:space="preserve"> (за видами </w:t>
      </w:r>
      <w:proofErr w:type="spellStart"/>
      <w:r>
        <w:rPr>
          <w:rFonts w:ascii="Arial" w:hAnsi="Arial" w:cs="Arial"/>
          <w:color w:val="333333"/>
        </w:rPr>
        <w:t>економічної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діяльності</w:t>
      </w:r>
      <w:proofErr w:type="spellEnd"/>
      <w:r>
        <w:rPr>
          <w:rFonts w:ascii="Arial" w:hAnsi="Arial" w:cs="Arial"/>
          <w:color w:val="333333"/>
        </w:rPr>
        <w:t>).</w:t>
      </w:r>
    </w:p>
    <w:p w:rsidR="00A26BAF" w:rsidRDefault="00A26BAF" w:rsidP="00A26BAF">
      <w:pPr>
        <w:pStyle w:val="a3"/>
        <w:shd w:val="clear" w:color="auto" w:fill="FFFFFF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Автор </w:t>
      </w:r>
      <w:proofErr w:type="spellStart"/>
      <w:r>
        <w:rPr>
          <w:rFonts w:ascii="Arial" w:hAnsi="Arial" w:cs="Arial"/>
          <w:color w:val="333333"/>
        </w:rPr>
        <w:t>понад</w:t>
      </w:r>
      <w:proofErr w:type="spellEnd"/>
      <w:r>
        <w:rPr>
          <w:rFonts w:ascii="Arial" w:hAnsi="Arial" w:cs="Arial"/>
          <w:color w:val="333333"/>
        </w:rPr>
        <w:t xml:space="preserve"> 80 </w:t>
      </w:r>
      <w:proofErr w:type="spellStart"/>
      <w:r>
        <w:rPr>
          <w:rFonts w:ascii="Arial" w:hAnsi="Arial" w:cs="Arial"/>
          <w:color w:val="333333"/>
        </w:rPr>
        <w:t>наукових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праць</w:t>
      </w:r>
      <w:proofErr w:type="spellEnd"/>
      <w:r>
        <w:rPr>
          <w:rFonts w:ascii="Arial" w:hAnsi="Arial" w:cs="Arial"/>
          <w:color w:val="333333"/>
        </w:rPr>
        <w:t xml:space="preserve"> (на початок 2019 р.), з них 1 </w:t>
      </w:r>
      <w:proofErr w:type="spellStart"/>
      <w:r>
        <w:rPr>
          <w:rFonts w:ascii="Arial" w:hAnsi="Arial" w:cs="Arial"/>
          <w:color w:val="333333"/>
        </w:rPr>
        <w:t>монографія</w:t>
      </w:r>
      <w:proofErr w:type="spellEnd"/>
      <w:r>
        <w:rPr>
          <w:rFonts w:ascii="Arial" w:hAnsi="Arial" w:cs="Arial"/>
          <w:color w:val="333333"/>
        </w:rPr>
        <w:t xml:space="preserve"> в </w:t>
      </w:r>
      <w:proofErr w:type="spellStart"/>
      <w:r>
        <w:rPr>
          <w:rFonts w:ascii="Arial" w:hAnsi="Arial" w:cs="Arial"/>
          <w:color w:val="333333"/>
        </w:rPr>
        <w:t>співавторстві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понад</w:t>
      </w:r>
      <w:proofErr w:type="spellEnd"/>
      <w:r>
        <w:rPr>
          <w:rFonts w:ascii="Arial" w:hAnsi="Arial" w:cs="Arial"/>
          <w:color w:val="333333"/>
        </w:rPr>
        <w:t xml:space="preserve"> 45 </w:t>
      </w:r>
      <w:proofErr w:type="spellStart"/>
      <w:r>
        <w:rPr>
          <w:rFonts w:ascii="Arial" w:hAnsi="Arial" w:cs="Arial"/>
          <w:color w:val="333333"/>
        </w:rPr>
        <w:t>наукових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статтей</w:t>
      </w:r>
      <w:proofErr w:type="spellEnd"/>
      <w:r>
        <w:rPr>
          <w:rFonts w:ascii="Arial" w:hAnsi="Arial" w:cs="Arial"/>
          <w:color w:val="333333"/>
        </w:rPr>
        <w:t xml:space="preserve"> у </w:t>
      </w:r>
      <w:proofErr w:type="spellStart"/>
      <w:r>
        <w:rPr>
          <w:rFonts w:ascii="Arial" w:hAnsi="Arial" w:cs="Arial"/>
          <w:color w:val="333333"/>
        </w:rPr>
        <w:t>фахових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виданнях</w:t>
      </w:r>
      <w:proofErr w:type="spellEnd"/>
      <w:r>
        <w:rPr>
          <w:rFonts w:ascii="Arial" w:hAnsi="Arial" w:cs="Arial"/>
          <w:color w:val="333333"/>
        </w:rPr>
        <w:t xml:space="preserve"> з </w:t>
      </w:r>
      <w:proofErr w:type="spellStart"/>
      <w:r>
        <w:rPr>
          <w:rFonts w:ascii="Arial" w:hAnsi="Arial" w:cs="Arial"/>
          <w:color w:val="333333"/>
        </w:rPr>
        <w:t>економіки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приймала</w:t>
      </w:r>
      <w:proofErr w:type="spellEnd"/>
      <w:r>
        <w:rPr>
          <w:rFonts w:ascii="Arial" w:hAnsi="Arial" w:cs="Arial"/>
          <w:color w:val="333333"/>
        </w:rPr>
        <w:t xml:space="preserve"> участь у </w:t>
      </w:r>
      <w:proofErr w:type="spellStart"/>
      <w:r>
        <w:rPr>
          <w:rFonts w:ascii="Arial" w:hAnsi="Arial" w:cs="Arial"/>
          <w:color w:val="333333"/>
        </w:rPr>
        <w:t>науково-практичних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конференціях</w:t>
      </w:r>
      <w:proofErr w:type="spellEnd"/>
      <w:r>
        <w:rPr>
          <w:rFonts w:ascii="Arial" w:hAnsi="Arial" w:cs="Arial"/>
          <w:color w:val="333333"/>
        </w:rPr>
        <w:t xml:space="preserve">, в </w:t>
      </w:r>
      <w:proofErr w:type="spellStart"/>
      <w:r>
        <w:rPr>
          <w:rFonts w:ascii="Arial" w:hAnsi="Arial" w:cs="Arial"/>
          <w:color w:val="333333"/>
        </w:rPr>
        <w:t>т.ч</w:t>
      </w:r>
      <w:proofErr w:type="spellEnd"/>
      <w:r>
        <w:rPr>
          <w:rFonts w:ascii="Arial" w:hAnsi="Arial" w:cs="Arial"/>
          <w:color w:val="333333"/>
        </w:rPr>
        <w:t xml:space="preserve">. </w:t>
      </w:r>
      <w:proofErr w:type="spellStart"/>
      <w:r>
        <w:rPr>
          <w:rFonts w:ascii="Arial" w:hAnsi="Arial" w:cs="Arial"/>
          <w:color w:val="333333"/>
        </w:rPr>
        <w:t>зі</w:t>
      </w:r>
      <w:proofErr w:type="spellEnd"/>
      <w:r>
        <w:rPr>
          <w:rFonts w:ascii="Arial" w:hAnsi="Arial" w:cs="Arial"/>
          <w:color w:val="333333"/>
        </w:rPr>
        <w:t xml:space="preserve"> студентами. Проводить </w:t>
      </w:r>
      <w:proofErr w:type="spellStart"/>
      <w:r>
        <w:rPr>
          <w:rFonts w:ascii="Arial" w:hAnsi="Arial" w:cs="Arial"/>
          <w:color w:val="333333"/>
        </w:rPr>
        <w:t>активну</w:t>
      </w:r>
      <w:proofErr w:type="spellEnd"/>
      <w:r>
        <w:rPr>
          <w:rFonts w:ascii="Arial" w:hAnsi="Arial" w:cs="Arial"/>
          <w:color w:val="333333"/>
        </w:rPr>
        <w:t xml:space="preserve"> роботу </w:t>
      </w:r>
      <w:proofErr w:type="spellStart"/>
      <w:r>
        <w:rPr>
          <w:rFonts w:ascii="Arial" w:hAnsi="Arial" w:cs="Arial"/>
          <w:color w:val="333333"/>
        </w:rPr>
        <w:t>щодо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залучення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студентів</w:t>
      </w:r>
      <w:proofErr w:type="spellEnd"/>
      <w:r>
        <w:rPr>
          <w:rFonts w:ascii="Arial" w:hAnsi="Arial" w:cs="Arial"/>
          <w:color w:val="333333"/>
        </w:rPr>
        <w:t xml:space="preserve"> до </w:t>
      </w:r>
      <w:proofErr w:type="spellStart"/>
      <w:r>
        <w:rPr>
          <w:rFonts w:ascii="Arial" w:hAnsi="Arial" w:cs="Arial"/>
          <w:color w:val="333333"/>
        </w:rPr>
        <w:t>наукової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діяльності</w:t>
      </w:r>
      <w:proofErr w:type="spellEnd"/>
      <w:r>
        <w:rPr>
          <w:rFonts w:ascii="Arial" w:hAnsi="Arial" w:cs="Arial"/>
          <w:color w:val="333333"/>
        </w:rPr>
        <w:t xml:space="preserve">, є </w:t>
      </w:r>
      <w:proofErr w:type="spellStart"/>
      <w:r>
        <w:rPr>
          <w:rFonts w:ascii="Arial" w:hAnsi="Arial" w:cs="Arial"/>
          <w:color w:val="333333"/>
        </w:rPr>
        <w:t>керівником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кваліфікаційних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робіт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магістрів</w:t>
      </w:r>
      <w:proofErr w:type="spellEnd"/>
      <w:r>
        <w:rPr>
          <w:rFonts w:ascii="Arial" w:hAnsi="Arial" w:cs="Arial"/>
          <w:color w:val="333333"/>
        </w:rPr>
        <w:t xml:space="preserve">. На </w:t>
      </w:r>
      <w:proofErr w:type="spellStart"/>
      <w:r>
        <w:rPr>
          <w:rFonts w:ascii="Arial" w:hAnsi="Arial" w:cs="Arial"/>
          <w:color w:val="333333"/>
        </w:rPr>
        <w:t>кафедрі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обліку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аналізу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оподаткування</w:t>
      </w:r>
      <w:proofErr w:type="spellEnd"/>
      <w:r>
        <w:rPr>
          <w:rFonts w:ascii="Arial" w:hAnsi="Arial" w:cs="Arial"/>
          <w:color w:val="333333"/>
        </w:rPr>
        <w:t xml:space="preserve"> та аудиту </w:t>
      </w:r>
      <w:proofErr w:type="spellStart"/>
      <w:r>
        <w:rPr>
          <w:rFonts w:ascii="Arial" w:hAnsi="Arial" w:cs="Arial"/>
          <w:color w:val="333333"/>
        </w:rPr>
        <w:t>відповідає</w:t>
      </w:r>
      <w:proofErr w:type="spellEnd"/>
      <w:r>
        <w:rPr>
          <w:rFonts w:ascii="Arial" w:hAnsi="Arial" w:cs="Arial"/>
          <w:color w:val="333333"/>
        </w:rPr>
        <w:t xml:space="preserve"> за </w:t>
      </w:r>
      <w:proofErr w:type="spellStart"/>
      <w:r>
        <w:rPr>
          <w:rFonts w:ascii="Arial" w:hAnsi="Arial" w:cs="Arial"/>
          <w:color w:val="333333"/>
        </w:rPr>
        <w:t>наукову</w:t>
      </w:r>
      <w:proofErr w:type="spellEnd"/>
      <w:r>
        <w:rPr>
          <w:rFonts w:ascii="Arial" w:hAnsi="Arial" w:cs="Arial"/>
          <w:color w:val="333333"/>
        </w:rPr>
        <w:t xml:space="preserve"> роботу, </w:t>
      </w:r>
      <w:proofErr w:type="spellStart"/>
      <w:r>
        <w:rPr>
          <w:rFonts w:ascii="Arial" w:hAnsi="Arial" w:cs="Arial"/>
          <w:color w:val="333333"/>
        </w:rPr>
        <w:t>займається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розробкою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освітньо-професійних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програм</w:t>
      </w:r>
      <w:proofErr w:type="spellEnd"/>
      <w:r>
        <w:rPr>
          <w:rFonts w:ascii="Arial" w:hAnsi="Arial" w:cs="Arial"/>
          <w:color w:val="333333"/>
        </w:rPr>
        <w:t>.</w:t>
      </w:r>
    </w:p>
    <w:p w:rsidR="00BA4D83" w:rsidRPr="00A26BAF" w:rsidRDefault="00BA4D83" w:rsidP="00A26BAF"/>
    <w:sectPr w:rsidR="00BA4D83" w:rsidRPr="00A26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BAF"/>
    <w:rsid w:val="00A26BAF"/>
    <w:rsid w:val="00BA4D83"/>
    <w:rsid w:val="00C1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82022-A383-488F-B2F3-EBA032F6D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6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26B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toggle('" TargetMode="External"/><Relationship Id="rId5" Type="http://schemas.openxmlformats.org/officeDocument/2006/relationships/hyperlink" Target="javascript:void(toggle('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2025-11-18T17:49:00Z</dcterms:created>
  <dcterms:modified xsi:type="dcterms:W3CDTF">2025-11-18T17:49:00Z</dcterms:modified>
</cp:coreProperties>
</file>