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6CF" w:rsidRPr="00F5676D" w:rsidRDefault="00F5676D" w:rsidP="00F567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676D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F5676D" w:rsidRPr="00F5676D" w:rsidRDefault="00F5676D" w:rsidP="00F567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676D">
        <w:rPr>
          <w:rFonts w:ascii="Times New Roman" w:hAnsi="Times New Roman" w:cs="Times New Roman"/>
          <w:b/>
          <w:sz w:val="28"/>
          <w:szCs w:val="28"/>
          <w:lang w:val="uk-UA"/>
        </w:rPr>
        <w:t>практичного заняття №4</w:t>
      </w:r>
    </w:p>
    <w:p w:rsidR="00F5676D" w:rsidRDefault="00F5676D" w:rsidP="00F5676D">
      <w:pPr>
        <w:tabs>
          <w:tab w:val="left" w:pos="0"/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676D">
        <w:rPr>
          <w:rFonts w:ascii="Times New Roman" w:hAnsi="Times New Roman" w:cs="Times New Roman"/>
          <w:b/>
          <w:sz w:val="28"/>
          <w:szCs w:val="28"/>
        </w:rPr>
        <w:t xml:space="preserve">Методика </w:t>
      </w:r>
      <w:proofErr w:type="spellStart"/>
      <w:r w:rsidRPr="00F5676D">
        <w:rPr>
          <w:rFonts w:ascii="Times New Roman" w:hAnsi="Times New Roman" w:cs="Times New Roman"/>
          <w:b/>
          <w:sz w:val="28"/>
          <w:szCs w:val="28"/>
        </w:rPr>
        <w:t>аналізу</w:t>
      </w:r>
      <w:proofErr w:type="spellEnd"/>
      <w:r w:rsidRPr="00F567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676D">
        <w:rPr>
          <w:rFonts w:ascii="Times New Roman" w:hAnsi="Times New Roman" w:cs="Times New Roman"/>
          <w:b/>
          <w:sz w:val="28"/>
          <w:szCs w:val="28"/>
        </w:rPr>
        <w:t>художніх</w:t>
      </w:r>
      <w:proofErr w:type="spellEnd"/>
      <w:r w:rsidRPr="00F567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676D">
        <w:rPr>
          <w:rFonts w:ascii="Times New Roman" w:hAnsi="Times New Roman" w:cs="Times New Roman"/>
          <w:b/>
          <w:sz w:val="28"/>
          <w:szCs w:val="28"/>
        </w:rPr>
        <w:t>тексті</w:t>
      </w:r>
      <w:proofErr w:type="gramStart"/>
      <w:r w:rsidRPr="00F5676D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  <w:r w:rsidRPr="00F5676D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F5676D">
        <w:rPr>
          <w:rFonts w:ascii="Times New Roman" w:hAnsi="Times New Roman" w:cs="Times New Roman"/>
          <w:b/>
          <w:sz w:val="28"/>
          <w:szCs w:val="28"/>
        </w:rPr>
        <w:t>комунікативній</w:t>
      </w:r>
      <w:proofErr w:type="spellEnd"/>
      <w:r w:rsidRPr="00F567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676D">
        <w:rPr>
          <w:rFonts w:ascii="Times New Roman" w:hAnsi="Times New Roman" w:cs="Times New Roman"/>
          <w:b/>
          <w:sz w:val="28"/>
          <w:szCs w:val="28"/>
        </w:rPr>
        <w:t>парадигмі</w:t>
      </w:r>
      <w:proofErr w:type="spellEnd"/>
    </w:p>
    <w:p w:rsidR="00F5676D" w:rsidRPr="00F5676D" w:rsidRDefault="00F5676D" w:rsidP="00F5676D">
      <w:pPr>
        <w:tabs>
          <w:tab w:val="left" w:pos="0"/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676D" w:rsidRPr="00F5676D" w:rsidRDefault="00F5676D" w:rsidP="00F5676D">
      <w:pPr>
        <w:tabs>
          <w:tab w:val="left" w:pos="0"/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Питання для обговорення</w:t>
      </w:r>
    </w:p>
    <w:p w:rsidR="00F5676D" w:rsidRPr="00F5676D" w:rsidRDefault="00F5676D" w:rsidP="00F5676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676D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F567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76D">
        <w:rPr>
          <w:rFonts w:ascii="Times New Roman" w:hAnsi="Times New Roman" w:cs="Times New Roman"/>
          <w:sz w:val="28"/>
          <w:szCs w:val="28"/>
        </w:rPr>
        <w:t>комунікативної</w:t>
      </w:r>
      <w:proofErr w:type="spellEnd"/>
      <w:r w:rsidRPr="00F567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76D">
        <w:rPr>
          <w:rFonts w:ascii="Times New Roman" w:hAnsi="Times New Roman" w:cs="Times New Roman"/>
          <w:sz w:val="28"/>
          <w:szCs w:val="28"/>
        </w:rPr>
        <w:t>парадигми</w:t>
      </w:r>
      <w:proofErr w:type="spellEnd"/>
      <w:r w:rsidRPr="00F5676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5676D">
        <w:rPr>
          <w:rFonts w:ascii="Times New Roman" w:hAnsi="Times New Roman" w:cs="Times New Roman"/>
          <w:sz w:val="28"/>
          <w:szCs w:val="28"/>
        </w:rPr>
        <w:t>освіті</w:t>
      </w:r>
      <w:proofErr w:type="spellEnd"/>
      <w:r w:rsidRPr="00F5676D">
        <w:rPr>
          <w:rFonts w:ascii="Times New Roman" w:hAnsi="Times New Roman" w:cs="Times New Roman"/>
          <w:sz w:val="28"/>
          <w:szCs w:val="28"/>
        </w:rPr>
        <w:t>.</w:t>
      </w:r>
      <w:r w:rsidRPr="00F567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676D" w:rsidRPr="00F5676D" w:rsidRDefault="00F5676D" w:rsidP="00F5676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676D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F567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76D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F567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76D">
        <w:rPr>
          <w:rFonts w:ascii="Times New Roman" w:hAnsi="Times New Roman" w:cs="Times New Roman"/>
          <w:sz w:val="28"/>
          <w:szCs w:val="28"/>
        </w:rPr>
        <w:t>художнього</w:t>
      </w:r>
      <w:proofErr w:type="spellEnd"/>
      <w:r w:rsidRPr="00F5676D">
        <w:rPr>
          <w:rFonts w:ascii="Times New Roman" w:hAnsi="Times New Roman" w:cs="Times New Roman"/>
          <w:sz w:val="28"/>
          <w:szCs w:val="28"/>
        </w:rPr>
        <w:t xml:space="preserve"> тексту.</w:t>
      </w:r>
      <w:r w:rsidRPr="00F567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676D" w:rsidRPr="00F5676D" w:rsidRDefault="00F5676D" w:rsidP="00F5676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676D">
        <w:rPr>
          <w:rFonts w:ascii="Times New Roman" w:hAnsi="Times New Roman" w:cs="Times New Roman"/>
          <w:sz w:val="28"/>
          <w:szCs w:val="28"/>
        </w:rPr>
        <w:t>Вибі</w:t>
      </w:r>
      <w:proofErr w:type="gramStart"/>
      <w:r w:rsidRPr="00F5676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567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76D">
        <w:rPr>
          <w:rFonts w:ascii="Times New Roman" w:hAnsi="Times New Roman" w:cs="Times New Roman"/>
          <w:sz w:val="28"/>
          <w:szCs w:val="28"/>
        </w:rPr>
        <w:t>текстів</w:t>
      </w:r>
      <w:proofErr w:type="spellEnd"/>
      <w:r w:rsidRPr="00F5676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5676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567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76D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F5676D">
        <w:rPr>
          <w:rFonts w:ascii="Times New Roman" w:hAnsi="Times New Roman" w:cs="Times New Roman"/>
          <w:sz w:val="28"/>
          <w:szCs w:val="28"/>
        </w:rPr>
        <w:t>.</w:t>
      </w:r>
      <w:r w:rsidRPr="00F567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676D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F567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76D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F5676D">
        <w:rPr>
          <w:rFonts w:ascii="Times New Roman" w:hAnsi="Times New Roman" w:cs="Times New Roman"/>
          <w:sz w:val="28"/>
          <w:szCs w:val="28"/>
        </w:rPr>
        <w:t xml:space="preserve"> тем </w:t>
      </w:r>
      <w:proofErr w:type="spellStart"/>
      <w:r w:rsidRPr="00F5676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567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76D">
        <w:rPr>
          <w:rFonts w:ascii="Times New Roman" w:hAnsi="Times New Roman" w:cs="Times New Roman"/>
          <w:sz w:val="28"/>
          <w:szCs w:val="28"/>
        </w:rPr>
        <w:t>мотивів</w:t>
      </w:r>
      <w:proofErr w:type="spellEnd"/>
      <w:r w:rsidRPr="00F567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76D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F5676D">
        <w:rPr>
          <w:rFonts w:ascii="Times New Roman" w:hAnsi="Times New Roman" w:cs="Times New Roman"/>
          <w:sz w:val="28"/>
          <w:szCs w:val="28"/>
        </w:rPr>
        <w:t>.</w:t>
      </w:r>
      <w:r w:rsidRPr="00F567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676D" w:rsidRPr="00F5676D" w:rsidRDefault="00F5676D" w:rsidP="00F5676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676D">
        <w:rPr>
          <w:rFonts w:ascii="Times New Roman" w:hAnsi="Times New Roman" w:cs="Times New Roman"/>
          <w:sz w:val="28"/>
          <w:szCs w:val="28"/>
        </w:rPr>
        <w:t xml:space="preserve">Робота </w:t>
      </w:r>
      <w:proofErr w:type="spellStart"/>
      <w:r w:rsidRPr="00F5676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567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76D">
        <w:rPr>
          <w:rFonts w:ascii="Times New Roman" w:hAnsi="Times New Roman" w:cs="Times New Roman"/>
          <w:sz w:val="28"/>
          <w:szCs w:val="28"/>
        </w:rPr>
        <w:t>художніми</w:t>
      </w:r>
      <w:proofErr w:type="spellEnd"/>
      <w:r w:rsidRPr="00F5676D">
        <w:rPr>
          <w:rFonts w:ascii="Times New Roman" w:hAnsi="Times New Roman" w:cs="Times New Roman"/>
          <w:sz w:val="28"/>
          <w:szCs w:val="28"/>
        </w:rPr>
        <w:t xml:space="preserve"> образами та персонажами.</w:t>
      </w:r>
      <w:r w:rsidRPr="00F567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676D" w:rsidRPr="00F5676D" w:rsidRDefault="00F5676D" w:rsidP="00F5676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676D">
        <w:rPr>
          <w:rFonts w:ascii="Times New Roman" w:hAnsi="Times New Roman" w:cs="Times New Roman"/>
          <w:sz w:val="28"/>
          <w:szCs w:val="28"/>
        </w:rPr>
        <w:t>Структурний</w:t>
      </w:r>
      <w:proofErr w:type="spellEnd"/>
      <w:r w:rsidRPr="00F567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76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567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5676D">
        <w:rPr>
          <w:rFonts w:ascii="Times New Roman" w:hAnsi="Times New Roman" w:cs="Times New Roman"/>
          <w:sz w:val="28"/>
          <w:szCs w:val="28"/>
        </w:rPr>
        <w:t>стил</w:t>
      </w:r>
      <w:proofErr w:type="gramEnd"/>
      <w:r w:rsidRPr="00F5676D">
        <w:rPr>
          <w:rFonts w:ascii="Times New Roman" w:hAnsi="Times New Roman" w:cs="Times New Roman"/>
          <w:sz w:val="28"/>
          <w:szCs w:val="28"/>
        </w:rPr>
        <w:t>істичний</w:t>
      </w:r>
      <w:proofErr w:type="spellEnd"/>
      <w:r w:rsidRPr="00F567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76D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F5676D">
        <w:rPr>
          <w:rFonts w:ascii="Times New Roman" w:hAnsi="Times New Roman" w:cs="Times New Roman"/>
          <w:sz w:val="28"/>
          <w:szCs w:val="28"/>
        </w:rPr>
        <w:t xml:space="preserve"> тексту.</w:t>
      </w:r>
      <w:r w:rsidRPr="00F567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676D" w:rsidRPr="00F5676D" w:rsidRDefault="00F5676D" w:rsidP="00F5676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676D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F567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76D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F5676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5676D">
        <w:rPr>
          <w:rFonts w:ascii="Times New Roman" w:hAnsi="Times New Roman" w:cs="Times New Roman"/>
          <w:sz w:val="28"/>
          <w:szCs w:val="28"/>
        </w:rPr>
        <w:t>комунікативного</w:t>
      </w:r>
      <w:proofErr w:type="spellEnd"/>
      <w:r w:rsidRPr="00F567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76D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F5676D">
        <w:rPr>
          <w:rFonts w:ascii="Times New Roman" w:hAnsi="Times New Roman" w:cs="Times New Roman"/>
          <w:sz w:val="28"/>
          <w:szCs w:val="28"/>
        </w:rPr>
        <w:t>.</w:t>
      </w:r>
      <w:r w:rsidRPr="00F567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676D" w:rsidRPr="00F5676D" w:rsidRDefault="00F5676D" w:rsidP="00F5676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676D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F567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76D"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 w:rsidRPr="00F567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76D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F567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5676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5676D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F5676D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F5676D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F5676D">
        <w:rPr>
          <w:rFonts w:ascii="Times New Roman" w:hAnsi="Times New Roman" w:cs="Times New Roman"/>
          <w:sz w:val="28"/>
          <w:szCs w:val="28"/>
        </w:rPr>
        <w:t>.</w:t>
      </w:r>
      <w:r w:rsidRPr="00F567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676D" w:rsidRDefault="00F5676D" w:rsidP="00F5676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676D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F567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76D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F567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76D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F5676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5676D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F567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76D">
        <w:rPr>
          <w:rFonts w:ascii="Times New Roman" w:hAnsi="Times New Roman" w:cs="Times New Roman"/>
          <w:sz w:val="28"/>
          <w:szCs w:val="28"/>
        </w:rPr>
        <w:t>результаті</w:t>
      </w:r>
      <w:proofErr w:type="gramStart"/>
      <w:r w:rsidRPr="00F5676D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F5676D">
        <w:rPr>
          <w:rFonts w:ascii="Times New Roman" w:hAnsi="Times New Roman" w:cs="Times New Roman"/>
          <w:sz w:val="28"/>
          <w:szCs w:val="28"/>
        </w:rPr>
        <w:t>.</w:t>
      </w:r>
    </w:p>
    <w:p w:rsidR="00F5676D" w:rsidRDefault="00F5676D" w:rsidP="00F5676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676D" w:rsidRDefault="00F5676D" w:rsidP="00F5676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Рекомендована література</w:t>
      </w:r>
    </w:p>
    <w:p w:rsidR="00F5676D" w:rsidRDefault="00F5676D" w:rsidP="00F5676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hyperlink r:id="rId5">
        <w:proofErr w:type="spellStart"/>
        <w:r>
          <w:rPr>
            <w:color w:val="000000"/>
          </w:rPr>
          <w:t>Доброскок</w:t>
        </w:r>
        <w:proofErr w:type="spellEnd"/>
        <w:r>
          <w:rPr>
            <w:color w:val="000000"/>
          </w:rPr>
          <w:t xml:space="preserve"> С. О. </w:t>
        </w:r>
        <w:proofErr w:type="spellStart"/>
        <w:r>
          <w:rPr>
            <w:color w:val="000000"/>
          </w:rPr>
          <w:t>Розвиток</w:t>
        </w:r>
        <w:proofErr w:type="spellEnd"/>
        <w:r>
          <w:rPr>
            <w:color w:val="000000"/>
          </w:rPr>
          <w:t xml:space="preserve"> </w:t>
        </w:r>
        <w:proofErr w:type="spellStart"/>
        <w:r>
          <w:rPr>
            <w:color w:val="000000"/>
          </w:rPr>
          <w:t>комунікативних</w:t>
        </w:r>
        <w:proofErr w:type="spellEnd"/>
        <w:r>
          <w:rPr>
            <w:color w:val="000000"/>
          </w:rPr>
          <w:t xml:space="preserve"> компетентностей на уроках </w:t>
        </w:r>
        <w:proofErr w:type="spellStart"/>
        <w:r>
          <w:rPr>
            <w:color w:val="000000"/>
          </w:rPr>
          <w:t>української</w:t>
        </w:r>
        <w:proofErr w:type="spellEnd"/>
        <w:r>
          <w:rPr>
            <w:color w:val="000000"/>
          </w:rPr>
          <w:t xml:space="preserve"> </w:t>
        </w:r>
        <w:proofErr w:type="spellStart"/>
        <w:r>
          <w:rPr>
            <w:color w:val="000000"/>
          </w:rPr>
          <w:t>літератури</w:t>
        </w:r>
        <w:proofErr w:type="spellEnd"/>
        <w:r>
          <w:rPr>
            <w:color w:val="000000"/>
          </w:rPr>
          <w:t xml:space="preserve"> </w:t>
        </w:r>
        <w:proofErr w:type="gramStart"/>
        <w:r>
          <w:rPr>
            <w:color w:val="000000"/>
          </w:rPr>
          <w:t>в</w:t>
        </w:r>
        <w:proofErr w:type="gramEnd"/>
        <w:r>
          <w:rPr>
            <w:color w:val="000000"/>
          </w:rPr>
          <w:t xml:space="preserve"> </w:t>
        </w:r>
        <w:proofErr w:type="spellStart"/>
        <w:r>
          <w:rPr>
            <w:color w:val="000000"/>
          </w:rPr>
          <w:t>школі</w:t>
        </w:r>
        <w:proofErr w:type="spellEnd"/>
        <w:r>
          <w:rPr>
            <w:color w:val="000000"/>
          </w:rPr>
          <w:t xml:space="preserve">. </w:t>
        </w:r>
      </w:hyperlink>
      <w:hyperlink r:id="rId6">
        <w:proofErr w:type="spellStart"/>
        <w:r>
          <w:rPr>
            <w:i/>
            <w:color w:val="000000"/>
          </w:rPr>
          <w:t>Proceeding</w:t>
        </w:r>
        <w:proofErr w:type="spellEnd"/>
        <w:r>
          <w:rPr>
            <w:i/>
            <w:color w:val="000000"/>
          </w:rPr>
          <w:t xml:space="preserve"> </w:t>
        </w:r>
        <w:proofErr w:type="spellStart"/>
        <w:r>
          <w:rPr>
            <w:i/>
            <w:color w:val="000000"/>
          </w:rPr>
          <w:t>of</w:t>
        </w:r>
        <w:proofErr w:type="spellEnd"/>
        <w:r>
          <w:rPr>
            <w:i/>
            <w:color w:val="000000"/>
          </w:rPr>
          <w:t xml:space="preserve"> </w:t>
        </w:r>
        <w:proofErr w:type="spellStart"/>
        <w:r>
          <w:rPr>
            <w:i/>
            <w:color w:val="000000"/>
          </w:rPr>
          <w:t>the</w:t>
        </w:r>
        <w:proofErr w:type="spellEnd"/>
        <w:r>
          <w:rPr>
            <w:i/>
            <w:color w:val="000000"/>
          </w:rPr>
          <w:t xml:space="preserve"> </w:t>
        </w:r>
        <w:proofErr w:type="spellStart"/>
        <w:r>
          <w:rPr>
            <w:i/>
            <w:color w:val="000000"/>
          </w:rPr>
          <w:t>scientific</w:t>
        </w:r>
        <w:proofErr w:type="spellEnd"/>
        <w:r>
          <w:rPr>
            <w:i/>
            <w:color w:val="000000"/>
          </w:rPr>
          <w:t xml:space="preserve"> </w:t>
        </w:r>
        <w:proofErr w:type="spellStart"/>
        <w:r>
          <w:rPr>
            <w:i/>
            <w:color w:val="000000"/>
          </w:rPr>
          <w:t>and</w:t>
        </w:r>
        <w:proofErr w:type="spellEnd"/>
        <w:r>
          <w:rPr>
            <w:i/>
            <w:color w:val="000000"/>
          </w:rPr>
          <w:t xml:space="preserve"> </w:t>
        </w:r>
        <w:proofErr w:type="spellStart"/>
        <w:r>
          <w:rPr>
            <w:i/>
            <w:color w:val="000000"/>
          </w:rPr>
          <w:t>pedagogical</w:t>
        </w:r>
        <w:proofErr w:type="spellEnd"/>
        <w:r>
          <w:rPr>
            <w:i/>
            <w:color w:val="000000"/>
          </w:rPr>
          <w:t xml:space="preserve"> </w:t>
        </w:r>
        <w:proofErr w:type="spellStart"/>
        <w:r>
          <w:rPr>
            <w:i/>
            <w:color w:val="000000"/>
          </w:rPr>
          <w:t>internship</w:t>
        </w:r>
        <w:proofErr w:type="spellEnd"/>
        <w:r>
          <w:rPr>
            <w:i/>
            <w:color w:val="000000"/>
          </w:rPr>
          <w:t xml:space="preserve">. </w:t>
        </w:r>
      </w:hyperlink>
      <w:hyperlink r:id="rId7">
        <w:r>
          <w:rPr>
            <w:color w:val="000000"/>
          </w:rPr>
          <w:t>Рига</w:t>
        </w:r>
        <w:proofErr w:type="gramStart"/>
        <w:r>
          <w:rPr>
            <w:color w:val="000000"/>
          </w:rPr>
          <w:t xml:space="preserve"> :</w:t>
        </w:r>
        <w:proofErr w:type="gramEnd"/>
        <w:r>
          <w:rPr>
            <w:color w:val="000000"/>
          </w:rPr>
          <w:t xml:space="preserve"> </w:t>
        </w:r>
        <w:proofErr w:type="spellStart"/>
        <w:r>
          <w:rPr>
            <w:color w:val="000000"/>
          </w:rPr>
          <w:t>Baltija</w:t>
        </w:r>
        <w:proofErr w:type="spellEnd"/>
        <w:r>
          <w:rPr>
            <w:color w:val="000000"/>
          </w:rPr>
          <w:t xml:space="preserve"> </w:t>
        </w:r>
        <w:proofErr w:type="spellStart"/>
        <w:r>
          <w:rPr>
            <w:color w:val="000000"/>
          </w:rPr>
          <w:t>Publishing</w:t>
        </w:r>
        <w:proofErr w:type="spellEnd"/>
        <w:r>
          <w:rPr>
            <w:color w:val="000000"/>
          </w:rPr>
          <w:t>, 2025. C. 21–26. </w:t>
        </w:r>
      </w:hyperlink>
    </w:p>
    <w:p w:rsidR="00F5676D" w:rsidRDefault="00F5676D" w:rsidP="00F5676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Доброскок</w:t>
      </w:r>
      <w:proofErr w:type="spellEnd"/>
      <w:r>
        <w:rPr>
          <w:color w:val="000000"/>
        </w:rPr>
        <w:t xml:space="preserve"> С. О. </w:t>
      </w:r>
      <w:proofErr w:type="spellStart"/>
      <w:r>
        <w:rPr>
          <w:color w:val="000000"/>
        </w:rPr>
        <w:t>Формування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комунікативної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компетентності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здобувачів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 через роботу </w:t>
      </w:r>
      <w:proofErr w:type="spellStart"/>
      <w:r>
        <w:rPr>
          <w:color w:val="000000"/>
        </w:rPr>
        <w:t>з</w:t>
      </w:r>
      <w:proofErr w:type="spellEnd"/>
      <w:r>
        <w:rPr>
          <w:color w:val="000000"/>
        </w:rPr>
        <w:t xml:space="preserve"> текстами </w:t>
      </w:r>
      <w:proofErr w:type="spellStart"/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ізних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типів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жанрів</w:t>
      </w:r>
      <w:proofErr w:type="spellEnd"/>
      <w:r>
        <w:rPr>
          <w:color w:val="000000"/>
        </w:rPr>
        <w:t>. </w:t>
      </w:r>
      <w:proofErr w:type="spellStart"/>
      <w:r>
        <w:rPr>
          <w:i/>
          <w:color w:val="000000"/>
        </w:rPr>
        <w:t>Перспективи</w:t>
      </w:r>
      <w:proofErr w:type="spellEnd"/>
      <w:r>
        <w:rPr>
          <w:i/>
          <w:color w:val="000000"/>
        </w:rPr>
        <w:t xml:space="preserve"> та </w:t>
      </w:r>
      <w:proofErr w:type="spellStart"/>
      <w:r>
        <w:rPr>
          <w:i/>
          <w:color w:val="000000"/>
        </w:rPr>
        <w:t>інновації</w:t>
      </w:r>
      <w:proofErr w:type="spellEnd"/>
      <w:r>
        <w:rPr>
          <w:i/>
          <w:color w:val="000000"/>
        </w:rPr>
        <w:t xml:space="preserve"> науки (</w:t>
      </w:r>
      <w:proofErr w:type="spellStart"/>
      <w:r>
        <w:rPr>
          <w:i/>
          <w:color w:val="000000"/>
        </w:rPr>
        <w:t>Серія</w:t>
      </w:r>
      <w:proofErr w:type="spellEnd"/>
      <w:r>
        <w:rPr>
          <w:i/>
          <w:color w:val="000000"/>
        </w:rPr>
        <w:t xml:space="preserve"> «</w:t>
      </w:r>
      <w:proofErr w:type="spellStart"/>
      <w:r>
        <w:rPr>
          <w:i/>
          <w:color w:val="000000"/>
        </w:rPr>
        <w:t>Педагогіка</w:t>
      </w:r>
      <w:proofErr w:type="spellEnd"/>
      <w:r>
        <w:rPr>
          <w:i/>
          <w:color w:val="000000"/>
        </w:rPr>
        <w:t>»)</w:t>
      </w:r>
      <w:r>
        <w:rPr>
          <w:color w:val="000000"/>
        </w:rPr>
        <w:t xml:space="preserve">. 2025. № 8 (54). C. 334-345. </w:t>
      </w:r>
    </w:p>
    <w:p w:rsidR="00F5676D" w:rsidRDefault="00F5676D" w:rsidP="00F5676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Інноваційні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технології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Новій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українській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школі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монографія</w:t>
      </w:r>
      <w:proofErr w:type="spellEnd"/>
      <w:r>
        <w:rPr>
          <w:color w:val="000000"/>
        </w:rPr>
        <w:t xml:space="preserve"> / за ред. проф. О.Б. </w:t>
      </w:r>
      <w:proofErr w:type="spellStart"/>
      <w:r>
        <w:rPr>
          <w:color w:val="000000"/>
        </w:rPr>
        <w:t>Будник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Івано-Франківськ</w:t>
      </w:r>
      <w:proofErr w:type="spellEnd"/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Прикарпатський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національний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університет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імені</w:t>
      </w:r>
      <w:proofErr w:type="spellEnd"/>
      <w:r>
        <w:rPr>
          <w:color w:val="000000"/>
        </w:rPr>
        <w:t xml:space="preserve"> Василя </w:t>
      </w:r>
      <w:proofErr w:type="spellStart"/>
      <w:r>
        <w:rPr>
          <w:color w:val="000000"/>
        </w:rPr>
        <w:t>Стефаника</w:t>
      </w:r>
      <w:proofErr w:type="spellEnd"/>
      <w:r>
        <w:rPr>
          <w:color w:val="000000"/>
        </w:rPr>
        <w:t xml:space="preserve">, 2021. 100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.</w:t>
      </w:r>
    </w:p>
    <w:p w:rsidR="00F5676D" w:rsidRPr="00335741" w:rsidRDefault="00F5676D" w:rsidP="00F5676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Інноваційність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розвитку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вищої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педагогічної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теорії</w:t>
      </w:r>
      <w:proofErr w:type="spellEnd"/>
      <w:r>
        <w:rPr>
          <w:color w:val="000000"/>
        </w:rPr>
        <w:t xml:space="preserve"> до практики</w:t>
      </w:r>
      <w:proofErr w:type="gramStart"/>
      <w:r>
        <w:rPr>
          <w:color w:val="000000"/>
        </w:rPr>
        <w:t> 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колект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моногр</w:t>
      </w:r>
      <w:proofErr w:type="spellEnd"/>
      <w:r>
        <w:rPr>
          <w:color w:val="000000"/>
        </w:rPr>
        <w:t xml:space="preserve">. / за </w:t>
      </w:r>
      <w:proofErr w:type="spellStart"/>
      <w:r>
        <w:rPr>
          <w:color w:val="000000"/>
        </w:rPr>
        <w:t>заг</w:t>
      </w:r>
      <w:proofErr w:type="spellEnd"/>
      <w:r>
        <w:rPr>
          <w:color w:val="000000"/>
        </w:rPr>
        <w:t xml:space="preserve">. ред. Л. Л. </w:t>
      </w:r>
      <w:proofErr w:type="spellStart"/>
      <w:r>
        <w:rPr>
          <w:color w:val="000000"/>
        </w:rPr>
        <w:t>Хоружої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Київ</w:t>
      </w:r>
      <w:proofErr w:type="spellEnd"/>
      <w:r>
        <w:rPr>
          <w:color w:val="000000"/>
        </w:rPr>
        <w:t xml:space="preserve"> : </w:t>
      </w:r>
      <w:proofErr w:type="spellStart"/>
      <w:r>
        <w:rPr>
          <w:color w:val="000000"/>
        </w:rPr>
        <w:t>Ліра-К</w:t>
      </w:r>
      <w:proofErr w:type="spellEnd"/>
      <w:r>
        <w:rPr>
          <w:color w:val="000000"/>
        </w:rPr>
        <w:t>, 2024. 232 с.</w:t>
      </w:r>
    </w:p>
    <w:p w:rsidR="00F5676D" w:rsidRDefault="00F5676D" w:rsidP="00F5676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Інноваційні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технології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навчання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умовах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модернізації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сучасної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 : </w:t>
      </w:r>
      <w:proofErr w:type="spellStart"/>
      <w:r>
        <w:rPr>
          <w:color w:val="000000"/>
        </w:rPr>
        <w:t>монографія</w:t>
      </w:r>
      <w:proofErr w:type="spellEnd"/>
      <w:r>
        <w:rPr>
          <w:color w:val="000000"/>
        </w:rPr>
        <w:t xml:space="preserve"> / за наук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 xml:space="preserve">ед. Л. З. </w:t>
      </w:r>
      <w:proofErr w:type="spellStart"/>
      <w:r>
        <w:rPr>
          <w:color w:val="000000"/>
        </w:rPr>
        <w:t>Ребухи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Тернопіль</w:t>
      </w:r>
      <w:proofErr w:type="spellEnd"/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ЗУНУ, 2022. 143 с.</w:t>
      </w:r>
    </w:p>
    <w:p w:rsidR="00F5676D" w:rsidRPr="00F5676D" w:rsidRDefault="00F5676D" w:rsidP="00F5676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5676D" w:rsidRPr="00F5676D" w:rsidSect="00254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D0AAB"/>
    <w:multiLevelType w:val="multilevel"/>
    <w:tmpl w:val="33303ADE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61C5BDD"/>
    <w:multiLevelType w:val="hybridMultilevel"/>
    <w:tmpl w:val="EFE82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5676D"/>
    <w:rsid w:val="00254126"/>
    <w:rsid w:val="00A67711"/>
    <w:rsid w:val="00E62BA7"/>
    <w:rsid w:val="00F56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D"/>
    <w:pPr>
      <w:ind w:left="720"/>
      <w:contextualSpacing/>
    </w:pPr>
  </w:style>
  <w:style w:type="paragraph" w:customStyle="1" w:styleId="normal">
    <w:name w:val="normal"/>
    <w:rsid w:val="00F56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ientific-rating.znu.edu.ua/index.php?r=publication%2Fview&amp;id=398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ientific-rating.znu.edu.ua/index.php?r=publication%2Fview&amp;id=39897" TargetMode="External"/><Relationship Id="rId5" Type="http://schemas.openxmlformats.org/officeDocument/2006/relationships/hyperlink" Target="https://scientific-rating.znu.edu.ua/index.php?r=publication%2Fview&amp;id=3989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2025-11-18T21:32:00Z</dcterms:created>
  <dcterms:modified xsi:type="dcterms:W3CDTF">2025-11-18T21:34:00Z</dcterms:modified>
</cp:coreProperties>
</file>