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6B" w:rsidRPr="00052C6B" w:rsidRDefault="00052C6B" w:rsidP="00052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2C6B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052C6B" w:rsidRPr="0094325D" w:rsidRDefault="0094325D" w:rsidP="00052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25D">
        <w:rPr>
          <w:rFonts w:ascii="Times New Roman" w:hAnsi="Times New Roman" w:cs="Times New Roman"/>
          <w:b/>
          <w:sz w:val="28"/>
          <w:szCs w:val="28"/>
          <w:lang w:val="uk-UA"/>
        </w:rPr>
        <w:t>практичного заняття №7</w:t>
      </w:r>
    </w:p>
    <w:p w:rsidR="00C6465B" w:rsidRPr="00C6465B" w:rsidRDefault="0094325D" w:rsidP="009432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4325D">
        <w:rPr>
          <w:rFonts w:ascii="Times New Roman" w:hAnsi="Times New Roman" w:cs="Times New Roman"/>
          <w:b/>
          <w:sz w:val="28"/>
          <w:szCs w:val="28"/>
        </w:rPr>
        <w:t>Організація</w:t>
      </w:r>
      <w:proofErr w:type="spellEnd"/>
      <w:r w:rsidRPr="009432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b/>
          <w:sz w:val="28"/>
          <w:szCs w:val="28"/>
        </w:rPr>
        <w:t>дискусійних</w:t>
      </w:r>
      <w:proofErr w:type="spellEnd"/>
      <w:r w:rsidRPr="0094325D">
        <w:rPr>
          <w:rFonts w:ascii="Times New Roman" w:hAnsi="Times New Roman" w:cs="Times New Roman"/>
          <w:b/>
          <w:sz w:val="28"/>
          <w:szCs w:val="28"/>
        </w:rPr>
        <w:t xml:space="preserve"> форм: </w:t>
      </w:r>
      <w:proofErr w:type="spellStart"/>
      <w:r w:rsidRPr="0094325D">
        <w:rPr>
          <w:rFonts w:ascii="Times New Roman" w:hAnsi="Times New Roman" w:cs="Times New Roman"/>
          <w:b/>
          <w:sz w:val="28"/>
          <w:szCs w:val="28"/>
        </w:rPr>
        <w:t>дебати</w:t>
      </w:r>
      <w:proofErr w:type="spellEnd"/>
      <w:r w:rsidRPr="0094325D">
        <w:rPr>
          <w:rFonts w:ascii="Times New Roman" w:hAnsi="Times New Roman" w:cs="Times New Roman"/>
          <w:b/>
          <w:sz w:val="28"/>
          <w:szCs w:val="28"/>
        </w:rPr>
        <w:t xml:space="preserve">, «карусель», </w:t>
      </w:r>
      <w:proofErr w:type="spellStart"/>
      <w:r w:rsidRPr="0094325D">
        <w:rPr>
          <w:rFonts w:ascii="Times New Roman" w:hAnsi="Times New Roman" w:cs="Times New Roman"/>
          <w:b/>
          <w:sz w:val="28"/>
          <w:szCs w:val="28"/>
        </w:rPr>
        <w:t>круглий</w:t>
      </w:r>
      <w:proofErr w:type="spellEnd"/>
      <w:r w:rsidRPr="009432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4325D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94325D">
        <w:rPr>
          <w:rFonts w:ascii="Times New Roman" w:hAnsi="Times New Roman" w:cs="Times New Roman"/>
          <w:b/>
          <w:sz w:val="28"/>
          <w:szCs w:val="28"/>
        </w:rPr>
        <w:t>іл</w:t>
      </w:r>
      <w:proofErr w:type="spellEnd"/>
    </w:p>
    <w:p w:rsidR="00052C6B" w:rsidRDefault="00052C6B" w:rsidP="00052C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2C6B">
        <w:rPr>
          <w:rFonts w:ascii="Times New Roman" w:hAnsi="Times New Roman" w:cs="Times New Roman"/>
          <w:sz w:val="28"/>
          <w:szCs w:val="28"/>
          <w:lang w:val="uk-UA"/>
        </w:rPr>
        <w:t>Питання для обговорення</w:t>
      </w:r>
    </w:p>
    <w:p w:rsidR="0094325D" w:rsidRDefault="0094325D" w:rsidP="0094325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дискусійних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25D" w:rsidRDefault="0094325D" w:rsidP="0094325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25D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дебаті</w:t>
      </w:r>
      <w:proofErr w:type="gramStart"/>
      <w:r w:rsidRPr="0094325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432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аргументації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25D" w:rsidRDefault="0094325D" w:rsidP="0094325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25D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каруселі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сценарії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25D" w:rsidRDefault="0094325D" w:rsidP="0094325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Круглий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325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4325D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: правила,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модерація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325D" w:rsidRDefault="0094325D" w:rsidP="0094325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тез </w:t>
      </w:r>
      <w:r w:rsidRPr="0094325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контртез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аргументації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контраргументації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25D" w:rsidRDefault="0094325D" w:rsidP="0094325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 w:rsidRPr="009432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325D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>.</w:t>
      </w:r>
    </w:p>
    <w:p w:rsidR="0094325D" w:rsidRDefault="0094325D" w:rsidP="0094325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дискусій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25D" w:rsidRDefault="0094325D" w:rsidP="0094325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дискусійної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4325D">
        <w:rPr>
          <w:rFonts w:ascii="Times New Roman" w:hAnsi="Times New Roman" w:cs="Times New Roman"/>
          <w:sz w:val="28"/>
          <w:szCs w:val="28"/>
        </w:rPr>
        <w:t>.</w:t>
      </w:r>
    </w:p>
    <w:p w:rsidR="0094325D" w:rsidRPr="0094325D" w:rsidRDefault="0094325D" w:rsidP="0094325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2C6B" w:rsidRDefault="00052C6B" w:rsidP="00052C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</w:t>
      </w:r>
    </w:p>
    <w:p w:rsidR="006D405B" w:rsidRPr="0094325D" w:rsidRDefault="006D405B" w:rsidP="0094325D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Корват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С.А.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Інноваційні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здібностей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учні</w:t>
      </w:r>
      <w:proofErr w:type="gramStart"/>
      <w:r w:rsidRPr="0094325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4325D">
        <w:rPr>
          <w:rFonts w:ascii="Times New Roman" w:hAnsi="Times New Roman" w:cs="Times New Roman"/>
          <w:sz w:val="24"/>
          <w:szCs w:val="24"/>
        </w:rPr>
        <w:t xml:space="preserve"> на уроках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// </w:t>
      </w:r>
      <w:hyperlink r:id="rId5" w:history="1">
        <w:r w:rsidRPr="0094325D">
          <w:rPr>
            <w:rStyle w:val="a4"/>
            <w:rFonts w:ascii="Times New Roman" w:hAnsi="Times New Roman" w:cs="Times New Roman"/>
            <w:sz w:val="24"/>
            <w:szCs w:val="24"/>
          </w:rPr>
          <w:t>http://www.nbuv.gov.ua/portal/Soc_Gum/Tvo/2011_2/006.pdf</w:t>
        </w:r>
      </w:hyperlink>
      <w:r w:rsidRPr="0094325D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звернення: 01.10.2024).</w:t>
      </w:r>
    </w:p>
    <w:p w:rsidR="0094325D" w:rsidRPr="0094325D" w:rsidRDefault="00C72CDD" w:rsidP="0094325D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Мариновська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О. Я.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Педагогічна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інноватика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&amp; Менеджмент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інновацій</w:t>
      </w:r>
      <w:proofErr w:type="spellEnd"/>
      <w:r w:rsidR="006D405B" w:rsidRPr="00943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32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навч</w:t>
      </w:r>
      <w:proofErr w:type="gramStart"/>
      <w:r w:rsidRPr="0094325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94325D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Івано-Франківськ</w:t>
      </w:r>
      <w:proofErr w:type="spellEnd"/>
      <w:r w:rsidR="006D405B" w:rsidRPr="00943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32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НВ, 2019. 504 </w:t>
      </w:r>
      <w:proofErr w:type="gramStart"/>
      <w:r w:rsidRPr="009432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325D">
        <w:rPr>
          <w:rFonts w:ascii="Times New Roman" w:hAnsi="Times New Roman" w:cs="Times New Roman"/>
          <w:sz w:val="24"/>
          <w:szCs w:val="24"/>
        </w:rPr>
        <w:t>.</w:t>
      </w:r>
    </w:p>
    <w:p w:rsidR="0094325D" w:rsidRPr="0094325D" w:rsidRDefault="0094325D" w:rsidP="0094325D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Новаківська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Л. Методика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роботи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на уроках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української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літератури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обдарованими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учнями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старшій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школі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4325D">
        <w:rPr>
          <w:rFonts w:ascii="Times New Roman" w:hAnsi="Times New Roman" w:cs="Times New Roman"/>
          <w:i/>
          <w:color w:val="000000"/>
          <w:sz w:val="24"/>
          <w:szCs w:val="24"/>
        </w:rPr>
        <w:t>Наукові</w:t>
      </w:r>
      <w:proofErr w:type="spellEnd"/>
      <w:r w:rsidRPr="0094325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i/>
          <w:color w:val="000000"/>
          <w:sz w:val="24"/>
          <w:szCs w:val="24"/>
        </w:rPr>
        <w:t>інновації</w:t>
      </w:r>
      <w:proofErr w:type="spellEnd"/>
      <w:r w:rsidRPr="0094325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та </w:t>
      </w:r>
      <w:proofErr w:type="spellStart"/>
      <w:r w:rsidRPr="0094325D">
        <w:rPr>
          <w:rFonts w:ascii="Times New Roman" w:hAnsi="Times New Roman" w:cs="Times New Roman"/>
          <w:i/>
          <w:color w:val="000000"/>
          <w:sz w:val="24"/>
          <w:szCs w:val="24"/>
        </w:rPr>
        <w:t>передові</w:t>
      </w:r>
      <w:proofErr w:type="spellEnd"/>
      <w:r w:rsidRPr="0094325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i/>
          <w:color w:val="000000"/>
          <w:sz w:val="24"/>
          <w:szCs w:val="24"/>
        </w:rPr>
        <w:t>технології</w:t>
      </w:r>
      <w:proofErr w:type="spellEnd"/>
      <w:r w:rsidRPr="0094325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94325D">
        <w:rPr>
          <w:rFonts w:ascii="Times New Roman" w:hAnsi="Times New Roman" w:cs="Times New Roman"/>
          <w:color w:val="000000"/>
          <w:sz w:val="24"/>
          <w:szCs w:val="24"/>
        </w:rPr>
        <w:t>2025.</w:t>
      </w:r>
      <w:r w:rsidRPr="0094325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4325D">
        <w:rPr>
          <w:rFonts w:ascii="Times New Roman" w:hAnsi="Times New Roman" w:cs="Times New Roman"/>
          <w:color w:val="000000"/>
          <w:sz w:val="24"/>
          <w:szCs w:val="24"/>
        </w:rPr>
        <w:t>№ 2 (42). URL: </w:t>
      </w:r>
      <w:hyperlink r:id="rId6">
        <w:r w:rsidRPr="009432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https://doi.org/10.52058/2786-5274-2025-2(42)-1527-1540</w:t>
        </w:r>
      </w:hyperlink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(дата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звернення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>: 23.08.2025).</w:t>
      </w:r>
    </w:p>
    <w:p w:rsidR="0094325D" w:rsidRPr="0094325D" w:rsidRDefault="0094325D" w:rsidP="0094325D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Освітні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технології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 :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навч</w:t>
      </w:r>
      <w:proofErr w:type="gram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94325D">
        <w:rPr>
          <w:rFonts w:ascii="Times New Roman" w:hAnsi="Times New Roman" w:cs="Times New Roman"/>
          <w:color w:val="000000"/>
          <w:sz w:val="24"/>
          <w:szCs w:val="24"/>
        </w:rPr>
        <w:t>метод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посіб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. / уклад.: Г. Ф.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Пономарьова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, С. Б.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Бєляєв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>, О. О. 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Бабакіна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, В. А. Литвин.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Харків</w:t>
      </w:r>
      <w:proofErr w:type="spellEnd"/>
      <w:proofErr w:type="gram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Харківська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гуманітарно-педагогічна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академія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, 2023. 266 с. URL: </w:t>
      </w:r>
      <w:hyperlink r:id="rId7">
        <w:r w:rsidRPr="009432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http://files.znu.edu.ua/files/Bibliobooks/Inshi74/0054774.pdf</w:t>
        </w:r>
      </w:hyperlink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(дата </w:t>
      </w:r>
      <w:proofErr w:type="spellStart"/>
      <w:r w:rsidRPr="0094325D">
        <w:rPr>
          <w:rFonts w:ascii="Times New Roman" w:hAnsi="Times New Roman" w:cs="Times New Roman"/>
          <w:color w:val="000000"/>
          <w:sz w:val="24"/>
          <w:szCs w:val="24"/>
        </w:rPr>
        <w:t>звернення</w:t>
      </w:r>
      <w:proofErr w:type="spellEnd"/>
      <w:r w:rsidRPr="0094325D">
        <w:rPr>
          <w:rFonts w:ascii="Times New Roman" w:hAnsi="Times New Roman" w:cs="Times New Roman"/>
          <w:color w:val="000000"/>
          <w:sz w:val="24"/>
          <w:szCs w:val="24"/>
        </w:rPr>
        <w:t xml:space="preserve"> 19.08.2025).</w:t>
      </w:r>
    </w:p>
    <w:p w:rsidR="006D405B" w:rsidRPr="0094325D" w:rsidRDefault="006D405B" w:rsidP="0094325D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Пометун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О.І.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Енциклопедія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інтерактивного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>. К. 2007. 144 с.</w:t>
      </w:r>
    </w:p>
    <w:p w:rsidR="006D405B" w:rsidRPr="0094325D" w:rsidRDefault="006D405B" w:rsidP="0094325D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Токмань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Г. Л. Методика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Pr="00943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32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9432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4325D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proofErr w:type="gramStart"/>
      <w:r w:rsidRPr="0094325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. 2013. 280 с. </w:t>
      </w:r>
    </w:p>
    <w:p w:rsidR="006D405B" w:rsidRPr="0094325D" w:rsidRDefault="006D405B" w:rsidP="0094325D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325D">
        <w:rPr>
          <w:rFonts w:ascii="Times New Roman" w:hAnsi="Times New Roman" w:cs="Times New Roman"/>
          <w:sz w:val="24"/>
          <w:szCs w:val="24"/>
        </w:rPr>
        <w:t xml:space="preserve">Чим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технологія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ві</w:t>
      </w:r>
      <w:proofErr w:type="gramStart"/>
      <w:r w:rsidRPr="0094325D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94325D">
        <w:rPr>
          <w:rFonts w:ascii="Times New Roman" w:hAnsi="Times New Roman" w:cs="Times New Roman"/>
          <w:sz w:val="24"/>
          <w:szCs w:val="24"/>
        </w:rPr>
        <w:t>ізняється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методу: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відмінності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/ URL: </w:t>
      </w:r>
      <w:hyperlink r:id="rId8" w:history="1">
        <w:r w:rsidRPr="0094325D">
          <w:rPr>
            <w:rStyle w:val="a4"/>
            <w:rFonts w:ascii="Times New Roman" w:hAnsi="Times New Roman" w:cs="Times New Roman"/>
            <w:sz w:val="24"/>
            <w:szCs w:val="24"/>
          </w:rPr>
          <w:t>https://uagurupro.ru/vidpovidi-na-zapitannja/15073-chim-tehnologija-</w:t>
        </w:r>
        <w:r w:rsidRPr="0094325D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r w:rsidRPr="0094325D">
          <w:rPr>
            <w:rStyle w:val="a4"/>
            <w:rFonts w:ascii="Times New Roman" w:hAnsi="Times New Roman" w:cs="Times New Roman"/>
            <w:sz w:val="24"/>
            <w:szCs w:val="24"/>
          </w:rPr>
          <w:t>vidriznjaetsjavid-metodu-opis-i.html</w:t>
        </w:r>
      </w:hyperlink>
      <w:r w:rsidRPr="0094325D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звернення: 07.10.2024).</w:t>
      </w:r>
    </w:p>
    <w:p w:rsidR="006D405B" w:rsidRPr="0094325D" w:rsidRDefault="006D405B" w:rsidP="0094325D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інтерактивних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>/</w:t>
      </w:r>
      <w:r w:rsidRPr="009432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325D">
        <w:rPr>
          <w:rFonts w:ascii="Times New Roman" w:hAnsi="Times New Roman" w:cs="Times New Roman"/>
          <w:sz w:val="24"/>
          <w:szCs w:val="24"/>
        </w:rPr>
        <w:t xml:space="preserve"> URL: 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multycourse.com.ua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print_page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4325D">
        <w:rPr>
          <w:rFonts w:ascii="Times New Roman" w:hAnsi="Times New Roman" w:cs="Times New Roman"/>
          <w:sz w:val="24"/>
          <w:szCs w:val="24"/>
        </w:rPr>
        <w:t>theme</w:t>
      </w:r>
      <w:proofErr w:type="spellEnd"/>
      <w:r w:rsidRPr="0094325D">
        <w:rPr>
          <w:rFonts w:ascii="Times New Roman" w:hAnsi="Times New Roman" w:cs="Times New Roman"/>
          <w:sz w:val="24"/>
          <w:szCs w:val="24"/>
        </w:rPr>
        <w:t>/69</w:t>
      </w:r>
      <w:r w:rsidRPr="0094325D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звернення: 07.10.2024).</w:t>
      </w:r>
    </w:p>
    <w:p w:rsidR="006D405B" w:rsidRPr="006D405B" w:rsidRDefault="006D405B" w:rsidP="006D405B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405B" w:rsidRPr="006D405B" w:rsidSect="00DD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158"/>
    <w:multiLevelType w:val="hybridMultilevel"/>
    <w:tmpl w:val="533A5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29E5"/>
    <w:multiLevelType w:val="hybridMultilevel"/>
    <w:tmpl w:val="FFC273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2841AE"/>
    <w:multiLevelType w:val="hybridMultilevel"/>
    <w:tmpl w:val="2370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06400"/>
    <w:multiLevelType w:val="hybridMultilevel"/>
    <w:tmpl w:val="1F6A9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464CB"/>
    <w:multiLevelType w:val="hybridMultilevel"/>
    <w:tmpl w:val="32507C2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C6B"/>
    <w:rsid w:val="00052C6B"/>
    <w:rsid w:val="001C058F"/>
    <w:rsid w:val="00331F90"/>
    <w:rsid w:val="00387252"/>
    <w:rsid w:val="006D405B"/>
    <w:rsid w:val="0094325D"/>
    <w:rsid w:val="00B12326"/>
    <w:rsid w:val="00C6465B"/>
    <w:rsid w:val="00C72CDD"/>
    <w:rsid w:val="00D63187"/>
    <w:rsid w:val="00DD0133"/>
    <w:rsid w:val="00F8459F"/>
    <w:rsid w:val="00F9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2326"/>
    <w:rPr>
      <w:color w:val="0000FF"/>
      <w:u w:val="single"/>
    </w:rPr>
  </w:style>
  <w:style w:type="character" w:styleId="a5">
    <w:name w:val="Emphasis"/>
    <w:basedOn w:val="a0"/>
    <w:uiPriority w:val="20"/>
    <w:qFormat/>
    <w:rsid w:val="00B12326"/>
    <w:rPr>
      <w:i/>
      <w:iCs/>
    </w:rPr>
  </w:style>
  <w:style w:type="paragraph" w:customStyle="1" w:styleId="normal">
    <w:name w:val="normal"/>
    <w:rsid w:val="0094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gurupro.ru/vidpovidi-na-zapitannja/15073-chim-tehnologija-%20vidriznjaetsjavid-metodu-opis-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znu.edu.ua/files/Bibliobooks/Inshi74/00547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2058/2786-5274-2025-2(42)-1527-1540" TargetMode="External"/><Relationship Id="rId5" Type="http://schemas.openxmlformats.org/officeDocument/2006/relationships/hyperlink" Target="http://www.nbuv.gov.ua/portal/Soc_Gum/Tvo/2011_2/006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2024-10-07T17:03:00Z</dcterms:created>
  <dcterms:modified xsi:type="dcterms:W3CDTF">2025-11-18T21:57:00Z</dcterms:modified>
</cp:coreProperties>
</file>