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DE0" w:rsidRPr="00D65D9F" w:rsidRDefault="00DB0F26" w:rsidP="007A2A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65D9F">
        <w:rPr>
          <w:rFonts w:ascii="Times New Roman" w:hAnsi="Times New Roman" w:cs="Times New Roman"/>
          <w:b/>
          <w:sz w:val="28"/>
          <w:szCs w:val="28"/>
          <w:lang w:val="uk-UA"/>
        </w:rPr>
        <w:t>Індивідуальне завдання</w:t>
      </w:r>
    </w:p>
    <w:p w:rsidR="00EB2DE0" w:rsidRPr="00D65D9F" w:rsidRDefault="00EB2DE0" w:rsidP="007A2AF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B0F26" w:rsidRPr="00D65D9F" w:rsidRDefault="00DB0F26" w:rsidP="007A2AF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65D9F">
        <w:rPr>
          <w:rFonts w:ascii="Times New Roman" w:hAnsi="Times New Roman" w:cs="Times New Roman"/>
          <w:sz w:val="28"/>
          <w:szCs w:val="28"/>
          <w:lang w:val="uk-UA"/>
        </w:rPr>
        <w:t xml:space="preserve">Виконайте 2 </w:t>
      </w:r>
      <w:proofErr w:type="spellStart"/>
      <w:r w:rsidRPr="00D65D9F">
        <w:rPr>
          <w:rFonts w:ascii="Times New Roman" w:hAnsi="Times New Roman" w:cs="Times New Roman"/>
          <w:sz w:val="28"/>
          <w:szCs w:val="28"/>
          <w:lang w:val="uk-UA"/>
        </w:rPr>
        <w:t>проєкти</w:t>
      </w:r>
      <w:proofErr w:type="spellEnd"/>
      <w:r w:rsidRPr="00D65D9F">
        <w:rPr>
          <w:rFonts w:ascii="Times New Roman" w:hAnsi="Times New Roman" w:cs="Times New Roman"/>
          <w:sz w:val="28"/>
          <w:szCs w:val="28"/>
          <w:lang w:val="uk-UA"/>
        </w:rPr>
        <w:t xml:space="preserve"> та надайте детальний опис ідей щодо використаних вами при виконанні вказаних </w:t>
      </w:r>
      <w:proofErr w:type="spellStart"/>
      <w:r w:rsidRPr="00D65D9F">
        <w:rPr>
          <w:rFonts w:ascii="Times New Roman" w:hAnsi="Times New Roman" w:cs="Times New Roman"/>
          <w:sz w:val="28"/>
          <w:szCs w:val="28"/>
          <w:lang w:val="uk-UA"/>
        </w:rPr>
        <w:t>проєктів</w:t>
      </w:r>
      <w:proofErr w:type="spellEnd"/>
      <w:r w:rsidRPr="00D65D9F">
        <w:rPr>
          <w:rFonts w:ascii="Times New Roman" w:hAnsi="Times New Roman" w:cs="Times New Roman"/>
          <w:sz w:val="28"/>
          <w:szCs w:val="28"/>
          <w:lang w:val="uk-UA"/>
        </w:rPr>
        <w:t xml:space="preserve"> алгоритмів та структур даних</w:t>
      </w:r>
    </w:p>
    <w:p w:rsidR="00DB0F26" w:rsidRPr="00D65D9F" w:rsidRDefault="00DB0F26" w:rsidP="007A2AF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B0F26" w:rsidRPr="00D65D9F" w:rsidRDefault="00DB0F26" w:rsidP="007A2AF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65D9F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D65D9F">
        <w:rPr>
          <w:rFonts w:ascii="Times New Roman" w:hAnsi="Times New Roman" w:cs="Times New Roman"/>
          <w:sz w:val="28"/>
          <w:szCs w:val="28"/>
          <w:lang w:val="uk-UA"/>
        </w:rPr>
        <w:t xml:space="preserve"> 1 «Порівняльний аналіз методів сортування»</w:t>
      </w:r>
    </w:p>
    <w:p w:rsidR="00DB0F26" w:rsidRPr="00D65D9F" w:rsidRDefault="00DB0F26" w:rsidP="007A2AF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65D9F">
        <w:rPr>
          <w:rFonts w:ascii="Times New Roman" w:hAnsi="Times New Roman" w:cs="Times New Roman"/>
          <w:sz w:val="28"/>
          <w:szCs w:val="28"/>
          <w:lang w:val="uk-UA"/>
        </w:rPr>
        <w:t xml:space="preserve">Реалізуйте програмно (окремими функціями або методами) на ваш вибір взятих 2 простих і 1 швидкий метод сортування. Скористайтеся створеними інструментами для отримання статистики щодо швидкості вирішення задачі сортування. Для експерименту </w:t>
      </w:r>
      <w:r w:rsidR="00946939" w:rsidRPr="00D65D9F">
        <w:rPr>
          <w:rFonts w:ascii="Times New Roman" w:hAnsi="Times New Roman" w:cs="Times New Roman"/>
          <w:sz w:val="28"/>
          <w:szCs w:val="28"/>
          <w:lang w:val="uk-UA"/>
        </w:rPr>
        <w:t xml:space="preserve">спочатку </w:t>
      </w:r>
      <w:r w:rsidRPr="00D65D9F">
        <w:rPr>
          <w:rFonts w:ascii="Times New Roman" w:hAnsi="Times New Roman" w:cs="Times New Roman"/>
          <w:sz w:val="28"/>
          <w:szCs w:val="28"/>
          <w:lang w:val="uk-UA"/>
        </w:rPr>
        <w:t>маємо генерувати множини псевдовипадкових цілих чисел з кількістю елементів 1 000, 5</w:t>
      </w:r>
      <w:r w:rsidR="00946939" w:rsidRPr="00D65D9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D65D9F">
        <w:rPr>
          <w:rFonts w:ascii="Times New Roman" w:hAnsi="Times New Roman" w:cs="Times New Roman"/>
          <w:sz w:val="28"/>
          <w:szCs w:val="28"/>
          <w:lang w:val="uk-UA"/>
        </w:rPr>
        <w:t>000, 10</w:t>
      </w:r>
      <w:r w:rsidR="00946939" w:rsidRPr="00D65D9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D65D9F">
        <w:rPr>
          <w:rFonts w:ascii="Times New Roman" w:hAnsi="Times New Roman" w:cs="Times New Roman"/>
          <w:sz w:val="28"/>
          <w:szCs w:val="28"/>
          <w:lang w:val="uk-UA"/>
        </w:rPr>
        <w:t>000</w:t>
      </w:r>
      <w:r w:rsidR="00946939" w:rsidRPr="00D65D9F">
        <w:rPr>
          <w:rFonts w:ascii="Times New Roman" w:hAnsi="Times New Roman" w:cs="Times New Roman"/>
          <w:sz w:val="28"/>
          <w:szCs w:val="28"/>
          <w:lang w:val="uk-UA"/>
        </w:rPr>
        <w:t>, 15 000</w:t>
      </w:r>
      <w:r w:rsidRPr="00D65D9F">
        <w:rPr>
          <w:rFonts w:ascii="Times New Roman" w:hAnsi="Times New Roman" w:cs="Times New Roman"/>
          <w:sz w:val="28"/>
          <w:szCs w:val="28"/>
          <w:lang w:val="uk-UA"/>
        </w:rPr>
        <w:t xml:space="preserve"> … 500</w:t>
      </w:r>
      <w:r w:rsidR="00946939" w:rsidRPr="00D65D9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D65D9F">
        <w:rPr>
          <w:rFonts w:ascii="Times New Roman" w:hAnsi="Times New Roman" w:cs="Times New Roman"/>
          <w:sz w:val="28"/>
          <w:szCs w:val="28"/>
          <w:lang w:val="uk-UA"/>
        </w:rPr>
        <w:t>000</w:t>
      </w:r>
      <w:r w:rsidR="00946939" w:rsidRPr="00D65D9F">
        <w:rPr>
          <w:rFonts w:ascii="Times New Roman" w:hAnsi="Times New Roman" w:cs="Times New Roman"/>
          <w:sz w:val="28"/>
          <w:szCs w:val="28"/>
          <w:lang w:val="uk-UA"/>
        </w:rPr>
        <w:t xml:space="preserve">. Для кожного </w:t>
      </w:r>
      <w:proofErr w:type="spellStart"/>
      <w:r w:rsidR="00946939" w:rsidRPr="00D65D9F">
        <w:rPr>
          <w:rFonts w:ascii="Times New Roman" w:hAnsi="Times New Roman" w:cs="Times New Roman"/>
          <w:sz w:val="28"/>
          <w:szCs w:val="28"/>
          <w:lang w:val="uk-UA"/>
        </w:rPr>
        <w:t>сгенерованого</w:t>
      </w:r>
      <w:proofErr w:type="spellEnd"/>
      <w:r w:rsidR="00946939" w:rsidRPr="00D65D9F">
        <w:rPr>
          <w:rFonts w:ascii="Times New Roman" w:hAnsi="Times New Roman" w:cs="Times New Roman"/>
          <w:sz w:val="28"/>
          <w:szCs w:val="28"/>
          <w:lang w:val="uk-UA"/>
        </w:rPr>
        <w:t xml:space="preserve"> набору ч</w:t>
      </w:r>
      <w:r w:rsidR="009063F1" w:rsidRPr="00D65D9F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946939" w:rsidRPr="00D65D9F">
        <w:rPr>
          <w:rFonts w:ascii="Times New Roman" w:hAnsi="Times New Roman" w:cs="Times New Roman"/>
          <w:sz w:val="28"/>
          <w:szCs w:val="28"/>
          <w:lang w:val="uk-UA"/>
        </w:rPr>
        <w:t>сел провести сортування трьома обраними методами. Зафіксувати у таблиці витрачений час на сортування. За табличними даними побудувати точкову діаграму (можна це зробити засобами мови програмування, а можна скористатися табличним процесором). За отриманою візуалізацією (діаграмою) сформулювати власні висновки стосовно доцільності використання того чи іншого з обраних методів для сортування великих наборів однотипних даних.</w:t>
      </w:r>
    </w:p>
    <w:p w:rsidR="00946939" w:rsidRPr="00D65D9F" w:rsidRDefault="00946939" w:rsidP="007A2AF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46939" w:rsidRPr="00D65D9F" w:rsidRDefault="00946939" w:rsidP="0094693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65D9F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D65D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65D9F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D65D9F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Pr="00D65D9F">
        <w:rPr>
          <w:rFonts w:ascii="Times New Roman" w:hAnsi="Times New Roman" w:cs="Times New Roman"/>
          <w:sz w:val="28"/>
          <w:szCs w:val="28"/>
          <w:lang w:val="uk-UA"/>
        </w:rPr>
        <w:t>Обчислення значення виразу, заданого у постфіксній формі</w:t>
      </w:r>
      <w:r w:rsidRPr="00D65D9F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946939" w:rsidRPr="00D65D9F" w:rsidRDefault="00401FAA" w:rsidP="0094693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65D9F">
        <w:rPr>
          <w:rFonts w:ascii="Times New Roman" w:hAnsi="Times New Roman" w:cs="Times New Roman"/>
          <w:sz w:val="28"/>
          <w:szCs w:val="28"/>
          <w:lang w:val="uk-UA"/>
        </w:rPr>
        <w:t xml:space="preserve">Звичайний арифметичний вираз, наприклад, </w:t>
      </w:r>
      <w:r w:rsidRPr="00D65D9F">
        <w:rPr>
          <w:rFonts w:ascii="Times New Roman" w:hAnsi="Times New Roman" w:cs="Times New Roman"/>
          <w:sz w:val="28"/>
          <w:szCs w:val="28"/>
        </w:rPr>
        <w:t>А</w:t>
      </w:r>
      <w:r w:rsidR="00D65D9F" w:rsidRPr="00D65D9F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Pr="00D65D9F">
        <w:rPr>
          <w:rFonts w:ascii="Times New Roman" w:hAnsi="Times New Roman" w:cs="Times New Roman"/>
          <w:sz w:val="28"/>
          <w:szCs w:val="28"/>
        </w:rPr>
        <w:t>В</w:t>
      </w:r>
      <w:r w:rsidRPr="00D65D9F">
        <w:rPr>
          <w:rFonts w:ascii="Times New Roman" w:hAnsi="Times New Roman" w:cs="Times New Roman"/>
          <w:sz w:val="28"/>
          <w:szCs w:val="28"/>
          <w:lang w:val="uk-UA"/>
        </w:rPr>
        <w:t xml:space="preserve"> можна записати у 3 </w:t>
      </w:r>
      <w:r w:rsidR="00D65D9F">
        <w:rPr>
          <w:rFonts w:ascii="Times New Roman" w:hAnsi="Times New Roman" w:cs="Times New Roman"/>
          <w:sz w:val="28"/>
          <w:szCs w:val="28"/>
          <w:lang w:val="uk-UA"/>
        </w:rPr>
        <w:t xml:space="preserve">різних </w:t>
      </w:r>
      <w:r w:rsidRPr="00D65D9F">
        <w:rPr>
          <w:rFonts w:ascii="Times New Roman" w:hAnsi="Times New Roman" w:cs="Times New Roman"/>
          <w:sz w:val="28"/>
          <w:szCs w:val="28"/>
          <w:lang w:val="uk-UA"/>
        </w:rPr>
        <w:t>формах:</w:t>
      </w:r>
    </w:p>
    <w:p w:rsidR="00401FAA" w:rsidRPr="00D65D9F" w:rsidRDefault="00401FAA" w:rsidP="0094693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65D9F">
        <w:rPr>
          <w:rFonts w:ascii="Times New Roman" w:hAnsi="Times New Roman" w:cs="Times New Roman"/>
          <w:sz w:val="28"/>
          <w:szCs w:val="28"/>
          <w:lang w:val="uk-UA"/>
        </w:rPr>
        <w:t>Префіксна</w:t>
      </w:r>
      <w:proofErr w:type="spellEnd"/>
      <w:r w:rsidRPr="00D65D9F">
        <w:rPr>
          <w:rFonts w:ascii="Times New Roman" w:hAnsi="Times New Roman" w:cs="Times New Roman"/>
          <w:sz w:val="28"/>
          <w:szCs w:val="28"/>
          <w:lang w:val="uk-UA"/>
        </w:rPr>
        <w:t xml:space="preserve"> — АВ,</w:t>
      </w:r>
    </w:p>
    <w:p w:rsidR="00401FAA" w:rsidRPr="00D65D9F" w:rsidRDefault="00401FAA" w:rsidP="0094693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65D9F">
        <w:rPr>
          <w:rFonts w:ascii="Times New Roman" w:hAnsi="Times New Roman" w:cs="Times New Roman"/>
          <w:sz w:val="28"/>
          <w:szCs w:val="28"/>
          <w:lang w:val="uk-UA"/>
        </w:rPr>
        <w:t>Інфіксна</w:t>
      </w:r>
      <w:proofErr w:type="spellEnd"/>
      <w:r w:rsidRPr="00D65D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64A4A" w:rsidRPr="00D65D9F">
        <w:rPr>
          <w:rFonts w:ascii="Times New Roman" w:hAnsi="Times New Roman" w:cs="Times New Roman"/>
          <w:sz w:val="28"/>
          <w:szCs w:val="28"/>
        </w:rPr>
        <w:t>А</w:t>
      </w:r>
      <w:r w:rsidR="00264A4A" w:rsidRPr="00D65D9F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="00264A4A" w:rsidRPr="00D65D9F">
        <w:rPr>
          <w:rFonts w:ascii="Times New Roman" w:hAnsi="Times New Roman" w:cs="Times New Roman"/>
          <w:sz w:val="28"/>
          <w:szCs w:val="28"/>
        </w:rPr>
        <w:t>В</w:t>
      </w:r>
      <w:r w:rsidRPr="00D65D9F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401FAA" w:rsidRDefault="00401FAA" w:rsidP="0094693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65D9F">
        <w:rPr>
          <w:rFonts w:ascii="Times New Roman" w:hAnsi="Times New Roman" w:cs="Times New Roman"/>
          <w:sz w:val="28"/>
          <w:szCs w:val="28"/>
          <w:lang w:val="uk-UA"/>
        </w:rPr>
        <w:t>Постфіксна</w:t>
      </w:r>
      <w:r w:rsidR="00264A4A" w:rsidRPr="00D65D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64A4A" w:rsidRPr="00D65D9F">
        <w:rPr>
          <w:rFonts w:ascii="Times New Roman" w:hAnsi="Times New Roman" w:cs="Times New Roman"/>
          <w:sz w:val="28"/>
          <w:szCs w:val="28"/>
          <w:lang w:val="uk-UA"/>
        </w:rPr>
        <w:t>АВ—</w:t>
      </w:r>
      <w:r w:rsidRPr="00D65D9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56BBF" w:rsidRDefault="00E56BBF" w:rsidP="0094693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Наприклад для виразу (</w:t>
      </w:r>
      <w:r w:rsidRPr="00D65D9F">
        <w:rPr>
          <w:rFonts w:ascii="Times New Roman" w:hAnsi="Times New Roman" w:cs="Times New Roman"/>
          <w:sz w:val="28"/>
          <w:szCs w:val="28"/>
          <w:lang w:val="uk-UA"/>
        </w:rPr>
        <w:t>А—В</w:t>
      </w:r>
      <w:r>
        <w:rPr>
          <w:rFonts w:ascii="Times New Roman" w:hAnsi="Times New Roman" w:cs="Times New Roman"/>
          <w:sz w:val="28"/>
          <w:szCs w:val="28"/>
          <w:lang w:val="uk-UA"/>
        </w:rPr>
        <w:t>)*С постфіксна форма буде</w:t>
      </w:r>
      <w:r w:rsidRPr="00D65D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65D9F">
        <w:rPr>
          <w:rFonts w:ascii="Times New Roman" w:hAnsi="Times New Roman" w:cs="Times New Roman"/>
          <w:sz w:val="28"/>
          <w:szCs w:val="28"/>
          <w:lang w:val="uk-UA"/>
        </w:rPr>
        <w:t>АВ—</w:t>
      </w:r>
      <w:r>
        <w:rPr>
          <w:rFonts w:ascii="Times New Roman" w:hAnsi="Times New Roman" w:cs="Times New Roman"/>
          <w:sz w:val="28"/>
          <w:szCs w:val="28"/>
          <w:lang w:val="uk-UA"/>
        </w:rPr>
        <w:t>С*</w:t>
      </w:r>
    </w:p>
    <w:p w:rsidR="00E56BBF" w:rsidRPr="00D65D9F" w:rsidRDefault="00E56BBF" w:rsidP="0094693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Постфіксна форма цікава тим, що вирази можна писати без використання дужок, а для підрахунку значення </w:t>
      </w:r>
      <w:r w:rsidR="001122AD">
        <w:rPr>
          <w:rFonts w:ascii="Times New Roman" w:hAnsi="Times New Roman" w:cs="Times New Roman"/>
          <w:sz w:val="28"/>
          <w:szCs w:val="28"/>
          <w:lang w:val="uk-UA"/>
        </w:rPr>
        <w:t xml:space="preserve">виразу </w:t>
      </w:r>
      <w:bookmarkStart w:id="0" w:name="_GoBack"/>
      <w:bookmarkEnd w:id="0"/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логічно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використати стек.</w:t>
      </w:r>
    </w:p>
    <w:p w:rsidR="00946939" w:rsidRPr="00D65D9F" w:rsidRDefault="00D65D9F" w:rsidP="00D65D9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65D9F">
        <w:rPr>
          <w:rFonts w:ascii="Times New Roman" w:hAnsi="Times New Roman" w:cs="Times New Roman"/>
          <w:sz w:val="28"/>
          <w:szCs w:val="28"/>
          <w:lang w:val="uk-UA"/>
        </w:rPr>
        <w:t>Реалізуйте програмно</w:t>
      </w:r>
      <w:r w:rsidRPr="00D65D9F">
        <w:rPr>
          <w:rFonts w:ascii="Times New Roman" w:hAnsi="Times New Roman" w:cs="Times New Roman"/>
          <w:sz w:val="28"/>
          <w:szCs w:val="28"/>
          <w:lang w:val="uk-UA"/>
        </w:rPr>
        <w:t xml:space="preserve"> читання виразу, заданого </w:t>
      </w:r>
      <w:r w:rsidRPr="00D65D9F">
        <w:rPr>
          <w:rFonts w:ascii="Times New Roman" w:hAnsi="Times New Roman" w:cs="Times New Roman"/>
          <w:sz w:val="28"/>
          <w:szCs w:val="28"/>
          <w:lang w:val="uk-UA"/>
        </w:rPr>
        <w:t>у постфіксній формі</w:t>
      </w:r>
      <w:r w:rsidRPr="00D65D9F">
        <w:rPr>
          <w:rFonts w:ascii="Times New Roman" w:hAnsi="Times New Roman" w:cs="Times New Roman"/>
          <w:sz w:val="28"/>
          <w:szCs w:val="28"/>
          <w:lang w:val="uk-UA"/>
        </w:rPr>
        <w:t xml:space="preserve">, читання значень його аргументів, розміщення вхідних даних у стек, обчислення значення виразу з використанням стеку. Наведіть приклади, що демонструють роботу програми з кількома різними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арифметичними </w:t>
      </w:r>
      <w:r w:rsidRPr="00D65D9F">
        <w:rPr>
          <w:rFonts w:ascii="Times New Roman" w:hAnsi="Times New Roman" w:cs="Times New Roman"/>
          <w:sz w:val="28"/>
          <w:szCs w:val="28"/>
          <w:lang w:val="uk-UA"/>
        </w:rPr>
        <w:t>виразами.</w:t>
      </w:r>
    </w:p>
    <w:p w:rsidR="00401FAA" w:rsidRPr="00D65D9F" w:rsidRDefault="00401FAA" w:rsidP="007A2AF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A2E02" w:rsidRPr="00D65D9F" w:rsidRDefault="0051148B" w:rsidP="007A2AF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65D9F">
        <w:rPr>
          <w:rFonts w:ascii="Times New Roman" w:hAnsi="Times New Roman" w:cs="Times New Roman"/>
          <w:sz w:val="28"/>
          <w:szCs w:val="28"/>
          <w:lang w:val="uk-UA"/>
        </w:rPr>
        <w:t xml:space="preserve">Максимальна оцінка за </w:t>
      </w:r>
      <w:r w:rsidR="00401FAA" w:rsidRPr="00D65D9F">
        <w:rPr>
          <w:rFonts w:ascii="Times New Roman" w:hAnsi="Times New Roman" w:cs="Times New Roman"/>
          <w:sz w:val="28"/>
          <w:szCs w:val="28"/>
          <w:lang w:val="uk-UA"/>
        </w:rPr>
        <w:t>ІДЗ</w:t>
      </w:r>
      <w:r w:rsidR="00AA2E02" w:rsidRPr="00D65D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65D9F">
        <w:rPr>
          <w:rFonts w:ascii="Times New Roman" w:hAnsi="Times New Roman" w:cs="Times New Roman"/>
          <w:sz w:val="28"/>
          <w:szCs w:val="28"/>
          <w:lang w:val="uk-UA"/>
        </w:rPr>
        <w:t>=</w:t>
      </w:r>
      <w:r w:rsidR="00401FAA" w:rsidRPr="00D65D9F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AA2E02" w:rsidRPr="00D65D9F">
        <w:rPr>
          <w:rFonts w:ascii="Times New Roman" w:hAnsi="Times New Roman" w:cs="Times New Roman"/>
          <w:sz w:val="28"/>
          <w:szCs w:val="28"/>
          <w:lang w:val="uk-UA"/>
        </w:rPr>
        <w:t>0 БАЛІВ</w:t>
      </w:r>
    </w:p>
    <w:p w:rsidR="0051148B" w:rsidRPr="00D65D9F" w:rsidRDefault="003B5AA7" w:rsidP="007A2AF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65D9F">
        <w:rPr>
          <w:rFonts w:ascii="Times New Roman" w:hAnsi="Times New Roman" w:cs="Times New Roman"/>
          <w:sz w:val="28"/>
          <w:szCs w:val="28"/>
          <w:lang w:val="uk-UA"/>
        </w:rPr>
        <w:t>Враховується самостійність, аргументованість</w:t>
      </w:r>
    </w:p>
    <w:sectPr w:rsidR="0051148B" w:rsidRPr="00D65D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038C5"/>
    <w:multiLevelType w:val="hybridMultilevel"/>
    <w:tmpl w:val="4A9A75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9F18AA"/>
    <w:multiLevelType w:val="hybridMultilevel"/>
    <w:tmpl w:val="D46CBE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971025"/>
    <w:multiLevelType w:val="hybridMultilevel"/>
    <w:tmpl w:val="1642284A"/>
    <w:lvl w:ilvl="0" w:tplc="620270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E4A"/>
    <w:rsid w:val="00014E11"/>
    <w:rsid w:val="000B79EC"/>
    <w:rsid w:val="000E6348"/>
    <w:rsid w:val="001122AD"/>
    <w:rsid w:val="00113DE4"/>
    <w:rsid w:val="0019540B"/>
    <w:rsid w:val="00264A4A"/>
    <w:rsid w:val="003B5AA7"/>
    <w:rsid w:val="003C30CB"/>
    <w:rsid w:val="00401FAA"/>
    <w:rsid w:val="0045557A"/>
    <w:rsid w:val="0051148B"/>
    <w:rsid w:val="00583313"/>
    <w:rsid w:val="005A24E2"/>
    <w:rsid w:val="007A2AF9"/>
    <w:rsid w:val="008A03DC"/>
    <w:rsid w:val="008B75CF"/>
    <w:rsid w:val="009063F1"/>
    <w:rsid w:val="00946939"/>
    <w:rsid w:val="00954ADE"/>
    <w:rsid w:val="00957157"/>
    <w:rsid w:val="00A9060B"/>
    <w:rsid w:val="00AA2E02"/>
    <w:rsid w:val="00AF380F"/>
    <w:rsid w:val="00B61F38"/>
    <w:rsid w:val="00BF5E4A"/>
    <w:rsid w:val="00D65D9F"/>
    <w:rsid w:val="00DB0F26"/>
    <w:rsid w:val="00E56BBF"/>
    <w:rsid w:val="00EB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B2E19"/>
  <w15:chartTrackingRefBased/>
  <w15:docId w15:val="{FBFE949E-2300-4C65-B116-5A6F383C9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1F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C5659F-CA36-406A-AA9A-178D1F5A3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2024-11-12T08:43:00Z</dcterms:created>
  <dcterms:modified xsi:type="dcterms:W3CDTF">2024-11-12T11:28:00Z</dcterms:modified>
</cp:coreProperties>
</file>