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FA8E1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Рекомендована література</w:t>
      </w:r>
    </w:p>
    <w:p w14:paraId="58D55295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725B192">
      <w:p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Основна:</w:t>
      </w:r>
    </w:p>
    <w:p w14:paraId="457A5099">
      <w:pPr>
        <w:pStyle w:val="7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Антонюк В.Г. Вокальна педагогіка (сольний спів): підручник. Київ: ЗАТ „Віпол”, 2007. 174с.</w:t>
      </w:r>
    </w:p>
    <w:p w14:paraId="69F55F24">
      <w:pPr>
        <w:pStyle w:val="7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Гладишева А.О. Сценічна мова: дикційна та орфоепічна нормативність: навч. посібник для студентів мистецьких вузів та учнів дитячих шкіл мистецтв. Київ: Мистецтво, 1996. 203с. </w:t>
      </w:r>
    </w:p>
    <w:p w14:paraId="4437AD2D">
      <w:pPr>
        <w:pStyle w:val="7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Гнидь Б.П. Історія вокального мистецтва: підручник. Київ: НМАУ, 1994. 320с. </w:t>
      </w:r>
    </w:p>
    <w:p w14:paraId="54D1E4E7"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Завєруха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С.І. Співають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«Подільскі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соловї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: навчально-методичний посібник. Хмельницький: ХГПА, Вища школа, 2009. 124с.</w:t>
      </w:r>
    </w:p>
    <w:p w14:paraId="27517C02"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Гринь Л.О. Теоретико-методичні основи вокальної підготовки майбутніх акторів : науково-методичний посібник для студентів спеціальності “Театральне мистецтво” [наук. ред. Г.В. Локарєва]. Запоріжжя : ЗНУ, 2011. 140 с., ноти.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24E1E5BF"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Жишкович М. Основи вокально-педагогічних навиків : Методичні поради для студентів вокальних факультетів вищих навчальних закладів культури і мистецтв ІІІ–І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рівнів акредитації. Львів: Музика, 2007. 43 с.</w:t>
      </w:r>
    </w:p>
    <w:p w14:paraId="06DCC9C7"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Карпось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В.А. Основні положення з теорії співу: навчально-методичний посібник. Луцьк: Вежа, 1999. 107с.</w:t>
      </w:r>
    </w:p>
    <w:p w14:paraId="4987D059">
      <w:pPr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482D3D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Додаткова: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0F260CC6">
      <w:pPr>
        <w:pStyle w:val="7"/>
        <w:numPr>
          <w:numId w:val="0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938A747">
      <w:pPr>
        <w:pStyle w:val="7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bookmarkStart w:id="0" w:name="_GoBack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Гребенюк Н.Є. Формування вокально-виконавських навичок та роль між особистісного спілкування у класі сольного співу : дис. ... канд. мистецтвознавства: 17.00.02 / Київ: Київська держ. консерваторія ім. П.І.Чайковського, 1994. 179 с. </w:t>
      </w:r>
    </w:p>
    <w:p w14:paraId="1F5988B1">
      <w:pPr>
        <w:pStyle w:val="7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Олексюк О.М., Ткач М.М. Педагогіка духовного потенціалу особистості: сфера музичного мистецтва : Навч. посіб. Київ: Знання України, 2004. 264 с. </w:t>
      </w:r>
    </w:p>
    <w:p w14:paraId="6361B05F">
      <w:pPr>
        <w:pStyle w:val="7"/>
        <w:numPr>
          <w:ilvl w:val="0"/>
          <w:numId w:val="2"/>
        </w:numPr>
        <w:tabs>
          <w:tab w:val="left" w:pos="227"/>
          <w:tab w:val="left" w:pos="1080"/>
          <w:tab w:val="left" w:pos="1358"/>
          <w:tab w:val="left" w:pos="1440"/>
          <w:tab w:val="left" w:pos="1620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Отич О.М. Мистецтво у системі розвитку творчої індивідуальності майбутнього  </w:t>
      </w:r>
    </w:p>
    <w:p w14:paraId="47D36A4A">
      <w:pPr>
        <w:tabs>
          <w:tab w:val="left" w:pos="227"/>
          <w:tab w:val="left" w:pos="1080"/>
          <w:tab w:val="left" w:pos="1358"/>
          <w:tab w:val="left" w:pos="1440"/>
          <w:tab w:val="left" w:pos="1620"/>
        </w:tabs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педагога професійного навчання: теоретичний і методичний аспекти: Монографія за наук. ред. І.А.Зязюна. Чернівці: Зелена Буковина, 2007. 752 с.</w:t>
      </w:r>
    </w:p>
    <w:p w14:paraId="20848AF4">
      <w:pPr>
        <w:numPr>
          <w:ilvl w:val="0"/>
          <w:numId w:val="2"/>
        </w:numPr>
        <w:tabs>
          <w:tab w:val="left" w:pos="227"/>
          <w:tab w:val="left" w:pos="1080"/>
          <w:tab w:val="left" w:pos="1358"/>
          <w:tab w:val="left" w:pos="1440"/>
          <w:tab w:val="left" w:pos="1620"/>
        </w:tabs>
        <w:ind w:left="720" w:leftChars="0" w:hanging="36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Жишкович М. Основи вокально-педагогічних навиків: Методичні поради для студентів вокальних факультетів вищих навчальних закладів культури і мистецтва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III-IV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рівня акредитації. Львів, 2007. 43с.</w:t>
      </w:r>
    </w:p>
    <w:p w14:paraId="420CFD3F">
      <w:pPr>
        <w:numPr>
          <w:ilvl w:val="0"/>
          <w:numId w:val="2"/>
        </w:numPr>
        <w:tabs>
          <w:tab w:val="left" w:pos="227"/>
          <w:tab w:val="left" w:pos="1080"/>
          <w:tab w:val="left" w:pos="1358"/>
          <w:tab w:val="left" w:pos="1440"/>
          <w:tab w:val="left" w:pos="1620"/>
        </w:tabs>
        <w:ind w:left="720" w:leftChars="0" w:hanging="36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Юцевіч Ю.Є. Музика: словник-довідник. Тернопіль:Навчальна книга-Богдан, 2003. 352с.</w:t>
      </w:r>
    </w:p>
    <w:p w14:paraId="4667BC2E">
      <w:pPr>
        <w:tabs>
          <w:tab w:val="left" w:pos="227"/>
          <w:tab w:val="left" w:pos="1080"/>
          <w:tab w:val="left" w:pos="1358"/>
          <w:tab w:val="left" w:pos="1440"/>
          <w:tab w:val="left" w:pos="1620"/>
        </w:tabs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bookmarkEnd w:id="0"/>
    <w:p w14:paraId="60562CD8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Інформаційні ресурси</w:t>
      </w:r>
    </w:p>
    <w:p w14:paraId="627931CC">
      <w:pPr>
        <w:pStyle w:val="7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Методика викладання сольного співу. </w:t>
      </w:r>
      <w:r>
        <w:fldChar w:fldCharType="begin"/>
      </w:r>
      <w:r>
        <w:instrText xml:space="preserve"> HYPERLINK "http://pedagogy-journal.kpu.zp.ua/archive/2019/66/part_2/11.pdf"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http://pedagogy-journal.kpu.zp.ua/archive/2019/66/part_2/11.pdf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01.02.2025р.)</w:t>
      </w:r>
    </w:p>
    <w:p w14:paraId="2EA41FF1">
      <w:pPr>
        <w:pStyle w:val="7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Методика викладання сольного співу для дистанційного навчання. </w:t>
      </w:r>
      <w:r>
        <w:fldChar w:fldCharType="begin"/>
      </w:r>
      <w:r>
        <w:instrText xml:space="preserve"> HYPERLINK "http://psp.mdu.edu.ua/wp-content/uploads/2022/04/%D0%9F%D0%BE%D1%81%D1%96%D0%B1%D0%BD%D0%B8%D0%BA-%D0%9C%D0%B5%D1%82%D0%BE%D0%B4%D0%B8%D0%BA%D0%B0-%D0%B2%D0%B8%D0%BA%D0%BB%D0%B0%D0%B4%D0%B0%D0%BD%D0%BD%D1%8F-%D1%81%D0%BE%D0%BB%D1%8C%D0%BD%D0%BE%D0%B3%D0%BE-%D1%81%D0%BF%D1%96%D0%B2%D1%83-%D0%B4%D0%BB%D1%8F-%D0%B4%D0%B8%D1%81%D1%82%D0%B0%D0%BD%D1%86%D1%96%D0%B8%CC%86%D0%BD%D0%BE%D0%B3%D0%BE-%D0%BD%D0%B0%D0%B2%D1%87%D0%B0%D0%BD%D0%BD%D1%8F.pdf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://psp.mdu.edu.ua/wp-content/uploads/2022/04/%D0%9F%D0%BE%D1%81%D1%96%D0%B1%D0%BD%D0%B8%D0%BA-%D0%9C%D0%B5%D1%82%D0%BE%D0%B4%D0%B8%D0%BA%D0%B0-%D0%B2%D0%B8%D0%BA%D0%BB%D0%B0%D0%B4%D0%B0%D0%BD%D0%BD%D1%8F-%D1%81%D0%BE%D0%BB%D1%8C%D0%BD%D0%BE%D0%B3%D0%BE-%D1%81%D0%BF%D1%96%D0%B2%D1%83-%D0%B4%D0%BB%D1%8F-%D0%B4%D0%B8%D1%81%D1%82%D0%B0%D0%BD%D1%86%D1%96%D0%B8%CC%86%D0%BD%D0%BE%D0%B3%D0%BE-%D0%BD%D0%B0%D0%B2%D1%87%D0%B0%D0%BD%D0%BD%D1%8F.pdf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01.02.2025р.)</w:t>
      </w:r>
    </w:p>
    <w:p w14:paraId="1934FA5A">
      <w:pPr>
        <w:pStyle w:val="7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Методика навчання співу. </w:t>
      </w:r>
      <w:r>
        <w:fldChar w:fldCharType="begin"/>
      </w:r>
      <w:r>
        <w:instrText xml:space="preserve"> HYPERLINK "https://naurok.com.ua/metodika-navchannya-vokalu-237552.html"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https://naurok.com.ua/metodika-navchannya-vokalu-237552.html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01.02.2025р.)</w:t>
      </w:r>
    </w:p>
    <w:p w14:paraId="7AE1C029">
      <w:pPr>
        <w:pStyle w:val="7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Використання вправ дихальної гімнастики на уроці сольного співу. </w:t>
      </w:r>
      <w:r>
        <w:fldChar w:fldCharType="begin"/>
      </w:r>
      <w:r>
        <w:instrText xml:space="preserve"> HYPERLINK "https://naurok.com.ua/metodichna-robota-robota-nad-dihannyam-u-klasi-solnogo-spivu-166739.html"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https://naurok.com.ua/metodichna-robota-robota-nad-dihannyam-u-klasi-solnogo-spivu-166739.html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01.02.2025р..)</w:t>
      </w:r>
    </w:p>
    <w:p w14:paraId="5CAAB8ED">
      <w:pPr>
        <w:pStyle w:val="7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Викорстання методик дихальної гімнастики на заняттях співу. </w:t>
      </w:r>
      <w:r>
        <w:fldChar w:fldCharType="begin"/>
      </w:r>
      <w:r>
        <w:instrText xml:space="preserve"> HYPERLINK "http://dspace.pdpu.edu.ua/bitstream/123456789/4554/1/Use%20of%20respiratory%20gymnastics.pdf"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http://dspace.pdpu.edu.ua/bitstream/123456789/4554/1/Use%20of%20respiratory%20gymnastics.pdf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01.02.2025р.)</w:t>
      </w:r>
    </w:p>
    <w:p w14:paraId="33C5BBF5">
      <w:pPr>
        <w:pStyle w:val="7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Методика роботи над вокальним твором. </w:t>
      </w:r>
      <w:r>
        <w:fldChar w:fldCharType="begin"/>
      </w:r>
      <w:r>
        <w:instrText xml:space="preserve"> HYPERLINK "https://library.udpu.edu.ua/library_files/probl_sych_vchutela/2010/1/visnuk_2.pdf"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https://library.udpu.edu.ua/library_files/probl_sych_vchutela/2010/1/visnuk_2.pdf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01.02.2025р.)</w:t>
      </w:r>
    </w:p>
    <w:p w14:paraId="4D4230C2">
      <w:pPr>
        <w:pStyle w:val="7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Методика роботи студентів над вокальними творами. </w:t>
      </w:r>
      <w:r>
        <w:fldChar w:fldCharType="begin"/>
      </w:r>
      <w:r>
        <w:instrText xml:space="preserve"> HYPERLINK "https://mmod.kubg.edu.ua/index.php/journal/article/view/172"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https://mmod.kubg.edu.ua/index.php/journal/article/view/172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01.02.2025р.)</w:t>
      </w:r>
    </w:p>
    <w:p w14:paraId="78E34E4B">
      <w:pPr>
        <w:pStyle w:val="7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Основи методики постановки голосу.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fldChar w:fldCharType="begin"/>
      </w:r>
      <w:r>
        <w:instrText xml:space="preserve"> HYPERLINK "https://epub.chnpu.edu.ua/jspui/bitstream/123456789/7988/1/%D0%9E%D1%81%D0%BD%D0%BE%D0%B2%D0%B8_%D0%BC%D0%B5%D1%82%D0%BE%D0%B4%D0%B8%D0%BA%D0%B8_%D0%BF%D0%BE%D1%81%D1%82%D0%B0%D0%BD%D0%BE%D0%B2%D0%BA%D0%B8_%D0%B3%D0%BE%D0%BB%D0%BE%D1%81%D1%83.pdf"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en-US"/>
        </w:rPr>
        <w:t>https://epub.chnpu.edu.ua/jspui/bitstream/123456789/7988/1/%D0%9E%D1%81%D0%BD%D0%BE%D0%B2%D0%B8_%D0%BC%D0%B5%D1%82%D0%BE%D0%B4%D0%B8%D0%BA%D0%B8_%D0%BF%D0%BE%D1%81%D1%82%D0%B0%D0%BD%D0%BE%D0%B2%D0%BA%D0%B8_%D0%B3%D0%BE%D0%BB%D0%BE%D1%81%D1%83.pdf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en-US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(дата звернення 01.02.2025р.)</w:t>
      </w:r>
    </w:p>
    <w:p w14:paraId="14DBC466">
      <w:pPr>
        <w:pStyle w:val="7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Робота над художнім образом над вокальним твором. </w:t>
      </w:r>
      <w:r>
        <w:fldChar w:fldCharType="begin"/>
      </w:r>
      <w:r>
        <w:instrText xml:space="preserve"> HYPERLINK "http://www.aphn-journal.in.ua/archive/51_2022/20.pdf"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t>http://www.aphn-journal.in.ua/archive/51_2022/20.pdf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uk-UA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(дата звернення 01.02.2025р.)</w:t>
      </w:r>
    </w:p>
    <w:p w14:paraId="3A42EB88">
      <w:pPr>
        <w:pStyle w:val="7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Техніка постановки голосу.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fldChar w:fldCharType="begin"/>
      </w:r>
      <w:r>
        <w:instrText xml:space="preserve"> HYPERLINK "http://lib.ndu.edu.ua/dspace/bitstream/123456789/1979/1/%D0%91.pdf"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en-US"/>
        </w:rPr>
        <w:t>http://lib.ndu.edu.ua/dspace/bitstream/123456789/1979/1/%D0%91.pdf</w:t>
      </w:r>
      <w:r>
        <w:rPr>
          <w:rStyle w:val="4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sz w:val="24"/>
          <w:szCs w:val="24"/>
          <w:lang w:val="en-US"/>
        </w:rPr>
        <w:fldChar w:fldCharType="end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uk-UA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(дата звернення 01.02.2025р.)</w:t>
      </w:r>
    </w:p>
    <w:p w14:paraId="05E5B4A3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0C14975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A7415"/>
    <w:multiLevelType w:val="multilevel"/>
    <w:tmpl w:val="383A741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FE3DF"/>
    <w:multiLevelType w:val="multilevel"/>
    <w:tmpl w:val="478FE3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1C6EF"/>
    <w:multiLevelType w:val="multilevel"/>
    <w:tmpl w:val="7B31C6E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A7197"/>
    <w:rsid w:val="01E0B6A0"/>
    <w:rsid w:val="0A254337"/>
    <w:rsid w:val="128E2787"/>
    <w:rsid w:val="2AD63712"/>
    <w:rsid w:val="2D61EE8D"/>
    <w:rsid w:val="3CADA1CC"/>
    <w:rsid w:val="4E3A7197"/>
    <w:rsid w:val="5B17DA36"/>
    <w:rsid w:val="6CBBBCF7"/>
    <w:rsid w:val="7CCC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467886"/>
      <w:u w:val="single"/>
    </w:rPr>
  </w:style>
  <w:style w:type="character" w:customStyle="1" w:styleId="5">
    <w:name w:val="bc"/>
    <w:basedOn w:val="2"/>
    <w:qFormat/>
    <w:uiPriority w:val="1"/>
    <w:rPr>
      <w:rFonts w:ascii="Times New Roman" w:hAnsi="Times New Roman" w:eastAsia="Times New Roman" w:cs="Times New Roman"/>
    </w:rPr>
  </w:style>
  <w:style w:type="character" w:customStyle="1" w:styleId="6">
    <w:name w:val="std"/>
    <w:basedOn w:val="2"/>
    <w:qFormat/>
    <w:uiPriority w:val="1"/>
    <w:rPr>
      <w:rFonts w:ascii="Times New Roman" w:hAnsi="Times New Roman" w:eastAsia="Times New Roman" w:cs="Times New Roman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79" w:lineRule="auto"/>
    </w:pPr>
    <w:rPr>
      <w:rFonts w:asciiTheme="minorHAnsi" w:hAnsiTheme="minorHAnsi" w:eastAsiaTheme="minorHAnsi" w:cstheme="minorBidi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21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2025-03-06T19:07:00Z</dcterms:created>
  <dc:creator>Лілія Гринь</dc:creator>
  <cp:lastModifiedBy>николай кветков</cp:lastModifiedBy>
  <dcterms:modified xsi:type="dcterms:W3CDTF">2025-11-26T14:36:10Z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FB0F9F50BB7145A8A7CA506C62720FFB_12</vt:lpwstr>
  </property>
</Properties>
</file>