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087D" w14:textId="283A47C1" w:rsidR="00321ADC" w:rsidRPr="00321ADC" w:rsidRDefault="00321ADC" w:rsidP="00321AD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b/>
          <w:bCs/>
          <w:sz w:val="28"/>
          <w:szCs w:val="28"/>
          <w:lang w:val="en-GB"/>
        </w:rPr>
        <w:t>E</w:t>
      </w:r>
      <w:r w:rsidRPr="00321ADC">
        <w:rPr>
          <w:rFonts w:ascii="Times New Roman" w:hAnsi="Times New Roman" w:cs="Times New Roman"/>
          <w:b/>
          <w:bCs/>
          <w:sz w:val="28"/>
          <w:szCs w:val="28"/>
          <w:lang w:val="en-GB"/>
        </w:rPr>
        <w:t>xam-preparation topics :</w:t>
      </w:r>
    </w:p>
    <w:p w14:paraId="7F8195E6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The poetic text as an object of philological analysis: aims, methods, and evaluation criteria.</w:t>
      </w:r>
    </w:p>
    <w:p w14:paraId="29608760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The role and functions of poetry in human life and in foreign-language teaching practice.</w:t>
      </w:r>
    </w:p>
    <w:p w14:paraId="77363A39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Definitions of poetry in contemporary poetics and the distinction between poetry and prose.</w:t>
      </w:r>
    </w:p>
    <w:p w14:paraId="7664A06E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Core parameters of the poetic text (sound, line, stanza, voice, imagery, etc.) in modern literary analysis.</w:t>
      </w:r>
    </w:p>
    <w:p w14:paraId="0D6B8264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Contemporary approaches to analysing literary texts, with special focus on the method of close reading.</w:t>
      </w:r>
    </w:p>
    <w:p w14:paraId="7075F57D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Principles and criteria of linguo-stylistic analysis of a poetic text.</w:t>
      </w:r>
    </w:p>
    <w:p w14:paraId="7857C154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The language of poetry: poetic vocabulary, poetic grammar, and so</w:t>
      </w:r>
      <w:r w:rsidRPr="00321ADC">
        <w:rPr>
          <w:rFonts w:ascii="Times New Roman" w:hAnsi="Times New Roman" w:cs="Times New Roman"/>
          <w:sz w:val="28"/>
          <w:szCs w:val="28"/>
          <w:lang w:val="en-GB"/>
        </w:rPr>
        <w:noBreakHyphen/>
        <w:t>called “poetic licence”.</w:t>
      </w:r>
    </w:p>
    <w:p w14:paraId="59A0BCB5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Rhythm and metre in English poetry: basic concepts and analytical procedures.</w:t>
      </w:r>
    </w:p>
    <w:p w14:paraId="06745C13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 xml:space="preserve">Metrical feet in English verse (iamb, trochee, dactyl, amphibrach, </w:t>
      </w:r>
      <w:proofErr w:type="spellStart"/>
      <w:r w:rsidRPr="00321ADC">
        <w:rPr>
          <w:rFonts w:ascii="Times New Roman" w:hAnsi="Times New Roman" w:cs="Times New Roman"/>
          <w:sz w:val="28"/>
          <w:szCs w:val="28"/>
          <w:lang w:val="en-GB"/>
        </w:rPr>
        <w:t>anapest</w:t>
      </w:r>
      <w:proofErr w:type="spellEnd"/>
      <w:r w:rsidRPr="00321ADC">
        <w:rPr>
          <w:rFonts w:ascii="Times New Roman" w:hAnsi="Times New Roman" w:cs="Times New Roman"/>
          <w:sz w:val="28"/>
          <w:szCs w:val="28"/>
          <w:lang w:val="en-GB"/>
        </w:rPr>
        <w:t>, spondee, pyrrhic) and their stylistic effects.</w:t>
      </w:r>
    </w:p>
    <w:p w14:paraId="38FD0318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Stanzaic organisation, verse schemes, and their influence on the reception of a poem.</w:t>
      </w:r>
    </w:p>
    <w:p w14:paraId="5D6C806A" w14:textId="42B6FBCA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 xml:space="preserve">Deviations from regular metre (substitution </w:t>
      </w:r>
      <w:r>
        <w:rPr>
          <w:rFonts w:ascii="Times New Roman" w:hAnsi="Times New Roman" w:cs="Times New Roman"/>
          <w:sz w:val="28"/>
          <w:szCs w:val="28"/>
          <w:lang w:val="en-GB"/>
        </w:rPr>
        <w:t>in metre</w:t>
      </w:r>
      <w:r w:rsidRPr="00321ADC">
        <w:rPr>
          <w:rFonts w:ascii="Times New Roman" w:hAnsi="Times New Roman" w:cs="Times New Roman"/>
          <w:sz w:val="28"/>
          <w:szCs w:val="28"/>
          <w:lang w:val="en-GB"/>
        </w:rPr>
        <w:t>, hypermetric syllables, catalectic lines, caesura, enjambment) and their impact on the rhythm and melody of the poem.</w:t>
      </w:r>
    </w:p>
    <w:p w14:paraId="26875467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Rhyme in English poetry: main types and functions, and the relation between rhyme schemes and stanza forms.</w:t>
      </w:r>
    </w:p>
    <w:p w14:paraId="30BDAA7E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Genre classifications of lyric poetry in the Western critical tradition.</w:t>
      </w:r>
    </w:p>
    <w:p w14:paraId="77426AA7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Main genres and subgenres of English</w:t>
      </w:r>
      <w:r w:rsidRPr="00321ADC">
        <w:rPr>
          <w:rFonts w:ascii="Times New Roman" w:hAnsi="Times New Roman" w:cs="Times New Roman"/>
          <w:sz w:val="28"/>
          <w:szCs w:val="28"/>
          <w:lang w:val="en-GB"/>
        </w:rPr>
        <w:noBreakHyphen/>
        <w:t>language lyric poetry (rhymed/unrhymed verse, free verse, occasional poetry, thematic groupings).</w:t>
      </w:r>
    </w:p>
    <w:p w14:paraId="4A02826D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The sonnet and its main types (Petrarchan, Shakespearean, Spenserian, modern variations) in English poetry.</w:t>
      </w:r>
    </w:p>
    <w:p w14:paraId="5D526FE1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Visual poetry and its </w:t>
      </w:r>
      <w:proofErr w:type="spellStart"/>
      <w:r w:rsidRPr="00321ADC">
        <w:rPr>
          <w:rFonts w:ascii="Times New Roman" w:hAnsi="Times New Roman" w:cs="Times New Roman"/>
          <w:sz w:val="28"/>
          <w:szCs w:val="28"/>
          <w:lang w:val="en-GB"/>
        </w:rPr>
        <w:t>linguodidactic</w:t>
      </w:r>
      <w:proofErr w:type="spellEnd"/>
      <w:r w:rsidRPr="00321ADC">
        <w:rPr>
          <w:rFonts w:ascii="Times New Roman" w:hAnsi="Times New Roman" w:cs="Times New Roman"/>
          <w:sz w:val="28"/>
          <w:szCs w:val="28"/>
          <w:lang w:val="en-GB"/>
        </w:rPr>
        <w:t xml:space="preserve"> potential in the foreign-language classroom.</w:t>
      </w:r>
    </w:p>
    <w:p w14:paraId="3E9AF43D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Digital and electronic poetry (e</w:t>
      </w:r>
      <w:r w:rsidRPr="00321ADC">
        <w:rPr>
          <w:rFonts w:ascii="Times New Roman" w:hAnsi="Times New Roman" w:cs="Times New Roman"/>
          <w:sz w:val="28"/>
          <w:szCs w:val="28"/>
          <w:lang w:val="en-GB"/>
        </w:rPr>
        <w:noBreakHyphen/>
        <w:t>poetry, hypertext poems, multimedia poems) as contemporary poetic genres.</w:t>
      </w:r>
    </w:p>
    <w:p w14:paraId="59989868" w14:textId="60D38538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The “language situation” in a poem: speaker, types of lyric persona (explicit/implicit, reliable/unreliable), and addressee.</w:t>
      </w:r>
    </w:p>
    <w:p w14:paraId="4E1BBC3A" w14:textId="048B8102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>To</w:t>
      </w:r>
      <w:r>
        <w:rPr>
          <w:rFonts w:ascii="Times New Roman" w:hAnsi="Times New Roman" w:cs="Times New Roman"/>
          <w:sz w:val="28"/>
          <w:szCs w:val="28"/>
          <w:lang w:val="en-GB"/>
        </w:rPr>
        <w:t>ne</w:t>
      </w:r>
      <w:r w:rsidRPr="00321ADC">
        <w:rPr>
          <w:rFonts w:ascii="Times New Roman" w:hAnsi="Times New Roman" w:cs="Times New Roman"/>
          <w:sz w:val="28"/>
          <w:szCs w:val="28"/>
          <w:lang w:val="en-GB"/>
        </w:rPr>
        <w:t xml:space="preserve">, mood, and </w:t>
      </w:r>
      <w:proofErr w:type="spellStart"/>
      <w:r w:rsidRPr="00321ADC">
        <w:rPr>
          <w:rFonts w:ascii="Times New Roman" w:hAnsi="Times New Roman" w:cs="Times New Roman"/>
          <w:sz w:val="28"/>
          <w:szCs w:val="28"/>
          <w:lang w:val="en-GB"/>
        </w:rPr>
        <w:t>spatio</w:t>
      </w:r>
      <w:proofErr w:type="spellEnd"/>
      <w:r w:rsidRPr="00321ADC">
        <w:rPr>
          <w:rFonts w:ascii="Times New Roman" w:hAnsi="Times New Roman" w:cs="Times New Roman"/>
          <w:sz w:val="28"/>
          <w:szCs w:val="28"/>
          <w:lang w:val="en-GB"/>
        </w:rPr>
        <w:noBreakHyphen/>
        <w:t>temporal organisation in poetic narrative.</w:t>
      </w:r>
    </w:p>
    <w:p w14:paraId="1910CCDF" w14:textId="77777777" w:rsidR="00321ADC" w:rsidRPr="00321ADC" w:rsidRDefault="00321ADC" w:rsidP="00321A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321ADC">
        <w:rPr>
          <w:rFonts w:ascii="Times New Roman" w:hAnsi="Times New Roman" w:cs="Times New Roman"/>
          <w:sz w:val="28"/>
          <w:szCs w:val="28"/>
          <w:lang w:val="en-GB"/>
        </w:rPr>
        <w:t xml:space="preserve">Poetic tropes and figures (metaphor, metonymy, symbol, irony, </w:t>
      </w:r>
      <w:proofErr w:type="spellStart"/>
      <w:r w:rsidRPr="00321ADC">
        <w:rPr>
          <w:rFonts w:ascii="Times New Roman" w:hAnsi="Times New Roman" w:cs="Times New Roman"/>
          <w:sz w:val="28"/>
          <w:szCs w:val="28"/>
          <w:lang w:val="en-GB"/>
        </w:rPr>
        <w:t>synesthesia</w:t>
      </w:r>
      <w:proofErr w:type="spellEnd"/>
      <w:r w:rsidRPr="00321ADC">
        <w:rPr>
          <w:rFonts w:ascii="Times New Roman" w:hAnsi="Times New Roman" w:cs="Times New Roman"/>
          <w:sz w:val="28"/>
          <w:szCs w:val="28"/>
          <w:lang w:val="en-GB"/>
        </w:rPr>
        <w:t>) and the system of imagery (visual, tactile, olfactory, etc.) in poetry.</w:t>
      </w:r>
    </w:p>
    <w:p w14:paraId="63AC2A8B" w14:textId="77777777" w:rsidR="00C91011" w:rsidRPr="00321ADC" w:rsidRDefault="00C91011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C91011" w:rsidRPr="00321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B26FD"/>
    <w:multiLevelType w:val="multilevel"/>
    <w:tmpl w:val="F11E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96A9C"/>
    <w:multiLevelType w:val="multilevel"/>
    <w:tmpl w:val="4596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491707">
    <w:abstractNumId w:val="1"/>
  </w:num>
  <w:num w:numId="2" w16cid:durableId="47568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C"/>
    <w:rsid w:val="00114932"/>
    <w:rsid w:val="001E57BB"/>
    <w:rsid w:val="002F1F9B"/>
    <w:rsid w:val="003143CB"/>
    <w:rsid w:val="00321ADC"/>
    <w:rsid w:val="00365D03"/>
    <w:rsid w:val="004564B4"/>
    <w:rsid w:val="008E003B"/>
    <w:rsid w:val="00C91011"/>
    <w:rsid w:val="00F314E9"/>
    <w:rsid w:val="00FA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8845"/>
  <w15:chartTrackingRefBased/>
  <w15:docId w15:val="{694F0417-02A4-4A82-A569-0F609A2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A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A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A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A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A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A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1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1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AD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21AD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21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1</cp:revision>
  <dcterms:created xsi:type="dcterms:W3CDTF">2025-11-30T19:37:00Z</dcterms:created>
  <dcterms:modified xsi:type="dcterms:W3CDTF">2025-11-30T19:41:00Z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1bd47272-4070-4e96-ba42-bac358779a8e</vt:lpwstr>
  </property>
</Properties>
</file>