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39A3" w14:textId="732F008F" w:rsidR="00F12C76" w:rsidRDefault="00746FE4" w:rsidP="00FA7953">
      <w:pPr>
        <w:spacing w:after="0"/>
        <w:rPr>
          <w:lang w:val="uk-UA"/>
        </w:rPr>
      </w:pPr>
      <w:r>
        <w:rPr>
          <w:lang w:val="uk-UA"/>
        </w:rPr>
        <w:t xml:space="preserve">Доповідь до презентації </w:t>
      </w:r>
    </w:p>
    <w:p w14:paraId="1100D6C8" w14:textId="77777777" w:rsidR="00746FE4" w:rsidRDefault="00746FE4" w:rsidP="00FA7953">
      <w:pPr>
        <w:spacing w:after="0"/>
        <w:rPr>
          <w:lang w:val="uk-UA"/>
        </w:rPr>
      </w:pPr>
    </w:p>
    <w:p w14:paraId="402E332A" w14:textId="391FB8C9" w:rsidR="00746FE4" w:rsidRPr="00FA7953" w:rsidRDefault="00746FE4" w:rsidP="00FA7953">
      <w:pPr>
        <w:spacing w:after="0"/>
        <w:rPr>
          <w:b/>
          <w:bCs/>
          <w:lang w:val="uk-UA"/>
        </w:rPr>
      </w:pPr>
      <w:r w:rsidRPr="00FA7953">
        <w:rPr>
          <w:b/>
          <w:bCs/>
          <w:lang w:val="uk-UA"/>
        </w:rPr>
        <w:t>Вступ</w:t>
      </w:r>
    </w:p>
    <w:p w14:paraId="476DA461" w14:textId="77777777" w:rsidR="00746FE4" w:rsidRPr="00746FE4" w:rsidRDefault="00746FE4" w:rsidP="00FA7953">
      <w:pPr>
        <w:spacing w:after="0"/>
        <w:rPr>
          <w:lang w:val="uk-UA"/>
        </w:rPr>
      </w:pPr>
    </w:p>
    <w:p w14:paraId="483DEFEA" w14:textId="2B10447E" w:rsid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 xml:space="preserve">Освіта XXI століття переживає грандіозні зміни, які торкаються не лише змісту навчання, а й самої ролі викладача. </w:t>
      </w:r>
      <w:proofErr w:type="spellStart"/>
      <w:r w:rsidRPr="00746FE4">
        <w:rPr>
          <w:lang w:val="uk-UA"/>
        </w:rPr>
        <w:t>Цифровізація</w:t>
      </w:r>
      <w:proofErr w:type="spellEnd"/>
      <w:r w:rsidRPr="00746FE4">
        <w:rPr>
          <w:lang w:val="uk-UA"/>
        </w:rPr>
        <w:t>, штучний інтелект, дистанційні технології — усе це змінює уявлення про те, яким має бути сучасний педагог.</w:t>
      </w:r>
      <w:r w:rsidR="00FA7953">
        <w:rPr>
          <w:lang w:val="uk-UA"/>
        </w:rPr>
        <w:t xml:space="preserve"> </w:t>
      </w:r>
      <w:r w:rsidRPr="00746FE4">
        <w:rPr>
          <w:lang w:val="uk-UA"/>
        </w:rPr>
        <w:t xml:space="preserve">Раніше викладач був основним джерелом знань. Сьогодні він — наставник, </w:t>
      </w:r>
      <w:proofErr w:type="spellStart"/>
      <w:r w:rsidRPr="00746FE4">
        <w:rPr>
          <w:lang w:val="uk-UA"/>
        </w:rPr>
        <w:t>мотиватор</w:t>
      </w:r>
      <w:proofErr w:type="spellEnd"/>
      <w:r w:rsidRPr="00746FE4">
        <w:rPr>
          <w:lang w:val="uk-UA"/>
        </w:rPr>
        <w:t xml:space="preserve"> і комунікатор, який супроводжує студента на шляху самостійного навчання.</w:t>
      </w:r>
      <w:r w:rsidR="00FA7953">
        <w:rPr>
          <w:lang w:val="uk-UA"/>
        </w:rPr>
        <w:t xml:space="preserve"> </w:t>
      </w:r>
      <w:r w:rsidRPr="00746FE4">
        <w:rPr>
          <w:lang w:val="uk-UA"/>
        </w:rPr>
        <w:t>Особливо  ці процеси стосуються викладачів іноземних мов, зокрема німецької, адже вивчення мови — це не лише граматика і лексика, а й культура, емоції, спілкування. І саме тому, щоб бути ефективним, сучасний педагог має вміти поєднувати технології з людяністю, інновації — з традицією, а цифровий формат — із живою взаємодією.</w:t>
      </w:r>
    </w:p>
    <w:p w14:paraId="5D986628" w14:textId="77777777" w:rsidR="00746FE4" w:rsidRDefault="00746FE4" w:rsidP="00FA7953">
      <w:pPr>
        <w:spacing w:after="0"/>
        <w:rPr>
          <w:lang w:val="uk-UA"/>
        </w:rPr>
      </w:pPr>
    </w:p>
    <w:p w14:paraId="6526555C" w14:textId="22CA4CA7" w:rsidR="00746FE4" w:rsidRDefault="00746FE4" w:rsidP="00FA7953">
      <w:pPr>
        <w:spacing w:after="0"/>
        <w:rPr>
          <w:b/>
          <w:bCs/>
          <w:lang w:val="uk-UA"/>
        </w:rPr>
      </w:pPr>
      <w:r w:rsidRPr="00FA7953">
        <w:rPr>
          <w:b/>
          <w:bCs/>
          <w:lang w:val="uk-UA"/>
        </w:rPr>
        <w:t>Основна частина</w:t>
      </w:r>
    </w:p>
    <w:p w14:paraId="7359D852" w14:textId="77777777" w:rsidR="00FA7953" w:rsidRPr="00FA7953" w:rsidRDefault="00FA7953" w:rsidP="00FA7953">
      <w:pPr>
        <w:spacing w:after="0"/>
        <w:rPr>
          <w:b/>
          <w:bCs/>
          <w:lang w:val="uk-UA"/>
        </w:rPr>
      </w:pPr>
    </w:p>
    <w:p w14:paraId="0B232C44" w14:textId="2413449B" w:rsidR="00746FE4" w:rsidRPr="00FA7953" w:rsidRDefault="00746FE4" w:rsidP="00FA7953">
      <w:pPr>
        <w:pStyle w:val="a9"/>
        <w:numPr>
          <w:ilvl w:val="0"/>
          <w:numId w:val="1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Головні виклики професії викладача німецької мови</w:t>
      </w:r>
    </w:p>
    <w:p w14:paraId="619B3ECA" w14:textId="35111DA1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 xml:space="preserve">Сьогодні професія викладача переживає, мабуть, один із </w:t>
      </w:r>
      <w:proofErr w:type="spellStart"/>
      <w:r w:rsidRPr="00746FE4">
        <w:rPr>
          <w:lang w:val="uk-UA"/>
        </w:rPr>
        <w:t>найдинамічніших</w:t>
      </w:r>
      <w:proofErr w:type="spellEnd"/>
      <w:r w:rsidRPr="00746FE4">
        <w:rPr>
          <w:lang w:val="uk-UA"/>
        </w:rPr>
        <w:t xml:space="preserve"> періодів у своїй історії.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 xml:space="preserve">Якщо раніше викладач німецької мови асоціювався з підручником, зошитом і класною дошкою, то тепер він працює у цифровому просторі, спілкується з учнями онлайн, створює </w:t>
      </w:r>
      <w:proofErr w:type="spellStart"/>
      <w:r w:rsidRPr="00746FE4">
        <w:rPr>
          <w:lang w:val="uk-UA"/>
        </w:rPr>
        <w:t>відеоуроки</w:t>
      </w:r>
      <w:proofErr w:type="spellEnd"/>
      <w:r w:rsidRPr="00746FE4">
        <w:rPr>
          <w:lang w:val="uk-UA"/>
        </w:rPr>
        <w:t>, інтерактивні завдання, подкасти й цифрові тренажери.</w:t>
      </w:r>
    </w:p>
    <w:p w14:paraId="3BEC86C3" w14:textId="3910F7F0" w:rsidR="003F25E7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Проте нові можливості приносять і нові виклики.</w:t>
      </w:r>
    </w:p>
    <w:p w14:paraId="2A9B4AAC" w14:textId="49B61386" w:rsidR="00746FE4" w:rsidRPr="00FA7953" w:rsidRDefault="00746FE4" w:rsidP="00FA7953">
      <w:pPr>
        <w:pStyle w:val="a9"/>
        <w:numPr>
          <w:ilvl w:val="1"/>
          <w:numId w:val="4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Технологічна революція</w:t>
      </w:r>
    </w:p>
    <w:p w14:paraId="34AB387F" w14:textId="61582366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Онлайн-платформи, електронні ресурси, інтерактивні дошки, віртуальні класи — це вже не виняток, а освітня норма.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Викладач повинен уміти не лише користуватися цими інструментами, а й творчо інтегрувати їх у навчальний процес, щоб технологія не відволікала, а підсилювала засвоєння матеріалу.</w:t>
      </w:r>
    </w:p>
    <w:p w14:paraId="3A7E4E4E" w14:textId="42C0DB79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 xml:space="preserve">Наприклад, на занятті з німецької мови можна поєднати </w:t>
      </w:r>
      <w:proofErr w:type="spellStart"/>
      <w:r w:rsidRPr="00746FE4">
        <w:rPr>
          <w:lang w:val="uk-UA"/>
        </w:rPr>
        <w:t>Zoom</w:t>
      </w:r>
      <w:proofErr w:type="spellEnd"/>
      <w:r w:rsidRPr="00746FE4">
        <w:rPr>
          <w:lang w:val="uk-UA"/>
        </w:rPr>
        <w:t xml:space="preserve"> для живого спілкування, </w:t>
      </w:r>
      <w:proofErr w:type="spellStart"/>
      <w:r w:rsidRPr="00746FE4">
        <w:rPr>
          <w:lang w:val="uk-UA"/>
        </w:rPr>
        <w:t>Quizlet</w:t>
      </w:r>
      <w:proofErr w:type="spellEnd"/>
      <w:r w:rsidRPr="00746FE4">
        <w:rPr>
          <w:lang w:val="uk-UA"/>
        </w:rPr>
        <w:t xml:space="preserve"> для лексичних тренувань і </w:t>
      </w:r>
      <w:proofErr w:type="spellStart"/>
      <w:r w:rsidRPr="00746FE4">
        <w:rPr>
          <w:lang w:val="uk-UA"/>
        </w:rPr>
        <w:t>Padlet</w:t>
      </w:r>
      <w:proofErr w:type="spellEnd"/>
      <w:r w:rsidRPr="00746FE4">
        <w:rPr>
          <w:lang w:val="uk-UA"/>
        </w:rPr>
        <w:t xml:space="preserve"> для колективного створення тематичних </w:t>
      </w:r>
      <w:proofErr w:type="spellStart"/>
      <w:r w:rsidRPr="00746FE4">
        <w:rPr>
          <w:lang w:val="uk-UA"/>
        </w:rPr>
        <w:t>проєктів</w:t>
      </w:r>
      <w:proofErr w:type="spellEnd"/>
      <w:r w:rsidRPr="00746FE4">
        <w:rPr>
          <w:lang w:val="uk-UA"/>
        </w:rPr>
        <w:t xml:space="preserve">. Така багаторівнева взаємодія розвиває не лише </w:t>
      </w:r>
      <w:proofErr w:type="spellStart"/>
      <w:r w:rsidRPr="00746FE4">
        <w:rPr>
          <w:lang w:val="uk-UA"/>
        </w:rPr>
        <w:t>мовні</w:t>
      </w:r>
      <w:proofErr w:type="spellEnd"/>
      <w:r w:rsidRPr="00746FE4">
        <w:rPr>
          <w:lang w:val="uk-UA"/>
        </w:rPr>
        <w:t xml:space="preserve"> навички, а й критичне мислення, креативність, уміння працювати в команді.</w:t>
      </w:r>
    </w:p>
    <w:p w14:paraId="75F5F31F" w14:textId="12B926C4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Разом із тим технологічна революція ставить перед викладачем запитання: як не загубити людський елемент у цифровому світі? Адже головна цінність освіти — це живе спілкування, емоції, співпереживання. І тому викладачеві доводиться балансувати між новітніми інструментами й традиційними формами взаємодії.</w:t>
      </w:r>
    </w:p>
    <w:p w14:paraId="0C0A3FB1" w14:textId="58119EB1" w:rsidR="00746FE4" w:rsidRPr="00FA7953" w:rsidRDefault="00746FE4" w:rsidP="00FA7953">
      <w:pPr>
        <w:pStyle w:val="a9"/>
        <w:numPr>
          <w:ilvl w:val="1"/>
          <w:numId w:val="4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Конкуренція зі штучним інтелектом</w:t>
      </w:r>
    </w:p>
    <w:p w14:paraId="003A1D88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Ще десять років тому це звучало як фантастика, але сьогодні — реальність.</w:t>
      </w:r>
    </w:p>
    <w:p w14:paraId="508B8EAC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 xml:space="preserve">Штучний інтелект може перевіряти письмові роботи, підбирати вправи, моделювати діалоги, тренувати вимову й навіть створювати </w:t>
      </w:r>
      <w:proofErr w:type="spellStart"/>
      <w:r w:rsidRPr="00746FE4">
        <w:rPr>
          <w:lang w:val="uk-UA"/>
        </w:rPr>
        <w:t>мовні</w:t>
      </w:r>
      <w:proofErr w:type="spellEnd"/>
      <w:r w:rsidRPr="00746FE4">
        <w:rPr>
          <w:lang w:val="uk-UA"/>
        </w:rPr>
        <w:t xml:space="preserve"> тести.</w:t>
      </w:r>
    </w:p>
    <w:p w14:paraId="5F5AC561" w14:textId="6C619EF0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lastRenderedPageBreak/>
        <w:t>З’явилися сервіси, які аналізують помилки в реальному часі й пропонують студенту індивідуальний план вивчення граматики.</w:t>
      </w:r>
      <w:r w:rsidR="00645D4E">
        <w:rPr>
          <w:lang w:val="uk-UA"/>
        </w:rPr>
        <w:t xml:space="preserve">  </w:t>
      </w:r>
      <w:r w:rsidRPr="00746FE4">
        <w:rPr>
          <w:lang w:val="uk-UA"/>
        </w:rPr>
        <w:t>Однак, попри це, жоден алгоритм не здатний замінити живого викладача.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Людина — єдина, хто може зрозуміти емоції учня, підтримати, похвалити, мотивувати й надихнути.</w:t>
      </w:r>
    </w:p>
    <w:p w14:paraId="78AD3DCB" w14:textId="48D86552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Саме тому майбутнє освіти — це співпраця людини й технології, а не їх змагання.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Штучний інтелект стане надійним асистентом, але головним творцем навчального процесу завжди залишатиметься педагог.</w:t>
      </w:r>
    </w:p>
    <w:p w14:paraId="111B6BBD" w14:textId="185ADFB0" w:rsidR="00746FE4" w:rsidRPr="00FA7953" w:rsidRDefault="00746FE4" w:rsidP="00FA7953">
      <w:pPr>
        <w:pStyle w:val="a9"/>
        <w:numPr>
          <w:ilvl w:val="1"/>
          <w:numId w:val="4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Зміна ролі студента</w:t>
      </w:r>
    </w:p>
    <w:p w14:paraId="2516CEF7" w14:textId="1F318C00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Ще один ключовий виклик — це зміна самого студента.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Сучасні учні — це покоління, яке виросло в інформаційному суспільстві. Вони звикли швидко знаходити інформацію, мислити візуально, користуватися гаджетами для навчання.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Такі студенти не просто «споживають» знання — вони створюють контент, знімають відео, ведуть блоги німецькою мовою, спілкуються з носіями у соцмережах.</w:t>
      </w:r>
    </w:p>
    <w:p w14:paraId="6420BE94" w14:textId="662078AB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Отже, педагог уже не може бути єдиним джерелом інформації.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Його нова роль — партнер, модератор і натхненник, який не «передає знання», а допомагає студенту відкрити їх самостійно.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Завдання викладача — не просто навчити граматики, а сформувати впевненість, цікавість і любов до мови, тобто — навчити вчитися.</w:t>
      </w:r>
    </w:p>
    <w:p w14:paraId="573C244F" w14:textId="77777777" w:rsidR="00746FE4" w:rsidRPr="00746FE4" w:rsidRDefault="00746FE4" w:rsidP="00FA7953">
      <w:pPr>
        <w:spacing w:after="0"/>
        <w:rPr>
          <w:lang w:val="uk-UA"/>
        </w:rPr>
      </w:pPr>
    </w:p>
    <w:p w14:paraId="65E7B72A" w14:textId="61C8F53F" w:rsidR="003F25E7" w:rsidRPr="00FA7953" w:rsidRDefault="00746FE4" w:rsidP="00FA7953">
      <w:pPr>
        <w:pStyle w:val="a9"/>
        <w:numPr>
          <w:ilvl w:val="0"/>
          <w:numId w:val="7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Необхідні компетенції майбутнього викладача</w:t>
      </w:r>
    </w:p>
    <w:p w14:paraId="05559228" w14:textId="646527DC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Щоб залишатися успішним і затребуваним у майбутньому, викладач німецької мови повинен розвивати не лише фахові знання, а й комплекс нових, універсальних навичок.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Серед них ключовими є цифрова грамотність, гнучкість, міжкультурна компетентність та емоційний інтелект.</w:t>
      </w:r>
    </w:p>
    <w:p w14:paraId="021DCBD3" w14:textId="2BD66B59" w:rsidR="00746FE4" w:rsidRPr="00FA7953" w:rsidRDefault="00746FE4" w:rsidP="00FA7953">
      <w:pPr>
        <w:pStyle w:val="a9"/>
        <w:numPr>
          <w:ilvl w:val="1"/>
          <w:numId w:val="4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Цифрова грамотність</w:t>
      </w:r>
    </w:p>
    <w:p w14:paraId="74C9132E" w14:textId="6646954A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Це вже не додаткова перевага — це необхідність.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Викладач має вільно орієнтуватися у цифрових платформах (</w:t>
      </w:r>
      <w:proofErr w:type="spellStart"/>
      <w:r w:rsidRPr="00746FE4">
        <w:rPr>
          <w:lang w:val="uk-UA"/>
        </w:rPr>
        <w:t>Zoom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Moodle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Google</w:t>
      </w:r>
      <w:proofErr w:type="spellEnd"/>
      <w:r w:rsidRPr="00746FE4">
        <w:rPr>
          <w:lang w:val="uk-UA"/>
        </w:rPr>
        <w:t xml:space="preserve"> </w:t>
      </w:r>
      <w:proofErr w:type="spellStart"/>
      <w:r w:rsidRPr="00746FE4">
        <w:rPr>
          <w:lang w:val="uk-UA"/>
        </w:rPr>
        <w:t>Classroom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Wordwall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Kahoot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Quizlet</w:t>
      </w:r>
      <w:proofErr w:type="spellEnd"/>
      <w:r w:rsidRPr="00746FE4">
        <w:rPr>
          <w:lang w:val="uk-UA"/>
        </w:rPr>
        <w:t>) і розуміти, як адаптувати ці інструменти до різних вікових груп і цілей навчання.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Але важливо не просто «знати програми» — потрібно створювати навчальне середовище, у якому студенти відчувають залученість, цікавість і відповідальність за власне навчання.</w:t>
      </w:r>
    </w:p>
    <w:p w14:paraId="3545B77B" w14:textId="7C941A7A" w:rsidR="00746FE4" w:rsidRPr="00FA7953" w:rsidRDefault="00746FE4" w:rsidP="00FA7953">
      <w:pPr>
        <w:pStyle w:val="a9"/>
        <w:numPr>
          <w:ilvl w:val="1"/>
          <w:numId w:val="4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Гнучкість і здатність до адаптації</w:t>
      </w:r>
    </w:p>
    <w:p w14:paraId="7044CEFE" w14:textId="15317485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Освітній світ змінюється настільки швидко, що викладач, який не готовий до постійного саморозвитку, ризикує відстати.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Сучасний педагог має бути «вічним учнем» — відкритим до нових ідей, готовим експериментувати, оновлювати методики, шукати нові способи комунікації зі студентами.</w:t>
      </w:r>
    </w:p>
    <w:p w14:paraId="358683BA" w14:textId="2D97D786" w:rsidR="00746FE4" w:rsidRPr="00FA7953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Наприклад, перехід від традиційного уроку до змішаного формату (</w:t>
      </w:r>
      <w:proofErr w:type="spellStart"/>
      <w:r w:rsidRPr="00746FE4">
        <w:rPr>
          <w:lang w:val="uk-UA"/>
        </w:rPr>
        <w:t>blended</w:t>
      </w:r>
      <w:proofErr w:type="spellEnd"/>
      <w:r w:rsidRPr="00746FE4">
        <w:rPr>
          <w:lang w:val="uk-UA"/>
        </w:rPr>
        <w:t xml:space="preserve"> </w:t>
      </w:r>
      <w:proofErr w:type="spellStart"/>
      <w:r w:rsidRPr="00746FE4">
        <w:rPr>
          <w:lang w:val="uk-UA"/>
        </w:rPr>
        <w:t>learning</w:t>
      </w:r>
      <w:proofErr w:type="spellEnd"/>
      <w:r w:rsidRPr="00746FE4">
        <w:rPr>
          <w:lang w:val="uk-UA"/>
        </w:rPr>
        <w:t xml:space="preserve">) потребує не лише технічних знань, а й педагогічної гнучкості — уміння вибудувати баланс між онлайн- і </w:t>
      </w:r>
      <w:proofErr w:type="spellStart"/>
      <w:r w:rsidRPr="00746FE4">
        <w:rPr>
          <w:lang w:val="uk-UA"/>
        </w:rPr>
        <w:t>офлайн</w:t>
      </w:r>
      <w:proofErr w:type="spellEnd"/>
      <w:r w:rsidRPr="00746FE4">
        <w:rPr>
          <w:lang w:val="uk-UA"/>
        </w:rPr>
        <w:t>-взаємодією.</w:t>
      </w:r>
    </w:p>
    <w:p w14:paraId="137E62AD" w14:textId="4A9F9519" w:rsidR="00746FE4" w:rsidRPr="00FA7953" w:rsidRDefault="00746FE4" w:rsidP="00FA7953">
      <w:pPr>
        <w:pStyle w:val="a9"/>
        <w:numPr>
          <w:ilvl w:val="1"/>
          <w:numId w:val="4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Міжкультурна компетентність</w:t>
      </w:r>
    </w:p>
    <w:p w14:paraId="37A4903E" w14:textId="421C84C5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У глобалізованому світі вивчення мови — це не лише знання граматики, а й розуміння культурних кодів, традицій, цінностей.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Викладач німецької мови стає провідником у міжкультурний простір.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Він навчає спілкуванню без бар’єрів, толерантності, повазі до інших культур.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 xml:space="preserve">Це надзвичайно важливо у </w:t>
      </w:r>
      <w:r w:rsidRPr="00746FE4">
        <w:rPr>
          <w:lang w:val="uk-UA"/>
        </w:rPr>
        <w:lastRenderedPageBreak/>
        <w:t>світі, де мова стає не просто засобом комунікації, а ключем до міжнаціонального порозуміння.</w:t>
      </w:r>
    </w:p>
    <w:p w14:paraId="579041A6" w14:textId="571CCB21" w:rsidR="00746FE4" w:rsidRPr="00FA7953" w:rsidRDefault="00746FE4" w:rsidP="00FA7953">
      <w:pPr>
        <w:pStyle w:val="a9"/>
        <w:numPr>
          <w:ilvl w:val="1"/>
          <w:numId w:val="4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Емоційний інтелект і комунікація</w:t>
      </w:r>
    </w:p>
    <w:p w14:paraId="16473E86" w14:textId="48E0A1DB" w:rsid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Освіта — це передусім взаємини.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Тому педагог повинен уміти створювати атмосферу довіри, підтримки, відкритості.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Студенти краще навчаються тоді, коли почуваються почутими й прийнятими.</w:t>
      </w:r>
      <w:r w:rsidR="00645D4E">
        <w:rPr>
          <w:lang w:val="uk-UA"/>
        </w:rPr>
        <w:t xml:space="preserve"> </w:t>
      </w:r>
      <w:proofErr w:type="spellStart"/>
      <w:r w:rsidRPr="00746FE4">
        <w:rPr>
          <w:lang w:val="uk-UA"/>
        </w:rPr>
        <w:t>Емоційно</w:t>
      </w:r>
      <w:proofErr w:type="spellEnd"/>
      <w:r w:rsidRPr="00746FE4">
        <w:rPr>
          <w:lang w:val="uk-UA"/>
        </w:rPr>
        <w:t xml:space="preserve"> зрілий викладач не боїться проявляти людяність, вміє відчути настрій аудиторії, знайти підхід до кожного.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Саме емоційний інтелект відрізняє справжнього педагога від бездушної машини: він не просто передає знання — він формує особистість, виховує впевненість, самоповагу, бажання розвиватися.</w:t>
      </w:r>
    </w:p>
    <w:p w14:paraId="0C394C8D" w14:textId="77777777" w:rsidR="00FA7953" w:rsidRDefault="00FA7953" w:rsidP="00FA7953">
      <w:pPr>
        <w:spacing w:after="0"/>
        <w:rPr>
          <w:lang w:val="uk-UA"/>
        </w:rPr>
      </w:pPr>
    </w:p>
    <w:p w14:paraId="3BDDE5EA" w14:textId="5E784494" w:rsidR="003F25E7" w:rsidRPr="00FA7953" w:rsidRDefault="00746FE4" w:rsidP="00FA7953">
      <w:pPr>
        <w:pStyle w:val="a9"/>
        <w:numPr>
          <w:ilvl w:val="0"/>
          <w:numId w:val="6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Технології, що змінюють викладання німецької мови</w:t>
      </w:r>
    </w:p>
    <w:p w14:paraId="6F1A7B5F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Сучасна освіта стрімко змінюється під впливом цифрових технологій. Вони не лише спрощують комунікацію, але й відкривають абсолютно нові можливості для творчості, інтерактивності та індивідуалізації навчального процесу.</w:t>
      </w:r>
    </w:p>
    <w:p w14:paraId="0AABB2F5" w14:textId="4ACA1135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Викладач німецької мови сьогодні має у своєму розпорядженні безліч інструментів, які допомагають зробити урок живим, ефективним і цікавим.</w:t>
      </w:r>
    </w:p>
    <w:p w14:paraId="44469600" w14:textId="4502F7DE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Під час тренінгу, який я пропоную у межах своєї риторичної практики, учасники знайомляться з низкою інноваційних засобів навчання:</w:t>
      </w:r>
    </w:p>
    <w:p w14:paraId="79996061" w14:textId="1DEBE2C8" w:rsidR="00746FE4" w:rsidRPr="00746FE4" w:rsidRDefault="00746FE4" w:rsidP="00FA7953">
      <w:pPr>
        <w:spacing w:after="0"/>
        <w:rPr>
          <w:lang w:val="uk-UA"/>
        </w:rPr>
      </w:pPr>
      <w:proofErr w:type="spellStart"/>
      <w:r w:rsidRPr="00746FE4">
        <w:rPr>
          <w:lang w:val="uk-UA"/>
        </w:rPr>
        <w:t>ChatGPT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DeepL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LingQ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Duolingo</w:t>
      </w:r>
      <w:proofErr w:type="spellEnd"/>
      <w:r w:rsidRPr="00746FE4">
        <w:rPr>
          <w:lang w:val="uk-UA"/>
        </w:rPr>
        <w:t xml:space="preserve"> </w:t>
      </w:r>
      <w:proofErr w:type="spellStart"/>
      <w:r w:rsidRPr="00746FE4">
        <w:rPr>
          <w:lang w:val="uk-UA"/>
        </w:rPr>
        <w:t>for</w:t>
      </w:r>
      <w:proofErr w:type="spellEnd"/>
      <w:r w:rsidRPr="00746FE4">
        <w:rPr>
          <w:lang w:val="uk-UA"/>
        </w:rPr>
        <w:t xml:space="preserve"> </w:t>
      </w:r>
      <w:proofErr w:type="spellStart"/>
      <w:r w:rsidRPr="00746FE4">
        <w:rPr>
          <w:lang w:val="uk-UA"/>
        </w:rPr>
        <w:t>Teachers</w:t>
      </w:r>
      <w:proofErr w:type="spellEnd"/>
      <w:r w:rsidRPr="00746FE4">
        <w:rPr>
          <w:lang w:val="uk-UA"/>
        </w:rPr>
        <w:t xml:space="preserve"> — сучасні інструменти, що допомагають створювати автентичні діалоги, переклади, тренувальні завдання та </w:t>
      </w:r>
      <w:proofErr w:type="spellStart"/>
      <w:r w:rsidRPr="00746FE4">
        <w:rPr>
          <w:lang w:val="uk-UA"/>
        </w:rPr>
        <w:t>мовні</w:t>
      </w:r>
      <w:proofErr w:type="spellEnd"/>
      <w:r w:rsidRPr="00746FE4">
        <w:rPr>
          <w:lang w:val="uk-UA"/>
        </w:rPr>
        <w:t xml:space="preserve"> ігри. Наприклад, </w:t>
      </w:r>
      <w:proofErr w:type="spellStart"/>
      <w:r w:rsidRPr="00746FE4">
        <w:rPr>
          <w:lang w:val="uk-UA"/>
        </w:rPr>
        <w:t>ChatGPT</w:t>
      </w:r>
      <w:proofErr w:type="spellEnd"/>
      <w:r w:rsidRPr="00746FE4">
        <w:rPr>
          <w:lang w:val="uk-UA"/>
        </w:rPr>
        <w:t xml:space="preserve"> можна використовувати для генерування текстів за темою уроку, створення запитань для обговорення чи навіть моделювання діалогів між студентами. </w:t>
      </w:r>
      <w:proofErr w:type="spellStart"/>
      <w:r w:rsidRPr="00746FE4">
        <w:rPr>
          <w:lang w:val="uk-UA"/>
        </w:rPr>
        <w:t>DeepL</w:t>
      </w:r>
      <w:proofErr w:type="spellEnd"/>
      <w:r w:rsidRPr="00746FE4">
        <w:rPr>
          <w:lang w:val="uk-UA"/>
        </w:rPr>
        <w:t xml:space="preserve"> забезпечує високоякісний переклад, який допомагає викладачам аналізувати </w:t>
      </w:r>
      <w:proofErr w:type="spellStart"/>
      <w:r w:rsidRPr="00746FE4">
        <w:rPr>
          <w:lang w:val="uk-UA"/>
        </w:rPr>
        <w:t>мовні</w:t>
      </w:r>
      <w:proofErr w:type="spellEnd"/>
      <w:r w:rsidRPr="00746FE4">
        <w:rPr>
          <w:lang w:val="uk-UA"/>
        </w:rPr>
        <w:t xml:space="preserve"> структури, а </w:t>
      </w:r>
      <w:proofErr w:type="spellStart"/>
      <w:r w:rsidRPr="00746FE4">
        <w:rPr>
          <w:lang w:val="uk-UA"/>
        </w:rPr>
        <w:t>Duolingo</w:t>
      </w:r>
      <w:proofErr w:type="spellEnd"/>
      <w:r w:rsidRPr="00746FE4">
        <w:rPr>
          <w:lang w:val="uk-UA"/>
        </w:rPr>
        <w:t xml:space="preserve"> </w:t>
      </w:r>
      <w:proofErr w:type="spellStart"/>
      <w:r w:rsidRPr="00746FE4">
        <w:rPr>
          <w:lang w:val="uk-UA"/>
        </w:rPr>
        <w:t>for</w:t>
      </w:r>
      <w:proofErr w:type="spellEnd"/>
      <w:r w:rsidRPr="00746FE4">
        <w:rPr>
          <w:lang w:val="uk-UA"/>
        </w:rPr>
        <w:t xml:space="preserve"> </w:t>
      </w:r>
      <w:proofErr w:type="spellStart"/>
      <w:r w:rsidRPr="00746FE4">
        <w:rPr>
          <w:lang w:val="uk-UA"/>
        </w:rPr>
        <w:t>Teachers</w:t>
      </w:r>
      <w:proofErr w:type="spellEnd"/>
      <w:r w:rsidRPr="00746FE4">
        <w:rPr>
          <w:lang w:val="uk-UA"/>
        </w:rPr>
        <w:t xml:space="preserve"> — організовувати навчальний процес у форматі гри, стимулюючи мотивацію учнів.</w:t>
      </w:r>
    </w:p>
    <w:p w14:paraId="5BEF91C4" w14:textId="7D67D20B" w:rsidR="00746FE4" w:rsidRPr="00746FE4" w:rsidRDefault="00746FE4" w:rsidP="00FA7953">
      <w:pPr>
        <w:spacing w:after="0"/>
        <w:rPr>
          <w:lang w:val="uk-UA"/>
        </w:rPr>
      </w:pPr>
      <w:proofErr w:type="spellStart"/>
      <w:r w:rsidRPr="00746FE4">
        <w:rPr>
          <w:lang w:val="uk-UA"/>
        </w:rPr>
        <w:t>Padlet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Mentimeter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Kahoot</w:t>
      </w:r>
      <w:proofErr w:type="spellEnd"/>
      <w:r w:rsidRPr="00746FE4">
        <w:rPr>
          <w:lang w:val="uk-UA"/>
        </w:rPr>
        <w:t xml:space="preserve"> — це інструменти, які активізують роботу студентів у класі. </w:t>
      </w:r>
      <w:proofErr w:type="spellStart"/>
      <w:r w:rsidRPr="00746FE4">
        <w:rPr>
          <w:lang w:val="uk-UA"/>
        </w:rPr>
        <w:t>Padlet</w:t>
      </w:r>
      <w:proofErr w:type="spellEnd"/>
      <w:r w:rsidRPr="00746FE4">
        <w:rPr>
          <w:lang w:val="uk-UA"/>
        </w:rPr>
        <w:t xml:space="preserve"> дає змогу створювати віртуальні стіни для обміну думками, цитатами, фото та короткими відео німецькою мовою. </w:t>
      </w:r>
      <w:proofErr w:type="spellStart"/>
      <w:r w:rsidRPr="00746FE4">
        <w:rPr>
          <w:lang w:val="uk-UA"/>
        </w:rPr>
        <w:t>Mentimeter</w:t>
      </w:r>
      <w:proofErr w:type="spellEnd"/>
      <w:r w:rsidRPr="00746FE4">
        <w:rPr>
          <w:lang w:val="uk-UA"/>
        </w:rPr>
        <w:t xml:space="preserve"> допомагає проводити інтерактивні опитування, а </w:t>
      </w:r>
      <w:proofErr w:type="spellStart"/>
      <w:r w:rsidRPr="00746FE4">
        <w:rPr>
          <w:lang w:val="uk-UA"/>
        </w:rPr>
        <w:t>Kahoot</w:t>
      </w:r>
      <w:proofErr w:type="spellEnd"/>
      <w:r w:rsidRPr="00746FE4">
        <w:rPr>
          <w:lang w:val="uk-UA"/>
        </w:rPr>
        <w:t xml:space="preserve"> — перетворює навчання на захопливу </w:t>
      </w:r>
      <w:proofErr w:type="spellStart"/>
      <w:r w:rsidRPr="00746FE4">
        <w:rPr>
          <w:lang w:val="uk-UA"/>
        </w:rPr>
        <w:t>мовну</w:t>
      </w:r>
      <w:proofErr w:type="spellEnd"/>
      <w:r w:rsidRPr="00746FE4">
        <w:rPr>
          <w:lang w:val="uk-UA"/>
        </w:rPr>
        <w:t xml:space="preserve"> гру. Такі технології стимулюють не лише пізнавальну активність, а й командну роботу, підвищують емоційний рівень залученості студентів.</w:t>
      </w:r>
    </w:p>
    <w:p w14:paraId="7DFD77C1" w14:textId="12F1E377" w:rsidR="00746FE4" w:rsidRPr="00746FE4" w:rsidRDefault="00746FE4" w:rsidP="00FA7953">
      <w:pPr>
        <w:spacing w:after="0"/>
        <w:rPr>
          <w:lang w:val="uk-UA"/>
        </w:rPr>
      </w:pPr>
      <w:proofErr w:type="spellStart"/>
      <w:r w:rsidRPr="00746FE4">
        <w:rPr>
          <w:lang w:val="uk-UA"/>
        </w:rPr>
        <w:t>LearningApps</w:t>
      </w:r>
      <w:proofErr w:type="spellEnd"/>
      <w:r w:rsidRPr="00746FE4">
        <w:rPr>
          <w:lang w:val="uk-UA"/>
        </w:rPr>
        <w:t xml:space="preserve"> та </w:t>
      </w:r>
      <w:proofErr w:type="spellStart"/>
      <w:r w:rsidRPr="00746FE4">
        <w:rPr>
          <w:lang w:val="uk-UA"/>
        </w:rPr>
        <w:t>Quizlet</w:t>
      </w:r>
      <w:proofErr w:type="spellEnd"/>
      <w:r w:rsidRPr="00746FE4">
        <w:rPr>
          <w:lang w:val="uk-UA"/>
        </w:rPr>
        <w:t xml:space="preserve"> </w:t>
      </w:r>
      <w:proofErr w:type="spellStart"/>
      <w:r w:rsidRPr="00746FE4">
        <w:rPr>
          <w:lang w:val="uk-UA"/>
        </w:rPr>
        <w:t>Live</w:t>
      </w:r>
      <w:proofErr w:type="spellEnd"/>
      <w:r w:rsidRPr="00746FE4">
        <w:rPr>
          <w:lang w:val="uk-UA"/>
        </w:rPr>
        <w:t xml:space="preserve"> — потужні інструменти для формування лексичних і граматичних навичок у </w:t>
      </w:r>
      <w:proofErr w:type="spellStart"/>
      <w:r w:rsidRPr="00746FE4">
        <w:rPr>
          <w:lang w:val="uk-UA"/>
        </w:rPr>
        <w:t>гейміфікованому</w:t>
      </w:r>
      <w:proofErr w:type="spellEnd"/>
      <w:r w:rsidRPr="00746FE4">
        <w:rPr>
          <w:lang w:val="uk-UA"/>
        </w:rPr>
        <w:t xml:space="preserve"> форматі. За допомогою них можна створювати асоціативні пари, тести, </w:t>
      </w:r>
      <w:proofErr w:type="spellStart"/>
      <w:r w:rsidRPr="00746FE4">
        <w:rPr>
          <w:lang w:val="uk-UA"/>
        </w:rPr>
        <w:t>пазли</w:t>
      </w:r>
      <w:proofErr w:type="spellEnd"/>
      <w:r w:rsidRPr="00746FE4">
        <w:rPr>
          <w:lang w:val="uk-UA"/>
        </w:rPr>
        <w:t xml:space="preserve">, </w:t>
      </w:r>
      <w:proofErr w:type="spellStart"/>
      <w:r w:rsidRPr="00746FE4">
        <w:rPr>
          <w:lang w:val="uk-UA"/>
        </w:rPr>
        <w:t>аудіовправи</w:t>
      </w:r>
      <w:proofErr w:type="spellEnd"/>
      <w:r w:rsidRPr="00746FE4">
        <w:rPr>
          <w:lang w:val="uk-UA"/>
        </w:rPr>
        <w:t>, що робить навчання динамічним і різноманітним.</w:t>
      </w:r>
    </w:p>
    <w:p w14:paraId="076189CD" w14:textId="64AFFC42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AI-аналітика успішності студентів — ще одна важлива складова цифрової освіти. За допомогою аналітичних платформ викладач може відстежувати прогрес кожного студента, бачити, які теми викликають труднощі, і отримувати автоматичні рекомендації щодо індивідуальної роботи. Це дозволяє зробити процес навчання персоналізованим і більш результативним.</w:t>
      </w:r>
    </w:p>
    <w:p w14:paraId="43F032BF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lastRenderedPageBreak/>
        <w:t>Таким чином, сучасні цифрові технології не замінюють викладача, а доповнюють його потенціал. Вони дозволяють оптимізувати час, урізноманітнити форми роботи, активізувати студентів і зробити навчання більш осмисленим, гнучким і мотивуючим.</w:t>
      </w:r>
    </w:p>
    <w:p w14:paraId="70D7A8D8" w14:textId="77777777" w:rsidR="00746FE4" w:rsidRPr="00746FE4" w:rsidRDefault="00746FE4" w:rsidP="00FA7953">
      <w:pPr>
        <w:spacing w:after="0"/>
        <w:rPr>
          <w:lang w:val="uk-UA"/>
        </w:rPr>
      </w:pPr>
    </w:p>
    <w:p w14:paraId="5B8C8D49" w14:textId="388DA76C" w:rsidR="00746FE4" w:rsidRPr="00FA7953" w:rsidRDefault="00746FE4" w:rsidP="00FA7953">
      <w:pPr>
        <w:pStyle w:val="a9"/>
        <w:numPr>
          <w:ilvl w:val="0"/>
          <w:numId w:val="1"/>
        </w:numPr>
        <w:spacing w:after="0"/>
        <w:rPr>
          <w:b/>
          <w:bCs/>
          <w:lang w:val="uk-UA"/>
        </w:rPr>
      </w:pPr>
      <w:r w:rsidRPr="00FA7953">
        <w:rPr>
          <w:b/>
          <w:bCs/>
          <w:lang w:val="uk-UA"/>
        </w:rPr>
        <w:t>Практична частина риторичної практики</w:t>
      </w:r>
    </w:p>
    <w:p w14:paraId="3A151AD0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Фрагмент тренінгу має назву «Інтеграція цифрових технологій у викладання німецької мови».</w:t>
      </w:r>
    </w:p>
    <w:p w14:paraId="158A93E4" w14:textId="73DB38CE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Його мета — показати, як цифрові інструменти можуть підвищити ефективність навчання та зробити урок німецької мови сучасним, креативним і доступним.</w:t>
      </w:r>
    </w:p>
    <w:p w14:paraId="13BA95F4" w14:textId="6CAE2ACB" w:rsidR="003F25E7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Під час практичної частини учасники проходять кілька етапів:</w:t>
      </w:r>
    </w:p>
    <w:p w14:paraId="3AD76EE5" w14:textId="3C1F317E" w:rsidR="00746FE4" w:rsidRPr="00FA7953" w:rsidRDefault="00746FE4" w:rsidP="00FA7953">
      <w:pPr>
        <w:pStyle w:val="a9"/>
        <w:numPr>
          <w:ilvl w:val="0"/>
          <w:numId w:val="8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Етап дослідження.</w:t>
      </w:r>
    </w:p>
    <w:p w14:paraId="4C052C0E" w14:textId="407E94D6" w:rsidR="00746FE4" w:rsidRPr="00FA7953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Учасники знайомляться з основними тенденціями у викладанні мов у цифровому середовищі. Обговорюються питання: які труднощі виникають у педагогів під час переходу до онлайн-навчання, як підтримувати увагу студентів на відстані, як зберегти емоційний контакт через екран.</w:t>
      </w:r>
    </w:p>
    <w:p w14:paraId="7D77E315" w14:textId="77777777" w:rsidR="00746FE4" w:rsidRPr="00FA7953" w:rsidRDefault="00746FE4" w:rsidP="00FA7953">
      <w:pPr>
        <w:pStyle w:val="a9"/>
        <w:numPr>
          <w:ilvl w:val="0"/>
          <w:numId w:val="8"/>
        </w:numPr>
        <w:spacing w:after="0"/>
        <w:rPr>
          <w:lang w:val="uk-UA"/>
        </w:rPr>
      </w:pPr>
      <w:r w:rsidRPr="00FA7953">
        <w:rPr>
          <w:i/>
          <w:iCs/>
          <w:lang w:val="uk-UA"/>
        </w:rPr>
        <w:t>Етап практики</w:t>
      </w:r>
      <w:r w:rsidRPr="00FA7953">
        <w:rPr>
          <w:lang w:val="uk-UA"/>
        </w:rPr>
        <w:t>.</w:t>
      </w:r>
    </w:p>
    <w:p w14:paraId="453DACC1" w14:textId="6D2EF36E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 xml:space="preserve">Кожен учасник створює короткий онлайн-урок на платформі </w:t>
      </w:r>
      <w:proofErr w:type="spellStart"/>
      <w:r w:rsidRPr="00746FE4">
        <w:rPr>
          <w:lang w:val="uk-UA"/>
        </w:rPr>
        <w:t>Moodle</w:t>
      </w:r>
      <w:proofErr w:type="spellEnd"/>
      <w:r w:rsidRPr="00746FE4">
        <w:rPr>
          <w:lang w:val="uk-UA"/>
        </w:rPr>
        <w:t xml:space="preserve"> або </w:t>
      </w:r>
      <w:proofErr w:type="spellStart"/>
      <w:r w:rsidRPr="00746FE4">
        <w:rPr>
          <w:lang w:val="uk-UA"/>
        </w:rPr>
        <w:t>Canva</w:t>
      </w:r>
      <w:proofErr w:type="spellEnd"/>
      <w:r w:rsidRPr="00746FE4">
        <w:rPr>
          <w:lang w:val="uk-UA"/>
        </w:rPr>
        <w:t xml:space="preserve"> </w:t>
      </w:r>
      <w:proofErr w:type="spellStart"/>
      <w:r w:rsidRPr="00746FE4">
        <w:rPr>
          <w:lang w:val="uk-UA"/>
        </w:rPr>
        <w:t>for</w:t>
      </w:r>
      <w:proofErr w:type="spellEnd"/>
      <w:r w:rsidRPr="00746FE4">
        <w:rPr>
          <w:lang w:val="uk-UA"/>
        </w:rPr>
        <w:t xml:space="preserve"> </w:t>
      </w:r>
      <w:proofErr w:type="spellStart"/>
      <w:r w:rsidRPr="00746FE4">
        <w:rPr>
          <w:lang w:val="uk-UA"/>
        </w:rPr>
        <w:t>Education</w:t>
      </w:r>
      <w:proofErr w:type="spellEnd"/>
      <w:r w:rsidRPr="00746FE4">
        <w:rPr>
          <w:lang w:val="uk-UA"/>
        </w:rPr>
        <w:t>. Для цього він використовує різні формати — текст, зображення, відео, інтерактивні вправи.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 xml:space="preserve">Далі учасники пробують використати </w:t>
      </w:r>
      <w:proofErr w:type="spellStart"/>
      <w:r w:rsidRPr="00746FE4">
        <w:rPr>
          <w:lang w:val="uk-UA"/>
        </w:rPr>
        <w:t>ChatGPT</w:t>
      </w:r>
      <w:proofErr w:type="spellEnd"/>
      <w:r w:rsidRPr="00746FE4">
        <w:rPr>
          <w:lang w:val="uk-UA"/>
        </w:rPr>
        <w:t xml:space="preserve"> для створення інтерактивних завдань: наприклад, діалогів між студентом і “віртуальним носієм мови”, запитань до текстів чи вправ на відпрацювання граматики.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 xml:space="preserve">Завершується етап розробкою власної міні-презентації або </w:t>
      </w:r>
      <w:proofErr w:type="spellStart"/>
      <w:r w:rsidRPr="00746FE4">
        <w:rPr>
          <w:lang w:val="uk-UA"/>
        </w:rPr>
        <w:t>відеоуроку</w:t>
      </w:r>
      <w:proofErr w:type="spellEnd"/>
      <w:r w:rsidRPr="00746FE4">
        <w:rPr>
          <w:lang w:val="uk-UA"/>
        </w:rPr>
        <w:t>, у якому потрібно використати хоча б два цифрові інструменти.</w:t>
      </w:r>
    </w:p>
    <w:p w14:paraId="6A19513C" w14:textId="77777777" w:rsidR="00746FE4" w:rsidRPr="00FA7953" w:rsidRDefault="00746FE4" w:rsidP="00FA7953">
      <w:pPr>
        <w:pStyle w:val="a9"/>
        <w:numPr>
          <w:ilvl w:val="0"/>
          <w:numId w:val="8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Етап рефлексії.</w:t>
      </w:r>
    </w:p>
    <w:p w14:paraId="684E64EE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Після виконання завдань проводиться обговорення:</w:t>
      </w:r>
    </w:p>
    <w:p w14:paraId="2282DB26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– Які інструменти виявилися найефективнішими?</w:t>
      </w:r>
    </w:p>
    <w:p w14:paraId="111E0EBC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– Як технології вплинули на мотивацію студентів?</w:t>
      </w:r>
    </w:p>
    <w:p w14:paraId="4927F22D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– Як змінилася роль викладача у цифровому форматі?</w:t>
      </w:r>
    </w:p>
    <w:p w14:paraId="4B1418BC" w14:textId="3D3DAABD" w:rsidR="00FA7953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Учасники діляться досвідом, аналізують труднощі й обговорюють, як інтегрувати технології у щоденну практику.</w:t>
      </w:r>
    </w:p>
    <w:p w14:paraId="37DAAEBC" w14:textId="77777777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Мета цього фрагменту — показати, що цифрові інструменти не замінюють педагога, а розширюють його можливості, відкриваючи нові шляхи для креативності, комунікації та самореалізації.</w:t>
      </w:r>
    </w:p>
    <w:p w14:paraId="5B6E3DA2" w14:textId="77777777" w:rsidR="00746FE4" w:rsidRPr="00746FE4" w:rsidRDefault="00746FE4" w:rsidP="00FA7953">
      <w:pPr>
        <w:spacing w:after="0"/>
        <w:rPr>
          <w:lang w:val="uk-UA"/>
        </w:rPr>
      </w:pPr>
    </w:p>
    <w:p w14:paraId="2F3F59CD" w14:textId="0B8F8673" w:rsidR="00746FE4" w:rsidRPr="00FA7953" w:rsidRDefault="00746FE4" w:rsidP="00FA7953">
      <w:pPr>
        <w:pStyle w:val="a9"/>
        <w:spacing w:after="0"/>
        <w:ind w:left="495"/>
        <w:rPr>
          <w:b/>
          <w:bCs/>
          <w:lang w:val="uk-UA"/>
        </w:rPr>
      </w:pPr>
      <w:r w:rsidRPr="00FA7953">
        <w:rPr>
          <w:b/>
          <w:bCs/>
          <w:lang w:val="uk-UA"/>
        </w:rPr>
        <w:t xml:space="preserve"> Висновки та заключне слово</w:t>
      </w:r>
    </w:p>
    <w:p w14:paraId="2C64E12B" w14:textId="77777777" w:rsidR="00746FE4" w:rsidRPr="00746FE4" w:rsidRDefault="00746FE4" w:rsidP="00FA7953">
      <w:pPr>
        <w:spacing w:after="0"/>
        <w:rPr>
          <w:lang w:val="uk-UA"/>
        </w:rPr>
      </w:pPr>
    </w:p>
    <w:p w14:paraId="615A8F89" w14:textId="08866ACB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Майбутнє викладача німецької мови — це гармонійне поєднання гуманності, педагогічної майстерності та технологічної грамотності.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Технології стають нашими партнерами, але саме особистість викладача залишається серцем навчального процесу.</w:t>
      </w:r>
    </w:p>
    <w:p w14:paraId="684382BD" w14:textId="353E59AF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Головні орієнтири педагога майбутнього:</w:t>
      </w:r>
    </w:p>
    <w:p w14:paraId="00FB8AB2" w14:textId="77777777" w:rsidR="00746FE4" w:rsidRPr="00FA7953" w:rsidRDefault="00746FE4" w:rsidP="00FA7953">
      <w:pPr>
        <w:pStyle w:val="a9"/>
        <w:numPr>
          <w:ilvl w:val="0"/>
          <w:numId w:val="9"/>
        </w:numPr>
        <w:spacing w:after="0"/>
        <w:rPr>
          <w:lang w:val="uk-UA"/>
        </w:rPr>
      </w:pPr>
      <w:r w:rsidRPr="00FA7953">
        <w:rPr>
          <w:i/>
          <w:iCs/>
          <w:lang w:val="uk-UA"/>
        </w:rPr>
        <w:t>Постійне вдосконалення цифрових навичок</w:t>
      </w:r>
      <w:r w:rsidRPr="00FA7953">
        <w:rPr>
          <w:lang w:val="uk-UA"/>
        </w:rPr>
        <w:t>.</w:t>
      </w:r>
    </w:p>
    <w:p w14:paraId="3E3E5091" w14:textId="340352D6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lastRenderedPageBreak/>
        <w:t>Викладач має не просто користуватися технологіями, а розуміти, як вони впливають на мислення, мотивацію й навчальні результати студентів.</w:t>
      </w:r>
    </w:p>
    <w:p w14:paraId="77A5997F" w14:textId="77777777" w:rsidR="00746FE4" w:rsidRPr="00FA7953" w:rsidRDefault="00746FE4" w:rsidP="00FA7953">
      <w:pPr>
        <w:pStyle w:val="a9"/>
        <w:numPr>
          <w:ilvl w:val="0"/>
          <w:numId w:val="10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 xml:space="preserve">Використання інноваційних </w:t>
      </w:r>
      <w:proofErr w:type="spellStart"/>
      <w:r w:rsidRPr="00FA7953">
        <w:rPr>
          <w:i/>
          <w:iCs/>
          <w:lang w:val="uk-UA"/>
        </w:rPr>
        <w:t>методик</w:t>
      </w:r>
      <w:proofErr w:type="spellEnd"/>
      <w:r w:rsidRPr="00FA7953">
        <w:rPr>
          <w:i/>
          <w:iCs/>
          <w:lang w:val="uk-UA"/>
        </w:rPr>
        <w:t>.</w:t>
      </w:r>
    </w:p>
    <w:p w14:paraId="11655EAA" w14:textId="7E8DA16C" w:rsidR="00746FE4" w:rsidRPr="00746FE4" w:rsidRDefault="00746FE4" w:rsidP="00FA7953">
      <w:pPr>
        <w:spacing w:after="0"/>
        <w:rPr>
          <w:lang w:val="uk-UA"/>
        </w:rPr>
      </w:pPr>
      <w:proofErr w:type="spellStart"/>
      <w:r w:rsidRPr="00746FE4">
        <w:rPr>
          <w:lang w:val="uk-UA"/>
        </w:rPr>
        <w:t>Проєктне</w:t>
      </w:r>
      <w:proofErr w:type="spellEnd"/>
      <w:r w:rsidRPr="00746FE4">
        <w:rPr>
          <w:lang w:val="uk-UA"/>
        </w:rPr>
        <w:t xml:space="preserve"> навчання, дебати, </w:t>
      </w:r>
      <w:proofErr w:type="spellStart"/>
      <w:r w:rsidRPr="00746FE4">
        <w:rPr>
          <w:lang w:val="uk-UA"/>
        </w:rPr>
        <w:t>гейміфікація</w:t>
      </w:r>
      <w:proofErr w:type="spellEnd"/>
      <w:r w:rsidRPr="00746FE4">
        <w:rPr>
          <w:lang w:val="uk-UA"/>
        </w:rPr>
        <w:t>, інтерактивні вікторини — усе це створює умови для активного спілкування, командної роботи та розвитку критичного мислення.</w:t>
      </w:r>
    </w:p>
    <w:p w14:paraId="78ED643D" w14:textId="77777777" w:rsidR="00746FE4" w:rsidRPr="00FA7953" w:rsidRDefault="00746FE4" w:rsidP="00FA7953">
      <w:pPr>
        <w:pStyle w:val="a9"/>
        <w:numPr>
          <w:ilvl w:val="0"/>
          <w:numId w:val="11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Формування глобального мислення.</w:t>
      </w:r>
    </w:p>
    <w:p w14:paraId="0CD2183E" w14:textId="1A76A998" w:rsidR="00746FE4" w:rsidRPr="00746FE4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У сучасному світі важливо не лише знати мову, а й розуміти культурні коди, особливості міжкультурної комунікації.</w:t>
      </w:r>
    </w:p>
    <w:p w14:paraId="72F8B9AB" w14:textId="77777777" w:rsidR="00746FE4" w:rsidRPr="00FA7953" w:rsidRDefault="00746FE4" w:rsidP="00FA7953">
      <w:pPr>
        <w:pStyle w:val="a9"/>
        <w:numPr>
          <w:ilvl w:val="0"/>
          <w:numId w:val="12"/>
        </w:numPr>
        <w:spacing w:after="0"/>
        <w:rPr>
          <w:i/>
          <w:iCs/>
          <w:lang w:val="uk-UA"/>
        </w:rPr>
      </w:pPr>
      <w:r w:rsidRPr="00FA7953">
        <w:rPr>
          <w:i/>
          <w:iCs/>
          <w:lang w:val="uk-UA"/>
        </w:rPr>
        <w:t>Обмін досвідом і співпраця.</w:t>
      </w:r>
    </w:p>
    <w:p w14:paraId="62789BF9" w14:textId="1B6296F4" w:rsidR="003F25E7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Викладачі мають підтримувати одне одного, ділитися знахідками, методиками, ресурсами — це робить професійну спільноту сильнішою.</w:t>
      </w:r>
    </w:p>
    <w:p w14:paraId="01AA87AC" w14:textId="48047E51" w:rsidR="00746FE4" w:rsidRPr="00FA7953" w:rsidRDefault="00746FE4" w:rsidP="00FA7953">
      <w:pPr>
        <w:spacing w:after="0"/>
        <w:rPr>
          <w:b/>
          <w:bCs/>
          <w:lang w:val="uk-UA"/>
        </w:rPr>
      </w:pPr>
      <w:r w:rsidRPr="00FA7953">
        <w:rPr>
          <w:b/>
          <w:bCs/>
          <w:lang w:val="uk-UA"/>
        </w:rPr>
        <w:t>Заключне слово</w:t>
      </w:r>
    </w:p>
    <w:p w14:paraId="2F216685" w14:textId="61121CD9" w:rsidR="00C95415" w:rsidRDefault="00746FE4" w:rsidP="00FA7953">
      <w:pPr>
        <w:spacing w:after="0"/>
        <w:rPr>
          <w:lang w:val="uk-UA"/>
        </w:rPr>
      </w:pPr>
      <w:r w:rsidRPr="00746FE4">
        <w:rPr>
          <w:lang w:val="uk-UA"/>
        </w:rPr>
        <w:t>Отже, майбутнє професії викладача німецької мови — це не виклик, а можливість для розвитку, творчості й самореалізації.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Можливість переосмислити свій підхід до навчання, знайти нові формати взаємодії зі студентами, відкрити для себе світ цифрових інструментів, які допомагають розкрити потенціал кожного учня.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Адже найкраща технологія у світі ніколи не замінить натхненного педагога, який уміє пробудити в учневі інтерес, віру у власні сили та щире бажання пізнавати нове.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Майбутнє належить тим викладачам, які поєднують знання, серце і творчість.</w:t>
      </w:r>
      <w:r w:rsidR="00645D4E">
        <w:rPr>
          <w:lang w:val="uk-UA"/>
        </w:rPr>
        <w:t xml:space="preserve"> </w:t>
      </w:r>
      <w:r w:rsidRPr="00746FE4">
        <w:rPr>
          <w:lang w:val="uk-UA"/>
        </w:rPr>
        <w:t>І саме такі педагоги здатні змінювати не лише освітній процес — вони змінюють світ.</w:t>
      </w:r>
      <w:r w:rsidR="00C95415">
        <w:rPr>
          <w:lang w:val="uk-UA"/>
        </w:rPr>
        <w:br w:type="page"/>
      </w:r>
    </w:p>
    <w:p w14:paraId="0EE9A114" w14:textId="074D2F5E" w:rsidR="00746FE4" w:rsidRDefault="00C95415" w:rsidP="00FA7953">
      <w:pPr>
        <w:spacing w:after="0"/>
        <w:rPr>
          <w:lang w:val="uk-UA"/>
        </w:rPr>
      </w:pPr>
      <w:r>
        <w:rPr>
          <w:lang w:val="uk-UA"/>
        </w:rPr>
        <w:lastRenderedPageBreak/>
        <w:t>Список джерел:</w:t>
      </w:r>
    </w:p>
    <w:p w14:paraId="4899D61C" w14:textId="61C49513" w:rsidR="00C95415" w:rsidRDefault="00C95415" w:rsidP="00C95415">
      <w:pPr>
        <w:pStyle w:val="a9"/>
        <w:numPr>
          <w:ilvl w:val="0"/>
          <w:numId w:val="13"/>
        </w:numPr>
        <w:spacing w:after="0"/>
        <w:rPr>
          <w:lang w:val="uk-UA"/>
        </w:rPr>
      </w:pPr>
      <w:r w:rsidRPr="00C95415">
        <w:rPr>
          <w:lang w:val="uk-UA"/>
        </w:rPr>
        <w:t>Биков, В. Ю. (2019). Моделі організаційних систем відкритої освіти: монографія. — Київ: ІІТЗН НАПН України.</w:t>
      </w:r>
    </w:p>
    <w:p w14:paraId="558BC738" w14:textId="68CF49C4" w:rsidR="00C95415" w:rsidRPr="00C95415" w:rsidRDefault="00C95415" w:rsidP="00C95415">
      <w:pPr>
        <w:pStyle w:val="a9"/>
        <w:numPr>
          <w:ilvl w:val="0"/>
          <w:numId w:val="13"/>
        </w:numPr>
        <w:spacing w:after="0"/>
        <w:rPr>
          <w:lang w:val="uk-UA"/>
        </w:rPr>
      </w:pPr>
      <w:r w:rsidRPr="00C95415">
        <w:rPr>
          <w:lang w:val="uk-UA"/>
        </w:rPr>
        <w:t xml:space="preserve">Морзе, Н. В., </w:t>
      </w:r>
      <w:proofErr w:type="spellStart"/>
      <w:r w:rsidRPr="00C95415">
        <w:rPr>
          <w:lang w:val="uk-UA"/>
        </w:rPr>
        <w:t>Барна</w:t>
      </w:r>
      <w:proofErr w:type="spellEnd"/>
      <w:r w:rsidRPr="00C95415">
        <w:rPr>
          <w:lang w:val="uk-UA"/>
        </w:rPr>
        <w:t>, О. В. (2020). Цифрова компетентність сучасного педагога: теорія і практика. — Київ: Київський університет імені Бориса Грінченка.</w:t>
      </w:r>
    </w:p>
    <w:p w14:paraId="6F43A340" w14:textId="77777777" w:rsidR="00C95415" w:rsidRDefault="00C95415" w:rsidP="00FA7953">
      <w:pPr>
        <w:spacing w:after="0"/>
        <w:rPr>
          <w:lang w:val="uk-UA"/>
        </w:rPr>
      </w:pPr>
    </w:p>
    <w:p w14:paraId="330162FA" w14:textId="77777777" w:rsidR="00C95415" w:rsidRDefault="00C95415" w:rsidP="00FA7953">
      <w:pPr>
        <w:spacing w:after="0"/>
        <w:rPr>
          <w:lang w:val="uk-UA"/>
        </w:rPr>
      </w:pPr>
    </w:p>
    <w:p w14:paraId="23CB866C" w14:textId="77777777" w:rsidR="00C95415" w:rsidRDefault="00C95415" w:rsidP="00FA7953">
      <w:pPr>
        <w:spacing w:after="0"/>
        <w:rPr>
          <w:lang w:val="uk-UA"/>
        </w:rPr>
      </w:pPr>
    </w:p>
    <w:p w14:paraId="178469EB" w14:textId="77777777" w:rsidR="00C95415" w:rsidRDefault="00C95415" w:rsidP="00FA7953">
      <w:pPr>
        <w:spacing w:after="0"/>
        <w:rPr>
          <w:lang w:val="uk-UA"/>
        </w:rPr>
      </w:pPr>
    </w:p>
    <w:p w14:paraId="28CC9DFF" w14:textId="77777777" w:rsidR="00C95415" w:rsidRDefault="00C95415" w:rsidP="00FA7953">
      <w:pPr>
        <w:spacing w:after="0"/>
        <w:rPr>
          <w:lang w:val="uk-UA"/>
        </w:rPr>
      </w:pPr>
    </w:p>
    <w:p w14:paraId="4951F4E2" w14:textId="77777777" w:rsidR="00C95415" w:rsidRDefault="00C95415" w:rsidP="00FA7953">
      <w:pPr>
        <w:spacing w:after="0"/>
        <w:rPr>
          <w:lang w:val="uk-UA"/>
        </w:rPr>
      </w:pPr>
    </w:p>
    <w:p w14:paraId="0B793F93" w14:textId="77777777" w:rsidR="00C95415" w:rsidRDefault="00C95415" w:rsidP="00FA7953">
      <w:pPr>
        <w:spacing w:after="0"/>
        <w:rPr>
          <w:lang w:val="uk-UA"/>
        </w:rPr>
      </w:pPr>
    </w:p>
    <w:p w14:paraId="28288F5D" w14:textId="77777777" w:rsidR="00C95415" w:rsidRDefault="00C95415" w:rsidP="00FA7953">
      <w:pPr>
        <w:spacing w:after="0"/>
        <w:rPr>
          <w:lang w:val="uk-UA"/>
        </w:rPr>
      </w:pPr>
    </w:p>
    <w:p w14:paraId="176BFFF2" w14:textId="77777777" w:rsidR="00C95415" w:rsidRDefault="00C95415" w:rsidP="00FA7953">
      <w:pPr>
        <w:spacing w:after="0"/>
        <w:rPr>
          <w:lang w:val="uk-UA"/>
        </w:rPr>
      </w:pPr>
    </w:p>
    <w:p w14:paraId="24F62DF4" w14:textId="77777777" w:rsidR="00C95415" w:rsidRDefault="00C95415" w:rsidP="00FA7953">
      <w:pPr>
        <w:spacing w:after="0"/>
        <w:rPr>
          <w:lang w:val="uk-UA"/>
        </w:rPr>
      </w:pPr>
    </w:p>
    <w:p w14:paraId="25F59E07" w14:textId="77777777" w:rsidR="00C95415" w:rsidRDefault="00C95415" w:rsidP="00FA7953">
      <w:pPr>
        <w:spacing w:after="0"/>
        <w:rPr>
          <w:lang w:val="uk-UA"/>
        </w:rPr>
      </w:pPr>
    </w:p>
    <w:p w14:paraId="7FA9785F" w14:textId="77777777" w:rsidR="00C95415" w:rsidRPr="00746FE4" w:rsidRDefault="00C95415" w:rsidP="00FA7953">
      <w:pPr>
        <w:spacing w:after="0"/>
        <w:rPr>
          <w:lang w:val="uk-UA"/>
        </w:rPr>
      </w:pPr>
    </w:p>
    <w:sectPr w:rsidR="00C95415" w:rsidRPr="00746FE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6A8"/>
    <w:multiLevelType w:val="multilevel"/>
    <w:tmpl w:val="1408D28E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261CEC"/>
    <w:multiLevelType w:val="hybridMultilevel"/>
    <w:tmpl w:val="7A163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B04"/>
    <w:multiLevelType w:val="hybridMultilevel"/>
    <w:tmpl w:val="0498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CC1"/>
    <w:multiLevelType w:val="hybridMultilevel"/>
    <w:tmpl w:val="8FFC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2134"/>
    <w:multiLevelType w:val="hybridMultilevel"/>
    <w:tmpl w:val="1E10D2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75C5"/>
    <w:multiLevelType w:val="hybridMultilevel"/>
    <w:tmpl w:val="A278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F7CF8"/>
    <w:multiLevelType w:val="hybridMultilevel"/>
    <w:tmpl w:val="2B4687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32E37"/>
    <w:multiLevelType w:val="hybridMultilevel"/>
    <w:tmpl w:val="6E16C6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21D4F"/>
    <w:multiLevelType w:val="multilevel"/>
    <w:tmpl w:val="1408D28E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CE7064"/>
    <w:multiLevelType w:val="hybridMultilevel"/>
    <w:tmpl w:val="E96C8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91EBF"/>
    <w:multiLevelType w:val="hybridMultilevel"/>
    <w:tmpl w:val="AB846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A33EB"/>
    <w:multiLevelType w:val="hybridMultilevel"/>
    <w:tmpl w:val="0DBC6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03A0F"/>
    <w:multiLevelType w:val="multilevel"/>
    <w:tmpl w:val="17B6E8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65662254">
    <w:abstractNumId w:val="2"/>
  </w:num>
  <w:num w:numId="2" w16cid:durableId="1222248286">
    <w:abstractNumId w:val="5"/>
  </w:num>
  <w:num w:numId="3" w16cid:durableId="950667149">
    <w:abstractNumId w:val="11"/>
  </w:num>
  <w:num w:numId="4" w16cid:durableId="1116755876">
    <w:abstractNumId w:val="12"/>
  </w:num>
  <w:num w:numId="5" w16cid:durableId="63186335">
    <w:abstractNumId w:val="1"/>
  </w:num>
  <w:num w:numId="6" w16cid:durableId="1508444667">
    <w:abstractNumId w:val="0"/>
  </w:num>
  <w:num w:numId="7" w16cid:durableId="801657005">
    <w:abstractNumId w:val="8"/>
  </w:num>
  <w:num w:numId="8" w16cid:durableId="1567453726">
    <w:abstractNumId w:val="10"/>
  </w:num>
  <w:num w:numId="9" w16cid:durableId="1361205140">
    <w:abstractNumId w:val="4"/>
  </w:num>
  <w:num w:numId="10" w16cid:durableId="1536651506">
    <w:abstractNumId w:val="7"/>
  </w:num>
  <w:num w:numId="11" w16cid:durableId="1062679019">
    <w:abstractNumId w:val="9"/>
  </w:num>
  <w:num w:numId="12" w16cid:durableId="1947929257">
    <w:abstractNumId w:val="6"/>
  </w:num>
  <w:num w:numId="13" w16cid:durableId="148396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A"/>
    <w:rsid w:val="00117B9A"/>
    <w:rsid w:val="0022233C"/>
    <w:rsid w:val="00347BFC"/>
    <w:rsid w:val="003F25E7"/>
    <w:rsid w:val="00645D4E"/>
    <w:rsid w:val="00683F1D"/>
    <w:rsid w:val="006C0B77"/>
    <w:rsid w:val="00746FE4"/>
    <w:rsid w:val="007B6AC6"/>
    <w:rsid w:val="007F3BB6"/>
    <w:rsid w:val="008242FF"/>
    <w:rsid w:val="00870751"/>
    <w:rsid w:val="00922C48"/>
    <w:rsid w:val="0093164F"/>
    <w:rsid w:val="00B915B7"/>
    <w:rsid w:val="00C94EED"/>
    <w:rsid w:val="00C95415"/>
    <w:rsid w:val="00EA59DF"/>
    <w:rsid w:val="00EE4070"/>
    <w:rsid w:val="00F12C76"/>
    <w:rsid w:val="00F544C3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C08E"/>
  <w15:chartTrackingRefBased/>
  <w15:docId w15:val="{39A24F57-4CBD-467F-BD9B-3E878142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17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B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B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B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B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B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B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B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B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B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B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B9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7B9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17B9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17B9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17B9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17B9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17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1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B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17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17B9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17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B9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B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17B9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17B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2025-11-05T12:22:00Z</dcterms:created>
  <dcterms:modified xsi:type="dcterms:W3CDTF">2025-11-08T10:21:00Z</dcterms:modified>
</cp:coreProperties>
</file>