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8B" w:rsidRPr="00A31F4F" w:rsidRDefault="0082478B" w:rsidP="0082478B">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rsidR="0082478B" w:rsidRPr="00A14876" w:rsidRDefault="0082478B" w:rsidP="0082478B">
      <w:pPr>
        <w:jc w:val="center"/>
        <w:rPr>
          <w:rFonts w:ascii="Times New Roman" w:hAnsi="Times New Roman" w:cs="Times New Roman"/>
          <w:caps/>
          <w:szCs w:val="28"/>
        </w:rPr>
      </w:pPr>
      <w:r>
        <w:rPr>
          <w:rFonts w:ascii="Times New Roman" w:hAnsi="Times New Roman" w:cs="Times New Roman"/>
          <w:caps/>
          <w:szCs w:val="28"/>
        </w:rPr>
        <w:t xml:space="preserve">Факультет </w:t>
      </w:r>
      <w:r w:rsidRPr="00A14876">
        <w:rPr>
          <w:rFonts w:ascii="Times New Roman" w:hAnsi="Times New Roman" w:cs="Times New Roman"/>
          <w:caps/>
          <w:szCs w:val="28"/>
        </w:rPr>
        <w:t>фІЗИЧНОГО ВИХОВАННЯ, ЗДОРОВ</w:t>
      </w:r>
      <w:r w:rsidRPr="00E809AF">
        <w:rPr>
          <w:rFonts w:ascii="Times New Roman" w:hAnsi="Times New Roman" w:cs="Times New Roman"/>
          <w:caps/>
          <w:szCs w:val="28"/>
          <w:lang w:val="ru-RU"/>
        </w:rPr>
        <w:t>’</w:t>
      </w:r>
      <w:r w:rsidRPr="00A14876">
        <w:rPr>
          <w:rFonts w:ascii="Times New Roman" w:hAnsi="Times New Roman" w:cs="Times New Roman"/>
          <w:caps/>
          <w:szCs w:val="28"/>
        </w:rPr>
        <w:t>Я ТА ТУРИЗМУ</w:t>
      </w:r>
    </w:p>
    <w:p w:rsidR="0082478B" w:rsidRPr="00A31F4F" w:rsidRDefault="0082478B" w:rsidP="0082478B">
      <w:pPr>
        <w:jc w:val="center"/>
        <w:rPr>
          <w:rFonts w:ascii="Times New Roman" w:hAnsi="Times New Roman" w:cs="Times New Roman"/>
          <w:b/>
        </w:rPr>
      </w:pPr>
      <w:r w:rsidRPr="00A31F4F">
        <w:rPr>
          <w:rFonts w:ascii="Times New Roman" w:hAnsi="Times New Roman" w:cs="Times New Roman"/>
          <w:b/>
        </w:rPr>
        <w:t xml:space="preserve">                                             </w:t>
      </w:r>
    </w:p>
    <w:p w:rsidR="0082478B" w:rsidRPr="00A31F4F" w:rsidRDefault="0082478B" w:rsidP="0082478B">
      <w:pPr>
        <w:jc w:val="center"/>
        <w:rPr>
          <w:rFonts w:ascii="Times New Roman" w:hAnsi="Times New Roman" w:cs="Times New Roman"/>
          <w:b/>
          <w:sz w:val="22"/>
          <w:szCs w:val="22"/>
        </w:rPr>
      </w:pPr>
    </w:p>
    <w:p w:rsidR="0082478B" w:rsidRPr="00A31F4F" w:rsidRDefault="0082478B" w:rsidP="0082478B">
      <w:pPr>
        <w:jc w:val="center"/>
        <w:rPr>
          <w:rFonts w:ascii="Times New Roman" w:hAnsi="Times New Roman" w:cs="Times New Roman"/>
        </w:rPr>
      </w:pPr>
      <w:r w:rsidRPr="00A31F4F">
        <w:rPr>
          <w:rFonts w:ascii="Times New Roman" w:hAnsi="Times New Roman" w:cs="Times New Roman"/>
          <w:b/>
        </w:rPr>
        <w:t xml:space="preserve">                                                       ЗАТВЕРДЖУЮ</w:t>
      </w:r>
    </w:p>
    <w:p w:rsidR="0082478B" w:rsidRPr="00A31F4F" w:rsidRDefault="0082478B" w:rsidP="0082478B">
      <w:pPr>
        <w:ind w:left="5400"/>
        <w:rPr>
          <w:rFonts w:ascii="Times New Roman" w:hAnsi="Times New Roman" w:cs="Times New Roman"/>
        </w:rPr>
      </w:pPr>
    </w:p>
    <w:p w:rsidR="0082478B" w:rsidRPr="00A31F4F" w:rsidRDefault="0082478B" w:rsidP="0082478B">
      <w:pPr>
        <w:ind w:left="5400"/>
        <w:rPr>
          <w:rFonts w:ascii="Times New Roman" w:hAnsi="Times New Roman" w:cs="Times New Roman"/>
        </w:rPr>
      </w:pPr>
      <w:r w:rsidRPr="00A31F4F">
        <w:rPr>
          <w:rFonts w:ascii="Times New Roman" w:hAnsi="Times New Roman" w:cs="Times New Roman"/>
        </w:rPr>
        <w:t xml:space="preserve">Декан </w:t>
      </w:r>
      <w:r>
        <w:rPr>
          <w:rFonts w:ascii="Times New Roman" w:hAnsi="Times New Roman" w:cs="Times New Roman"/>
        </w:rPr>
        <w:t>факультету фізичного виховання, здоров</w:t>
      </w:r>
      <w:r w:rsidRPr="00E809AF">
        <w:rPr>
          <w:rFonts w:ascii="Times New Roman" w:hAnsi="Times New Roman" w:cs="Times New Roman"/>
          <w:lang w:val="ru-RU"/>
        </w:rPr>
        <w:t>’</w:t>
      </w:r>
      <w:r>
        <w:rPr>
          <w:rFonts w:ascii="Times New Roman" w:hAnsi="Times New Roman" w:cs="Times New Roman"/>
        </w:rPr>
        <w:t>я та туризму</w:t>
      </w:r>
    </w:p>
    <w:p w:rsidR="0082478B" w:rsidRDefault="0082478B" w:rsidP="0082478B">
      <w:pPr>
        <w:ind w:left="5400"/>
        <w:rPr>
          <w:rFonts w:ascii="Times New Roman" w:hAnsi="Times New Roman" w:cs="Times New Roman"/>
          <w:szCs w:val="28"/>
        </w:rPr>
      </w:pPr>
    </w:p>
    <w:p w:rsidR="0082478B" w:rsidRPr="00A31F4F" w:rsidRDefault="0082478B" w:rsidP="0082478B">
      <w:pPr>
        <w:ind w:left="5400"/>
        <w:rPr>
          <w:rFonts w:ascii="Times New Roman" w:hAnsi="Times New Roman" w:cs="Times New Roman"/>
          <w:sz w:val="16"/>
        </w:rPr>
      </w:pPr>
      <w:r w:rsidRPr="00A31F4F">
        <w:rPr>
          <w:rFonts w:ascii="Times New Roman" w:hAnsi="Times New Roman" w:cs="Times New Roman"/>
          <w:szCs w:val="28"/>
        </w:rPr>
        <w:t xml:space="preserve">  ______        __________________</w:t>
      </w:r>
      <w:r w:rsidRPr="00A31F4F">
        <w:rPr>
          <w:rFonts w:ascii="Times New Roman" w:hAnsi="Times New Roman" w:cs="Times New Roman"/>
          <w:sz w:val="16"/>
        </w:rPr>
        <w:t xml:space="preserve">  </w:t>
      </w:r>
    </w:p>
    <w:p w:rsidR="0082478B" w:rsidRPr="00A31F4F" w:rsidRDefault="0082478B" w:rsidP="0082478B">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rsidR="0082478B" w:rsidRPr="00A31F4F" w:rsidRDefault="0082478B" w:rsidP="0082478B">
      <w:pPr>
        <w:rPr>
          <w:rFonts w:ascii="Times New Roman" w:hAnsi="Times New Roman" w:cs="Times New Roman"/>
          <w:sz w:val="22"/>
        </w:rPr>
      </w:pPr>
      <w:r w:rsidRPr="00A31F4F">
        <w:rPr>
          <w:rFonts w:ascii="Times New Roman" w:hAnsi="Times New Roman" w:cs="Times New Roman"/>
        </w:rPr>
        <w:t xml:space="preserve">                                                                </w:t>
      </w:r>
      <w:r>
        <w:rPr>
          <w:rFonts w:ascii="Times New Roman" w:hAnsi="Times New Roman" w:cs="Times New Roman"/>
        </w:rPr>
        <w:t xml:space="preserve">                           </w:t>
      </w:r>
      <w:r w:rsidRPr="00A31F4F">
        <w:rPr>
          <w:rFonts w:ascii="Times New Roman" w:hAnsi="Times New Roman" w:cs="Times New Roman"/>
        </w:rPr>
        <w:t>«______»_______________202___</w:t>
      </w:r>
    </w:p>
    <w:p w:rsidR="0082478B" w:rsidRPr="00A31F4F" w:rsidRDefault="0082478B" w:rsidP="0082478B">
      <w:pPr>
        <w:jc w:val="center"/>
        <w:rPr>
          <w:rFonts w:ascii="Times New Roman" w:hAnsi="Times New Roman" w:cs="Times New Roman"/>
          <w:sz w:val="20"/>
          <w:szCs w:val="20"/>
        </w:rPr>
      </w:pPr>
    </w:p>
    <w:p w:rsidR="0082478B" w:rsidRPr="00A31F4F" w:rsidRDefault="0082478B" w:rsidP="0082478B">
      <w:pPr>
        <w:jc w:val="center"/>
        <w:rPr>
          <w:rFonts w:ascii="Times New Roman" w:hAnsi="Times New Roman" w:cs="Times New Roman"/>
          <w:sz w:val="20"/>
          <w:szCs w:val="20"/>
        </w:rPr>
      </w:pPr>
    </w:p>
    <w:p w:rsidR="0082478B" w:rsidRPr="00A31F4F" w:rsidRDefault="0082478B" w:rsidP="0082478B">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rsidR="0082478B" w:rsidRDefault="0082478B" w:rsidP="0082478B">
      <w:pPr>
        <w:jc w:val="center"/>
        <w:rPr>
          <w:b/>
          <w:sz w:val="28"/>
          <w:szCs w:val="28"/>
        </w:rPr>
      </w:pPr>
      <w:r w:rsidRPr="00A14876">
        <w:rPr>
          <w:b/>
          <w:sz w:val="28"/>
          <w:szCs w:val="28"/>
        </w:rPr>
        <w:t xml:space="preserve">ОСНОВИ </w:t>
      </w:r>
      <w:r>
        <w:rPr>
          <w:b/>
          <w:sz w:val="28"/>
          <w:szCs w:val="28"/>
        </w:rPr>
        <w:t>ЛОГОПЕДІЇ</w:t>
      </w:r>
      <w:r w:rsidRPr="00A14876">
        <w:rPr>
          <w:b/>
          <w:sz w:val="28"/>
          <w:szCs w:val="28"/>
        </w:rPr>
        <w:t xml:space="preserve"> </w:t>
      </w:r>
    </w:p>
    <w:p w:rsidR="0082478B" w:rsidRPr="00A14876" w:rsidRDefault="0082478B" w:rsidP="0082478B">
      <w:pPr>
        <w:jc w:val="center"/>
        <w:rPr>
          <w:rFonts w:ascii="Times New Roman" w:hAnsi="Times New Roman" w:cs="Times New Roman"/>
          <w:bCs/>
          <w:sz w:val="28"/>
          <w:szCs w:val="28"/>
        </w:rPr>
      </w:pPr>
      <w:r w:rsidRPr="00A31F4F">
        <w:rPr>
          <w:rFonts w:ascii="Times New Roman" w:hAnsi="Times New Roman" w:cs="Times New Roman"/>
          <w:bCs/>
          <w:sz w:val="28"/>
          <w:szCs w:val="28"/>
        </w:rPr>
        <w:t xml:space="preserve">підготовки </w:t>
      </w:r>
      <w:r>
        <w:rPr>
          <w:rFonts w:ascii="Times New Roman" w:hAnsi="Times New Roman" w:cs="Times New Roman"/>
          <w:bCs/>
          <w:sz w:val="28"/>
          <w:szCs w:val="28"/>
        </w:rPr>
        <w:tab/>
      </w:r>
      <w:r w:rsidRPr="00A14876">
        <w:rPr>
          <w:rFonts w:ascii="Times New Roman" w:hAnsi="Times New Roman" w:cs="Times New Roman"/>
          <w:bCs/>
          <w:sz w:val="28"/>
          <w:szCs w:val="28"/>
        </w:rPr>
        <w:t>бакалавр</w:t>
      </w:r>
      <w:r>
        <w:rPr>
          <w:rFonts w:ascii="Times New Roman" w:hAnsi="Times New Roman" w:cs="Times New Roman"/>
          <w:bCs/>
          <w:sz w:val="28"/>
          <w:szCs w:val="28"/>
        </w:rPr>
        <w:t>ів</w:t>
      </w:r>
    </w:p>
    <w:p w:rsidR="0082478B" w:rsidRPr="00A31F4F" w:rsidRDefault="0082478B" w:rsidP="0082478B">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форм</w:t>
      </w:r>
      <w:r>
        <w:rPr>
          <w:rFonts w:ascii="Times New Roman" w:hAnsi="Times New Roman" w:cs="Times New Roman"/>
          <w:iCs/>
          <w:sz w:val="28"/>
          <w:szCs w:val="28"/>
        </w:rPr>
        <w:t>и</w:t>
      </w:r>
      <w:r w:rsidRPr="00A31F4F">
        <w:rPr>
          <w:rFonts w:ascii="Times New Roman" w:hAnsi="Times New Roman" w:cs="Times New Roman"/>
          <w:iCs/>
          <w:sz w:val="28"/>
          <w:szCs w:val="28"/>
        </w:rPr>
        <w:t xml:space="preserve"> здобуття освіти</w:t>
      </w:r>
    </w:p>
    <w:p w:rsidR="0082478B" w:rsidRPr="00A31F4F" w:rsidRDefault="0082478B" w:rsidP="0082478B">
      <w:pPr>
        <w:jc w:val="center"/>
        <w:rPr>
          <w:rFonts w:ascii="Times New Roman" w:hAnsi="Times New Roman" w:cs="Times New Roman"/>
          <w:sz w:val="28"/>
          <w:szCs w:val="28"/>
        </w:rPr>
      </w:pPr>
    </w:p>
    <w:p w:rsidR="0082478B" w:rsidRPr="00A31F4F" w:rsidRDefault="0082478B" w:rsidP="0082478B">
      <w:pPr>
        <w:jc w:val="center"/>
        <w:rPr>
          <w:rFonts w:ascii="Times New Roman" w:hAnsi="Times New Roman" w:cs="Times New Roman"/>
          <w:sz w:val="28"/>
          <w:szCs w:val="28"/>
        </w:rPr>
      </w:pPr>
      <w:r w:rsidRPr="00A31F4F">
        <w:rPr>
          <w:rFonts w:ascii="Times New Roman" w:hAnsi="Times New Roman" w:cs="Times New Roman"/>
          <w:sz w:val="28"/>
          <w:szCs w:val="28"/>
        </w:rPr>
        <w:t>освітньо-професійна</w:t>
      </w:r>
      <w:r>
        <w:rPr>
          <w:rFonts w:ascii="Times New Roman" w:hAnsi="Times New Roman" w:cs="Times New Roman"/>
          <w:sz w:val="28"/>
          <w:szCs w:val="28"/>
        </w:rPr>
        <w:t xml:space="preserve"> програма </w:t>
      </w:r>
      <w:r w:rsidRPr="00A14876">
        <w:rPr>
          <w:rFonts w:ascii="Times New Roman" w:hAnsi="Times New Roman" w:cs="Times New Roman"/>
          <w:sz w:val="28"/>
          <w:szCs w:val="28"/>
        </w:rPr>
        <w:t>Фізична терапія, ерготерапія</w:t>
      </w:r>
    </w:p>
    <w:p w:rsidR="0082478B" w:rsidRPr="0082478B" w:rsidRDefault="0082478B" w:rsidP="0082478B">
      <w:pPr>
        <w:jc w:val="center"/>
        <w:rPr>
          <w:rFonts w:ascii="Times New Roman" w:hAnsi="Times New Roman" w:cs="Times New Roman"/>
          <w:sz w:val="28"/>
          <w:szCs w:val="28"/>
        </w:rPr>
      </w:pPr>
      <w:r>
        <w:rPr>
          <w:rFonts w:ascii="Times New Roman" w:hAnsi="Times New Roman" w:cs="Times New Roman"/>
          <w:sz w:val="28"/>
          <w:szCs w:val="28"/>
        </w:rPr>
        <w:t xml:space="preserve">спеціальності </w:t>
      </w:r>
      <w:r>
        <w:rPr>
          <w:rFonts w:ascii="Times New Roman" w:hAnsi="Times New Roman" w:cs="Times New Roman"/>
          <w:sz w:val="28"/>
          <w:szCs w:val="28"/>
          <w:lang w:val="en-US"/>
        </w:rPr>
        <w:t>I</w:t>
      </w:r>
      <w:r w:rsidRPr="00E809AF">
        <w:rPr>
          <w:rFonts w:ascii="Times New Roman" w:hAnsi="Times New Roman" w:cs="Times New Roman"/>
          <w:sz w:val="28"/>
          <w:szCs w:val="28"/>
        </w:rPr>
        <w:t xml:space="preserve">7 </w:t>
      </w:r>
      <w:r>
        <w:rPr>
          <w:rFonts w:ascii="Times New Roman" w:hAnsi="Times New Roman" w:cs="Times New Roman"/>
          <w:sz w:val="28"/>
          <w:szCs w:val="28"/>
        </w:rPr>
        <w:t>Терапія та реабілітація</w:t>
      </w:r>
    </w:p>
    <w:p w:rsidR="0082478B" w:rsidRPr="00A31F4F" w:rsidRDefault="0082478B" w:rsidP="0082478B">
      <w:pPr>
        <w:jc w:val="center"/>
        <w:rPr>
          <w:rFonts w:ascii="Times New Roman" w:hAnsi="Times New Roman" w:cs="Times New Roman"/>
          <w:sz w:val="28"/>
          <w:szCs w:val="28"/>
        </w:rPr>
      </w:pPr>
      <w:r w:rsidRPr="00A31F4F">
        <w:rPr>
          <w:rFonts w:ascii="Times New Roman" w:hAnsi="Times New Roman" w:cs="Times New Roman"/>
          <w:sz w:val="28"/>
          <w:szCs w:val="28"/>
        </w:rPr>
        <w:t>галузі знань</w:t>
      </w:r>
      <w:r>
        <w:rPr>
          <w:rFonts w:ascii="Times New Roman" w:hAnsi="Times New Roman" w:cs="Times New Roman"/>
          <w:sz w:val="28"/>
          <w:szCs w:val="28"/>
        </w:rPr>
        <w:t xml:space="preserve"> </w:t>
      </w:r>
      <w:r w:rsidR="00AB4514">
        <w:rPr>
          <w:rFonts w:ascii="Times New Roman" w:hAnsi="Times New Roman" w:cs="Times New Roman"/>
          <w:sz w:val="28"/>
          <w:szCs w:val="28"/>
          <w:lang w:val="en-US"/>
        </w:rPr>
        <w:t>I</w:t>
      </w:r>
      <w:r w:rsidRPr="00E809AF">
        <w:rPr>
          <w:rFonts w:ascii="Times New Roman" w:hAnsi="Times New Roman" w:cs="Times New Roman"/>
          <w:sz w:val="28"/>
          <w:szCs w:val="28"/>
        </w:rPr>
        <w:t xml:space="preserve"> Охорона здоров</w:t>
      </w:r>
      <w:r w:rsidRPr="00E809AF">
        <w:rPr>
          <w:rFonts w:ascii="Times New Roman" w:hAnsi="Times New Roman" w:cs="Times New Roman"/>
          <w:sz w:val="28"/>
          <w:szCs w:val="28"/>
          <w:lang w:val="ru-RU"/>
        </w:rPr>
        <w:t>’</w:t>
      </w:r>
      <w:r w:rsidRPr="00E809AF">
        <w:rPr>
          <w:rFonts w:ascii="Times New Roman" w:hAnsi="Times New Roman" w:cs="Times New Roman"/>
          <w:sz w:val="28"/>
          <w:szCs w:val="28"/>
        </w:rPr>
        <w:t>я</w:t>
      </w:r>
    </w:p>
    <w:p w:rsidR="0082478B" w:rsidRPr="00A31F4F" w:rsidRDefault="0082478B" w:rsidP="0082478B">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82478B" w:rsidRPr="00A31F4F" w:rsidRDefault="0082478B" w:rsidP="0082478B">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rsidR="0082478B" w:rsidRPr="00A31F4F" w:rsidRDefault="0082478B" w:rsidP="0082478B">
      <w:pPr>
        <w:rPr>
          <w:rFonts w:ascii="Times New Roman" w:hAnsi="Times New Roman" w:cs="Times New Roman"/>
          <w:b/>
          <w:bCs/>
        </w:rPr>
      </w:pPr>
      <w:r>
        <w:rPr>
          <w:rFonts w:ascii="Times New Roman" w:hAnsi="Times New Roman" w:cs="Times New Roman"/>
          <w:b/>
          <w:bCs/>
          <w:caps/>
        </w:rPr>
        <w:t>викладач</w:t>
      </w:r>
      <w:r w:rsidRPr="00A31F4F">
        <w:rPr>
          <w:rFonts w:ascii="Times New Roman" w:hAnsi="Times New Roman" w:cs="Times New Roman"/>
          <w:b/>
          <w:bCs/>
        </w:rPr>
        <w:t xml:space="preserve">: </w:t>
      </w:r>
      <w:r w:rsidRPr="00A14876">
        <w:rPr>
          <w:rFonts w:ascii="Times New Roman" w:hAnsi="Times New Roman" w:cs="Times New Roman"/>
          <w:b/>
          <w:bCs/>
        </w:rPr>
        <w:t>Бессарабова Олена Вікторівна</w:t>
      </w:r>
      <w:r>
        <w:rPr>
          <w:rFonts w:ascii="Times New Roman" w:hAnsi="Times New Roman" w:cs="Times New Roman"/>
          <w:b/>
          <w:bCs/>
        </w:rPr>
        <w:t xml:space="preserve"> к.пед.н., доцент</w:t>
      </w:r>
    </w:p>
    <w:p w:rsidR="0082478B" w:rsidRPr="00A31F4F" w:rsidRDefault="0082478B" w:rsidP="0082478B">
      <w:pPr>
        <w:rPr>
          <w:rFonts w:ascii="Times New Roman" w:hAnsi="Times New Roman" w:cs="Times New Roman"/>
          <w:b/>
          <w:bCs/>
          <w:sz w:val="16"/>
          <w:szCs w:val="16"/>
          <w:vertAlign w:val="superscript"/>
        </w:rPr>
      </w:pPr>
    </w:p>
    <w:p w:rsidR="0082478B" w:rsidRDefault="0082478B" w:rsidP="0082478B">
      <w:pPr>
        <w:jc w:val="center"/>
        <w:rPr>
          <w:rFonts w:ascii="Times New Roman" w:hAnsi="Times New Roman" w:cs="Times New Roman"/>
          <w:sz w:val="22"/>
          <w:szCs w:val="22"/>
          <w:vertAlign w:val="superscript"/>
        </w:rPr>
      </w:pPr>
    </w:p>
    <w:p w:rsidR="0082478B" w:rsidRDefault="0082478B" w:rsidP="0082478B">
      <w:pPr>
        <w:jc w:val="center"/>
        <w:rPr>
          <w:rFonts w:ascii="Times New Roman" w:hAnsi="Times New Roman" w:cs="Times New Roman"/>
          <w:sz w:val="22"/>
          <w:szCs w:val="22"/>
          <w:vertAlign w:val="superscript"/>
        </w:rPr>
      </w:pPr>
    </w:p>
    <w:p w:rsidR="0082478B" w:rsidRDefault="0082478B" w:rsidP="0082478B">
      <w:pPr>
        <w:jc w:val="center"/>
        <w:rPr>
          <w:rFonts w:ascii="Times New Roman" w:hAnsi="Times New Roman" w:cs="Times New Roman"/>
          <w:sz w:val="22"/>
          <w:szCs w:val="22"/>
          <w:vertAlign w:val="superscript"/>
        </w:rPr>
      </w:pPr>
    </w:p>
    <w:p w:rsidR="0082478B" w:rsidRDefault="0082478B" w:rsidP="0082478B">
      <w:pPr>
        <w:jc w:val="center"/>
        <w:rPr>
          <w:rFonts w:ascii="Times New Roman" w:hAnsi="Times New Roman" w:cs="Times New Roman"/>
          <w:sz w:val="22"/>
          <w:szCs w:val="22"/>
          <w:vertAlign w:val="superscript"/>
        </w:rPr>
      </w:pPr>
    </w:p>
    <w:p w:rsidR="0082478B" w:rsidRPr="00A31F4F" w:rsidRDefault="0082478B" w:rsidP="0082478B">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82478B" w:rsidRPr="00A31F4F" w:rsidTr="0082478B">
        <w:tc>
          <w:tcPr>
            <w:tcW w:w="4826" w:type="dxa"/>
          </w:tcPr>
          <w:p w:rsidR="0082478B" w:rsidRPr="00A31F4F" w:rsidRDefault="0082478B" w:rsidP="0082478B">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rsidR="0082478B" w:rsidRPr="00A14876" w:rsidRDefault="0082478B" w:rsidP="0082478B">
            <w:pPr>
              <w:spacing w:line="276" w:lineRule="auto"/>
              <w:rPr>
                <w:rFonts w:ascii="Times New Roman" w:hAnsi="Times New Roman" w:cs="Times New Roman"/>
              </w:rPr>
            </w:pPr>
            <w:r>
              <w:rPr>
                <w:rFonts w:ascii="Times New Roman" w:hAnsi="Times New Roman" w:cs="Times New Roman"/>
              </w:rPr>
              <w:t xml:space="preserve">на засіданні кафедри </w:t>
            </w:r>
            <w:r w:rsidRPr="00A14876">
              <w:rPr>
                <w:rFonts w:ascii="Times New Roman" w:hAnsi="Times New Roman" w:cs="Times New Roman"/>
              </w:rPr>
              <w:t>терапії та реабілітації</w:t>
            </w:r>
          </w:p>
          <w:p w:rsidR="0082478B" w:rsidRPr="00A31F4F" w:rsidRDefault="0082478B" w:rsidP="0082478B">
            <w:pPr>
              <w:spacing w:line="276" w:lineRule="auto"/>
              <w:rPr>
                <w:rFonts w:ascii="Times New Roman" w:hAnsi="Times New Roman" w:cs="Times New Roman"/>
              </w:rPr>
            </w:pPr>
            <w:r w:rsidRPr="00A31F4F">
              <w:rPr>
                <w:rFonts w:ascii="Times New Roman" w:hAnsi="Times New Roman" w:cs="Times New Roman"/>
              </w:rPr>
              <w:t>Прото</w:t>
            </w:r>
            <w:r>
              <w:rPr>
                <w:rFonts w:ascii="Times New Roman" w:hAnsi="Times New Roman" w:cs="Times New Roman"/>
              </w:rPr>
              <w:t xml:space="preserve">кол №  </w:t>
            </w:r>
            <w:r w:rsidRPr="00E809AF">
              <w:rPr>
                <w:rFonts w:ascii="Times New Roman" w:hAnsi="Times New Roman" w:cs="Times New Roman"/>
              </w:rPr>
              <w:t xml:space="preserve">1 </w:t>
            </w:r>
            <w:r>
              <w:rPr>
                <w:rFonts w:ascii="Times New Roman" w:hAnsi="Times New Roman" w:cs="Times New Roman"/>
              </w:rPr>
              <w:t xml:space="preserve"> від  “</w:t>
            </w:r>
            <w:r w:rsidRPr="003673AB">
              <w:rPr>
                <w:rFonts w:ascii="Times New Roman" w:hAnsi="Times New Roman" w:cs="Times New Roman"/>
              </w:rPr>
              <w:t>29</w:t>
            </w:r>
            <w:r>
              <w:rPr>
                <w:rFonts w:ascii="Times New Roman" w:hAnsi="Times New Roman" w:cs="Times New Roman"/>
              </w:rPr>
              <w:t>”серпня 2025</w:t>
            </w:r>
            <w:r w:rsidRPr="00A31F4F">
              <w:rPr>
                <w:rFonts w:ascii="Times New Roman" w:hAnsi="Times New Roman" w:cs="Times New Roman"/>
              </w:rPr>
              <w:t xml:space="preserve"> р.</w:t>
            </w:r>
          </w:p>
          <w:p w:rsidR="0082478B" w:rsidRPr="00A31F4F" w:rsidRDefault="0082478B" w:rsidP="0082478B">
            <w:pPr>
              <w:spacing w:line="276" w:lineRule="auto"/>
              <w:rPr>
                <w:rFonts w:ascii="Times New Roman" w:hAnsi="Times New Roman" w:cs="Times New Roman"/>
              </w:rPr>
            </w:pPr>
            <w:r w:rsidRPr="00A31F4F">
              <w:rPr>
                <w:rFonts w:ascii="Times New Roman" w:hAnsi="Times New Roman" w:cs="Times New Roman"/>
              </w:rPr>
              <w:t>Завідувач кафедри____________________</w:t>
            </w:r>
          </w:p>
          <w:p w:rsidR="0082478B" w:rsidRPr="00A31F4F" w:rsidRDefault="0082478B" w:rsidP="0082478B">
            <w:pPr>
              <w:spacing w:line="276" w:lineRule="auto"/>
              <w:rPr>
                <w:rFonts w:ascii="Times New Roman" w:hAnsi="Times New Roman" w:cs="Times New Roman"/>
              </w:rPr>
            </w:pPr>
            <w:r w:rsidRPr="00A31F4F">
              <w:rPr>
                <w:rFonts w:ascii="Times New Roman" w:hAnsi="Times New Roman" w:cs="Times New Roman"/>
              </w:rPr>
              <w:t>____________________________________</w:t>
            </w:r>
          </w:p>
          <w:p w:rsidR="0082478B" w:rsidRPr="00A31F4F" w:rsidRDefault="0082478B" w:rsidP="0082478B">
            <w:pPr>
              <w:autoSpaceDE w:val="0"/>
              <w:autoSpaceDN w:val="0"/>
              <w:spacing w:line="276" w:lineRule="auto"/>
              <w:rPr>
                <w:rFonts w:ascii="Times New Roman" w:hAnsi="Times New Roman" w:cs="Times New Roman"/>
                <w:vertAlign w:val="superscript"/>
                <w:lang w:eastAsia="en-US"/>
              </w:rPr>
            </w:pPr>
            <w:r>
              <w:rPr>
                <w:rFonts w:ascii="Times New Roman" w:hAnsi="Times New Roman" w:cs="Times New Roman"/>
                <w:vertAlign w:val="superscript"/>
              </w:rPr>
              <w:t xml:space="preserve">         </w:t>
            </w:r>
            <w:r w:rsidRPr="00A31F4F">
              <w:rPr>
                <w:rFonts w:ascii="Times New Roman" w:hAnsi="Times New Roman" w:cs="Times New Roman"/>
                <w:vertAlign w:val="superscript"/>
              </w:rPr>
              <w:t>(підпис)</w:t>
            </w:r>
            <w:r w:rsidRPr="00A31F4F">
              <w:rPr>
                <w:rFonts w:ascii="Times New Roman" w:hAnsi="Times New Roman" w:cs="Times New Roman"/>
              </w:rPr>
              <w:t xml:space="preserve">                          </w:t>
            </w:r>
            <w:r w:rsidRPr="00A31F4F">
              <w:rPr>
                <w:rFonts w:ascii="Times New Roman" w:hAnsi="Times New Roman" w:cs="Times New Roman"/>
                <w:vertAlign w:val="superscript"/>
              </w:rPr>
              <w:t>(ініціали, прізвище )</w:t>
            </w:r>
          </w:p>
        </w:tc>
        <w:tc>
          <w:tcPr>
            <w:tcW w:w="4745" w:type="dxa"/>
            <w:hideMark/>
          </w:tcPr>
          <w:p w:rsidR="0082478B" w:rsidRPr="00A31F4F" w:rsidRDefault="0082478B" w:rsidP="0082478B">
            <w:pPr>
              <w:spacing w:line="276" w:lineRule="auto"/>
              <w:rPr>
                <w:rFonts w:ascii="Times New Roman" w:hAnsi="Times New Roman" w:cs="Times New Roman"/>
              </w:rPr>
            </w:pPr>
          </w:p>
          <w:p w:rsidR="0082478B" w:rsidRDefault="0082478B" w:rsidP="0082478B">
            <w:pPr>
              <w:autoSpaceDE w:val="0"/>
              <w:autoSpaceDN w:val="0"/>
              <w:spacing w:line="276" w:lineRule="auto"/>
              <w:rPr>
                <w:rFonts w:ascii="Times New Roman" w:hAnsi="Times New Roman" w:cs="Times New Roman"/>
                <w:lang w:eastAsia="en-US"/>
              </w:rPr>
            </w:pPr>
          </w:p>
          <w:p w:rsidR="0082478B" w:rsidRDefault="0082478B" w:rsidP="0082478B">
            <w:pPr>
              <w:autoSpaceDE w:val="0"/>
              <w:autoSpaceDN w:val="0"/>
              <w:spacing w:line="276" w:lineRule="auto"/>
              <w:rPr>
                <w:rFonts w:ascii="Times New Roman" w:hAnsi="Times New Roman" w:cs="Times New Roman"/>
                <w:lang w:eastAsia="en-US"/>
              </w:rPr>
            </w:pPr>
          </w:p>
          <w:p w:rsidR="0082478B" w:rsidRDefault="0082478B" w:rsidP="0082478B">
            <w:pPr>
              <w:autoSpaceDE w:val="0"/>
              <w:autoSpaceDN w:val="0"/>
              <w:spacing w:line="276" w:lineRule="auto"/>
              <w:rPr>
                <w:rFonts w:ascii="Times New Roman" w:hAnsi="Times New Roman" w:cs="Times New Roman"/>
                <w:lang w:eastAsia="en-US"/>
              </w:rPr>
            </w:pPr>
          </w:p>
          <w:p w:rsidR="0082478B" w:rsidRDefault="0082478B" w:rsidP="0082478B">
            <w:pPr>
              <w:autoSpaceDE w:val="0"/>
              <w:autoSpaceDN w:val="0"/>
              <w:spacing w:line="276" w:lineRule="auto"/>
              <w:rPr>
                <w:rFonts w:ascii="Times New Roman" w:hAnsi="Times New Roman" w:cs="Times New Roman"/>
                <w:lang w:eastAsia="en-US"/>
              </w:rPr>
            </w:pPr>
          </w:p>
          <w:p w:rsidR="0082478B" w:rsidRDefault="0082478B" w:rsidP="0082478B">
            <w:pPr>
              <w:autoSpaceDE w:val="0"/>
              <w:autoSpaceDN w:val="0"/>
              <w:spacing w:line="276" w:lineRule="auto"/>
              <w:rPr>
                <w:rFonts w:ascii="Times New Roman" w:hAnsi="Times New Roman" w:cs="Times New Roman"/>
                <w:lang w:eastAsia="en-US"/>
              </w:rPr>
            </w:pPr>
          </w:p>
          <w:p w:rsidR="0082478B" w:rsidRDefault="0082478B" w:rsidP="0082478B">
            <w:pPr>
              <w:autoSpaceDE w:val="0"/>
              <w:autoSpaceDN w:val="0"/>
              <w:spacing w:line="276" w:lineRule="auto"/>
              <w:rPr>
                <w:rFonts w:ascii="Times New Roman" w:hAnsi="Times New Roman" w:cs="Times New Roman"/>
                <w:lang w:eastAsia="en-US"/>
              </w:rPr>
            </w:pPr>
          </w:p>
          <w:p w:rsidR="0082478B" w:rsidRDefault="0082478B" w:rsidP="0082478B">
            <w:pPr>
              <w:autoSpaceDE w:val="0"/>
              <w:autoSpaceDN w:val="0"/>
              <w:spacing w:line="276" w:lineRule="auto"/>
              <w:rPr>
                <w:rFonts w:ascii="Times New Roman" w:hAnsi="Times New Roman" w:cs="Times New Roman"/>
                <w:lang w:eastAsia="en-US"/>
              </w:rPr>
            </w:pPr>
          </w:p>
          <w:p w:rsidR="0082478B" w:rsidRDefault="0082478B" w:rsidP="0082478B">
            <w:pPr>
              <w:autoSpaceDE w:val="0"/>
              <w:autoSpaceDN w:val="0"/>
              <w:spacing w:line="276" w:lineRule="auto"/>
              <w:rPr>
                <w:rFonts w:ascii="Times New Roman" w:hAnsi="Times New Roman" w:cs="Times New Roman"/>
                <w:lang w:eastAsia="en-US"/>
              </w:rPr>
            </w:pPr>
          </w:p>
          <w:p w:rsidR="0082478B" w:rsidRDefault="0082478B" w:rsidP="0082478B">
            <w:pPr>
              <w:autoSpaceDE w:val="0"/>
              <w:autoSpaceDN w:val="0"/>
              <w:spacing w:line="276" w:lineRule="auto"/>
              <w:rPr>
                <w:rFonts w:ascii="Times New Roman" w:hAnsi="Times New Roman" w:cs="Times New Roman"/>
                <w:lang w:eastAsia="en-US"/>
              </w:rPr>
            </w:pPr>
          </w:p>
          <w:p w:rsidR="0082478B" w:rsidRDefault="0082478B" w:rsidP="0082478B">
            <w:pPr>
              <w:autoSpaceDE w:val="0"/>
              <w:autoSpaceDN w:val="0"/>
              <w:spacing w:line="276" w:lineRule="auto"/>
              <w:rPr>
                <w:rFonts w:ascii="Times New Roman" w:hAnsi="Times New Roman" w:cs="Times New Roman"/>
                <w:lang w:eastAsia="en-US"/>
              </w:rPr>
            </w:pPr>
          </w:p>
          <w:p w:rsidR="0082478B" w:rsidRDefault="0082478B" w:rsidP="0082478B">
            <w:pPr>
              <w:autoSpaceDE w:val="0"/>
              <w:autoSpaceDN w:val="0"/>
              <w:spacing w:line="276" w:lineRule="auto"/>
              <w:rPr>
                <w:rFonts w:ascii="Times New Roman" w:hAnsi="Times New Roman" w:cs="Times New Roman"/>
                <w:lang w:eastAsia="en-US"/>
              </w:rPr>
            </w:pPr>
          </w:p>
          <w:p w:rsidR="0082478B" w:rsidRDefault="0082478B" w:rsidP="0082478B">
            <w:pPr>
              <w:autoSpaceDE w:val="0"/>
              <w:autoSpaceDN w:val="0"/>
              <w:spacing w:line="276" w:lineRule="auto"/>
              <w:rPr>
                <w:rFonts w:ascii="Times New Roman" w:hAnsi="Times New Roman" w:cs="Times New Roman"/>
                <w:lang w:eastAsia="en-US"/>
              </w:rPr>
            </w:pPr>
          </w:p>
          <w:p w:rsidR="0082478B" w:rsidRDefault="0082478B" w:rsidP="0082478B">
            <w:pPr>
              <w:autoSpaceDE w:val="0"/>
              <w:autoSpaceDN w:val="0"/>
              <w:spacing w:line="276" w:lineRule="auto"/>
              <w:rPr>
                <w:rFonts w:ascii="Times New Roman" w:hAnsi="Times New Roman" w:cs="Times New Roman"/>
                <w:lang w:eastAsia="en-US"/>
              </w:rPr>
            </w:pPr>
          </w:p>
          <w:p w:rsidR="0082478B" w:rsidRDefault="0082478B" w:rsidP="0082478B">
            <w:pPr>
              <w:autoSpaceDE w:val="0"/>
              <w:autoSpaceDN w:val="0"/>
              <w:spacing w:line="276" w:lineRule="auto"/>
              <w:rPr>
                <w:rFonts w:ascii="Times New Roman" w:hAnsi="Times New Roman" w:cs="Times New Roman"/>
                <w:lang w:eastAsia="en-US"/>
              </w:rPr>
            </w:pPr>
          </w:p>
          <w:p w:rsidR="0082478B" w:rsidRPr="00A31F4F" w:rsidRDefault="0082478B" w:rsidP="0082478B">
            <w:pPr>
              <w:autoSpaceDE w:val="0"/>
              <w:autoSpaceDN w:val="0"/>
              <w:spacing w:line="276" w:lineRule="auto"/>
              <w:rPr>
                <w:rFonts w:ascii="Times New Roman" w:hAnsi="Times New Roman" w:cs="Times New Roman"/>
                <w:lang w:eastAsia="en-US"/>
              </w:rPr>
            </w:pPr>
          </w:p>
        </w:tc>
      </w:tr>
    </w:tbl>
    <w:p w:rsidR="0082478B" w:rsidRPr="00A31F4F" w:rsidRDefault="0082478B" w:rsidP="0082478B">
      <w:pPr>
        <w:jc w:val="center"/>
        <w:rPr>
          <w:rFonts w:ascii="Times New Roman" w:hAnsi="Times New Roman" w:cs="Times New Roman"/>
          <w:sz w:val="28"/>
          <w:szCs w:val="28"/>
        </w:rPr>
      </w:pPr>
      <w:r w:rsidRPr="00A31F4F">
        <w:rPr>
          <w:rFonts w:ascii="Times New Roman" w:hAnsi="Times New Roman" w:cs="Times New Roman"/>
          <w:sz w:val="28"/>
          <w:szCs w:val="28"/>
        </w:rPr>
        <w:t>202</w:t>
      </w:r>
      <w:r>
        <w:rPr>
          <w:rFonts w:ascii="Times New Roman" w:hAnsi="Times New Roman" w:cs="Times New Roman"/>
          <w:sz w:val="28"/>
          <w:szCs w:val="28"/>
        </w:rPr>
        <w:t>5</w:t>
      </w:r>
      <w:r w:rsidRPr="00A31F4F">
        <w:rPr>
          <w:rFonts w:ascii="Times New Roman" w:hAnsi="Times New Roman" w:cs="Times New Roman"/>
          <w:sz w:val="28"/>
          <w:szCs w:val="28"/>
        </w:rPr>
        <w:t xml:space="preserve"> рік</w:t>
      </w:r>
    </w:p>
    <w:p w:rsidR="0082478B" w:rsidRPr="0078253C" w:rsidRDefault="0082478B" w:rsidP="0082478B">
      <w:pPr>
        <w:rPr>
          <w:rFonts w:ascii="Times New Roman" w:hAnsi="Times New Roman" w:cs="Times New Roman"/>
          <w:b/>
          <w:bCs/>
        </w:rPr>
      </w:pPr>
      <w:r w:rsidRPr="00A31F4F">
        <w:rPr>
          <w:rFonts w:ascii="Times New Roman" w:hAnsi="Times New Roman" w:cs="Times New Roman"/>
          <w:b/>
          <w:bCs/>
          <w:sz w:val="28"/>
          <w:szCs w:val="28"/>
        </w:rPr>
        <w:br w:type="page"/>
      </w:r>
      <w:r w:rsidRPr="0078253C">
        <w:rPr>
          <w:rFonts w:ascii="Times New Roman" w:hAnsi="Times New Roman" w:cs="Times New Roman"/>
          <w:b/>
          <w:bCs/>
        </w:rPr>
        <w:lastRenderedPageBreak/>
        <w:t xml:space="preserve">Зв`язок з викладачем (викладачами): </w:t>
      </w:r>
    </w:p>
    <w:p w:rsidR="0082478B" w:rsidRPr="00E809AF" w:rsidRDefault="0082478B" w:rsidP="0082478B">
      <w:pPr>
        <w:rPr>
          <w:rFonts w:ascii="Times New Roman" w:hAnsi="Times New Roman" w:cs="Times New Roman"/>
          <w:b/>
          <w:lang w:val="ru-RU"/>
        </w:rPr>
      </w:pPr>
      <w:r w:rsidRPr="0078253C">
        <w:rPr>
          <w:rFonts w:ascii="Times New Roman" w:hAnsi="Times New Roman" w:cs="Times New Roman"/>
          <w:b/>
        </w:rPr>
        <w:t xml:space="preserve">E-mail: </w:t>
      </w:r>
      <w:r w:rsidRPr="0078253C">
        <w:rPr>
          <w:rFonts w:ascii="Times New Roman" w:hAnsi="Times New Roman" w:cs="Times New Roman"/>
          <w:b/>
          <w:lang w:val="en-US"/>
        </w:rPr>
        <w:t>bessarabova</w:t>
      </w:r>
      <w:r w:rsidRPr="00E809AF">
        <w:rPr>
          <w:rFonts w:ascii="Times New Roman" w:hAnsi="Times New Roman" w:cs="Times New Roman"/>
          <w:b/>
          <w:lang w:val="ru-RU"/>
        </w:rPr>
        <w:t>217@</w:t>
      </w:r>
      <w:r w:rsidRPr="0078253C">
        <w:rPr>
          <w:rFonts w:ascii="Times New Roman" w:hAnsi="Times New Roman" w:cs="Times New Roman"/>
          <w:b/>
          <w:lang w:val="en-US"/>
        </w:rPr>
        <w:t>gmail</w:t>
      </w:r>
      <w:r w:rsidRPr="00E809AF">
        <w:rPr>
          <w:rFonts w:ascii="Times New Roman" w:hAnsi="Times New Roman" w:cs="Times New Roman"/>
          <w:b/>
          <w:lang w:val="ru-RU"/>
        </w:rPr>
        <w:t>.</w:t>
      </w:r>
      <w:r w:rsidRPr="0078253C">
        <w:rPr>
          <w:rFonts w:ascii="Times New Roman" w:hAnsi="Times New Roman" w:cs="Times New Roman"/>
          <w:b/>
          <w:lang w:val="en-US"/>
        </w:rPr>
        <w:t>com</w:t>
      </w:r>
    </w:p>
    <w:p w:rsidR="0082478B" w:rsidRPr="00A31F4F" w:rsidRDefault="0082478B" w:rsidP="0082478B">
      <w:pPr>
        <w:rPr>
          <w:rFonts w:ascii="Times New Roman" w:hAnsi="Times New Roman" w:cs="Times New Roman"/>
        </w:rPr>
      </w:pPr>
      <w:r w:rsidRPr="0078253C">
        <w:rPr>
          <w:rFonts w:ascii="Times New Roman" w:hAnsi="Times New Roman" w:cs="Times New Roman"/>
          <w:b/>
        </w:rPr>
        <w:t>Сезн ЗНУ повідомлення:</w:t>
      </w:r>
      <w:r w:rsidRPr="00A31F4F">
        <w:rPr>
          <w:rFonts w:ascii="Times New Roman" w:hAnsi="Times New Roman" w:cs="Times New Roman"/>
          <w:b/>
        </w:rPr>
        <w:t xml:space="preserve"> </w:t>
      </w:r>
    </w:p>
    <w:p w:rsidR="0082478B" w:rsidRPr="00A31F4F" w:rsidRDefault="0082478B" w:rsidP="0082478B">
      <w:pPr>
        <w:rPr>
          <w:rFonts w:ascii="Times New Roman" w:hAnsi="Times New Roman" w:cs="Times New Roman"/>
        </w:rPr>
      </w:pPr>
      <w:r w:rsidRPr="00A31F4F">
        <w:rPr>
          <w:rFonts w:ascii="Times New Roman" w:hAnsi="Times New Roman" w:cs="Times New Roman"/>
          <w:b/>
        </w:rPr>
        <w:t>Телефон:</w:t>
      </w:r>
      <w:r>
        <w:rPr>
          <w:rFonts w:ascii="Times New Roman" w:hAnsi="Times New Roman" w:cs="Times New Roman"/>
          <w:b/>
        </w:rPr>
        <w:t xml:space="preserve"> </w:t>
      </w:r>
      <w:r>
        <w:t xml:space="preserve">(061) 289-75-53  </w:t>
      </w:r>
    </w:p>
    <w:p w:rsidR="0082478B" w:rsidRPr="00A31F4F" w:rsidRDefault="0082478B" w:rsidP="0082478B">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r>
        <w:rPr>
          <w:i/>
        </w:rPr>
        <w:t>Moodle (форум курсу, приватні повідомлення)</w:t>
      </w:r>
    </w:p>
    <w:p w:rsidR="0082478B" w:rsidRPr="00A31F4F" w:rsidRDefault="0082478B" w:rsidP="0082478B">
      <w:pPr>
        <w:rPr>
          <w:rFonts w:ascii="Times New Roman" w:hAnsi="Times New Roman" w:cs="Times New Roman"/>
          <w:i/>
          <w:iCs/>
        </w:rPr>
      </w:pPr>
      <w:r w:rsidRPr="00A31F4F">
        <w:rPr>
          <w:rFonts w:ascii="Times New Roman" w:hAnsi="Times New Roman" w:cs="Times New Roman"/>
          <w:b/>
        </w:rPr>
        <w:t xml:space="preserve">Кафедра: </w:t>
      </w:r>
      <w:r>
        <w:rPr>
          <w:i/>
        </w:rPr>
        <w:t>терапії та реабілітації, 4-й корпус, ауд. 301</w:t>
      </w:r>
      <w:r>
        <w:t xml:space="preserve"> </w:t>
      </w:r>
      <w:r w:rsidRPr="00A31F4F">
        <w:rPr>
          <w:rFonts w:ascii="Times New Roman" w:hAnsi="Times New Roman" w:cs="Times New Roman"/>
          <w:i/>
          <w:iCs/>
        </w:rPr>
        <w:t xml:space="preserve"> </w:t>
      </w:r>
    </w:p>
    <w:p w:rsidR="0082478B" w:rsidRPr="00A31F4F" w:rsidRDefault="0082478B" w:rsidP="0082478B">
      <w:pPr>
        <w:rPr>
          <w:rFonts w:ascii="Times New Roman" w:hAnsi="Times New Roman" w:cs="Times New Roman"/>
          <w:b/>
          <w:bCs/>
          <w:sz w:val="28"/>
          <w:szCs w:val="28"/>
        </w:rPr>
      </w:pPr>
    </w:p>
    <w:p w:rsidR="0082478B" w:rsidRPr="00A31F4F" w:rsidRDefault="0082478B" w:rsidP="0082478B">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82478B" w:rsidRDefault="0082478B" w:rsidP="0082478B">
      <w:pPr>
        <w:jc w:val="both"/>
        <w:rPr>
          <w:sz w:val="22"/>
          <w:szCs w:val="22"/>
        </w:rPr>
      </w:pPr>
    </w:p>
    <w:p w:rsidR="0082478B" w:rsidRPr="00245A67" w:rsidRDefault="0082478B" w:rsidP="0082478B">
      <w:pPr>
        <w:spacing w:line="264" w:lineRule="auto"/>
        <w:ind w:firstLine="283"/>
        <w:jc w:val="both"/>
        <w:rPr>
          <w:rFonts w:ascii="Times New Roman" w:hAnsi="Times New Roman" w:cs="Times New Roman"/>
          <w:sz w:val="22"/>
          <w:szCs w:val="22"/>
        </w:rPr>
      </w:pPr>
      <w:r w:rsidRPr="00245A67">
        <w:rPr>
          <w:rFonts w:ascii="Times New Roman" w:hAnsi="Times New Roman" w:cs="Times New Roman"/>
          <w:sz w:val="22"/>
          <w:szCs w:val="22"/>
        </w:rPr>
        <w:t>Програма вивчення навчальної дисципліни «</w:t>
      </w:r>
      <w:r w:rsidRPr="005E3DAC">
        <w:rPr>
          <w:rFonts w:ascii="Times New Roman" w:hAnsi="Times New Roman" w:cs="Times New Roman"/>
          <w:sz w:val="22"/>
          <w:szCs w:val="22"/>
        </w:rPr>
        <w:t xml:space="preserve">Основи </w:t>
      </w:r>
      <w:r>
        <w:rPr>
          <w:rFonts w:ascii="Times New Roman" w:hAnsi="Times New Roman" w:cs="Times New Roman"/>
          <w:sz w:val="22"/>
          <w:szCs w:val="22"/>
        </w:rPr>
        <w:t>логопедії</w:t>
      </w:r>
      <w:r w:rsidRPr="00245A67">
        <w:rPr>
          <w:rFonts w:ascii="Times New Roman" w:hAnsi="Times New Roman" w:cs="Times New Roman"/>
          <w:sz w:val="22"/>
          <w:szCs w:val="22"/>
        </w:rPr>
        <w:t>» складена відповідно до освітньо-професійної програми «</w:t>
      </w:r>
      <w:r>
        <w:rPr>
          <w:rFonts w:ascii="Times New Roman" w:hAnsi="Times New Roman" w:cs="Times New Roman"/>
          <w:sz w:val="22"/>
          <w:szCs w:val="22"/>
        </w:rPr>
        <w:t>Фізична терапія, ерготерапія</w:t>
      </w:r>
      <w:r w:rsidRPr="00245A67">
        <w:rPr>
          <w:rFonts w:ascii="Times New Roman" w:hAnsi="Times New Roman" w:cs="Times New Roman"/>
          <w:sz w:val="22"/>
          <w:szCs w:val="22"/>
        </w:rPr>
        <w:t xml:space="preserve">» підготовки бакалаврів галузі знань </w:t>
      </w:r>
      <w:r>
        <w:rPr>
          <w:rFonts w:ascii="Times New Roman" w:hAnsi="Times New Roman" w:cs="Times New Roman"/>
          <w:sz w:val="22"/>
          <w:szCs w:val="22"/>
          <w:lang w:val="en-US"/>
        </w:rPr>
        <w:t>I</w:t>
      </w:r>
      <w:r>
        <w:rPr>
          <w:rFonts w:ascii="Times New Roman" w:hAnsi="Times New Roman" w:cs="Times New Roman"/>
          <w:sz w:val="22"/>
          <w:szCs w:val="22"/>
        </w:rPr>
        <w:t xml:space="preserve"> Охорони здоровя</w:t>
      </w:r>
      <w:r w:rsidRPr="00245A67">
        <w:rPr>
          <w:rFonts w:ascii="Times New Roman" w:hAnsi="Times New Roman" w:cs="Times New Roman"/>
          <w:sz w:val="22"/>
          <w:szCs w:val="22"/>
        </w:rPr>
        <w:t xml:space="preserve">, спеціальності </w:t>
      </w:r>
      <w:r>
        <w:rPr>
          <w:rFonts w:ascii="Times New Roman" w:hAnsi="Times New Roman" w:cs="Times New Roman"/>
          <w:sz w:val="22"/>
          <w:szCs w:val="22"/>
          <w:lang w:val="en-US"/>
        </w:rPr>
        <w:t>I</w:t>
      </w:r>
      <w:r>
        <w:rPr>
          <w:rFonts w:ascii="Times New Roman" w:hAnsi="Times New Roman" w:cs="Times New Roman"/>
          <w:sz w:val="22"/>
          <w:szCs w:val="22"/>
        </w:rPr>
        <w:t>7</w:t>
      </w:r>
      <w:r w:rsidRPr="00245A67">
        <w:rPr>
          <w:rFonts w:ascii="Times New Roman" w:hAnsi="Times New Roman" w:cs="Times New Roman"/>
          <w:sz w:val="22"/>
          <w:szCs w:val="22"/>
        </w:rPr>
        <w:t xml:space="preserve"> </w:t>
      </w:r>
      <w:r>
        <w:rPr>
          <w:rFonts w:ascii="Times New Roman" w:hAnsi="Times New Roman" w:cs="Times New Roman"/>
          <w:sz w:val="22"/>
          <w:szCs w:val="22"/>
        </w:rPr>
        <w:t>Терапія та реабілітація</w:t>
      </w:r>
      <w:r w:rsidRPr="00245A67">
        <w:rPr>
          <w:rFonts w:ascii="Times New Roman" w:hAnsi="Times New Roman" w:cs="Times New Roman"/>
          <w:sz w:val="22"/>
          <w:szCs w:val="22"/>
        </w:rPr>
        <w:t xml:space="preserve">. Освітній компонент </w:t>
      </w:r>
      <w:r>
        <w:rPr>
          <w:rFonts w:ascii="Times New Roman" w:hAnsi="Times New Roman" w:cs="Times New Roman"/>
          <w:sz w:val="22"/>
          <w:szCs w:val="22"/>
        </w:rPr>
        <w:t>«</w:t>
      </w:r>
      <w:r w:rsidRPr="005E3DAC">
        <w:rPr>
          <w:rFonts w:ascii="Times New Roman" w:hAnsi="Times New Roman" w:cs="Times New Roman"/>
          <w:sz w:val="22"/>
          <w:szCs w:val="22"/>
        </w:rPr>
        <w:t xml:space="preserve">Основи </w:t>
      </w:r>
      <w:r>
        <w:rPr>
          <w:rFonts w:ascii="Times New Roman" w:hAnsi="Times New Roman" w:cs="Times New Roman"/>
          <w:sz w:val="22"/>
          <w:szCs w:val="22"/>
        </w:rPr>
        <w:t>логопедії»</w:t>
      </w:r>
      <w:r w:rsidRPr="00245A67">
        <w:rPr>
          <w:rFonts w:ascii="Times New Roman" w:hAnsi="Times New Roman" w:cs="Times New Roman"/>
          <w:sz w:val="22"/>
          <w:szCs w:val="22"/>
        </w:rPr>
        <w:t xml:space="preserve"> відноситься до </w:t>
      </w:r>
      <w:r>
        <w:rPr>
          <w:rFonts w:ascii="Times New Roman" w:hAnsi="Times New Roman" w:cs="Times New Roman"/>
          <w:sz w:val="22"/>
          <w:szCs w:val="22"/>
        </w:rPr>
        <w:t>блоку</w:t>
      </w:r>
      <w:r w:rsidRPr="00245A67">
        <w:rPr>
          <w:rFonts w:ascii="Times New Roman" w:hAnsi="Times New Roman" w:cs="Times New Roman"/>
          <w:sz w:val="22"/>
          <w:szCs w:val="22"/>
        </w:rPr>
        <w:t xml:space="preserve"> </w:t>
      </w:r>
      <w:r>
        <w:rPr>
          <w:rFonts w:ascii="Times New Roman" w:hAnsi="Times New Roman" w:cs="Times New Roman"/>
          <w:sz w:val="22"/>
          <w:szCs w:val="22"/>
        </w:rPr>
        <w:t>дисциплін</w:t>
      </w:r>
      <w:r w:rsidRPr="00304AEA">
        <w:rPr>
          <w:rFonts w:ascii="Times New Roman" w:hAnsi="Times New Roman" w:cs="Times New Roman"/>
          <w:sz w:val="22"/>
          <w:szCs w:val="22"/>
        </w:rPr>
        <w:t xml:space="preserve"> вільного вибору студента в межах спеціальності</w:t>
      </w:r>
    </w:p>
    <w:p w:rsidR="0082478B" w:rsidRDefault="0082478B" w:rsidP="003673AB">
      <w:pPr>
        <w:spacing w:line="264" w:lineRule="auto"/>
        <w:ind w:firstLine="283"/>
        <w:jc w:val="both"/>
        <w:rPr>
          <w:rFonts w:ascii="Times New Roman" w:hAnsi="Times New Roman" w:cs="Times New Roman"/>
          <w:sz w:val="22"/>
          <w:szCs w:val="22"/>
        </w:rPr>
      </w:pPr>
      <w:r w:rsidRPr="005E3DAC">
        <w:rPr>
          <w:rFonts w:ascii="Times New Roman" w:hAnsi="Times New Roman" w:cs="Times New Roman"/>
          <w:sz w:val="22"/>
          <w:szCs w:val="22"/>
        </w:rPr>
        <w:t xml:space="preserve">Метою викладання навчальної дисципліни «Основи </w:t>
      </w:r>
      <w:r>
        <w:rPr>
          <w:rFonts w:ascii="Times New Roman" w:hAnsi="Times New Roman" w:cs="Times New Roman"/>
          <w:sz w:val="22"/>
          <w:szCs w:val="22"/>
        </w:rPr>
        <w:t>логопедії</w:t>
      </w:r>
      <w:r w:rsidRPr="005E3DAC">
        <w:rPr>
          <w:rFonts w:ascii="Times New Roman" w:hAnsi="Times New Roman" w:cs="Times New Roman"/>
          <w:sz w:val="22"/>
          <w:szCs w:val="22"/>
        </w:rPr>
        <w:t xml:space="preserve">» є </w:t>
      </w:r>
      <w:r>
        <w:rPr>
          <w:rFonts w:ascii="Times New Roman" w:hAnsi="Times New Roman" w:cs="Times New Roman"/>
          <w:sz w:val="22"/>
          <w:szCs w:val="22"/>
        </w:rPr>
        <w:t xml:space="preserve">ознайомлення </w:t>
      </w:r>
      <w:r w:rsidR="00F031FD">
        <w:rPr>
          <w:rFonts w:ascii="Times New Roman" w:hAnsi="Times New Roman" w:cs="Times New Roman"/>
          <w:sz w:val="22"/>
          <w:szCs w:val="22"/>
        </w:rPr>
        <w:t>здобувачів освіти</w:t>
      </w:r>
      <w:r>
        <w:rPr>
          <w:rFonts w:ascii="Times New Roman" w:hAnsi="Times New Roman" w:cs="Times New Roman"/>
          <w:sz w:val="22"/>
          <w:szCs w:val="22"/>
        </w:rPr>
        <w:t xml:space="preserve"> з </w:t>
      </w:r>
      <w:r w:rsidR="00923444">
        <w:rPr>
          <w:rFonts w:ascii="Times New Roman" w:hAnsi="Times New Roman" w:cs="Times New Roman"/>
          <w:sz w:val="22"/>
          <w:szCs w:val="22"/>
        </w:rPr>
        <w:t>нормативними документами які регулюють діяльність терапевта мови та мовлення, компетентностями</w:t>
      </w:r>
      <w:r>
        <w:rPr>
          <w:rFonts w:ascii="Times New Roman" w:hAnsi="Times New Roman" w:cs="Times New Roman"/>
          <w:sz w:val="22"/>
          <w:szCs w:val="22"/>
        </w:rPr>
        <w:t xml:space="preserve"> </w:t>
      </w:r>
      <w:r w:rsidR="00923444">
        <w:rPr>
          <w:rFonts w:ascii="Times New Roman" w:hAnsi="Times New Roman" w:cs="Times New Roman"/>
          <w:sz w:val="22"/>
          <w:szCs w:val="22"/>
        </w:rPr>
        <w:t>фахівців</w:t>
      </w:r>
      <w:r>
        <w:rPr>
          <w:rFonts w:ascii="Times New Roman" w:hAnsi="Times New Roman" w:cs="Times New Roman"/>
          <w:sz w:val="22"/>
          <w:szCs w:val="22"/>
        </w:rPr>
        <w:t xml:space="preserve">, </w:t>
      </w:r>
      <w:r w:rsidR="00923444">
        <w:rPr>
          <w:rFonts w:ascii="Times New Roman" w:hAnsi="Times New Roman" w:cs="Times New Roman"/>
          <w:sz w:val="22"/>
          <w:szCs w:val="22"/>
        </w:rPr>
        <w:t xml:space="preserve">з науковими підходами до вичення афазій, дисфагій та заікання, а також з особливостями  з реабілітаційного обстеження пацієнтів з розладами комунікації та логопедичною роботою з ними. </w:t>
      </w:r>
    </w:p>
    <w:p w:rsidR="0082478B" w:rsidRDefault="0082478B" w:rsidP="0082478B">
      <w:pPr>
        <w:spacing w:line="264" w:lineRule="auto"/>
        <w:ind w:firstLine="720"/>
        <w:jc w:val="both"/>
        <w:rPr>
          <w:rFonts w:ascii="Times New Roman" w:hAnsi="Times New Roman" w:cs="Times New Roman"/>
          <w:sz w:val="22"/>
          <w:szCs w:val="22"/>
        </w:rPr>
      </w:pPr>
      <w:r w:rsidRPr="00BB5924">
        <w:rPr>
          <w:rFonts w:ascii="Times New Roman" w:hAnsi="Times New Roman" w:cs="Times New Roman"/>
          <w:b/>
          <w:sz w:val="22"/>
          <w:szCs w:val="22"/>
        </w:rPr>
        <w:t>Основними завданнями вивчення дисципліни</w:t>
      </w:r>
      <w:r w:rsidRPr="00BB5924">
        <w:rPr>
          <w:rFonts w:ascii="Times New Roman" w:hAnsi="Times New Roman" w:cs="Times New Roman"/>
          <w:sz w:val="22"/>
          <w:szCs w:val="22"/>
        </w:rPr>
        <w:t xml:space="preserve"> «</w:t>
      </w:r>
      <w:r w:rsidRPr="005E3DAC">
        <w:rPr>
          <w:rFonts w:ascii="Times New Roman" w:hAnsi="Times New Roman" w:cs="Times New Roman"/>
          <w:sz w:val="22"/>
          <w:szCs w:val="22"/>
        </w:rPr>
        <w:t xml:space="preserve">Основи </w:t>
      </w:r>
      <w:r w:rsidR="00923444">
        <w:rPr>
          <w:rFonts w:ascii="Times New Roman" w:hAnsi="Times New Roman" w:cs="Times New Roman"/>
          <w:sz w:val="22"/>
          <w:szCs w:val="22"/>
        </w:rPr>
        <w:t>логопедії</w:t>
      </w:r>
      <w:r w:rsidRPr="00BB5924">
        <w:rPr>
          <w:rFonts w:ascii="Times New Roman" w:hAnsi="Times New Roman" w:cs="Times New Roman"/>
          <w:sz w:val="22"/>
          <w:szCs w:val="22"/>
        </w:rPr>
        <w:t xml:space="preserve">» є: </w:t>
      </w:r>
    </w:p>
    <w:p w:rsidR="008669DC" w:rsidRDefault="008669DC" w:rsidP="0082478B">
      <w:pPr>
        <w:spacing w:line="264"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 </w:t>
      </w:r>
      <w:r w:rsidRPr="00651DE8">
        <w:rPr>
          <w:rFonts w:ascii="Times New Roman" w:hAnsi="Times New Roman" w:cs="Times New Roman"/>
          <w:sz w:val="22"/>
          <w:szCs w:val="22"/>
        </w:rPr>
        <w:t>є засвоєння</w:t>
      </w:r>
      <w:r>
        <w:rPr>
          <w:rFonts w:ascii="Times New Roman" w:hAnsi="Times New Roman" w:cs="Times New Roman"/>
          <w:sz w:val="22"/>
          <w:szCs w:val="22"/>
        </w:rPr>
        <w:t xml:space="preserve"> </w:t>
      </w:r>
      <w:r w:rsidRPr="00651DE8">
        <w:rPr>
          <w:rFonts w:ascii="Times New Roman" w:hAnsi="Times New Roman" w:cs="Times New Roman"/>
          <w:sz w:val="22"/>
          <w:szCs w:val="22"/>
        </w:rPr>
        <w:t>основних теоретичних знань</w:t>
      </w:r>
      <w:r>
        <w:rPr>
          <w:rFonts w:ascii="Times New Roman" w:hAnsi="Times New Roman" w:cs="Times New Roman"/>
          <w:sz w:val="22"/>
          <w:szCs w:val="22"/>
        </w:rPr>
        <w:t xml:space="preserve"> з н</w:t>
      </w:r>
      <w:r w:rsidR="00F031FD">
        <w:rPr>
          <w:rFonts w:ascii="Times New Roman" w:hAnsi="Times New Roman" w:cs="Times New Roman"/>
          <w:sz w:val="22"/>
          <w:szCs w:val="22"/>
        </w:rPr>
        <w:t>о</w:t>
      </w:r>
      <w:r>
        <w:rPr>
          <w:rFonts w:ascii="Times New Roman" w:hAnsi="Times New Roman" w:cs="Times New Roman"/>
          <w:sz w:val="22"/>
          <w:szCs w:val="22"/>
        </w:rPr>
        <w:t>рмативно-правових документів які регулюють діяльність терапевта мо</w:t>
      </w:r>
      <w:r w:rsidR="00F031FD">
        <w:rPr>
          <w:rFonts w:ascii="Times New Roman" w:hAnsi="Times New Roman" w:cs="Times New Roman"/>
          <w:sz w:val="22"/>
          <w:szCs w:val="22"/>
        </w:rPr>
        <w:t>в</w:t>
      </w:r>
      <w:r>
        <w:rPr>
          <w:rFonts w:ascii="Times New Roman" w:hAnsi="Times New Roman" w:cs="Times New Roman"/>
          <w:sz w:val="22"/>
          <w:szCs w:val="22"/>
        </w:rPr>
        <w:t>и та мовлення;</w:t>
      </w:r>
    </w:p>
    <w:p w:rsidR="008669DC" w:rsidRDefault="008669DC" w:rsidP="0082478B">
      <w:pPr>
        <w:spacing w:line="264" w:lineRule="auto"/>
        <w:ind w:firstLine="720"/>
        <w:jc w:val="both"/>
        <w:rPr>
          <w:rFonts w:ascii="Times New Roman" w:hAnsi="Times New Roman"/>
          <w:sz w:val="26"/>
          <w:szCs w:val="26"/>
        </w:rPr>
      </w:pPr>
      <w:r>
        <w:rPr>
          <w:rFonts w:ascii="Times New Roman" w:hAnsi="Times New Roman"/>
          <w:sz w:val="22"/>
          <w:szCs w:val="22"/>
        </w:rPr>
        <w:t xml:space="preserve">- </w:t>
      </w:r>
      <w:r w:rsidRPr="008669DC">
        <w:rPr>
          <w:rFonts w:ascii="Times New Roman" w:hAnsi="Times New Roman"/>
          <w:sz w:val="22"/>
          <w:szCs w:val="22"/>
        </w:rPr>
        <w:t xml:space="preserve">формування </w:t>
      </w:r>
      <w:r>
        <w:rPr>
          <w:rFonts w:ascii="Times New Roman" w:hAnsi="Times New Roman"/>
          <w:sz w:val="22"/>
          <w:szCs w:val="22"/>
        </w:rPr>
        <w:t>теоретичних знань</w:t>
      </w:r>
      <w:r w:rsidRPr="008669DC">
        <w:rPr>
          <w:rFonts w:ascii="Times New Roman" w:hAnsi="Times New Roman"/>
          <w:sz w:val="22"/>
          <w:szCs w:val="22"/>
        </w:rPr>
        <w:t xml:space="preserve"> з проблеми афазій у дітей та дорослих: ознайомлення з етіологією, класифікаціями, структурою та  симптоматикою різних форм афазій</w:t>
      </w:r>
      <w:r w:rsidRPr="00C675BE">
        <w:rPr>
          <w:rFonts w:ascii="Times New Roman" w:hAnsi="Times New Roman"/>
          <w:sz w:val="26"/>
          <w:szCs w:val="26"/>
        </w:rPr>
        <w:t>;</w:t>
      </w:r>
    </w:p>
    <w:p w:rsidR="008669DC" w:rsidRDefault="008669DC" w:rsidP="0082478B">
      <w:pPr>
        <w:spacing w:line="264" w:lineRule="auto"/>
        <w:ind w:firstLine="720"/>
        <w:jc w:val="both"/>
        <w:rPr>
          <w:rFonts w:ascii="Times New Roman" w:hAnsi="Times New Roman"/>
          <w:sz w:val="26"/>
          <w:szCs w:val="26"/>
        </w:rPr>
      </w:pPr>
      <w:r>
        <w:rPr>
          <w:rFonts w:ascii="Times New Roman" w:hAnsi="Times New Roman"/>
          <w:sz w:val="26"/>
          <w:szCs w:val="26"/>
        </w:rPr>
        <w:t xml:space="preserve">- </w:t>
      </w:r>
      <w:r w:rsidRPr="008669DC">
        <w:rPr>
          <w:rFonts w:ascii="Times New Roman" w:hAnsi="Times New Roman"/>
          <w:sz w:val="22"/>
          <w:szCs w:val="22"/>
        </w:rPr>
        <w:t xml:space="preserve">формування </w:t>
      </w:r>
      <w:r>
        <w:rPr>
          <w:rFonts w:ascii="Times New Roman" w:hAnsi="Times New Roman"/>
          <w:sz w:val="22"/>
          <w:szCs w:val="22"/>
        </w:rPr>
        <w:t>теоретичних знань</w:t>
      </w:r>
      <w:r w:rsidRPr="008669DC">
        <w:rPr>
          <w:rFonts w:ascii="Times New Roman" w:hAnsi="Times New Roman"/>
          <w:sz w:val="22"/>
          <w:szCs w:val="22"/>
        </w:rPr>
        <w:t xml:space="preserve"> з проблеми </w:t>
      </w:r>
      <w:r>
        <w:rPr>
          <w:rFonts w:ascii="Times New Roman" w:hAnsi="Times New Roman"/>
          <w:sz w:val="22"/>
          <w:szCs w:val="22"/>
        </w:rPr>
        <w:t>дисфагії</w:t>
      </w:r>
      <w:r w:rsidRPr="008669DC">
        <w:rPr>
          <w:rFonts w:ascii="Times New Roman" w:hAnsi="Times New Roman"/>
          <w:sz w:val="22"/>
          <w:szCs w:val="22"/>
        </w:rPr>
        <w:t xml:space="preserve"> у дітей та дорослих: ознайомлення з етіологією, класифікаціями, структурою та  симптоматикою </w:t>
      </w:r>
      <w:r w:rsidR="00F031FD">
        <w:rPr>
          <w:rFonts w:ascii="Times New Roman" w:hAnsi="Times New Roman"/>
          <w:sz w:val="22"/>
          <w:szCs w:val="22"/>
        </w:rPr>
        <w:t xml:space="preserve">цього </w:t>
      </w:r>
      <w:r>
        <w:rPr>
          <w:rFonts w:ascii="Times New Roman" w:hAnsi="Times New Roman"/>
          <w:sz w:val="22"/>
          <w:szCs w:val="22"/>
        </w:rPr>
        <w:t>порушення</w:t>
      </w:r>
      <w:r w:rsidRPr="00C675BE">
        <w:rPr>
          <w:rFonts w:ascii="Times New Roman" w:hAnsi="Times New Roman"/>
          <w:sz w:val="26"/>
          <w:szCs w:val="26"/>
        </w:rPr>
        <w:t>;</w:t>
      </w:r>
    </w:p>
    <w:p w:rsidR="008669DC" w:rsidRDefault="008669DC" w:rsidP="008669DC">
      <w:pPr>
        <w:spacing w:line="264" w:lineRule="auto"/>
        <w:ind w:firstLine="720"/>
        <w:jc w:val="both"/>
        <w:rPr>
          <w:rFonts w:ascii="Times New Roman" w:hAnsi="Times New Roman"/>
          <w:sz w:val="26"/>
          <w:szCs w:val="26"/>
        </w:rPr>
      </w:pPr>
      <w:r>
        <w:rPr>
          <w:rFonts w:ascii="Times New Roman" w:hAnsi="Times New Roman"/>
          <w:sz w:val="26"/>
          <w:szCs w:val="26"/>
        </w:rPr>
        <w:t xml:space="preserve">- </w:t>
      </w:r>
      <w:r w:rsidRPr="008669DC">
        <w:rPr>
          <w:rFonts w:ascii="Times New Roman" w:hAnsi="Times New Roman"/>
          <w:sz w:val="22"/>
          <w:szCs w:val="22"/>
        </w:rPr>
        <w:t xml:space="preserve">формування </w:t>
      </w:r>
      <w:r>
        <w:rPr>
          <w:rFonts w:ascii="Times New Roman" w:hAnsi="Times New Roman"/>
          <w:sz w:val="22"/>
          <w:szCs w:val="22"/>
        </w:rPr>
        <w:t>теоретичних знань</w:t>
      </w:r>
      <w:r w:rsidRPr="008669DC">
        <w:rPr>
          <w:rFonts w:ascii="Times New Roman" w:hAnsi="Times New Roman"/>
          <w:sz w:val="22"/>
          <w:szCs w:val="22"/>
        </w:rPr>
        <w:t xml:space="preserve"> з проблеми </w:t>
      </w:r>
      <w:r>
        <w:rPr>
          <w:rFonts w:ascii="Times New Roman" w:hAnsi="Times New Roman"/>
          <w:sz w:val="22"/>
          <w:szCs w:val="22"/>
        </w:rPr>
        <w:t>заїкання</w:t>
      </w:r>
      <w:r w:rsidRPr="008669DC">
        <w:rPr>
          <w:rFonts w:ascii="Times New Roman" w:hAnsi="Times New Roman"/>
          <w:sz w:val="22"/>
          <w:szCs w:val="22"/>
        </w:rPr>
        <w:t xml:space="preserve"> у дітей та дорослих: ознайомлення з етіологією, класифікаціями, структурою та  симптоматикою </w:t>
      </w:r>
      <w:r w:rsidR="00F031FD">
        <w:rPr>
          <w:rFonts w:ascii="Times New Roman" w:hAnsi="Times New Roman"/>
          <w:sz w:val="22"/>
          <w:szCs w:val="22"/>
        </w:rPr>
        <w:t xml:space="preserve">цього </w:t>
      </w:r>
      <w:r>
        <w:rPr>
          <w:rFonts w:ascii="Times New Roman" w:hAnsi="Times New Roman"/>
          <w:sz w:val="22"/>
          <w:szCs w:val="22"/>
        </w:rPr>
        <w:t>порушення</w:t>
      </w:r>
      <w:r w:rsidRPr="00C675BE">
        <w:rPr>
          <w:rFonts w:ascii="Times New Roman" w:hAnsi="Times New Roman"/>
          <w:sz w:val="26"/>
          <w:szCs w:val="26"/>
        </w:rPr>
        <w:t>;</w:t>
      </w:r>
    </w:p>
    <w:p w:rsidR="008669DC" w:rsidRDefault="008669DC" w:rsidP="0082478B">
      <w:pPr>
        <w:spacing w:line="264" w:lineRule="auto"/>
        <w:ind w:firstLine="720"/>
        <w:jc w:val="both"/>
        <w:rPr>
          <w:rFonts w:ascii="Times New Roman" w:hAnsi="Times New Roman" w:cs="Times New Roman"/>
          <w:sz w:val="22"/>
          <w:szCs w:val="22"/>
        </w:rPr>
      </w:pPr>
      <w:r>
        <w:rPr>
          <w:rFonts w:ascii="Times New Roman" w:hAnsi="Times New Roman" w:cs="Times New Roman"/>
          <w:sz w:val="22"/>
          <w:szCs w:val="22"/>
        </w:rPr>
        <w:t>- ознайомлення з сучасними діагности</w:t>
      </w:r>
      <w:r w:rsidR="00F031FD">
        <w:rPr>
          <w:rFonts w:ascii="Times New Roman" w:hAnsi="Times New Roman" w:cs="Times New Roman"/>
          <w:sz w:val="22"/>
          <w:szCs w:val="22"/>
        </w:rPr>
        <w:t>чни</w:t>
      </w:r>
      <w:r>
        <w:rPr>
          <w:rFonts w:ascii="Times New Roman" w:hAnsi="Times New Roman" w:cs="Times New Roman"/>
          <w:sz w:val="22"/>
          <w:szCs w:val="22"/>
        </w:rPr>
        <w:t>ми методиками комунікативних порушень;</w:t>
      </w:r>
    </w:p>
    <w:p w:rsidR="008669DC" w:rsidRDefault="008669DC" w:rsidP="0082478B">
      <w:pPr>
        <w:spacing w:line="264"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 </w:t>
      </w:r>
      <w:r w:rsidR="00F031FD" w:rsidRPr="008669DC">
        <w:rPr>
          <w:rFonts w:ascii="Times New Roman" w:hAnsi="Times New Roman"/>
          <w:sz w:val="22"/>
          <w:szCs w:val="22"/>
        </w:rPr>
        <w:t xml:space="preserve">формування </w:t>
      </w:r>
      <w:r w:rsidR="00F031FD">
        <w:rPr>
          <w:rFonts w:ascii="Times New Roman" w:hAnsi="Times New Roman"/>
          <w:sz w:val="22"/>
          <w:szCs w:val="22"/>
        </w:rPr>
        <w:t>теоретичних знань</w:t>
      </w:r>
      <w:r w:rsidR="00F031FD" w:rsidRPr="008669DC">
        <w:rPr>
          <w:rFonts w:ascii="Times New Roman" w:hAnsi="Times New Roman"/>
          <w:sz w:val="22"/>
          <w:szCs w:val="22"/>
        </w:rPr>
        <w:t xml:space="preserve"> з</w:t>
      </w:r>
      <w:r w:rsidR="00F031FD">
        <w:rPr>
          <w:rFonts w:ascii="Times New Roman" w:hAnsi="Times New Roman"/>
          <w:sz w:val="22"/>
          <w:szCs w:val="22"/>
        </w:rPr>
        <w:t xml:space="preserve"> засобів та методів терапевтичної роботи при комунікативних порушеннях;</w:t>
      </w:r>
    </w:p>
    <w:p w:rsidR="0082478B" w:rsidRPr="00BB5924" w:rsidRDefault="0082478B" w:rsidP="0082478B">
      <w:pPr>
        <w:spacing w:line="264"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 формування у здобувачів освіти </w:t>
      </w:r>
      <w:r w:rsidRPr="00651DE8">
        <w:rPr>
          <w:rFonts w:ascii="Times New Roman" w:hAnsi="Times New Roman" w:cs="Times New Roman"/>
          <w:sz w:val="22"/>
          <w:szCs w:val="22"/>
        </w:rPr>
        <w:t xml:space="preserve">морально-етичних та деонтологічних якостей при професійному спілкуванні з </w:t>
      </w:r>
      <w:r w:rsidR="00F031FD">
        <w:rPr>
          <w:rFonts w:ascii="Times New Roman" w:hAnsi="Times New Roman" w:cs="Times New Roman"/>
          <w:sz w:val="22"/>
          <w:szCs w:val="22"/>
        </w:rPr>
        <w:t>пацієнтами</w:t>
      </w:r>
      <w:r w:rsidRPr="00651DE8">
        <w:rPr>
          <w:rFonts w:ascii="Times New Roman" w:hAnsi="Times New Roman" w:cs="Times New Roman"/>
          <w:sz w:val="22"/>
          <w:szCs w:val="22"/>
        </w:rPr>
        <w:t xml:space="preserve"> та </w:t>
      </w:r>
      <w:r>
        <w:rPr>
          <w:rFonts w:ascii="Times New Roman" w:hAnsi="Times New Roman" w:cs="Times New Roman"/>
          <w:sz w:val="22"/>
          <w:szCs w:val="22"/>
        </w:rPr>
        <w:t>членами їхніх родин</w:t>
      </w:r>
      <w:r w:rsidRPr="00651DE8">
        <w:rPr>
          <w:rFonts w:ascii="Times New Roman" w:hAnsi="Times New Roman" w:cs="Times New Roman"/>
          <w:sz w:val="22"/>
          <w:szCs w:val="22"/>
        </w:rPr>
        <w:t>.</w:t>
      </w:r>
    </w:p>
    <w:p w:rsidR="0082478B" w:rsidRPr="00245A67" w:rsidRDefault="0082478B" w:rsidP="0082478B">
      <w:pPr>
        <w:spacing w:line="264" w:lineRule="auto"/>
        <w:ind w:firstLine="709"/>
        <w:jc w:val="both"/>
        <w:rPr>
          <w:rFonts w:ascii="Times New Roman" w:hAnsi="Times New Roman" w:cs="Times New Roman"/>
          <w:bCs/>
          <w:sz w:val="22"/>
          <w:szCs w:val="22"/>
        </w:rPr>
      </w:pPr>
      <w:r w:rsidRPr="00245A67">
        <w:rPr>
          <w:rFonts w:ascii="Times New Roman" w:hAnsi="Times New Roman" w:cs="Times New Roman"/>
          <w:sz w:val="22"/>
          <w:szCs w:val="22"/>
        </w:rPr>
        <w:t xml:space="preserve">Основними формами вивчення курсу є лекції та </w:t>
      </w:r>
      <w:r w:rsidR="00F031FD">
        <w:rPr>
          <w:rFonts w:ascii="Times New Roman" w:hAnsi="Times New Roman" w:cs="Times New Roman"/>
          <w:sz w:val="22"/>
          <w:szCs w:val="22"/>
        </w:rPr>
        <w:t>лабораторні</w:t>
      </w:r>
      <w:r w:rsidRPr="00245A67">
        <w:rPr>
          <w:rFonts w:ascii="Times New Roman" w:hAnsi="Times New Roman" w:cs="Times New Roman"/>
          <w:sz w:val="22"/>
          <w:szCs w:val="22"/>
        </w:rPr>
        <w:t xml:space="preserve"> заняття. </w:t>
      </w:r>
      <w:r w:rsidR="00F031FD">
        <w:rPr>
          <w:rFonts w:ascii="Times New Roman" w:hAnsi="Times New Roman" w:cs="Times New Roman"/>
          <w:sz w:val="22"/>
          <w:szCs w:val="22"/>
        </w:rPr>
        <w:t>Лабораторні</w:t>
      </w:r>
      <w:r w:rsidRPr="00245A67">
        <w:rPr>
          <w:rFonts w:ascii="Times New Roman" w:hAnsi="Times New Roman" w:cs="Times New Roman"/>
          <w:sz w:val="22"/>
          <w:szCs w:val="22"/>
        </w:rPr>
        <w:t xml:space="preserve"> заняття дозволяють поглибити лекційний курс, узагальнити теоретичний матеріал й заохотити до самостійної </w:t>
      </w:r>
      <w:r w:rsidR="00F031FD">
        <w:rPr>
          <w:rFonts w:ascii="Times New Roman" w:hAnsi="Times New Roman" w:cs="Times New Roman"/>
          <w:sz w:val="22"/>
          <w:szCs w:val="22"/>
        </w:rPr>
        <w:t>роботи</w:t>
      </w:r>
      <w:r w:rsidRPr="00245A67">
        <w:rPr>
          <w:rFonts w:ascii="Times New Roman" w:hAnsi="Times New Roman" w:cs="Times New Roman"/>
          <w:sz w:val="22"/>
          <w:szCs w:val="22"/>
        </w:rPr>
        <w:t>. Необхідним елементом успішного засвоєння навчального матеріалу дисципліни є самостійна робота студентів, що сприяє формуванню їх пізнавальних здатностей, спрямованості на постійну самоосвіту та безперервне навчання.</w:t>
      </w:r>
    </w:p>
    <w:p w:rsidR="0082478B" w:rsidRPr="00E809AF" w:rsidRDefault="0082478B" w:rsidP="0082478B">
      <w:pPr>
        <w:spacing w:line="264" w:lineRule="auto"/>
        <w:jc w:val="both"/>
        <w:rPr>
          <w:rFonts w:ascii="Times New Roman" w:hAnsi="Times New Roman" w:cs="Times New Roman"/>
          <w:bCs/>
          <w:sz w:val="22"/>
          <w:szCs w:val="22"/>
        </w:rPr>
      </w:pPr>
      <w:r w:rsidRPr="00E809AF">
        <w:rPr>
          <w:rFonts w:ascii="Times New Roman" w:hAnsi="Times New Roman" w:cs="Times New Roman"/>
          <w:bCs/>
          <w:sz w:val="22"/>
          <w:szCs w:val="22"/>
        </w:rPr>
        <w:tab/>
      </w:r>
    </w:p>
    <w:p w:rsidR="0082478B" w:rsidRPr="00A31F4F" w:rsidRDefault="0082478B" w:rsidP="0082478B">
      <w:pPr>
        <w:jc w:val="both"/>
        <w:rPr>
          <w:rFonts w:ascii="Times New Roman" w:hAnsi="Times New Roman" w:cs="Times New Roman"/>
          <w:bCs/>
          <w:i/>
          <w:sz w:val="22"/>
          <w:szCs w:val="22"/>
        </w:rPr>
      </w:pPr>
    </w:p>
    <w:p w:rsidR="0082478B" w:rsidRPr="00A31F4F" w:rsidRDefault="0082478B" w:rsidP="0082478B">
      <w:pPr>
        <w:pStyle w:val="a8"/>
        <w:jc w:val="center"/>
        <w:rPr>
          <w:b/>
          <w:bCs/>
          <w:sz w:val="28"/>
          <w:szCs w:val="28"/>
          <w:lang w:val="uk-UA"/>
        </w:rPr>
      </w:pPr>
      <w:r w:rsidRPr="00A31F4F">
        <w:rPr>
          <w:b/>
          <w:bCs/>
          <w:sz w:val="28"/>
          <w:szCs w:val="28"/>
          <w:lang w:val="uk-UA"/>
        </w:rPr>
        <w:t>Паспорт навчальної дисципліни</w:t>
      </w:r>
    </w:p>
    <w:p w:rsidR="0082478B" w:rsidRDefault="0082478B" w:rsidP="0082478B">
      <w:pPr>
        <w:jc w:val="center"/>
        <w:rPr>
          <w:rFonts w:ascii="Times New Roman" w:hAnsi="Times New Roman" w:cs="Times New Roman"/>
          <w:b/>
          <w:bCs/>
          <w:sz w:val="28"/>
        </w:rPr>
      </w:pP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6519"/>
      </w:tblGrid>
      <w:tr w:rsidR="0082478B" w:rsidTr="0082478B">
        <w:trPr>
          <w:trHeight w:val="925"/>
        </w:trPr>
        <w:tc>
          <w:tcPr>
            <w:tcW w:w="2976" w:type="dxa"/>
            <w:tcBorders>
              <w:top w:val="single" w:sz="4" w:space="0" w:color="auto"/>
              <w:left w:val="single" w:sz="4" w:space="0" w:color="auto"/>
              <w:bottom w:val="single" w:sz="4" w:space="0" w:color="auto"/>
              <w:right w:val="single" w:sz="4" w:space="0" w:color="auto"/>
            </w:tcBorders>
            <w:vAlign w:val="center"/>
            <w:hideMark/>
          </w:tcPr>
          <w:p w:rsidR="0082478B" w:rsidRDefault="0082478B" w:rsidP="0082478B">
            <w:pPr>
              <w:autoSpaceDE w:val="0"/>
              <w:autoSpaceDN w:val="0"/>
              <w:spacing w:line="276" w:lineRule="auto"/>
              <w:jc w:val="center"/>
              <w:rPr>
                <w:rFonts w:ascii="Times New Roman" w:hAnsi="Times New Roman" w:cs="Times New Roman"/>
                <w:b/>
                <w:sz w:val="20"/>
                <w:szCs w:val="20"/>
                <w:lang w:eastAsia="en-US"/>
              </w:rPr>
            </w:pPr>
            <w:r>
              <w:rPr>
                <w:rFonts w:ascii="Times New Roman" w:hAnsi="Times New Roman" w:cs="Times New Roman"/>
                <w:b/>
                <w:sz w:val="20"/>
                <w:szCs w:val="20"/>
              </w:rPr>
              <w:t xml:space="preserve">Нормативні показники </w:t>
            </w:r>
          </w:p>
        </w:tc>
        <w:tc>
          <w:tcPr>
            <w:tcW w:w="6519" w:type="dxa"/>
            <w:tcBorders>
              <w:top w:val="single" w:sz="4" w:space="0" w:color="auto"/>
              <w:left w:val="single" w:sz="4" w:space="0" w:color="auto"/>
              <w:bottom w:val="single" w:sz="4" w:space="0" w:color="auto"/>
              <w:right w:val="single" w:sz="4" w:space="0" w:color="auto"/>
            </w:tcBorders>
            <w:vAlign w:val="center"/>
            <w:hideMark/>
          </w:tcPr>
          <w:p w:rsidR="0082478B" w:rsidRDefault="0082478B" w:rsidP="0082478B">
            <w:pPr>
              <w:spacing w:line="276" w:lineRule="auto"/>
              <w:jc w:val="center"/>
              <w:rPr>
                <w:rFonts w:ascii="Times New Roman" w:hAnsi="Times New Roman" w:cs="Times New Roman"/>
                <w:b/>
                <w:lang w:eastAsia="en-US"/>
              </w:rPr>
            </w:pPr>
            <w:r>
              <w:rPr>
                <w:rFonts w:ascii="Times New Roman" w:hAnsi="Times New Roman" w:cs="Times New Roman"/>
                <w:b/>
                <w:sz w:val="22"/>
                <w:szCs w:val="22"/>
              </w:rPr>
              <w:t>денна форма здобуття освіти</w:t>
            </w:r>
          </w:p>
        </w:tc>
      </w:tr>
      <w:tr w:rsidR="0082478B" w:rsidTr="0082478B">
        <w:trPr>
          <w:trHeight w:val="44"/>
        </w:trPr>
        <w:tc>
          <w:tcPr>
            <w:tcW w:w="2976" w:type="dxa"/>
            <w:tcBorders>
              <w:top w:val="single" w:sz="4" w:space="0" w:color="auto"/>
              <w:left w:val="single" w:sz="4" w:space="0" w:color="auto"/>
              <w:bottom w:val="single" w:sz="4" w:space="0" w:color="auto"/>
              <w:right w:val="single" w:sz="4" w:space="0" w:color="auto"/>
            </w:tcBorders>
            <w:vAlign w:val="center"/>
            <w:hideMark/>
          </w:tcPr>
          <w:p w:rsidR="0082478B" w:rsidRDefault="0082478B" w:rsidP="0082478B">
            <w:pPr>
              <w:autoSpaceDE w:val="0"/>
              <w:autoSpaceDN w:val="0"/>
              <w:spacing w:line="256" w:lineRule="auto"/>
              <w:jc w:val="center"/>
              <w:rPr>
                <w:rFonts w:ascii="Times New Roman" w:hAnsi="Times New Roman" w:cs="Times New Roman"/>
                <w:b/>
                <w:i/>
                <w:sz w:val="16"/>
                <w:szCs w:val="16"/>
              </w:rPr>
            </w:pPr>
            <w:r>
              <w:rPr>
                <w:rFonts w:ascii="Times New Roman" w:hAnsi="Times New Roman" w:cs="Times New Roman"/>
                <w:b/>
                <w:i/>
                <w:sz w:val="16"/>
                <w:szCs w:val="16"/>
              </w:rPr>
              <w:t>1</w:t>
            </w:r>
          </w:p>
        </w:tc>
        <w:tc>
          <w:tcPr>
            <w:tcW w:w="6519" w:type="dxa"/>
            <w:tcBorders>
              <w:top w:val="single" w:sz="4" w:space="0" w:color="auto"/>
              <w:left w:val="single" w:sz="4" w:space="0" w:color="auto"/>
              <w:bottom w:val="single" w:sz="4" w:space="0" w:color="auto"/>
              <w:right w:val="single" w:sz="4" w:space="0" w:color="auto"/>
            </w:tcBorders>
            <w:vAlign w:val="center"/>
            <w:hideMark/>
          </w:tcPr>
          <w:p w:rsidR="0082478B" w:rsidRDefault="0082478B" w:rsidP="0082478B">
            <w:pPr>
              <w:spacing w:line="256" w:lineRule="auto"/>
              <w:jc w:val="center"/>
              <w:rPr>
                <w:rFonts w:ascii="Times New Roman" w:hAnsi="Times New Roman" w:cs="Times New Roman"/>
                <w:b/>
                <w:i/>
                <w:sz w:val="16"/>
                <w:szCs w:val="16"/>
              </w:rPr>
            </w:pPr>
            <w:r>
              <w:rPr>
                <w:rFonts w:ascii="Times New Roman" w:hAnsi="Times New Roman" w:cs="Times New Roman"/>
                <w:b/>
                <w:i/>
                <w:sz w:val="16"/>
                <w:szCs w:val="16"/>
              </w:rPr>
              <w:t>2</w:t>
            </w:r>
          </w:p>
        </w:tc>
      </w:tr>
      <w:tr w:rsidR="0082478B" w:rsidTr="0082478B">
        <w:trPr>
          <w:trHeight w:val="365"/>
        </w:trPr>
        <w:tc>
          <w:tcPr>
            <w:tcW w:w="2976" w:type="dxa"/>
            <w:tcBorders>
              <w:top w:val="single" w:sz="4" w:space="0" w:color="auto"/>
              <w:left w:val="single" w:sz="4" w:space="0" w:color="auto"/>
              <w:bottom w:val="single" w:sz="4" w:space="0" w:color="auto"/>
              <w:right w:val="single" w:sz="4" w:space="0" w:color="auto"/>
            </w:tcBorders>
            <w:vAlign w:val="center"/>
            <w:hideMark/>
          </w:tcPr>
          <w:p w:rsidR="0082478B" w:rsidRDefault="0082478B" w:rsidP="0082478B">
            <w:pPr>
              <w:autoSpaceDE w:val="0"/>
              <w:autoSpaceDN w:val="0"/>
              <w:spacing w:before="60" w:after="60" w:line="276" w:lineRule="auto"/>
              <w:rPr>
                <w:rFonts w:ascii="Times New Roman" w:hAnsi="Times New Roman" w:cs="Times New Roman"/>
                <w:lang w:eastAsia="en-US"/>
              </w:rPr>
            </w:pPr>
            <w:r>
              <w:rPr>
                <w:rFonts w:ascii="Times New Roman" w:hAnsi="Times New Roman" w:cs="Times New Roman"/>
                <w:lang w:eastAsia="en-US"/>
              </w:rPr>
              <w:t>Статус дисципліни</w:t>
            </w:r>
          </w:p>
        </w:tc>
        <w:tc>
          <w:tcPr>
            <w:tcW w:w="6519" w:type="dxa"/>
            <w:tcBorders>
              <w:top w:val="single" w:sz="4" w:space="0" w:color="auto"/>
              <w:left w:val="single" w:sz="4" w:space="0" w:color="auto"/>
              <w:bottom w:val="single" w:sz="4" w:space="0" w:color="auto"/>
              <w:right w:val="single" w:sz="4" w:space="0" w:color="auto"/>
            </w:tcBorders>
            <w:vAlign w:val="center"/>
            <w:hideMark/>
          </w:tcPr>
          <w:p w:rsidR="0082478B" w:rsidRDefault="0082478B" w:rsidP="0082478B">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Вибіркова</w:t>
            </w:r>
          </w:p>
        </w:tc>
      </w:tr>
      <w:tr w:rsidR="0082478B" w:rsidTr="0082478B">
        <w:trPr>
          <w:trHeight w:val="243"/>
        </w:trPr>
        <w:tc>
          <w:tcPr>
            <w:tcW w:w="2976" w:type="dxa"/>
            <w:tcBorders>
              <w:top w:val="single" w:sz="4" w:space="0" w:color="auto"/>
              <w:left w:val="single" w:sz="4" w:space="0" w:color="auto"/>
              <w:bottom w:val="single" w:sz="4" w:space="0" w:color="auto"/>
              <w:right w:val="single" w:sz="4" w:space="0" w:color="auto"/>
            </w:tcBorders>
            <w:vAlign w:val="center"/>
            <w:hideMark/>
          </w:tcPr>
          <w:p w:rsidR="0082478B" w:rsidRDefault="0082478B" w:rsidP="0082478B">
            <w:pPr>
              <w:autoSpaceDE w:val="0"/>
              <w:autoSpaceDN w:val="0"/>
              <w:spacing w:before="60" w:after="60" w:line="276" w:lineRule="auto"/>
              <w:rPr>
                <w:rFonts w:ascii="Times New Roman" w:hAnsi="Times New Roman" w:cs="Times New Roman"/>
              </w:rPr>
            </w:pPr>
            <w:r>
              <w:rPr>
                <w:rFonts w:ascii="Times New Roman" w:hAnsi="Times New Roman" w:cs="Times New Roman"/>
              </w:rPr>
              <w:t xml:space="preserve">Семестр </w:t>
            </w:r>
          </w:p>
        </w:tc>
        <w:tc>
          <w:tcPr>
            <w:tcW w:w="6519" w:type="dxa"/>
            <w:tcBorders>
              <w:top w:val="single" w:sz="4" w:space="0" w:color="auto"/>
              <w:left w:val="single" w:sz="4" w:space="0" w:color="auto"/>
              <w:bottom w:val="single" w:sz="4" w:space="0" w:color="auto"/>
              <w:right w:val="single" w:sz="4" w:space="0" w:color="auto"/>
            </w:tcBorders>
            <w:vAlign w:val="center"/>
            <w:hideMark/>
          </w:tcPr>
          <w:p w:rsidR="0082478B" w:rsidRDefault="009E38A2" w:rsidP="0082478B">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7</w:t>
            </w:r>
            <w:r w:rsidR="0082478B">
              <w:rPr>
                <w:rFonts w:ascii="Times New Roman" w:hAnsi="Times New Roman" w:cs="Times New Roman"/>
              </w:rPr>
              <w:t>-й</w:t>
            </w:r>
          </w:p>
        </w:tc>
      </w:tr>
      <w:tr w:rsidR="0082478B" w:rsidTr="0082478B">
        <w:trPr>
          <w:trHeight w:val="511"/>
        </w:trPr>
        <w:tc>
          <w:tcPr>
            <w:tcW w:w="2976" w:type="dxa"/>
            <w:tcBorders>
              <w:top w:val="single" w:sz="4" w:space="0" w:color="auto"/>
              <w:left w:val="single" w:sz="4" w:space="0" w:color="auto"/>
              <w:bottom w:val="single" w:sz="4" w:space="0" w:color="auto"/>
              <w:right w:val="single" w:sz="4" w:space="0" w:color="auto"/>
            </w:tcBorders>
            <w:vAlign w:val="center"/>
            <w:hideMark/>
          </w:tcPr>
          <w:p w:rsidR="0082478B" w:rsidRDefault="0082478B" w:rsidP="0082478B">
            <w:pPr>
              <w:autoSpaceDE w:val="0"/>
              <w:autoSpaceDN w:val="0"/>
              <w:spacing w:before="60" w:after="60" w:line="276" w:lineRule="auto"/>
              <w:rPr>
                <w:rFonts w:ascii="Times New Roman" w:hAnsi="Times New Roman" w:cs="Times New Roman"/>
              </w:rPr>
            </w:pPr>
            <w:r>
              <w:rPr>
                <w:rFonts w:ascii="Times New Roman" w:hAnsi="Times New Roman" w:cs="Times New Roman"/>
              </w:rPr>
              <w:lastRenderedPageBreak/>
              <w:t xml:space="preserve">Кількість кредитів ECTS </w:t>
            </w:r>
          </w:p>
        </w:tc>
        <w:tc>
          <w:tcPr>
            <w:tcW w:w="6519" w:type="dxa"/>
            <w:tcBorders>
              <w:top w:val="single" w:sz="4" w:space="0" w:color="auto"/>
              <w:left w:val="single" w:sz="4" w:space="0" w:color="auto"/>
              <w:bottom w:val="single" w:sz="4" w:space="0" w:color="auto"/>
              <w:right w:val="single" w:sz="4" w:space="0" w:color="auto"/>
            </w:tcBorders>
            <w:vAlign w:val="center"/>
            <w:hideMark/>
          </w:tcPr>
          <w:p w:rsidR="0082478B" w:rsidRPr="00B54DB3" w:rsidRDefault="003C15E6" w:rsidP="0082478B">
            <w:pPr>
              <w:autoSpaceDE w:val="0"/>
              <w:autoSpaceDN w:val="0"/>
              <w:spacing w:line="276" w:lineRule="auto"/>
              <w:jc w:val="center"/>
              <w:rPr>
                <w:rFonts w:ascii="Times New Roman" w:hAnsi="Times New Roman" w:cs="Times New Roman"/>
                <w:b/>
                <w:highlight w:val="yellow"/>
              </w:rPr>
            </w:pPr>
            <w:r w:rsidRPr="003C15E6">
              <w:rPr>
                <w:rFonts w:ascii="Times New Roman" w:hAnsi="Times New Roman" w:cs="Times New Roman"/>
                <w:b/>
              </w:rPr>
              <w:t>7</w:t>
            </w:r>
          </w:p>
        </w:tc>
      </w:tr>
      <w:tr w:rsidR="0082478B" w:rsidTr="0082478B">
        <w:trPr>
          <w:trHeight w:val="364"/>
        </w:trPr>
        <w:tc>
          <w:tcPr>
            <w:tcW w:w="2976" w:type="dxa"/>
            <w:tcBorders>
              <w:top w:val="single" w:sz="4" w:space="0" w:color="auto"/>
              <w:left w:val="single" w:sz="4" w:space="0" w:color="auto"/>
              <w:bottom w:val="single" w:sz="4" w:space="0" w:color="auto"/>
              <w:right w:val="single" w:sz="4" w:space="0" w:color="auto"/>
            </w:tcBorders>
            <w:vAlign w:val="center"/>
            <w:hideMark/>
          </w:tcPr>
          <w:p w:rsidR="0082478B" w:rsidRDefault="0082478B" w:rsidP="0082478B">
            <w:pPr>
              <w:autoSpaceDE w:val="0"/>
              <w:autoSpaceDN w:val="0"/>
              <w:spacing w:before="60" w:after="60" w:line="276" w:lineRule="auto"/>
              <w:rPr>
                <w:rFonts w:ascii="Times New Roman" w:hAnsi="Times New Roman" w:cs="Times New Roman"/>
                <w:lang w:eastAsia="en-US"/>
              </w:rPr>
            </w:pPr>
            <w:r>
              <w:rPr>
                <w:rFonts w:ascii="Times New Roman" w:hAnsi="Times New Roman" w:cs="Times New Roman"/>
              </w:rPr>
              <w:t xml:space="preserve">Кількість годин </w:t>
            </w:r>
          </w:p>
        </w:tc>
        <w:tc>
          <w:tcPr>
            <w:tcW w:w="6519" w:type="dxa"/>
            <w:tcBorders>
              <w:top w:val="single" w:sz="4" w:space="0" w:color="auto"/>
              <w:left w:val="single" w:sz="4" w:space="0" w:color="auto"/>
              <w:bottom w:val="single" w:sz="4" w:space="0" w:color="auto"/>
              <w:right w:val="single" w:sz="4" w:space="0" w:color="auto"/>
            </w:tcBorders>
            <w:vAlign w:val="center"/>
            <w:hideMark/>
          </w:tcPr>
          <w:p w:rsidR="0082478B" w:rsidRPr="00B54DB3" w:rsidRDefault="003C15E6" w:rsidP="0082478B">
            <w:pPr>
              <w:autoSpaceDE w:val="0"/>
              <w:autoSpaceDN w:val="0"/>
              <w:spacing w:line="276" w:lineRule="auto"/>
              <w:jc w:val="center"/>
              <w:rPr>
                <w:rFonts w:ascii="Times New Roman" w:hAnsi="Times New Roman" w:cs="Times New Roman"/>
                <w:highlight w:val="yellow"/>
                <w:lang w:eastAsia="en-US"/>
              </w:rPr>
            </w:pPr>
            <w:r w:rsidRPr="003C15E6">
              <w:rPr>
                <w:rFonts w:ascii="Times New Roman" w:hAnsi="Times New Roman" w:cs="Times New Roman"/>
                <w:lang w:eastAsia="en-US"/>
              </w:rPr>
              <w:t>210</w:t>
            </w:r>
          </w:p>
        </w:tc>
      </w:tr>
      <w:tr w:rsidR="0082478B" w:rsidTr="0082478B">
        <w:trPr>
          <w:trHeight w:val="272"/>
        </w:trPr>
        <w:tc>
          <w:tcPr>
            <w:tcW w:w="2976" w:type="dxa"/>
            <w:tcBorders>
              <w:top w:val="single" w:sz="4" w:space="0" w:color="auto"/>
              <w:left w:val="single" w:sz="4" w:space="0" w:color="auto"/>
              <w:bottom w:val="single" w:sz="4" w:space="0" w:color="auto"/>
              <w:right w:val="single" w:sz="4" w:space="0" w:color="auto"/>
            </w:tcBorders>
            <w:vAlign w:val="center"/>
            <w:hideMark/>
          </w:tcPr>
          <w:p w:rsidR="0082478B" w:rsidRDefault="0082478B" w:rsidP="0082478B">
            <w:pPr>
              <w:spacing w:line="276" w:lineRule="auto"/>
              <w:rPr>
                <w:rFonts w:ascii="Times New Roman" w:hAnsi="Times New Roman" w:cs="Times New Roman"/>
                <w:lang w:eastAsia="en-US"/>
              </w:rPr>
            </w:pPr>
            <w:r>
              <w:rPr>
                <w:rFonts w:ascii="Times New Roman" w:hAnsi="Times New Roman" w:cs="Times New Roman"/>
              </w:rPr>
              <w:t>Лекційні заняття</w:t>
            </w:r>
          </w:p>
        </w:tc>
        <w:tc>
          <w:tcPr>
            <w:tcW w:w="6519" w:type="dxa"/>
            <w:tcBorders>
              <w:top w:val="single" w:sz="4" w:space="0" w:color="auto"/>
              <w:left w:val="single" w:sz="4" w:space="0" w:color="auto"/>
              <w:bottom w:val="single" w:sz="4" w:space="0" w:color="auto"/>
              <w:right w:val="single" w:sz="4" w:space="0" w:color="auto"/>
            </w:tcBorders>
            <w:vAlign w:val="center"/>
            <w:hideMark/>
          </w:tcPr>
          <w:p w:rsidR="0082478B" w:rsidRDefault="00B54DB3" w:rsidP="0082478B">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42</w:t>
            </w:r>
            <w:r w:rsidR="0082478B">
              <w:rPr>
                <w:rFonts w:ascii="Times New Roman" w:hAnsi="Times New Roman" w:cs="Times New Roman"/>
              </w:rPr>
              <w:t xml:space="preserve"> год.</w:t>
            </w:r>
          </w:p>
        </w:tc>
      </w:tr>
      <w:tr w:rsidR="0082478B" w:rsidTr="0082478B">
        <w:trPr>
          <w:trHeight w:val="679"/>
        </w:trPr>
        <w:tc>
          <w:tcPr>
            <w:tcW w:w="2976" w:type="dxa"/>
            <w:tcBorders>
              <w:top w:val="single" w:sz="4" w:space="0" w:color="auto"/>
              <w:left w:val="single" w:sz="4" w:space="0" w:color="auto"/>
              <w:bottom w:val="single" w:sz="4" w:space="0" w:color="auto"/>
              <w:right w:val="single" w:sz="4" w:space="0" w:color="auto"/>
            </w:tcBorders>
            <w:vAlign w:val="center"/>
            <w:hideMark/>
          </w:tcPr>
          <w:p w:rsidR="0082478B" w:rsidRDefault="0082478B" w:rsidP="0082478B">
            <w:pPr>
              <w:autoSpaceDE w:val="0"/>
              <w:autoSpaceDN w:val="0"/>
              <w:spacing w:line="276" w:lineRule="auto"/>
              <w:rPr>
                <w:rFonts w:ascii="Times New Roman" w:hAnsi="Times New Roman" w:cs="Times New Roman"/>
              </w:rPr>
            </w:pPr>
            <w:r>
              <w:rPr>
                <w:rFonts w:ascii="Times New Roman" w:hAnsi="Times New Roman" w:cs="Times New Roman"/>
              </w:rPr>
              <w:t>Практичні заняття</w:t>
            </w:r>
          </w:p>
        </w:tc>
        <w:tc>
          <w:tcPr>
            <w:tcW w:w="6519" w:type="dxa"/>
            <w:tcBorders>
              <w:top w:val="single" w:sz="4" w:space="0" w:color="auto"/>
              <w:left w:val="single" w:sz="4" w:space="0" w:color="auto"/>
              <w:bottom w:val="single" w:sz="4" w:space="0" w:color="auto"/>
              <w:right w:val="single" w:sz="4" w:space="0" w:color="auto"/>
            </w:tcBorders>
            <w:vAlign w:val="center"/>
            <w:hideMark/>
          </w:tcPr>
          <w:p w:rsidR="0082478B" w:rsidRDefault="00B54DB3" w:rsidP="0082478B">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28</w:t>
            </w:r>
            <w:r w:rsidR="0082478B">
              <w:rPr>
                <w:rFonts w:ascii="Times New Roman" w:hAnsi="Times New Roman" w:cs="Times New Roman"/>
              </w:rPr>
              <w:t xml:space="preserve"> год.</w:t>
            </w:r>
          </w:p>
        </w:tc>
      </w:tr>
      <w:tr w:rsidR="0082478B" w:rsidTr="0082478B">
        <w:trPr>
          <w:trHeight w:val="317"/>
        </w:trPr>
        <w:tc>
          <w:tcPr>
            <w:tcW w:w="2976" w:type="dxa"/>
            <w:tcBorders>
              <w:top w:val="single" w:sz="4" w:space="0" w:color="auto"/>
              <w:left w:val="single" w:sz="4" w:space="0" w:color="auto"/>
              <w:bottom w:val="single" w:sz="4" w:space="0" w:color="auto"/>
              <w:right w:val="single" w:sz="4" w:space="0" w:color="auto"/>
            </w:tcBorders>
            <w:vAlign w:val="center"/>
            <w:hideMark/>
          </w:tcPr>
          <w:p w:rsidR="0082478B" w:rsidRDefault="0082478B" w:rsidP="0082478B">
            <w:pPr>
              <w:autoSpaceDE w:val="0"/>
              <w:autoSpaceDN w:val="0"/>
              <w:spacing w:line="276" w:lineRule="auto"/>
              <w:rPr>
                <w:rFonts w:ascii="Times New Roman" w:hAnsi="Times New Roman" w:cs="Times New Roman"/>
                <w:lang w:eastAsia="en-US"/>
              </w:rPr>
            </w:pPr>
            <w:r>
              <w:rPr>
                <w:rFonts w:ascii="Times New Roman" w:hAnsi="Times New Roman" w:cs="Times New Roman"/>
              </w:rPr>
              <w:t>Самостійна робота</w:t>
            </w:r>
          </w:p>
        </w:tc>
        <w:tc>
          <w:tcPr>
            <w:tcW w:w="6519" w:type="dxa"/>
            <w:tcBorders>
              <w:top w:val="single" w:sz="4" w:space="0" w:color="auto"/>
              <w:left w:val="single" w:sz="4" w:space="0" w:color="auto"/>
              <w:bottom w:val="single" w:sz="4" w:space="0" w:color="auto"/>
              <w:right w:val="single" w:sz="4" w:space="0" w:color="auto"/>
            </w:tcBorders>
            <w:vAlign w:val="center"/>
            <w:hideMark/>
          </w:tcPr>
          <w:p w:rsidR="0082478B" w:rsidRDefault="003C15E6" w:rsidP="0082478B">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140</w:t>
            </w:r>
            <w:r w:rsidR="0082478B">
              <w:rPr>
                <w:rFonts w:ascii="Times New Roman" w:hAnsi="Times New Roman" w:cs="Times New Roman"/>
              </w:rPr>
              <w:t xml:space="preserve"> год.</w:t>
            </w:r>
          </w:p>
        </w:tc>
      </w:tr>
      <w:tr w:rsidR="0082478B" w:rsidTr="0082478B">
        <w:trPr>
          <w:trHeight w:val="824"/>
        </w:trPr>
        <w:tc>
          <w:tcPr>
            <w:tcW w:w="2976" w:type="dxa"/>
            <w:tcBorders>
              <w:top w:val="single" w:sz="4" w:space="0" w:color="auto"/>
              <w:left w:val="single" w:sz="4" w:space="0" w:color="auto"/>
              <w:bottom w:val="single" w:sz="4" w:space="0" w:color="auto"/>
              <w:right w:val="single" w:sz="4" w:space="0" w:color="auto"/>
            </w:tcBorders>
            <w:vAlign w:val="center"/>
            <w:hideMark/>
          </w:tcPr>
          <w:p w:rsidR="0082478B" w:rsidRDefault="0082478B" w:rsidP="0082478B">
            <w:pPr>
              <w:spacing w:line="276" w:lineRule="auto"/>
              <w:rPr>
                <w:rFonts w:ascii="Times New Roman" w:hAnsi="Times New Roman" w:cs="Times New Roman"/>
                <w:lang w:eastAsia="en-US"/>
              </w:rPr>
            </w:pPr>
            <w:r>
              <w:rPr>
                <w:rFonts w:ascii="Times New Roman" w:hAnsi="Times New Roman" w:cs="Times New Roman"/>
              </w:rPr>
              <w:t xml:space="preserve">Консультації </w:t>
            </w:r>
          </w:p>
        </w:tc>
        <w:tc>
          <w:tcPr>
            <w:tcW w:w="6519" w:type="dxa"/>
            <w:tcBorders>
              <w:top w:val="single" w:sz="4" w:space="0" w:color="auto"/>
              <w:left w:val="single" w:sz="4" w:space="0" w:color="auto"/>
              <w:bottom w:val="single" w:sz="4" w:space="0" w:color="auto"/>
              <w:right w:val="single" w:sz="4" w:space="0" w:color="auto"/>
            </w:tcBorders>
            <w:hideMark/>
          </w:tcPr>
          <w:p w:rsidR="0082478B" w:rsidRDefault="0082478B" w:rsidP="009E38A2">
            <w:pPr>
              <w:spacing w:line="256" w:lineRule="auto"/>
              <w:jc w:val="both"/>
              <w:rPr>
                <w:i/>
              </w:rPr>
            </w:pPr>
            <w:r>
              <w:rPr>
                <w:b/>
              </w:rPr>
              <w:t>Консультації:</w:t>
            </w:r>
            <w:r>
              <w:rPr>
                <w:b/>
                <w:i/>
              </w:rPr>
              <w:t xml:space="preserve"> </w:t>
            </w:r>
            <w:r>
              <w:rPr>
                <w:i/>
              </w:rPr>
              <w:t xml:space="preserve">очні – середа  з 11:00 до 13:00, 4 корпус, ауд. 301; дистанційні – </w:t>
            </w:r>
            <w:r w:rsidR="009E38A2">
              <w:rPr>
                <w:i/>
                <w:lang w:val="en-US"/>
              </w:rPr>
              <w:t>Google-Meeet</w:t>
            </w:r>
            <w:r>
              <w:rPr>
                <w:i/>
              </w:rPr>
              <w:t xml:space="preserve">, за попередньою домовленістю </w:t>
            </w:r>
          </w:p>
        </w:tc>
      </w:tr>
      <w:tr w:rsidR="0082478B" w:rsidTr="0082478B">
        <w:trPr>
          <w:trHeight w:val="485"/>
        </w:trPr>
        <w:tc>
          <w:tcPr>
            <w:tcW w:w="2976" w:type="dxa"/>
            <w:tcBorders>
              <w:top w:val="single" w:sz="4" w:space="0" w:color="auto"/>
              <w:left w:val="single" w:sz="4" w:space="0" w:color="auto"/>
              <w:bottom w:val="single" w:sz="4" w:space="0" w:color="auto"/>
              <w:right w:val="single" w:sz="4" w:space="0" w:color="auto"/>
            </w:tcBorders>
            <w:vAlign w:val="center"/>
            <w:hideMark/>
          </w:tcPr>
          <w:p w:rsidR="0082478B" w:rsidRDefault="0082478B" w:rsidP="0082478B">
            <w:pPr>
              <w:spacing w:line="276" w:lineRule="auto"/>
              <w:rPr>
                <w:rFonts w:ascii="Times New Roman" w:hAnsi="Times New Roman" w:cs="Times New Roman"/>
              </w:rPr>
            </w:pPr>
            <w:r>
              <w:rPr>
                <w:rFonts w:ascii="Times New Roman" w:hAnsi="Times New Roman" w:cs="Times New Roman"/>
              </w:rPr>
              <w:t xml:space="preserve">Вид підсумкового семестрового контролю: </w:t>
            </w:r>
          </w:p>
        </w:tc>
        <w:tc>
          <w:tcPr>
            <w:tcW w:w="6519" w:type="dxa"/>
            <w:tcBorders>
              <w:top w:val="single" w:sz="4" w:space="0" w:color="auto"/>
              <w:left w:val="single" w:sz="4" w:space="0" w:color="auto"/>
              <w:bottom w:val="single" w:sz="4" w:space="0" w:color="auto"/>
              <w:right w:val="single" w:sz="4" w:space="0" w:color="auto"/>
            </w:tcBorders>
            <w:vAlign w:val="center"/>
            <w:hideMark/>
          </w:tcPr>
          <w:p w:rsidR="0082478B" w:rsidRDefault="00B54DB3" w:rsidP="0082478B">
            <w:pPr>
              <w:spacing w:line="276" w:lineRule="auto"/>
              <w:jc w:val="center"/>
              <w:rPr>
                <w:rFonts w:ascii="Times New Roman" w:hAnsi="Times New Roman" w:cs="Times New Roman"/>
                <w:sz w:val="28"/>
                <w:szCs w:val="28"/>
              </w:rPr>
            </w:pPr>
            <w:r>
              <w:rPr>
                <w:rFonts w:ascii="Times New Roman" w:hAnsi="Times New Roman" w:cs="Times New Roman"/>
                <w:b/>
                <w:sz w:val="28"/>
                <w:szCs w:val="28"/>
              </w:rPr>
              <w:t>екзамен</w:t>
            </w:r>
          </w:p>
        </w:tc>
      </w:tr>
      <w:tr w:rsidR="0082478B" w:rsidTr="0082478B">
        <w:trPr>
          <w:trHeight w:val="888"/>
        </w:trPr>
        <w:tc>
          <w:tcPr>
            <w:tcW w:w="2976" w:type="dxa"/>
            <w:tcBorders>
              <w:top w:val="single" w:sz="4" w:space="0" w:color="auto"/>
              <w:left w:val="single" w:sz="4" w:space="0" w:color="auto"/>
              <w:bottom w:val="single" w:sz="4" w:space="0" w:color="auto"/>
              <w:right w:val="single" w:sz="4" w:space="0" w:color="auto"/>
            </w:tcBorders>
            <w:vAlign w:val="center"/>
            <w:hideMark/>
          </w:tcPr>
          <w:p w:rsidR="0082478B" w:rsidRDefault="0082478B" w:rsidP="0082478B">
            <w:pPr>
              <w:spacing w:line="276" w:lineRule="auto"/>
              <w:rPr>
                <w:rFonts w:ascii="Times New Roman" w:hAnsi="Times New Roman" w:cs="Times New Roman"/>
              </w:rPr>
            </w:pPr>
            <w:r>
              <w:rPr>
                <w:rFonts w:ascii="Times New Roman" w:hAnsi="Times New Roman" w:cs="Times New Roman"/>
              </w:rPr>
              <w:t>Посилання на електронний курс у СЕЗН ЗНУ (платформа Moodle)</w:t>
            </w:r>
          </w:p>
        </w:tc>
        <w:tc>
          <w:tcPr>
            <w:tcW w:w="6519" w:type="dxa"/>
            <w:tcBorders>
              <w:top w:val="single" w:sz="4" w:space="0" w:color="auto"/>
              <w:left w:val="single" w:sz="4" w:space="0" w:color="auto"/>
              <w:bottom w:val="single" w:sz="4" w:space="0" w:color="auto"/>
              <w:right w:val="single" w:sz="4" w:space="0" w:color="auto"/>
            </w:tcBorders>
            <w:vAlign w:val="center"/>
            <w:hideMark/>
          </w:tcPr>
          <w:p w:rsidR="0082478B" w:rsidRDefault="00F16C55" w:rsidP="0082478B">
            <w:pPr>
              <w:spacing w:line="276" w:lineRule="auto"/>
              <w:jc w:val="center"/>
              <w:rPr>
                <w:rFonts w:ascii="Times New Roman" w:hAnsi="Times New Roman" w:cs="Times New Roman"/>
              </w:rPr>
            </w:pPr>
            <w:r w:rsidRPr="00F16C55">
              <w:t>https://moodle.znu.edu.ua/course/section.php?id=43402</w:t>
            </w:r>
          </w:p>
        </w:tc>
      </w:tr>
    </w:tbl>
    <w:p w:rsidR="0082478B" w:rsidRDefault="0082478B" w:rsidP="0082478B">
      <w:pPr>
        <w:jc w:val="center"/>
        <w:rPr>
          <w:rFonts w:ascii="Times New Roman" w:hAnsi="Times New Roman" w:cs="Times New Roman"/>
          <w:b/>
          <w:bCs/>
          <w:sz w:val="28"/>
        </w:rPr>
      </w:pPr>
    </w:p>
    <w:p w:rsidR="0082478B" w:rsidRPr="00A31F4F" w:rsidRDefault="0082478B" w:rsidP="0082478B">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r w:rsidRPr="00A31F4F">
        <w:rPr>
          <w:rFonts w:ascii="Times New Roman" w:hAnsi="Times New Roman" w:cs="Times New Roman"/>
          <w:b/>
          <w:bCs/>
          <w:sz w:val="28"/>
        </w:rPr>
        <w:t xml:space="preserve">компетентностей і результатів навчання </w:t>
      </w:r>
    </w:p>
    <w:p w:rsidR="0082478B" w:rsidRPr="00A31F4F" w:rsidRDefault="0082478B" w:rsidP="0082478B">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835"/>
        <w:gridCol w:w="2233"/>
      </w:tblGrid>
      <w:tr w:rsidR="0082478B" w:rsidRPr="00A31F4F" w:rsidTr="0082478B">
        <w:tc>
          <w:tcPr>
            <w:tcW w:w="4786"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rsidR="0082478B" w:rsidRPr="00A31F4F" w:rsidRDefault="0082478B" w:rsidP="0082478B">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rsidR="0082478B" w:rsidRPr="00A31F4F" w:rsidRDefault="0082478B" w:rsidP="0082478B">
            <w:pPr>
              <w:autoSpaceDE w:val="0"/>
              <w:autoSpaceDN w:val="0"/>
              <w:spacing w:line="276" w:lineRule="auto"/>
              <w:ind w:firstLine="295"/>
              <w:jc w:val="center"/>
              <w:rPr>
                <w:rFonts w:ascii="Times New Roman" w:hAnsi="Times New Roman" w:cs="Times New Roman"/>
                <w:b/>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82478B" w:rsidRPr="00A31F4F" w:rsidTr="0082478B">
        <w:tc>
          <w:tcPr>
            <w:tcW w:w="4786"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2835"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2233"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82478B" w:rsidRPr="00A31F4F" w:rsidTr="0082478B">
        <w:tc>
          <w:tcPr>
            <w:tcW w:w="4786" w:type="dxa"/>
            <w:tcBorders>
              <w:top w:val="single" w:sz="4" w:space="0" w:color="auto"/>
              <w:left w:val="single" w:sz="4" w:space="0" w:color="auto"/>
              <w:bottom w:val="single" w:sz="4" w:space="0" w:color="auto"/>
              <w:right w:val="single" w:sz="4" w:space="0" w:color="auto"/>
            </w:tcBorders>
          </w:tcPr>
          <w:p w:rsidR="00EB6241" w:rsidRDefault="0082478B" w:rsidP="00EB6241">
            <w:pPr>
              <w:jc w:val="both"/>
            </w:pPr>
            <w:r w:rsidRPr="001F196D">
              <w:rPr>
                <w:rFonts w:eastAsia="Courier New"/>
                <w:i/>
                <w:color w:val="000000"/>
                <w:lang w:eastAsia="uk-UA"/>
              </w:rPr>
              <w:t xml:space="preserve">Загальні </w:t>
            </w:r>
            <w:r w:rsidRPr="001F196D">
              <w:rPr>
                <w:i/>
              </w:rPr>
              <w:t>компетентності</w:t>
            </w:r>
            <w:r w:rsidR="00EB6241" w:rsidRPr="009012E8">
              <w:t xml:space="preserve"> </w:t>
            </w:r>
          </w:p>
          <w:p w:rsidR="00EB6241" w:rsidRPr="009012E8" w:rsidRDefault="00EB6241" w:rsidP="00EB6241">
            <w:pPr>
              <w:jc w:val="both"/>
            </w:pPr>
            <w:r>
              <w:t>0</w:t>
            </w:r>
            <w:r w:rsidRPr="009012E8">
              <w:t xml:space="preserve">2. Здатність застосовувати знання у практичних ситуаціях. </w:t>
            </w:r>
          </w:p>
          <w:p w:rsidR="00EB6241" w:rsidRPr="00EB6241" w:rsidRDefault="00EB6241" w:rsidP="0082478B">
            <w:pPr>
              <w:jc w:val="both"/>
            </w:pPr>
            <w:r w:rsidRPr="00EB6241">
              <w:t xml:space="preserve">03. Здатність до розуміння предметної області та розуміння професійної діяльності. </w:t>
            </w:r>
          </w:p>
          <w:p w:rsidR="0082478B" w:rsidRDefault="00EB6241" w:rsidP="0082478B">
            <w:pPr>
              <w:jc w:val="both"/>
            </w:pPr>
            <w:r w:rsidRPr="00EB6241">
              <w:t>04. Здатність спілкуватися державною мовою як усно, так і письмово.</w:t>
            </w:r>
          </w:p>
          <w:p w:rsidR="00EB6241" w:rsidRDefault="00EB6241" w:rsidP="0082478B">
            <w:pPr>
              <w:jc w:val="both"/>
            </w:pPr>
            <w:r w:rsidRPr="00EB6241">
              <w:t>06. Здатність вчитися і оволодівати сучасними знаннями.</w:t>
            </w:r>
          </w:p>
          <w:p w:rsidR="00EB6241" w:rsidRPr="00EB6241" w:rsidRDefault="00EB6241" w:rsidP="0082478B">
            <w:pPr>
              <w:jc w:val="both"/>
            </w:pPr>
            <w:r w:rsidRPr="00EB6241">
              <w:t>07. Здатність до міжособистісної взаємодії.</w:t>
            </w:r>
          </w:p>
          <w:p w:rsidR="0082478B" w:rsidRPr="001F196D" w:rsidRDefault="0082478B" w:rsidP="0082478B">
            <w:pPr>
              <w:shd w:val="clear" w:color="auto" w:fill="FFFFFF"/>
              <w:jc w:val="both"/>
              <w:rPr>
                <w:bCs/>
              </w:rPr>
            </w:pPr>
            <w:r w:rsidRPr="001F196D">
              <w:rPr>
                <w:rFonts w:eastAsia="Courier New"/>
                <w:i/>
                <w:color w:val="000000"/>
                <w:lang w:eastAsia="uk-UA"/>
              </w:rPr>
              <w:t>Спеціальні (фахові компетенції)</w:t>
            </w:r>
          </w:p>
          <w:p w:rsidR="0082478B" w:rsidRDefault="00EB6241" w:rsidP="0082478B">
            <w:pPr>
              <w:jc w:val="both"/>
            </w:pPr>
            <w:r w:rsidRPr="00EB6241">
              <w:t xml:space="preserve">02. Здатність враховувати у практичній діяльності медико- біологічні, психолого-педагогічні, соціальні аспекти, пов’язані з практикою фізичної терапії. </w:t>
            </w:r>
          </w:p>
          <w:p w:rsidR="001D231F" w:rsidRDefault="001D231F" w:rsidP="0082478B">
            <w:pPr>
              <w:jc w:val="both"/>
            </w:pPr>
            <w:r>
              <w:rPr>
                <w:rFonts w:ascii="Times New Roman" w:hAnsi="Times New Roman" w:cs="Times New Roman"/>
              </w:rPr>
              <w:t>14.</w:t>
            </w:r>
            <w:r w:rsidRPr="001D231F">
              <w:rPr>
                <w:rFonts w:ascii="Times New Roman" w:hAnsi="Times New Roman" w:cs="Times New Roman"/>
              </w:rPr>
              <w:t>Здатність застосовувати знання з раціонального харчування з метою профілактики захворювань</w:t>
            </w:r>
            <w:r w:rsidRPr="00462C3F">
              <w:rPr>
                <w:rFonts w:ascii="Times New Roman" w:hAnsi="Times New Roman" w:cs="Times New Roman"/>
                <w:sz w:val="22"/>
                <w:szCs w:val="22"/>
              </w:rPr>
              <w:t xml:space="preserve"> та підтримки здорового способу життя.</w:t>
            </w:r>
          </w:p>
          <w:p w:rsidR="001D231F" w:rsidRPr="001D231F" w:rsidRDefault="001D231F" w:rsidP="0082478B">
            <w:pPr>
              <w:jc w:val="both"/>
              <w:rPr>
                <w:i/>
              </w:rPr>
            </w:pPr>
            <w:r w:rsidRPr="001D231F">
              <w:rPr>
                <w:rFonts w:ascii="Times New Roman" w:hAnsi="Times New Roman" w:cs="Times New Roman"/>
                <w:i/>
                <w:color w:val="000000"/>
              </w:rPr>
              <w:t>Програмні результати навчання</w:t>
            </w:r>
          </w:p>
          <w:p w:rsidR="001D231F" w:rsidRDefault="001D231F" w:rsidP="0082478B">
            <w:pPr>
              <w:jc w:val="both"/>
              <w:rPr>
                <w:rFonts w:ascii="Times New Roman" w:hAnsi="Times New Roman" w:cs="Times New Roman"/>
              </w:rPr>
            </w:pPr>
            <w:r>
              <w:rPr>
                <w:rFonts w:ascii="Times New Roman" w:hAnsi="Times New Roman" w:cs="Times New Roman"/>
              </w:rPr>
              <w:t xml:space="preserve">23. </w:t>
            </w:r>
            <w:r w:rsidRPr="001D231F">
              <w:rPr>
                <w:rFonts w:ascii="Times New Roman" w:hAnsi="Times New Roman" w:cs="Times New Roman"/>
              </w:rPr>
              <w:t>Організовувати та проводити заняття з різних видів терапії, надавати рекомендації щодо використання окремих засобів реабілітації.</w:t>
            </w:r>
          </w:p>
          <w:p w:rsidR="001D231F" w:rsidRDefault="001D231F" w:rsidP="0082478B">
            <w:pPr>
              <w:jc w:val="both"/>
              <w:rPr>
                <w:rFonts w:ascii="Times New Roman" w:hAnsi="Times New Roman" w:cs="Times New Roman"/>
                <w:lang w:val="en-US"/>
              </w:rPr>
            </w:pPr>
            <w:r>
              <w:rPr>
                <w:rFonts w:ascii="Times New Roman" w:hAnsi="Times New Roman" w:cs="Times New Roman"/>
                <w:sz w:val="22"/>
                <w:szCs w:val="22"/>
              </w:rPr>
              <w:t xml:space="preserve">24. </w:t>
            </w:r>
            <w:r w:rsidRPr="001D231F">
              <w:rPr>
                <w:rFonts w:ascii="Times New Roman" w:hAnsi="Times New Roman" w:cs="Times New Roman"/>
              </w:rPr>
              <w:t xml:space="preserve">Застосовувати у професійній діяльності </w:t>
            </w:r>
            <w:r w:rsidRPr="001D231F">
              <w:rPr>
                <w:rFonts w:ascii="Times New Roman" w:hAnsi="Times New Roman" w:cs="Times New Roman"/>
              </w:rPr>
              <w:lastRenderedPageBreak/>
              <w:t>знання з раціонального харчування з метою профілактики захворювань та підтримки здорового способу життя.</w:t>
            </w:r>
          </w:p>
          <w:p w:rsidR="009E38A2" w:rsidRPr="009E38A2" w:rsidRDefault="009E38A2" w:rsidP="0082478B">
            <w:pPr>
              <w:jc w:val="both"/>
              <w:rPr>
                <w:rFonts w:ascii="Times New Roman" w:hAnsi="Times New Roman" w:cs="Times New Roman"/>
                <w:lang w:val="en-US" w:eastAsia="en-US"/>
              </w:rPr>
            </w:pPr>
          </w:p>
        </w:tc>
        <w:tc>
          <w:tcPr>
            <w:tcW w:w="2835" w:type="dxa"/>
            <w:tcBorders>
              <w:top w:val="single" w:sz="4" w:space="0" w:color="auto"/>
              <w:left w:val="single" w:sz="4" w:space="0" w:color="auto"/>
              <w:bottom w:val="single" w:sz="4" w:space="0" w:color="auto"/>
              <w:right w:val="single" w:sz="4" w:space="0" w:color="auto"/>
            </w:tcBorders>
          </w:tcPr>
          <w:p w:rsidR="0082478B" w:rsidRPr="00F20D10" w:rsidRDefault="0082478B" w:rsidP="0082478B">
            <w:pPr>
              <w:jc w:val="both"/>
              <w:rPr>
                <w:rFonts w:ascii="Times New Roman" w:hAnsi="Times New Roman" w:cs="Times New Roman"/>
                <w:bCs/>
                <w:iCs/>
                <w:lang w:eastAsia="ru-RU"/>
              </w:rPr>
            </w:pPr>
            <w:r w:rsidRPr="00F20D10">
              <w:rPr>
                <w:rFonts w:ascii="Times New Roman" w:hAnsi="Times New Roman" w:cs="Times New Roman"/>
                <w:bCs/>
                <w:iCs/>
                <w:lang w:eastAsia="ru-RU"/>
              </w:rPr>
              <w:lastRenderedPageBreak/>
              <w:t xml:space="preserve">Пояснювально-ілюстративний метод або інформаційно-рецептивний: лекційні заняття, </w:t>
            </w:r>
          </w:p>
          <w:p w:rsidR="0082478B" w:rsidRPr="00F20D10" w:rsidRDefault="0082478B" w:rsidP="0082478B">
            <w:pPr>
              <w:jc w:val="both"/>
              <w:rPr>
                <w:rFonts w:ascii="Times New Roman" w:hAnsi="Times New Roman" w:cs="Times New Roman"/>
                <w:bCs/>
                <w:iCs/>
                <w:lang w:eastAsia="ru-RU"/>
              </w:rPr>
            </w:pPr>
          </w:p>
          <w:p w:rsidR="0082478B" w:rsidRPr="00F20D10" w:rsidRDefault="0082478B" w:rsidP="0082478B">
            <w:pPr>
              <w:jc w:val="both"/>
              <w:rPr>
                <w:rFonts w:ascii="Times New Roman" w:hAnsi="Times New Roman" w:cs="Times New Roman"/>
                <w:bCs/>
                <w:iCs/>
                <w:lang w:eastAsia="ru-RU"/>
              </w:rPr>
            </w:pPr>
            <w:r w:rsidRPr="00F20D10">
              <w:rPr>
                <w:rFonts w:ascii="Times New Roman" w:hAnsi="Times New Roman" w:cs="Times New Roman"/>
                <w:bCs/>
                <w:iCs/>
                <w:lang w:eastAsia="ru-RU"/>
              </w:rPr>
              <w:t xml:space="preserve">Репродуктивний метод (репродукція - відтворення):  </w:t>
            </w:r>
          </w:p>
          <w:p w:rsidR="0082478B" w:rsidRPr="00F20D10" w:rsidRDefault="0082478B" w:rsidP="0082478B">
            <w:pPr>
              <w:jc w:val="both"/>
              <w:rPr>
                <w:rFonts w:ascii="Times New Roman" w:hAnsi="Times New Roman" w:cs="Times New Roman"/>
                <w:lang w:eastAsia="ru-RU"/>
              </w:rPr>
            </w:pPr>
          </w:p>
          <w:p w:rsidR="0082478B" w:rsidRPr="00F20D10" w:rsidRDefault="0082478B" w:rsidP="0082478B">
            <w:pPr>
              <w:ind w:left="-20"/>
              <w:jc w:val="both"/>
              <w:rPr>
                <w:rFonts w:ascii="Times New Roman" w:hAnsi="Times New Roman" w:cs="Times New Roman"/>
                <w:bCs/>
                <w:iCs/>
                <w:lang w:eastAsia="ru-RU"/>
              </w:rPr>
            </w:pPr>
          </w:p>
          <w:p w:rsidR="0082478B" w:rsidRPr="00F20D10" w:rsidRDefault="0082478B" w:rsidP="0082478B">
            <w:pPr>
              <w:ind w:left="-20"/>
              <w:jc w:val="both"/>
              <w:rPr>
                <w:rFonts w:ascii="Times New Roman" w:hAnsi="Times New Roman" w:cs="Times New Roman"/>
                <w:bCs/>
                <w:iCs/>
                <w:lang w:eastAsia="ru-RU"/>
              </w:rPr>
            </w:pPr>
            <w:r w:rsidRPr="00F20D10">
              <w:rPr>
                <w:rFonts w:ascii="Times New Roman" w:hAnsi="Times New Roman" w:cs="Times New Roman"/>
                <w:bCs/>
                <w:iCs/>
                <w:lang w:eastAsia="ru-RU"/>
              </w:rPr>
              <w:t>Активні методи:</w:t>
            </w:r>
          </w:p>
          <w:p w:rsidR="0082478B" w:rsidRPr="00F20D10" w:rsidRDefault="0082478B" w:rsidP="0082478B">
            <w:pPr>
              <w:ind w:left="-20"/>
              <w:jc w:val="both"/>
              <w:rPr>
                <w:rFonts w:ascii="Times New Roman" w:hAnsi="Times New Roman" w:cs="Times New Roman"/>
              </w:rPr>
            </w:pPr>
            <w:r w:rsidRPr="00F20D10">
              <w:rPr>
                <w:rFonts w:ascii="Times New Roman" w:hAnsi="Times New Roman" w:cs="Times New Roman"/>
                <w:bCs/>
                <w:iCs/>
                <w:lang w:eastAsia="ru-RU"/>
              </w:rPr>
              <w:t>-</w:t>
            </w:r>
            <w:r w:rsidRPr="00F20D10">
              <w:rPr>
                <w:rFonts w:ascii="Times New Roman" w:hAnsi="Times New Roman" w:cs="Times New Roman"/>
                <w:lang w:eastAsia="ru-RU"/>
              </w:rPr>
              <w:t xml:space="preserve"> уміння вирішувати проблеми колективно; розвивається мова студентів,</w:t>
            </w:r>
            <w:r w:rsidRPr="00F20D10">
              <w:rPr>
                <w:rFonts w:ascii="Times New Roman" w:hAnsi="Times New Roman" w:cs="Times New Roman"/>
              </w:rPr>
              <w:t xml:space="preserve"> презентації; Кейс-стаді</w:t>
            </w:r>
          </w:p>
          <w:p w:rsidR="0082478B" w:rsidRPr="00F20D10" w:rsidRDefault="0082478B" w:rsidP="0082478B">
            <w:pPr>
              <w:jc w:val="both"/>
              <w:rPr>
                <w:rFonts w:ascii="Times New Roman" w:hAnsi="Times New Roman" w:cs="Times New Roman"/>
                <w:bCs/>
                <w:iCs/>
                <w:lang w:eastAsia="ru-RU"/>
              </w:rPr>
            </w:pPr>
          </w:p>
          <w:p w:rsidR="0082478B" w:rsidRPr="00F20D10" w:rsidRDefault="0082478B" w:rsidP="0082478B">
            <w:pPr>
              <w:jc w:val="both"/>
              <w:rPr>
                <w:rFonts w:ascii="Times New Roman" w:hAnsi="Times New Roman" w:cs="Times New Roman"/>
                <w:bCs/>
                <w:iCs/>
                <w:lang w:eastAsia="ru-RU"/>
              </w:rPr>
            </w:pPr>
            <w:r w:rsidRPr="00F20D10">
              <w:rPr>
                <w:rFonts w:ascii="Times New Roman" w:hAnsi="Times New Roman" w:cs="Times New Roman"/>
                <w:bCs/>
                <w:iCs/>
                <w:lang w:eastAsia="ru-RU"/>
              </w:rPr>
              <w:t xml:space="preserve">Пояснювально-ілюстративний метод або інформаційно-рецептивний: лекційні заняття, </w:t>
            </w:r>
          </w:p>
          <w:p w:rsidR="0082478B" w:rsidRPr="00F20D10" w:rsidRDefault="0082478B" w:rsidP="0082478B">
            <w:pPr>
              <w:rPr>
                <w:rFonts w:ascii="Times New Roman" w:hAnsi="Times New Roman" w:cs="Times New Roman"/>
                <w:bCs/>
                <w:iCs/>
                <w:lang w:eastAsia="ru-RU"/>
              </w:rPr>
            </w:pPr>
          </w:p>
          <w:p w:rsidR="0082478B" w:rsidRPr="00F20D10" w:rsidRDefault="0082478B" w:rsidP="0082478B">
            <w:pPr>
              <w:jc w:val="both"/>
              <w:rPr>
                <w:rFonts w:ascii="Times New Roman" w:hAnsi="Times New Roman" w:cs="Times New Roman"/>
                <w:bCs/>
                <w:iCs/>
                <w:lang w:eastAsia="ru-RU"/>
              </w:rPr>
            </w:pPr>
            <w:r w:rsidRPr="00F20D10">
              <w:rPr>
                <w:rFonts w:ascii="Times New Roman" w:hAnsi="Times New Roman" w:cs="Times New Roman"/>
                <w:bCs/>
                <w:iCs/>
                <w:lang w:eastAsia="ru-RU"/>
              </w:rPr>
              <w:t xml:space="preserve">Метод моделювання, </w:t>
            </w:r>
          </w:p>
          <w:p w:rsidR="0082478B" w:rsidRPr="00F20D10" w:rsidRDefault="0082478B" w:rsidP="0082478B">
            <w:pPr>
              <w:jc w:val="both"/>
              <w:rPr>
                <w:rFonts w:ascii="Times New Roman" w:hAnsi="Times New Roman" w:cs="Times New Roman"/>
                <w:bCs/>
                <w:iCs/>
                <w:lang w:eastAsia="ru-RU"/>
              </w:rPr>
            </w:pPr>
            <w:r w:rsidRPr="00F20D10">
              <w:rPr>
                <w:rFonts w:ascii="Times New Roman" w:hAnsi="Times New Roman" w:cs="Times New Roman"/>
                <w:bCs/>
                <w:iCs/>
                <w:lang w:eastAsia="ru-RU"/>
              </w:rPr>
              <w:t>Ігровий метод,</w:t>
            </w:r>
          </w:p>
          <w:p w:rsidR="0082478B" w:rsidRPr="00F20D10" w:rsidRDefault="0082478B" w:rsidP="0082478B">
            <w:pPr>
              <w:jc w:val="both"/>
              <w:rPr>
                <w:rFonts w:ascii="Times New Roman" w:hAnsi="Times New Roman" w:cs="Times New Roman"/>
                <w:bCs/>
                <w:iCs/>
                <w:lang w:eastAsia="ru-RU"/>
              </w:rPr>
            </w:pPr>
            <w:r w:rsidRPr="00F20D10">
              <w:rPr>
                <w:rFonts w:ascii="Times New Roman" w:hAnsi="Times New Roman" w:cs="Times New Roman"/>
                <w:b/>
                <w:bCs/>
                <w:i/>
                <w:iCs/>
                <w:lang w:eastAsia="ru-RU"/>
              </w:rPr>
              <w:lastRenderedPageBreak/>
              <w:t xml:space="preserve"> </w:t>
            </w:r>
            <w:r w:rsidRPr="00F20D10">
              <w:rPr>
                <w:rFonts w:ascii="Times New Roman" w:hAnsi="Times New Roman" w:cs="Times New Roman"/>
                <w:bCs/>
                <w:iCs/>
                <w:lang w:eastAsia="ru-RU"/>
              </w:rPr>
              <w:t xml:space="preserve">Імітаційний метод: </w:t>
            </w:r>
            <w:r>
              <w:rPr>
                <w:rFonts w:ascii="Times New Roman" w:hAnsi="Times New Roman" w:cs="Times New Roman"/>
                <w:bCs/>
                <w:iCs/>
                <w:lang w:eastAsia="ru-RU"/>
              </w:rPr>
              <w:t>діагностичне обстеження пацієнта</w:t>
            </w:r>
          </w:p>
          <w:p w:rsidR="0082478B" w:rsidRPr="00F20D10" w:rsidRDefault="0082478B" w:rsidP="0082478B">
            <w:pPr>
              <w:jc w:val="both"/>
              <w:rPr>
                <w:rFonts w:ascii="Times New Roman" w:hAnsi="Times New Roman" w:cs="Times New Roman"/>
                <w:bCs/>
                <w:iCs/>
                <w:lang w:eastAsia="ru-RU"/>
              </w:rPr>
            </w:pPr>
          </w:p>
          <w:p w:rsidR="0082478B" w:rsidRPr="00A31F4F" w:rsidRDefault="0082478B" w:rsidP="0082478B">
            <w:pPr>
              <w:autoSpaceDE w:val="0"/>
              <w:autoSpaceDN w:val="0"/>
              <w:spacing w:line="276" w:lineRule="auto"/>
              <w:ind w:firstLine="295"/>
              <w:jc w:val="both"/>
              <w:rPr>
                <w:rFonts w:ascii="Times New Roman" w:hAnsi="Times New Roman" w:cs="Times New Roman"/>
                <w:lang w:eastAsia="en-US"/>
              </w:rPr>
            </w:pPr>
            <w:r w:rsidRPr="00F20D10">
              <w:rPr>
                <w:rFonts w:ascii="Times New Roman" w:hAnsi="Times New Roman" w:cs="Times New Roman"/>
                <w:bCs/>
                <w:iCs/>
                <w:lang w:eastAsia="ru-RU"/>
              </w:rPr>
              <w:t>Практичні методи: розв’язування ситуаційних задач</w:t>
            </w:r>
          </w:p>
        </w:tc>
        <w:tc>
          <w:tcPr>
            <w:tcW w:w="2233" w:type="dxa"/>
            <w:tcBorders>
              <w:top w:val="single" w:sz="4" w:space="0" w:color="auto"/>
              <w:left w:val="single" w:sz="4" w:space="0" w:color="auto"/>
              <w:bottom w:val="single" w:sz="4" w:space="0" w:color="auto"/>
              <w:right w:val="single" w:sz="4" w:space="0" w:color="auto"/>
            </w:tcBorders>
          </w:tcPr>
          <w:p w:rsidR="0082478B" w:rsidRPr="00F20D10" w:rsidRDefault="0082478B" w:rsidP="0082478B">
            <w:pPr>
              <w:jc w:val="both"/>
              <w:rPr>
                <w:rFonts w:ascii="Times New Roman" w:hAnsi="Times New Roman" w:cs="Times New Roman"/>
                <w:bCs/>
                <w:iCs/>
                <w:lang w:eastAsia="ru-RU"/>
              </w:rPr>
            </w:pPr>
            <w:r w:rsidRPr="00F20D10">
              <w:rPr>
                <w:rFonts w:ascii="Times New Roman" w:hAnsi="Times New Roman" w:cs="Times New Roman"/>
              </w:rPr>
              <w:lastRenderedPageBreak/>
              <w:t>Усний контроль (усне опитування), письмовий контроль, практична перевірка.</w:t>
            </w:r>
            <w:r w:rsidRPr="00F20D10">
              <w:rPr>
                <w:rFonts w:ascii="Times New Roman" w:hAnsi="Times New Roman" w:cs="Times New Roman"/>
                <w:bCs/>
                <w:iCs/>
                <w:lang w:eastAsia="ru-RU"/>
              </w:rPr>
              <w:t xml:space="preserve"> </w:t>
            </w:r>
          </w:p>
          <w:p w:rsidR="0082478B" w:rsidRDefault="0082478B" w:rsidP="0082478B">
            <w:pPr>
              <w:jc w:val="both"/>
              <w:rPr>
                <w:rFonts w:ascii="Times New Roman" w:hAnsi="Times New Roman" w:cs="Times New Roman"/>
                <w:bCs/>
                <w:iCs/>
                <w:lang w:eastAsia="ru-RU"/>
              </w:rPr>
            </w:pPr>
          </w:p>
          <w:p w:rsidR="0082478B" w:rsidRDefault="0082478B" w:rsidP="0082478B">
            <w:pPr>
              <w:jc w:val="both"/>
              <w:rPr>
                <w:rFonts w:ascii="Times New Roman" w:hAnsi="Times New Roman" w:cs="Times New Roman"/>
                <w:bCs/>
                <w:iCs/>
                <w:lang w:eastAsia="ru-RU"/>
              </w:rPr>
            </w:pPr>
          </w:p>
          <w:p w:rsidR="0082478B" w:rsidRDefault="0082478B" w:rsidP="0082478B">
            <w:pPr>
              <w:jc w:val="both"/>
              <w:rPr>
                <w:rFonts w:ascii="Times New Roman" w:hAnsi="Times New Roman" w:cs="Times New Roman"/>
                <w:bCs/>
                <w:iCs/>
                <w:lang w:eastAsia="ru-RU"/>
              </w:rPr>
            </w:pPr>
          </w:p>
          <w:p w:rsidR="0082478B" w:rsidRDefault="0082478B" w:rsidP="0082478B">
            <w:pPr>
              <w:jc w:val="both"/>
              <w:rPr>
                <w:rFonts w:ascii="Times New Roman" w:hAnsi="Times New Roman" w:cs="Times New Roman"/>
                <w:bCs/>
                <w:iCs/>
                <w:lang w:eastAsia="ru-RU"/>
              </w:rPr>
            </w:pPr>
          </w:p>
          <w:p w:rsidR="0082478B" w:rsidRPr="00F20D10" w:rsidRDefault="0082478B" w:rsidP="0082478B">
            <w:pPr>
              <w:jc w:val="both"/>
              <w:rPr>
                <w:rFonts w:ascii="Times New Roman" w:hAnsi="Times New Roman" w:cs="Times New Roman"/>
              </w:rPr>
            </w:pPr>
            <w:r w:rsidRPr="00F20D10">
              <w:rPr>
                <w:rFonts w:ascii="Times New Roman" w:hAnsi="Times New Roman" w:cs="Times New Roman"/>
                <w:bCs/>
                <w:iCs/>
                <w:lang w:eastAsia="ru-RU"/>
              </w:rPr>
              <w:t>Тестування у системі електронного забезпечення навчання ЗНУ Moodle</w:t>
            </w:r>
            <w:r w:rsidRPr="00F20D10">
              <w:rPr>
                <w:rFonts w:ascii="Times New Roman" w:hAnsi="Times New Roman" w:cs="Times New Roman"/>
              </w:rPr>
              <w:t xml:space="preserve"> </w:t>
            </w:r>
          </w:p>
          <w:p w:rsidR="0082478B" w:rsidRPr="00F20D10" w:rsidRDefault="0082478B" w:rsidP="0082478B">
            <w:pPr>
              <w:jc w:val="both"/>
              <w:rPr>
                <w:rFonts w:ascii="Times New Roman" w:hAnsi="Times New Roman" w:cs="Times New Roman"/>
              </w:rPr>
            </w:pPr>
          </w:p>
          <w:p w:rsidR="0082478B" w:rsidRPr="00F20D10" w:rsidRDefault="0082478B" w:rsidP="0082478B">
            <w:pPr>
              <w:jc w:val="both"/>
              <w:rPr>
                <w:rFonts w:ascii="Times New Roman" w:hAnsi="Times New Roman" w:cs="Times New Roman"/>
              </w:rPr>
            </w:pPr>
            <w:r w:rsidRPr="00F20D10">
              <w:rPr>
                <w:rFonts w:ascii="Times New Roman" w:hAnsi="Times New Roman" w:cs="Times New Roman"/>
              </w:rPr>
              <w:t>Метод самооцінювання</w:t>
            </w:r>
          </w:p>
          <w:p w:rsidR="0082478B" w:rsidRPr="00F20D10" w:rsidRDefault="0082478B" w:rsidP="0082478B">
            <w:pPr>
              <w:jc w:val="both"/>
              <w:rPr>
                <w:rFonts w:ascii="Times New Roman" w:hAnsi="Times New Roman" w:cs="Times New Roman"/>
              </w:rPr>
            </w:pPr>
          </w:p>
          <w:p w:rsidR="0082478B" w:rsidRPr="00F20D10" w:rsidRDefault="0082478B" w:rsidP="0082478B">
            <w:pPr>
              <w:jc w:val="both"/>
              <w:rPr>
                <w:rFonts w:ascii="Times New Roman" w:hAnsi="Times New Roman" w:cs="Times New Roman"/>
              </w:rPr>
            </w:pPr>
          </w:p>
          <w:p w:rsidR="0082478B" w:rsidRPr="00F20D10" w:rsidRDefault="0082478B" w:rsidP="0082478B">
            <w:pPr>
              <w:jc w:val="both"/>
              <w:rPr>
                <w:rFonts w:ascii="Times New Roman" w:hAnsi="Times New Roman" w:cs="Times New Roman"/>
              </w:rPr>
            </w:pPr>
          </w:p>
          <w:p w:rsidR="0082478B" w:rsidRPr="00F20D10" w:rsidRDefault="0082478B" w:rsidP="0082478B">
            <w:pPr>
              <w:jc w:val="both"/>
              <w:rPr>
                <w:rFonts w:ascii="Times New Roman" w:hAnsi="Times New Roman" w:cs="Times New Roman"/>
              </w:rPr>
            </w:pPr>
          </w:p>
          <w:p w:rsidR="0082478B" w:rsidRDefault="0082478B" w:rsidP="0082478B">
            <w:pPr>
              <w:jc w:val="both"/>
              <w:rPr>
                <w:rFonts w:ascii="Times New Roman" w:hAnsi="Times New Roman" w:cs="Times New Roman"/>
              </w:rPr>
            </w:pPr>
          </w:p>
          <w:p w:rsidR="0082478B" w:rsidRDefault="0082478B" w:rsidP="0082478B">
            <w:pPr>
              <w:jc w:val="both"/>
              <w:rPr>
                <w:rFonts w:ascii="Times New Roman" w:hAnsi="Times New Roman" w:cs="Times New Roman"/>
              </w:rPr>
            </w:pPr>
          </w:p>
          <w:p w:rsidR="0082478B" w:rsidRDefault="0082478B" w:rsidP="0082478B">
            <w:pPr>
              <w:jc w:val="both"/>
              <w:rPr>
                <w:rFonts w:ascii="Times New Roman" w:hAnsi="Times New Roman" w:cs="Times New Roman"/>
              </w:rPr>
            </w:pPr>
          </w:p>
          <w:p w:rsidR="0082478B" w:rsidRPr="00F20D10" w:rsidRDefault="0082478B" w:rsidP="0082478B">
            <w:pPr>
              <w:jc w:val="both"/>
              <w:rPr>
                <w:rFonts w:ascii="Times New Roman" w:hAnsi="Times New Roman" w:cs="Times New Roman"/>
              </w:rPr>
            </w:pPr>
            <w:r w:rsidRPr="00F20D10">
              <w:rPr>
                <w:rFonts w:ascii="Times New Roman" w:hAnsi="Times New Roman" w:cs="Times New Roman"/>
              </w:rPr>
              <w:lastRenderedPageBreak/>
              <w:t>Усне опитування</w:t>
            </w:r>
          </w:p>
          <w:p w:rsidR="0082478B" w:rsidRPr="00F20D10" w:rsidRDefault="0082478B" w:rsidP="0082478B">
            <w:pPr>
              <w:jc w:val="both"/>
              <w:rPr>
                <w:rFonts w:ascii="Times New Roman" w:hAnsi="Times New Roman" w:cs="Times New Roman"/>
              </w:rPr>
            </w:pPr>
          </w:p>
          <w:p w:rsidR="0082478B" w:rsidRPr="00F20D10" w:rsidRDefault="0082478B" w:rsidP="0082478B">
            <w:pPr>
              <w:jc w:val="both"/>
              <w:rPr>
                <w:rFonts w:ascii="Times New Roman" w:hAnsi="Times New Roman" w:cs="Times New Roman"/>
              </w:rPr>
            </w:pPr>
          </w:p>
          <w:p w:rsidR="0082478B" w:rsidRDefault="0082478B" w:rsidP="0082478B">
            <w:pPr>
              <w:jc w:val="both"/>
              <w:rPr>
                <w:rFonts w:ascii="Times New Roman" w:hAnsi="Times New Roman" w:cs="Times New Roman"/>
              </w:rPr>
            </w:pPr>
          </w:p>
          <w:p w:rsidR="0082478B" w:rsidRPr="00F20D10" w:rsidRDefault="0082478B" w:rsidP="0082478B">
            <w:pPr>
              <w:jc w:val="both"/>
              <w:rPr>
                <w:rFonts w:ascii="Times New Roman" w:hAnsi="Times New Roman" w:cs="Times New Roman"/>
              </w:rPr>
            </w:pPr>
          </w:p>
          <w:p w:rsidR="0082478B" w:rsidRPr="00F20D10" w:rsidRDefault="0082478B" w:rsidP="0082478B">
            <w:pPr>
              <w:jc w:val="both"/>
              <w:rPr>
                <w:rFonts w:ascii="Times New Roman" w:hAnsi="Times New Roman" w:cs="Times New Roman"/>
              </w:rPr>
            </w:pPr>
            <w:r w:rsidRPr="00F20D10">
              <w:rPr>
                <w:rFonts w:ascii="Times New Roman" w:hAnsi="Times New Roman" w:cs="Times New Roman"/>
              </w:rPr>
              <w:t>Метод самооцінювання,</w:t>
            </w:r>
          </w:p>
          <w:p w:rsidR="0082478B" w:rsidRPr="00F20D10" w:rsidRDefault="0082478B" w:rsidP="0082478B">
            <w:pPr>
              <w:jc w:val="both"/>
              <w:rPr>
                <w:rFonts w:ascii="Times New Roman" w:hAnsi="Times New Roman" w:cs="Times New Roman"/>
              </w:rPr>
            </w:pPr>
            <w:r w:rsidRPr="00F20D10">
              <w:rPr>
                <w:rFonts w:ascii="Times New Roman" w:hAnsi="Times New Roman" w:cs="Times New Roman"/>
              </w:rPr>
              <w:t>письмовий</w:t>
            </w:r>
            <w:r>
              <w:rPr>
                <w:rFonts w:ascii="Times New Roman" w:hAnsi="Times New Roman" w:cs="Times New Roman"/>
              </w:rPr>
              <w:t xml:space="preserve"> контроль, практична перевірка</w:t>
            </w:r>
          </w:p>
          <w:p w:rsidR="0082478B" w:rsidRPr="00F20D10" w:rsidRDefault="0082478B" w:rsidP="0082478B">
            <w:pPr>
              <w:jc w:val="both"/>
              <w:rPr>
                <w:rFonts w:ascii="Times New Roman" w:hAnsi="Times New Roman" w:cs="Times New Roman"/>
              </w:rPr>
            </w:pPr>
          </w:p>
          <w:p w:rsidR="0082478B" w:rsidRPr="00F20D10" w:rsidRDefault="0082478B" w:rsidP="0082478B">
            <w:pPr>
              <w:jc w:val="both"/>
              <w:rPr>
                <w:rFonts w:ascii="Times New Roman" w:hAnsi="Times New Roman" w:cs="Times New Roman"/>
              </w:rPr>
            </w:pPr>
          </w:p>
          <w:p w:rsidR="0082478B" w:rsidRPr="00F20D10" w:rsidRDefault="0082478B" w:rsidP="0082478B">
            <w:pPr>
              <w:rPr>
                <w:rFonts w:ascii="Times New Roman" w:hAnsi="Times New Roman" w:cs="Times New Roman"/>
                <w:bCs/>
                <w:iCs/>
                <w:lang w:eastAsia="ru-RU"/>
              </w:rPr>
            </w:pPr>
          </w:p>
          <w:p w:rsidR="0082478B" w:rsidRDefault="0082478B" w:rsidP="0082478B">
            <w:pPr>
              <w:rPr>
                <w:rFonts w:ascii="Times New Roman" w:hAnsi="Times New Roman" w:cs="Times New Roman"/>
                <w:bCs/>
                <w:iCs/>
                <w:lang w:eastAsia="ru-RU"/>
              </w:rPr>
            </w:pPr>
          </w:p>
          <w:p w:rsidR="0082478B" w:rsidRDefault="0082478B" w:rsidP="0082478B">
            <w:pPr>
              <w:rPr>
                <w:rFonts w:ascii="Times New Roman" w:hAnsi="Times New Roman" w:cs="Times New Roman"/>
                <w:bCs/>
                <w:iCs/>
                <w:lang w:eastAsia="ru-RU"/>
              </w:rPr>
            </w:pPr>
          </w:p>
          <w:p w:rsidR="0082478B" w:rsidRPr="00F20D10" w:rsidRDefault="0082478B" w:rsidP="0082478B">
            <w:pPr>
              <w:rPr>
                <w:rFonts w:ascii="Times New Roman" w:hAnsi="Times New Roman" w:cs="Times New Roman"/>
                <w:bCs/>
                <w:iCs/>
                <w:lang w:eastAsia="ru-RU"/>
              </w:rPr>
            </w:pPr>
          </w:p>
          <w:p w:rsidR="0082478B" w:rsidRPr="00F20D10" w:rsidRDefault="0082478B" w:rsidP="0082478B">
            <w:pPr>
              <w:rPr>
                <w:rFonts w:ascii="Times New Roman" w:hAnsi="Times New Roman" w:cs="Times New Roman"/>
                <w:bCs/>
                <w:iCs/>
                <w:lang w:eastAsia="ru-RU"/>
              </w:rPr>
            </w:pPr>
            <w:r w:rsidRPr="00F20D10">
              <w:rPr>
                <w:rFonts w:ascii="Times New Roman" w:hAnsi="Times New Roman" w:cs="Times New Roman"/>
                <w:bCs/>
                <w:iCs/>
                <w:lang w:eastAsia="ru-RU"/>
              </w:rPr>
              <w:t>Написання письмової контрольної роботи</w:t>
            </w:r>
          </w:p>
          <w:p w:rsidR="0082478B" w:rsidRPr="00A31F4F" w:rsidRDefault="0082478B" w:rsidP="0082478B">
            <w:pPr>
              <w:autoSpaceDE w:val="0"/>
              <w:autoSpaceDN w:val="0"/>
              <w:spacing w:line="276" w:lineRule="auto"/>
              <w:ind w:firstLine="295"/>
              <w:jc w:val="both"/>
              <w:rPr>
                <w:rFonts w:ascii="Times New Roman" w:hAnsi="Times New Roman" w:cs="Times New Roman"/>
                <w:lang w:eastAsia="en-US"/>
              </w:rPr>
            </w:pPr>
          </w:p>
        </w:tc>
        <w:bookmarkStart w:id="0" w:name="_GoBack"/>
        <w:bookmarkEnd w:id="0"/>
      </w:tr>
    </w:tbl>
    <w:p w:rsidR="0082478B" w:rsidRPr="00A31F4F" w:rsidRDefault="0082478B" w:rsidP="0082478B">
      <w:pPr>
        <w:jc w:val="center"/>
        <w:rPr>
          <w:rFonts w:ascii="Times New Roman" w:hAnsi="Times New Roman" w:cs="Times New Roman"/>
          <w:b/>
          <w:bCs/>
          <w:sz w:val="28"/>
        </w:rPr>
      </w:pPr>
    </w:p>
    <w:p w:rsidR="0082478B" w:rsidRPr="00A31F4F" w:rsidRDefault="0082478B" w:rsidP="0082478B">
      <w:pPr>
        <w:jc w:val="center"/>
        <w:rPr>
          <w:rFonts w:ascii="Times New Roman" w:hAnsi="Times New Roman" w:cs="Times New Roman"/>
          <w:b/>
          <w:bCs/>
          <w:sz w:val="28"/>
        </w:rPr>
      </w:pPr>
    </w:p>
    <w:p w:rsidR="0082478B" w:rsidRDefault="0082478B" w:rsidP="0082478B">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rsidR="0075327A" w:rsidRPr="00A31F4F" w:rsidRDefault="0075327A" w:rsidP="0082478B">
      <w:pPr>
        <w:tabs>
          <w:tab w:val="left" w:pos="284"/>
          <w:tab w:val="left" w:pos="567"/>
        </w:tabs>
        <w:ind w:left="360" w:hanging="360"/>
        <w:jc w:val="center"/>
        <w:rPr>
          <w:rFonts w:ascii="Times New Roman" w:hAnsi="Times New Roman" w:cs="Times New Roman"/>
          <w:b/>
          <w:bCs/>
          <w:sz w:val="28"/>
          <w:szCs w:val="28"/>
        </w:rPr>
      </w:pPr>
    </w:p>
    <w:p w:rsidR="0082478B" w:rsidRPr="0075327A" w:rsidRDefault="0082478B" w:rsidP="0082478B">
      <w:pPr>
        <w:ind w:firstLine="567"/>
        <w:jc w:val="both"/>
        <w:rPr>
          <w:rFonts w:ascii="Times New Roman" w:hAnsi="Times New Roman" w:cs="Times New Roman"/>
          <w:b/>
          <w:sz w:val="28"/>
          <w:szCs w:val="28"/>
          <w:lang w:val="ru-RU"/>
        </w:rPr>
      </w:pPr>
      <w:r w:rsidRPr="00A31F4F">
        <w:rPr>
          <w:rFonts w:ascii="Times New Roman" w:hAnsi="Times New Roman" w:cs="Times New Roman"/>
          <w:b/>
          <w:sz w:val="28"/>
          <w:szCs w:val="28"/>
        </w:rPr>
        <w:t>Змістовий модуль 1.</w:t>
      </w:r>
      <w:r>
        <w:rPr>
          <w:rFonts w:ascii="Times New Roman" w:hAnsi="Times New Roman" w:cs="Times New Roman"/>
          <w:sz w:val="28"/>
          <w:szCs w:val="28"/>
        </w:rPr>
        <w:t xml:space="preserve"> </w:t>
      </w:r>
      <w:r w:rsidR="00EB6241" w:rsidRPr="0075327A">
        <w:rPr>
          <w:rFonts w:ascii="Times New Roman" w:hAnsi="Times New Roman" w:cs="Times New Roman"/>
          <w:b/>
          <w:sz w:val="28"/>
          <w:szCs w:val="28"/>
        </w:rPr>
        <w:t>Нормативно-правове забезпечення професійної діяльності терапевта мови та мовлення</w:t>
      </w:r>
    </w:p>
    <w:p w:rsidR="0075327A" w:rsidRDefault="00EE771A" w:rsidP="009E1629">
      <w:pPr>
        <w:ind w:firstLine="567"/>
        <w:jc w:val="both"/>
        <w:rPr>
          <w:rFonts w:ascii="Times New Roman" w:hAnsi="Times New Roman" w:cs="Times New Roman"/>
        </w:rPr>
      </w:pPr>
      <w:r w:rsidRPr="00EE771A">
        <w:rPr>
          <w:rFonts w:ascii="Times New Roman" w:hAnsi="Times New Roman" w:cs="Times New Roman"/>
        </w:rPr>
        <w:t>Нормативно-правове забезпечення професійної діяльності терапевта мови та мовлення</w:t>
      </w:r>
      <w:r>
        <w:rPr>
          <w:rFonts w:ascii="Times New Roman" w:hAnsi="Times New Roman" w:cs="Times New Roman"/>
        </w:rPr>
        <w:t>.</w:t>
      </w:r>
      <w:r w:rsidRPr="003778CE">
        <w:rPr>
          <w:rFonts w:ascii="Times New Roman" w:hAnsi="Times New Roman" w:cs="Times New Roman"/>
        </w:rPr>
        <w:t xml:space="preserve"> </w:t>
      </w:r>
      <w:r w:rsidR="0075327A" w:rsidRPr="003778CE">
        <w:rPr>
          <w:rFonts w:ascii="Times New Roman" w:hAnsi="Times New Roman" w:cs="Times New Roman"/>
        </w:rPr>
        <w:t xml:space="preserve">Виникнення та розвиток спеціальності "Терапія мови та мовлення". </w:t>
      </w:r>
      <w:r w:rsidR="00680DBD" w:rsidRPr="003778CE">
        <w:rPr>
          <w:rFonts w:ascii="Times New Roman" w:hAnsi="Times New Roman" w:cs="Times New Roman"/>
        </w:rPr>
        <w:t>Закон України "Про реабілітацію у сфері охорони здоров’я України", Національний класифікатор професій, Постанова КМУ "Питання організації реабілітації у сфері охорони здоров’я", Довідник кваліфікаційних характеристик професій працівників</w:t>
      </w:r>
      <w:r w:rsidR="00F51E96" w:rsidRPr="003778CE">
        <w:rPr>
          <w:rFonts w:ascii="Times New Roman" w:hAnsi="Times New Roman" w:cs="Times New Roman"/>
        </w:rPr>
        <w:t xml:space="preserve">, Наказ МОЗ України №385 «Прозатвердження переліків посад професіоналів у галузі охорони здоров’я», </w:t>
      </w:r>
      <w:r w:rsidR="003778CE">
        <w:rPr>
          <w:rFonts w:ascii="Times New Roman" w:hAnsi="Times New Roman" w:cs="Times New Roman"/>
        </w:rPr>
        <w:t xml:space="preserve"> Наказ МОЗ України №995 «Про затвердження Примірного табелю матеріально-технічного оснащення стаціонарних реабілітаційних відділень», Стандарт освіти магістерського рівня за спеціалізацією 227.03 «Терапія мови та мовлення</w:t>
      </w:r>
      <w:r w:rsidR="009E1629">
        <w:rPr>
          <w:rFonts w:ascii="Times New Roman" w:hAnsi="Times New Roman" w:cs="Times New Roman"/>
        </w:rPr>
        <w:t xml:space="preserve">», Наказ МОЗ України від 20.12.2024 №2125 «Про внесення змін до наказу Міністерства охорони здоровя України від 23 січня 2024 року № 112, Наказ МОЗ України від 16.04.2025 № 650 «Про затвердження Порядку проведення атестацій працівників сфери охорони здоровя та внесення змін до деяких наказів Міністерства охорони здоровя України, </w:t>
      </w:r>
      <w:r w:rsidR="00974BB4">
        <w:rPr>
          <w:rFonts w:ascii="Times New Roman" w:hAnsi="Times New Roman" w:cs="Times New Roman"/>
        </w:rPr>
        <w:t>Міжнародні документи, які регулюють діяльність терапевта мови і мовлення: ресурси від Європейської асоціації мови та мовлення; рекомендації до стандарту освіти терапевта мови і мовлення від Міжнародної асоціації комунікативних наук та розладів.</w:t>
      </w:r>
    </w:p>
    <w:p w:rsidR="0007038B" w:rsidRPr="00EE771A" w:rsidRDefault="00276333" w:rsidP="009E1629">
      <w:pPr>
        <w:ind w:firstLine="567"/>
        <w:jc w:val="both"/>
      </w:pPr>
      <w:r>
        <w:rPr>
          <w:rFonts w:ascii="Times New Roman" w:hAnsi="Times New Roman" w:cs="Times New Roman"/>
        </w:rPr>
        <w:t xml:space="preserve">Мета та завдання терапії мови та мовлення. Основні поняття навчальної дисципліни. Роль та компетеності терапевта мови та мовлення в мультидисциплінарній команді. Особливості роботи з ріними віковими групами. </w:t>
      </w:r>
      <w:r w:rsidR="001E453A">
        <w:rPr>
          <w:rFonts w:ascii="Times New Roman" w:hAnsi="Times New Roman" w:cs="Times New Roman"/>
        </w:rPr>
        <w:t xml:space="preserve">Особливості роботи в гострому, післягострому та відновному періодах реабілітації. </w:t>
      </w:r>
      <w:r>
        <w:rPr>
          <w:rFonts w:ascii="Times New Roman" w:hAnsi="Times New Roman" w:cs="Times New Roman"/>
        </w:rPr>
        <w:t>Професійний стандарт терапевта мови та мовлення. Діяльність громадських організацій терапії мови та мовлення. Українське товариство мови та мовлення.</w:t>
      </w:r>
      <w:r w:rsidR="001E453A">
        <w:rPr>
          <w:rFonts w:ascii="Times New Roman" w:hAnsi="Times New Roman" w:cs="Times New Roman"/>
        </w:rPr>
        <w:t xml:space="preserve"> </w:t>
      </w:r>
      <w:r w:rsidR="001E453A" w:rsidRPr="00EE771A">
        <w:rPr>
          <w:rFonts w:ascii="Times New Roman" w:hAnsi="Times New Roman" w:cs="Times New Roman"/>
        </w:rPr>
        <w:t>Морально-етичні та деонтологічні якості терапевта мови та мовлення.</w:t>
      </w:r>
    </w:p>
    <w:p w:rsidR="0082478B" w:rsidRPr="00BB5924" w:rsidRDefault="0082478B" w:rsidP="0082478B">
      <w:pPr>
        <w:ind w:firstLine="567"/>
        <w:jc w:val="both"/>
        <w:rPr>
          <w:b/>
          <w:sz w:val="28"/>
          <w:szCs w:val="28"/>
        </w:rPr>
      </w:pPr>
      <w:r>
        <w:rPr>
          <w:rFonts w:ascii="Times New Roman" w:hAnsi="Times New Roman" w:cs="Times New Roman"/>
          <w:b/>
          <w:sz w:val="28"/>
          <w:szCs w:val="28"/>
        </w:rPr>
        <w:t>Змістовий модуль 2</w:t>
      </w:r>
      <w:r w:rsidRPr="00BB5924">
        <w:rPr>
          <w:rFonts w:ascii="Times New Roman" w:hAnsi="Times New Roman" w:cs="Times New Roman"/>
          <w:b/>
          <w:sz w:val="28"/>
          <w:szCs w:val="28"/>
        </w:rPr>
        <w:t xml:space="preserve">. </w:t>
      </w:r>
      <w:r w:rsidR="001E7C8E">
        <w:rPr>
          <w:b/>
          <w:sz w:val="28"/>
          <w:szCs w:val="28"/>
        </w:rPr>
        <w:t>Анатомо-фізіологічні основи мовлення</w:t>
      </w:r>
    </w:p>
    <w:p w:rsidR="00A927E8" w:rsidRDefault="00A927E8" w:rsidP="00A927E8">
      <w:pPr>
        <w:pStyle w:val="af2"/>
        <w:spacing w:before="0" w:beforeAutospacing="0" w:after="0" w:afterAutospacing="0"/>
        <w:ind w:firstLine="567"/>
        <w:jc w:val="both"/>
        <w:rPr>
          <w:lang w:val="uk-UA"/>
        </w:rPr>
      </w:pPr>
      <w:r w:rsidRPr="00A927E8">
        <w:rPr>
          <w:lang w:val="uk-UA"/>
        </w:rPr>
        <w:lastRenderedPageBreak/>
        <w:t>Основи мовлення та мовленнєвої діяльності Лінгвістична основа мовленнєвої діяльності. Розвиток мовленнєвої діяльності. Мовленнєві системи та їх роль в мовленні людини. Роль слуху і зору в розвитку мовлення. Поняття про мову, мовлення, мовленнєву діяльність. Методологічні характеристики мови і мовлення</w:t>
      </w:r>
      <w:r>
        <w:rPr>
          <w:lang w:val="uk-UA"/>
        </w:rPr>
        <w:t>.</w:t>
      </w:r>
    </w:p>
    <w:p w:rsidR="00A927E8" w:rsidRDefault="00A927E8" w:rsidP="00364517">
      <w:pPr>
        <w:pStyle w:val="af2"/>
        <w:spacing w:before="0" w:beforeAutospacing="0" w:after="0" w:afterAutospacing="0"/>
        <w:ind w:firstLine="357"/>
        <w:jc w:val="both"/>
        <w:rPr>
          <w:lang w:val="uk-UA"/>
        </w:rPr>
      </w:pPr>
      <w:r w:rsidRPr="00A927E8">
        <w:rPr>
          <w:lang w:val="uk-UA"/>
        </w:rPr>
        <w:t>Будо</w:t>
      </w:r>
      <w:r>
        <w:rPr>
          <w:lang w:val="uk-UA"/>
        </w:rPr>
        <w:t xml:space="preserve">ва мовленнєвого апарату. </w:t>
      </w:r>
      <w:r w:rsidRPr="00A927E8">
        <w:rPr>
          <w:lang w:val="uk-UA"/>
        </w:rPr>
        <w:t>Центральний і периферійний мовленнєвий апарат.  Будова центрального мовленн</w:t>
      </w:r>
      <w:r>
        <w:rPr>
          <w:lang w:val="uk-UA"/>
        </w:rPr>
        <w:t xml:space="preserve">євого апарату та його функції </w:t>
      </w:r>
      <w:r w:rsidRPr="00A927E8">
        <w:rPr>
          <w:lang w:val="uk-UA"/>
        </w:rPr>
        <w:t>Будова периферійного мовленнє</w:t>
      </w:r>
      <w:r>
        <w:rPr>
          <w:lang w:val="uk-UA"/>
        </w:rPr>
        <w:t xml:space="preserve">вого апарату та його функції </w:t>
      </w:r>
      <w:r w:rsidRPr="00A927E8">
        <w:rPr>
          <w:lang w:val="uk-UA"/>
        </w:rPr>
        <w:t>Фізіологічний механізм мовленнєвої діяльності</w:t>
      </w:r>
      <w:r w:rsidR="008A34B1">
        <w:rPr>
          <w:lang w:val="uk-UA"/>
        </w:rPr>
        <w:t xml:space="preserve">. </w:t>
      </w:r>
    </w:p>
    <w:p w:rsidR="0082478B" w:rsidRDefault="00A927E8" w:rsidP="00364517">
      <w:pPr>
        <w:ind w:firstLine="357"/>
        <w:jc w:val="both"/>
      </w:pPr>
      <w:r w:rsidRPr="00A927E8">
        <w:t>Анатомія органів мовлення</w:t>
      </w:r>
      <w:r w:rsidR="000D58DA">
        <w:t>.</w:t>
      </w:r>
      <w:r w:rsidRPr="00A927E8">
        <w:t xml:space="preserve"> Будова черепа. Будова носової, ротової порожнини, горлянки, гортані. Будова підголосової порожнини. Анатомо-фізіологічні особливості м’язів обличчя</w:t>
      </w:r>
      <w:r w:rsidR="008A34B1">
        <w:t>.</w:t>
      </w:r>
    </w:p>
    <w:p w:rsidR="008A34B1" w:rsidRDefault="008A34B1" w:rsidP="00DD0807">
      <w:pPr>
        <w:pStyle w:val="af2"/>
        <w:spacing w:before="0" w:beforeAutospacing="0" w:after="0" w:afterAutospacing="0"/>
        <w:ind w:firstLine="357"/>
        <w:jc w:val="both"/>
        <w:rPr>
          <w:lang w:val="uk-UA"/>
        </w:rPr>
      </w:pPr>
      <w:r w:rsidRPr="008A34B1">
        <w:rPr>
          <w:rStyle w:val="af3"/>
          <w:rFonts w:eastAsiaTheme="majorEastAsia"/>
          <w:b w:val="0"/>
        </w:rPr>
        <w:t>Мовленнєві центри головного мозку</w:t>
      </w:r>
      <w:r>
        <w:rPr>
          <w:rStyle w:val="af3"/>
          <w:rFonts w:eastAsiaTheme="majorEastAsia"/>
          <w:b w:val="0"/>
          <w:lang w:val="uk-UA"/>
        </w:rPr>
        <w:t xml:space="preserve">: </w:t>
      </w:r>
      <w:r>
        <w:rPr>
          <w:lang w:val="uk-UA"/>
        </w:rPr>
        <w:t>з</w:t>
      </w:r>
      <w:r>
        <w:t>она Брока (моторна організація мовлення)</w:t>
      </w:r>
      <w:r>
        <w:rPr>
          <w:lang w:val="uk-UA"/>
        </w:rPr>
        <w:t>; з</w:t>
      </w:r>
      <w:r>
        <w:t>она Верніке (сенсорна обробка мовлення).</w:t>
      </w:r>
      <w:r>
        <w:rPr>
          <w:lang w:val="uk-UA"/>
        </w:rPr>
        <w:t xml:space="preserve"> </w:t>
      </w:r>
      <w:r>
        <w:t>Вторинні та асоціативні зони кори.</w:t>
      </w:r>
      <w:r>
        <w:rPr>
          <w:lang w:val="uk-UA"/>
        </w:rPr>
        <w:t xml:space="preserve"> Звязки між мовними центрами.</w:t>
      </w:r>
    </w:p>
    <w:p w:rsidR="00DD0807" w:rsidRPr="00DD0807" w:rsidRDefault="00DD0807" w:rsidP="00DD0807">
      <w:pPr>
        <w:pStyle w:val="af2"/>
        <w:spacing w:before="0" w:beforeAutospacing="0" w:after="0" w:afterAutospacing="0"/>
        <w:ind w:firstLine="357"/>
        <w:jc w:val="both"/>
      </w:pPr>
      <w:r>
        <w:rPr>
          <w:lang w:val="uk-UA"/>
        </w:rPr>
        <w:t>Фізіологія дихання, фонації, артикуляції та резонансу в мовленні.</w:t>
      </w:r>
      <w:r w:rsidRPr="00DD0807">
        <w:t xml:space="preserve"> Значення фізіологічних механізмів для утворення мовлення.</w:t>
      </w:r>
      <w:r>
        <w:rPr>
          <w:lang w:val="uk-UA"/>
        </w:rPr>
        <w:t xml:space="preserve"> </w:t>
      </w:r>
      <w:r w:rsidRPr="00DD0807">
        <w:t>Взаємозв’язок дихання, фонації, артикуляції та резонансу.</w:t>
      </w:r>
      <w:r w:rsidRPr="00DD0807">
        <w:rPr>
          <w:rFonts w:hAnsi="Symbol"/>
        </w:rPr>
        <w:t xml:space="preserve"> </w:t>
      </w:r>
      <w:r w:rsidRPr="00DD0807">
        <w:t>Будова дихального апарату (легені, бронхи, трахея, діафрагма, міжреберні м’язи).</w:t>
      </w:r>
      <w:r>
        <w:rPr>
          <w:lang w:val="uk-UA"/>
        </w:rPr>
        <w:t xml:space="preserve"> </w:t>
      </w:r>
      <w:r w:rsidRPr="00DD0807">
        <w:t>Дихальні типи: грудний, черевний, змішаний.</w:t>
      </w:r>
      <w:r>
        <w:rPr>
          <w:lang w:val="uk-UA"/>
        </w:rPr>
        <w:t xml:space="preserve"> Порушення </w:t>
      </w:r>
      <w:r>
        <w:t>дихання, фонації, артикуляції та резонансу</w:t>
      </w:r>
      <w:r>
        <w:rPr>
          <w:lang w:val="uk-UA"/>
        </w:rPr>
        <w:t>.</w:t>
      </w:r>
      <w:r w:rsidRPr="00DD0807">
        <w:rPr>
          <w:rFonts w:hAnsi="Symbol"/>
        </w:rPr>
        <w:t xml:space="preserve"> </w:t>
      </w:r>
      <w:r w:rsidRPr="00DD0807">
        <w:t>Єдність фізіологічних механізмів у забезпеченні мовлення.</w:t>
      </w:r>
      <w:r>
        <w:rPr>
          <w:lang w:val="uk-UA"/>
        </w:rPr>
        <w:t xml:space="preserve"> </w:t>
      </w:r>
      <w:r w:rsidRPr="00DD0807">
        <w:t>Значення їх оцінки для логопедичної практики.</w:t>
      </w:r>
    </w:p>
    <w:p w:rsidR="00AD1B2B" w:rsidRDefault="00AD1B2B" w:rsidP="0082478B">
      <w:pPr>
        <w:ind w:firstLine="567"/>
        <w:jc w:val="both"/>
        <w:rPr>
          <w:rFonts w:ascii="Times New Roman" w:hAnsi="Times New Roman" w:cs="Times New Roman"/>
          <w:b/>
          <w:sz w:val="28"/>
          <w:szCs w:val="28"/>
        </w:rPr>
      </w:pPr>
    </w:p>
    <w:p w:rsidR="0082478B" w:rsidRPr="0071579B" w:rsidRDefault="0082478B" w:rsidP="0082478B">
      <w:pPr>
        <w:ind w:firstLine="567"/>
        <w:jc w:val="both"/>
        <w:rPr>
          <w:b/>
          <w:sz w:val="28"/>
          <w:szCs w:val="28"/>
        </w:rPr>
      </w:pPr>
      <w:r>
        <w:rPr>
          <w:rFonts w:ascii="Times New Roman" w:hAnsi="Times New Roman" w:cs="Times New Roman"/>
          <w:b/>
          <w:sz w:val="28"/>
          <w:szCs w:val="28"/>
        </w:rPr>
        <w:t xml:space="preserve">Змістовий модуль 3. </w:t>
      </w:r>
      <w:r w:rsidR="00AD1B2B" w:rsidRPr="00AD1B2B">
        <w:rPr>
          <w:b/>
          <w:sz w:val="28"/>
          <w:szCs w:val="28"/>
        </w:rPr>
        <w:t>Мовленнєві порушення при ураженнях нервової системи</w:t>
      </w:r>
    </w:p>
    <w:p w:rsidR="00865730" w:rsidRDefault="00236B90" w:rsidP="00865730">
      <w:pPr>
        <w:ind w:firstLine="567"/>
        <w:jc w:val="both"/>
      </w:pPr>
      <w:r w:rsidRPr="00236B90">
        <w:rPr>
          <w:rFonts w:ascii="Times New Roman" w:hAnsi="Times New Roman" w:cs="Times New Roman"/>
        </w:rPr>
        <w:t>Патогенез</w:t>
      </w:r>
      <w:r>
        <w:rPr>
          <w:rFonts w:ascii="Times New Roman" w:hAnsi="Times New Roman" w:cs="Times New Roman"/>
        </w:rPr>
        <w:t xml:space="preserve"> і види афазій: класифікація, симпотматика, діагностика. Визначення афазії. </w:t>
      </w:r>
      <w:r>
        <w:t>Моторна афазія (Брока). Сенсорна афазія (Верніке). Тотальна, амнестична, транскортикальна афазія</w:t>
      </w:r>
      <w:r w:rsidR="00865730">
        <w:t>. Симптоматика різних форм. Логопедичне обстеження, нейропсихологічні методи.</w:t>
      </w:r>
      <w:r w:rsidR="00865730" w:rsidRPr="00865730">
        <w:t xml:space="preserve"> </w:t>
      </w:r>
      <w:r w:rsidR="00865730">
        <w:t>Спонтанне мовлення. Розуміння мовлення. Повторення, найменування, читання, письмо</w:t>
      </w:r>
    </w:p>
    <w:p w:rsidR="00865730" w:rsidRDefault="00865730" w:rsidP="00865730">
      <w:r>
        <w:t>Тестові методики.</w:t>
      </w:r>
    </w:p>
    <w:p w:rsidR="00865730" w:rsidRDefault="00865730" w:rsidP="0027545C">
      <w:pPr>
        <w:ind w:firstLine="567"/>
        <w:jc w:val="both"/>
      </w:pPr>
      <w:r w:rsidRPr="00865730">
        <w:rPr>
          <w:rStyle w:val="af3"/>
          <w:b w:val="0"/>
        </w:rPr>
        <w:t>Дисфагія: механізми та причини</w:t>
      </w:r>
      <w:r w:rsidRPr="00865730">
        <w:rPr>
          <w:rStyle w:val="af3"/>
          <w:rFonts w:eastAsiaTheme="majorEastAsia"/>
          <w:b w:val="0"/>
        </w:rPr>
        <w:t>.</w:t>
      </w:r>
      <w:r>
        <w:rPr>
          <w:rStyle w:val="af3"/>
          <w:rFonts w:eastAsiaTheme="majorEastAsia"/>
        </w:rPr>
        <w:t xml:space="preserve"> </w:t>
      </w:r>
      <w:r>
        <w:t xml:space="preserve">Порушення ковтання при неврологічних та структурних ураженнях. Орофарингеальна та езофагеальна дисфагія. Симптоми та ускладнення (аспірація, пневмонія). Причини: неврологічні, структурні, функціональні. Оцінка  ковтального акту. Клінічні проби: водна проба, тест з їжею. </w:t>
      </w:r>
      <w:r>
        <w:tab/>
        <w:t>Інструментальні методи: FEES, відеофлюороскопія. Спостереження за поведінкою під час прийому їжі.</w:t>
      </w:r>
    </w:p>
    <w:p w:rsidR="004B756F" w:rsidRDefault="004B756F" w:rsidP="0027545C">
      <w:pPr>
        <w:ind w:firstLine="567"/>
        <w:jc w:val="both"/>
      </w:pPr>
      <w:r>
        <w:t>Дизартрія: причини, клінічні прояви, логопедичне обстеження. Значення дизартрії як клінічного симптому ураження нервової системи. Механізм виникнення. Етіологія. Класифікація. Клінічні прояви, симптоми. Діагностичне обстеження.</w:t>
      </w:r>
    </w:p>
    <w:p w:rsidR="004B756F" w:rsidRDefault="004B756F" w:rsidP="0027545C">
      <w:pPr>
        <w:ind w:firstLine="567"/>
        <w:jc w:val="both"/>
      </w:pPr>
      <w:r>
        <w:t>Апроксія мовлення: нейрофізіологічні основи, клінічні прояви та методи терапії. Визначення поняття. Етіопатогенез. Класифікація. Симптоматика, клінічні прояви. Логопедичне обстеження.</w:t>
      </w:r>
    </w:p>
    <w:p w:rsidR="0027545C" w:rsidRPr="0027545C" w:rsidRDefault="00906AAE" w:rsidP="0027545C">
      <w:pPr>
        <w:pStyle w:val="af2"/>
        <w:spacing w:before="0" w:beforeAutospacing="0" w:after="0" w:afterAutospacing="0"/>
        <w:ind w:firstLine="567"/>
        <w:jc w:val="both"/>
        <w:rPr>
          <w:b/>
          <w:lang w:val="uk-UA"/>
        </w:rPr>
      </w:pPr>
      <w:r>
        <w:rPr>
          <w:lang w:val="uk-UA"/>
        </w:rPr>
        <w:t>Клаттеринг – п</w:t>
      </w:r>
      <w:r w:rsidR="0027545C">
        <w:t>орушення темпу, ритму та плавності мовлення</w:t>
      </w:r>
      <w:r w:rsidR="0027545C" w:rsidRPr="0027545C">
        <w:rPr>
          <w:b/>
        </w:rPr>
        <w:t xml:space="preserve">. </w:t>
      </w:r>
      <w:r w:rsidR="0027545C" w:rsidRPr="0027545C">
        <w:rPr>
          <w:rStyle w:val="af3"/>
          <w:rFonts w:eastAsiaTheme="majorEastAsia"/>
          <w:b w:val="0"/>
        </w:rPr>
        <w:t>Заїкання: класифікація та причини</w:t>
      </w:r>
      <w:r w:rsidR="0027545C">
        <w:rPr>
          <w:rStyle w:val="af3"/>
          <w:rFonts w:eastAsiaTheme="majorEastAsia"/>
          <w:b w:val="0"/>
          <w:lang w:val="uk-UA"/>
        </w:rPr>
        <w:t xml:space="preserve">. </w:t>
      </w:r>
      <w:r w:rsidR="0027545C" w:rsidRPr="0027545C">
        <w:t>Неврологічні, психогенні та змішані форми.</w:t>
      </w:r>
      <w:r w:rsidR="0027545C">
        <w:rPr>
          <w:lang w:val="uk-UA"/>
        </w:rPr>
        <w:t xml:space="preserve"> </w:t>
      </w:r>
      <w:r w:rsidR="0027545C" w:rsidRPr="0027545C">
        <w:rPr>
          <w:rStyle w:val="af3"/>
          <w:rFonts w:eastAsiaTheme="majorEastAsia"/>
          <w:b w:val="0"/>
        </w:rPr>
        <w:t>Психогенне заїкання внаслідок війни</w:t>
      </w:r>
      <w:r w:rsidR="0027545C">
        <w:rPr>
          <w:rStyle w:val="af3"/>
          <w:rFonts w:eastAsiaTheme="majorEastAsia"/>
          <w:b w:val="0"/>
          <w:lang w:val="uk-UA"/>
        </w:rPr>
        <w:t xml:space="preserve">. </w:t>
      </w:r>
      <w:r w:rsidR="0027545C" w:rsidRPr="0027545C">
        <w:t>ПТСР та його вплив на мовлення.</w:t>
      </w:r>
      <w:r w:rsidR="0027545C">
        <w:rPr>
          <w:lang w:val="uk-UA"/>
        </w:rPr>
        <w:t xml:space="preserve"> </w:t>
      </w:r>
      <w:r w:rsidR="0027545C" w:rsidRPr="0027545C">
        <w:t>Робота з ветеранами та цивільними, які пережили бойові дії.</w:t>
      </w:r>
      <w:r w:rsidR="0027545C">
        <w:rPr>
          <w:lang w:val="uk-UA"/>
        </w:rPr>
        <w:t xml:space="preserve"> </w:t>
      </w:r>
    </w:p>
    <w:p w:rsidR="00236B90" w:rsidRPr="00236B90" w:rsidRDefault="00236B90" w:rsidP="0082478B">
      <w:pPr>
        <w:ind w:firstLine="567"/>
        <w:jc w:val="both"/>
        <w:rPr>
          <w:rFonts w:ascii="Times New Roman" w:hAnsi="Times New Roman" w:cs="Times New Roman"/>
        </w:rPr>
      </w:pPr>
    </w:p>
    <w:p w:rsidR="0082478B" w:rsidRPr="0071579B" w:rsidRDefault="0082478B" w:rsidP="0082478B">
      <w:pPr>
        <w:ind w:firstLine="567"/>
        <w:jc w:val="both"/>
        <w:rPr>
          <w:b/>
          <w:sz w:val="28"/>
          <w:szCs w:val="28"/>
        </w:rPr>
      </w:pPr>
      <w:r>
        <w:rPr>
          <w:rFonts w:ascii="Times New Roman" w:hAnsi="Times New Roman" w:cs="Times New Roman"/>
          <w:b/>
          <w:sz w:val="28"/>
          <w:szCs w:val="28"/>
        </w:rPr>
        <w:t>Змістовий модуль 4</w:t>
      </w:r>
      <w:r w:rsidRPr="0071579B">
        <w:rPr>
          <w:rFonts w:ascii="Times New Roman" w:hAnsi="Times New Roman" w:cs="Times New Roman"/>
          <w:b/>
          <w:sz w:val="28"/>
          <w:szCs w:val="28"/>
        </w:rPr>
        <w:t xml:space="preserve">. </w:t>
      </w:r>
      <w:r w:rsidR="004B756F">
        <w:rPr>
          <w:b/>
          <w:sz w:val="28"/>
          <w:szCs w:val="28"/>
        </w:rPr>
        <w:t>Терапія мовлення після ураження нервової системи</w:t>
      </w:r>
    </w:p>
    <w:p w:rsidR="0082478B" w:rsidRDefault="006E18CF" w:rsidP="0082478B">
      <w:pPr>
        <w:pStyle w:val="a4"/>
        <w:shd w:val="clear" w:color="auto" w:fill="FFFFFF"/>
        <w:rPr>
          <w:sz w:val="24"/>
          <w:szCs w:val="24"/>
          <w:lang w:val="uk-UA"/>
        </w:rPr>
      </w:pPr>
      <w:r>
        <w:rPr>
          <w:i/>
          <w:sz w:val="15"/>
          <w:szCs w:val="15"/>
          <w:shd w:val="clear" w:color="auto" w:fill="E8E8E8"/>
          <w:lang w:val="uk-UA"/>
        </w:rPr>
        <w:tab/>
      </w:r>
      <w:r w:rsidRPr="006E18CF">
        <w:rPr>
          <w:sz w:val="24"/>
          <w:szCs w:val="24"/>
          <w:shd w:val="clear" w:color="auto" w:fill="E8E8E8"/>
          <w:lang w:val="uk-UA"/>
        </w:rPr>
        <w:t>Терапія мови та мовленн після інсульту.</w:t>
      </w:r>
      <w:r w:rsidRPr="006E18CF">
        <w:rPr>
          <w:sz w:val="24"/>
          <w:szCs w:val="24"/>
        </w:rPr>
        <w:t xml:space="preserve"> Типи інсульту: ішемічний та геморагічний</w:t>
      </w:r>
      <w:r w:rsidRPr="006E18CF">
        <w:rPr>
          <w:sz w:val="24"/>
          <w:szCs w:val="24"/>
          <w:lang w:val="uk-UA"/>
        </w:rPr>
        <w:t xml:space="preserve">. </w:t>
      </w:r>
      <w:r w:rsidRPr="0027545C">
        <w:rPr>
          <w:sz w:val="24"/>
          <w:szCs w:val="24"/>
          <w:lang w:val="ru-RU" w:eastAsia="ru-RU"/>
        </w:rPr>
        <w:t>Механізми ураження мовленнєвих зон мозку.</w:t>
      </w:r>
      <w:r w:rsidRPr="006E18CF">
        <w:rPr>
          <w:rFonts w:hAnsi="Symbol"/>
          <w:sz w:val="24"/>
          <w:szCs w:val="24"/>
        </w:rPr>
        <w:t xml:space="preserve"> </w:t>
      </w:r>
      <w:r w:rsidRPr="006E18CF">
        <w:rPr>
          <w:sz w:val="24"/>
          <w:szCs w:val="24"/>
        </w:rPr>
        <w:t>Афазії (моторна, сенсорна, амнестична, тотальна тощо).</w:t>
      </w:r>
      <w:r w:rsidRPr="006E18CF">
        <w:rPr>
          <w:sz w:val="24"/>
          <w:szCs w:val="24"/>
          <w:lang w:val="uk-UA"/>
        </w:rPr>
        <w:t xml:space="preserve"> </w:t>
      </w:r>
      <w:r w:rsidRPr="0027545C">
        <w:rPr>
          <w:sz w:val="24"/>
          <w:szCs w:val="24"/>
          <w:lang w:val="ru-RU" w:eastAsia="ru-RU"/>
        </w:rPr>
        <w:t>Дизартрії.</w:t>
      </w:r>
      <w:r w:rsidRPr="006E18CF">
        <w:rPr>
          <w:sz w:val="24"/>
          <w:szCs w:val="24"/>
          <w:lang w:val="uk-UA"/>
        </w:rPr>
        <w:t xml:space="preserve"> </w:t>
      </w:r>
      <w:r w:rsidRPr="0027545C">
        <w:rPr>
          <w:sz w:val="24"/>
          <w:szCs w:val="24"/>
          <w:lang w:val="ru-RU" w:eastAsia="ru-RU"/>
        </w:rPr>
        <w:t>Апроксії мовлення.</w:t>
      </w:r>
      <w:r w:rsidRPr="006E18CF">
        <w:rPr>
          <w:sz w:val="24"/>
          <w:szCs w:val="24"/>
          <w:lang w:val="uk-UA"/>
        </w:rPr>
        <w:t xml:space="preserve"> </w:t>
      </w:r>
      <w:r w:rsidRPr="006E18CF">
        <w:rPr>
          <w:sz w:val="24"/>
          <w:szCs w:val="24"/>
        </w:rPr>
        <w:t>Особливості мовлення при різних формах афазій.</w:t>
      </w:r>
      <w:r w:rsidRPr="006E18CF">
        <w:rPr>
          <w:sz w:val="24"/>
          <w:szCs w:val="24"/>
          <w:lang w:val="uk-UA"/>
        </w:rPr>
        <w:t xml:space="preserve"> </w:t>
      </w:r>
      <w:r w:rsidRPr="0027545C">
        <w:rPr>
          <w:sz w:val="24"/>
          <w:szCs w:val="24"/>
          <w:lang w:val="ru-RU" w:eastAsia="ru-RU"/>
        </w:rPr>
        <w:t>Порушення артикуляції, темпу, ритму, плавності мовлення.</w:t>
      </w:r>
      <w:r w:rsidRPr="006E18CF">
        <w:rPr>
          <w:sz w:val="24"/>
          <w:szCs w:val="24"/>
          <w:lang w:val="uk-UA"/>
        </w:rPr>
        <w:t xml:space="preserve"> </w:t>
      </w:r>
      <w:r w:rsidRPr="0027545C">
        <w:rPr>
          <w:sz w:val="24"/>
          <w:szCs w:val="24"/>
          <w:lang w:val="ru-RU" w:eastAsia="ru-RU"/>
        </w:rPr>
        <w:t>Супутні когнітивні та комунікативні розлади.</w:t>
      </w:r>
      <w:r w:rsidRPr="006E18CF">
        <w:rPr>
          <w:sz w:val="24"/>
          <w:szCs w:val="24"/>
          <w:lang w:val="uk-UA"/>
        </w:rPr>
        <w:t xml:space="preserve"> </w:t>
      </w:r>
      <w:r w:rsidRPr="006E18CF">
        <w:rPr>
          <w:sz w:val="24"/>
          <w:szCs w:val="24"/>
        </w:rPr>
        <w:t>Діагностика мовленнєвих порушень після інсульту</w:t>
      </w:r>
      <w:r w:rsidRPr="006E18CF">
        <w:rPr>
          <w:sz w:val="24"/>
          <w:szCs w:val="24"/>
          <w:lang w:val="uk-UA"/>
        </w:rPr>
        <w:t>.</w:t>
      </w:r>
      <w:r w:rsidR="00F122D9">
        <w:rPr>
          <w:sz w:val="24"/>
          <w:szCs w:val="24"/>
          <w:lang w:val="uk-UA"/>
        </w:rPr>
        <w:t xml:space="preserve"> Особливість терапевтичної роботи після інсульту. Відновлення розуміння мови. Відновлення активного мовлення. </w:t>
      </w:r>
      <w:r w:rsidR="00F122D9" w:rsidRPr="00F122D9">
        <w:rPr>
          <w:sz w:val="24"/>
          <w:szCs w:val="24"/>
        </w:rPr>
        <w:t>Розвиток артикуляційної моторики та голосу.</w:t>
      </w:r>
      <w:r w:rsidR="00F122D9">
        <w:rPr>
          <w:sz w:val="24"/>
          <w:szCs w:val="24"/>
          <w:lang w:val="uk-UA"/>
        </w:rPr>
        <w:t xml:space="preserve"> Робота з когнітивними функціями.</w:t>
      </w:r>
    </w:p>
    <w:p w:rsidR="006E18CF" w:rsidRPr="00865730" w:rsidRDefault="006E18CF" w:rsidP="006E18CF">
      <w:pPr>
        <w:pStyle w:val="af2"/>
        <w:spacing w:before="0" w:beforeAutospacing="0" w:after="0" w:afterAutospacing="0"/>
        <w:ind w:firstLine="567"/>
        <w:jc w:val="both"/>
        <w:rPr>
          <w:lang w:val="uk-UA"/>
        </w:rPr>
      </w:pPr>
      <w:r>
        <w:rPr>
          <w:lang w:val="uk-UA"/>
        </w:rPr>
        <w:lastRenderedPageBreak/>
        <w:tab/>
      </w:r>
      <w:r w:rsidRPr="006E18CF">
        <w:t>Мовленнєві</w:t>
      </w:r>
      <w:r w:rsidRPr="006E18CF">
        <w:rPr>
          <w:lang w:val="uk-UA"/>
        </w:rPr>
        <w:t xml:space="preserve"> порушення після черепно-мозкової травми. Типи ЧМТ і їх наслідки. Часті порушення мовлення при ЧМТ. Амнестична, динамічна афазія. Поведінкові розлади та комунікація. Комунікативні бар’єри та шляхи подолання</w:t>
      </w:r>
      <w:r w:rsidR="00F122D9">
        <w:rPr>
          <w:lang w:val="uk-UA"/>
        </w:rPr>
        <w:t xml:space="preserve">. </w:t>
      </w:r>
    </w:p>
    <w:p w:rsidR="0082478B" w:rsidRDefault="001B2EBF" w:rsidP="004B5531">
      <w:pPr>
        <w:pStyle w:val="a4"/>
        <w:shd w:val="clear" w:color="auto" w:fill="FFFFFF"/>
        <w:ind w:left="0" w:firstLine="118"/>
        <w:rPr>
          <w:sz w:val="24"/>
          <w:szCs w:val="24"/>
          <w:shd w:val="clear" w:color="auto" w:fill="E8E8E8"/>
          <w:lang w:val="uk-UA"/>
        </w:rPr>
      </w:pPr>
      <w:r>
        <w:rPr>
          <w:sz w:val="24"/>
          <w:szCs w:val="24"/>
          <w:shd w:val="clear" w:color="auto" w:fill="E8E8E8"/>
          <w:lang w:val="uk-UA"/>
        </w:rPr>
        <w:tab/>
        <w:t xml:space="preserve">Терапія дисфагії. Етапи відновлення. Безпека пацієнта. Мультидисциплінарний підхід (лікар ФРМ, фізичний терапевт, лор, психолог, </w:t>
      </w:r>
      <w:r w:rsidRPr="001B2EBF">
        <w:rPr>
          <w:sz w:val="24"/>
          <w:szCs w:val="24"/>
          <w:shd w:val="clear" w:color="auto" w:fill="E8E8E8"/>
          <w:lang w:val="uk-UA"/>
        </w:rPr>
        <w:t>гастроентеролог</w:t>
      </w:r>
      <w:r>
        <w:rPr>
          <w:sz w:val="24"/>
          <w:szCs w:val="24"/>
          <w:shd w:val="clear" w:color="auto" w:fill="E8E8E8"/>
          <w:lang w:val="uk-UA"/>
        </w:rPr>
        <w:t xml:space="preserve">). </w:t>
      </w:r>
      <w:r w:rsidRPr="001B2EBF">
        <w:rPr>
          <w:sz w:val="24"/>
          <w:szCs w:val="24"/>
          <w:shd w:val="clear" w:color="auto" w:fill="E8E8E8"/>
          <w:lang w:val="uk-UA"/>
        </w:rPr>
        <w:t>Модифікація консистенції їжі та напоїв</w:t>
      </w:r>
      <w:r>
        <w:rPr>
          <w:sz w:val="24"/>
          <w:szCs w:val="24"/>
          <w:shd w:val="clear" w:color="auto" w:fill="E8E8E8"/>
          <w:lang w:val="uk-UA"/>
        </w:rPr>
        <w:t xml:space="preserve">. </w:t>
      </w:r>
      <w:r w:rsidRPr="001B2EBF">
        <w:rPr>
          <w:sz w:val="24"/>
          <w:szCs w:val="24"/>
          <w:shd w:val="clear" w:color="auto" w:fill="E8E8E8"/>
          <w:lang w:val="uk-UA"/>
        </w:rPr>
        <w:t>Позиціонування пацієнта під час прийому їжі</w:t>
      </w:r>
      <w:r>
        <w:rPr>
          <w:sz w:val="24"/>
          <w:szCs w:val="24"/>
          <w:shd w:val="clear" w:color="auto" w:fill="E8E8E8"/>
          <w:lang w:val="uk-UA"/>
        </w:rPr>
        <w:t>. Стимуляция ковтального рефлексу. Вправи для зміцнення мязів. Навчання, підтримка та рекомедації пацієнтам та їх рідним.</w:t>
      </w:r>
    </w:p>
    <w:p w:rsidR="00BD2C87" w:rsidRPr="009D1A50" w:rsidRDefault="00BD2C87" w:rsidP="004B5531">
      <w:pPr>
        <w:pStyle w:val="a4"/>
        <w:shd w:val="clear" w:color="auto" w:fill="FFFFFF"/>
        <w:ind w:left="0" w:firstLine="118"/>
        <w:rPr>
          <w:sz w:val="24"/>
          <w:szCs w:val="24"/>
          <w:shd w:val="clear" w:color="auto" w:fill="E8E8E8"/>
          <w:lang w:val="uk-UA"/>
        </w:rPr>
      </w:pPr>
      <w:r>
        <w:rPr>
          <w:sz w:val="24"/>
          <w:szCs w:val="24"/>
          <w:shd w:val="clear" w:color="auto" w:fill="E8E8E8"/>
          <w:lang w:val="uk-UA"/>
        </w:rPr>
        <w:tab/>
      </w:r>
      <w:r w:rsidR="009D1A50" w:rsidRPr="009D1A50">
        <w:rPr>
          <w:sz w:val="24"/>
          <w:szCs w:val="24"/>
        </w:rPr>
        <w:t>Терапія порушення темпу, ритму та плавності мовлення</w:t>
      </w:r>
      <w:r w:rsidR="009D1A50">
        <w:rPr>
          <w:sz w:val="24"/>
          <w:szCs w:val="24"/>
          <w:lang w:val="uk-UA"/>
        </w:rPr>
        <w:t xml:space="preserve">. Дихальні врави (тренування видиху). Музикотерапія. Логоритміка. Аутогенне тренування. Техніки релаксації. </w:t>
      </w:r>
    </w:p>
    <w:p w:rsidR="004B5531" w:rsidRPr="004B5531" w:rsidRDefault="004B5531" w:rsidP="004B5531">
      <w:pPr>
        <w:ind w:firstLine="708"/>
        <w:jc w:val="both"/>
        <w:rPr>
          <w:rFonts w:ascii="Times New Roman" w:hAnsi="Times New Roman" w:cs="Times New Roman"/>
        </w:rPr>
      </w:pPr>
      <w:r w:rsidRPr="004B5531">
        <w:rPr>
          <w:rFonts w:ascii="Times New Roman" w:hAnsi="Times New Roman" w:cs="Times New Roman"/>
        </w:rPr>
        <w:t xml:space="preserve">Терапія мови та мовлення при змішаних мовленнєвих і когнітивних порушеннях. Особливості терапії при афазії з супутньою деменцією або когнітивною дисфункцією. Використання когнітивно-орієнтованих методик у логопедичній практиці. Адаптація мовленнєвих завдань до рівня когнітивних можливостей пацієнта. Робота з пацієнтами з хворобою Альцгеймера, Паркінсона, мультиінфарктною деменцією. Підтримка </w:t>
      </w:r>
      <w:r>
        <w:rPr>
          <w:rFonts w:ascii="Times New Roman" w:hAnsi="Times New Roman" w:cs="Times New Roman"/>
        </w:rPr>
        <w:t>к</w:t>
      </w:r>
      <w:r w:rsidRPr="004B5531">
        <w:rPr>
          <w:rFonts w:ascii="Times New Roman" w:hAnsi="Times New Roman" w:cs="Times New Roman"/>
        </w:rPr>
        <w:t>омунікативної функції на пізніх етапах нейродегенеративних захворювань</w:t>
      </w:r>
      <w:r>
        <w:rPr>
          <w:rFonts w:ascii="Times New Roman" w:hAnsi="Times New Roman" w:cs="Times New Roman"/>
        </w:rPr>
        <w:t>.</w:t>
      </w:r>
    </w:p>
    <w:p w:rsidR="00F20FFC" w:rsidRPr="00F20FFC" w:rsidRDefault="00F20FFC" w:rsidP="0082478B">
      <w:pPr>
        <w:pStyle w:val="a4"/>
        <w:shd w:val="clear" w:color="auto" w:fill="FFFFFF"/>
        <w:rPr>
          <w:sz w:val="24"/>
          <w:szCs w:val="24"/>
          <w:shd w:val="clear" w:color="auto" w:fill="E8E8E8"/>
          <w:lang w:val="uk-UA"/>
        </w:rPr>
      </w:pPr>
      <w:r>
        <w:rPr>
          <w:i/>
          <w:sz w:val="15"/>
          <w:szCs w:val="15"/>
          <w:shd w:val="clear" w:color="auto" w:fill="E8E8E8"/>
          <w:lang w:val="uk-UA"/>
        </w:rPr>
        <w:tab/>
      </w:r>
      <w:r>
        <w:rPr>
          <w:sz w:val="24"/>
          <w:szCs w:val="24"/>
          <w:shd w:val="clear" w:color="auto" w:fill="E8E8E8"/>
          <w:lang w:val="uk-UA"/>
        </w:rPr>
        <w:t>Сучасні інноваційні технологіі в терапії мови та мовлення. Віртуальна реальність. Компютерні програми/ігри. Картки. Мобільні додатки. Телереабілітація.</w:t>
      </w:r>
      <w:r w:rsidR="003B0451">
        <w:rPr>
          <w:sz w:val="24"/>
          <w:szCs w:val="24"/>
          <w:shd w:val="clear" w:color="auto" w:fill="E8E8E8"/>
          <w:lang w:val="uk-UA"/>
        </w:rPr>
        <w:t xml:space="preserve"> Додатки. Онлайн –сервіси.</w:t>
      </w:r>
    </w:p>
    <w:p w:rsidR="00F20FFC" w:rsidRDefault="00F20FFC" w:rsidP="0082478B">
      <w:pPr>
        <w:pStyle w:val="a4"/>
        <w:jc w:val="center"/>
        <w:rPr>
          <w:b/>
          <w:lang w:val="uk-UA"/>
        </w:rPr>
      </w:pPr>
    </w:p>
    <w:p w:rsidR="0082478B" w:rsidRPr="00A31F4F" w:rsidRDefault="0082478B" w:rsidP="0082478B">
      <w:pPr>
        <w:pStyle w:val="a4"/>
        <w:jc w:val="center"/>
        <w:rPr>
          <w:b/>
          <w:lang w:val="uk-UA"/>
        </w:rPr>
      </w:pPr>
      <w:r w:rsidRPr="00A31F4F">
        <w:rPr>
          <w:b/>
          <w:lang w:val="uk-UA"/>
        </w:rPr>
        <w:t xml:space="preserve">4. Структура навчальної дисципліни </w:t>
      </w:r>
    </w:p>
    <w:p w:rsidR="0082478B" w:rsidRPr="00A31F4F" w:rsidRDefault="0082478B" w:rsidP="0082478B">
      <w:pPr>
        <w:pStyle w:val="a4"/>
        <w:jc w:val="center"/>
        <w:rPr>
          <w:b/>
          <w:lang w:val="uk-U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953"/>
        <w:gridCol w:w="851"/>
        <w:gridCol w:w="1417"/>
      </w:tblGrid>
      <w:tr w:rsidR="00AA0205" w:rsidRPr="00A31F4F" w:rsidTr="00A56E0D">
        <w:tc>
          <w:tcPr>
            <w:tcW w:w="1560" w:type="dxa"/>
            <w:vMerge w:val="restart"/>
            <w:tcBorders>
              <w:top w:val="single" w:sz="4" w:space="0" w:color="auto"/>
              <w:left w:val="single" w:sz="4" w:space="0" w:color="auto"/>
              <w:bottom w:val="single" w:sz="4" w:space="0" w:color="auto"/>
              <w:right w:val="single" w:sz="4" w:space="0" w:color="auto"/>
            </w:tcBorders>
            <w:hideMark/>
          </w:tcPr>
          <w:p w:rsidR="00AA0205" w:rsidRPr="00A31F4F" w:rsidRDefault="00AA0205" w:rsidP="0082478B">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AA0205" w:rsidRPr="00A31F4F" w:rsidRDefault="00AA0205" w:rsidP="0082478B">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5953" w:type="dxa"/>
            <w:vMerge w:val="restart"/>
            <w:tcBorders>
              <w:top w:val="single" w:sz="4" w:space="0" w:color="auto"/>
              <w:left w:val="single" w:sz="4" w:space="0" w:color="auto"/>
              <w:bottom w:val="single" w:sz="4" w:space="0" w:color="auto"/>
              <w:right w:val="single" w:sz="4" w:space="0" w:color="auto"/>
            </w:tcBorders>
            <w:hideMark/>
          </w:tcPr>
          <w:p w:rsidR="00AA0205" w:rsidRPr="00A31F4F" w:rsidRDefault="00AA0205" w:rsidP="0082478B">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2268" w:type="dxa"/>
            <w:gridSpan w:val="2"/>
            <w:tcBorders>
              <w:top w:val="single" w:sz="4" w:space="0" w:color="auto"/>
              <w:left w:val="single" w:sz="4" w:space="0" w:color="auto"/>
              <w:bottom w:val="single" w:sz="4" w:space="0" w:color="auto"/>
              <w:right w:val="single" w:sz="4" w:space="0" w:color="auto"/>
            </w:tcBorders>
          </w:tcPr>
          <w:p w:rsidR="00AA0205" w:rsidRPr="00A31F4F" w:rsidRDefault="00AA0205" w:rsidP="0082478B">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A0205" w:rsidRPr="00A31F4F" w:rsidTr="00A56E0D">
        <w:trPr>
          <w:trHeight w:val="268"/>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A0205" w:rsidRPr="00A31F4F" w:rsidRDefault="00AA0205" w:rsidP="0082478B">
            <w:pPr>
              <w:suppressAutoHyphens w:val="0"/>
              <w:rPr>
                <w:rFonts w:ascii="Times New Roman" w:hAnsi="Times New Roman" w:cs="Times New Roman"/>
                <w:sz w:val="20"/>
                <w:szCs w:val="20"/>
                <w:lang w:eastAsia="en-US"/>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AA0205" w:rsidRPr="00A31F4F" w:rsidRDefault="00AA0205" w:rsidP="0082478B">
            <w:pPr>
              <w:suppressAutoHyphens w:val="0"/>
              <w:rPr>
                <w:rFonts w:ascii="Times New Roman" w:hAnsi="Times New Roman" w:cs="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AA0205" w:rsidRPr="00A31F4F" w:rsidRDefault="00AA0205" w:rsidP="0082478B">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о/д.ф.</w:t>
            </w:r>
          </w:p>
        </w:tc>
        <w:tc>
          <w:tcPr>
            <w:tcW w:w="1417"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spacing w:line="276" w:lineRule="auto"/>
              <w:jc w:val="center"/>
              <w:rPr>
                <w:rFonts w:ascii="Times New Roman" w:hAnsi="Times New Roman" w:cs="Times New Roman"/>
                <w:sz w:val="20"/>
                <w:szCs w:val="20"/>
              </w:rPr>
            </w:pPr>
          </w:p>
        </w:tc>
      </w:tr>
      <w:tr w:rsidR="00AA0205" w:rsidRPr="00A31F4F" w:rsidTr="00A56E0D">
        <w:trPr>
          <w:trHeight w:val="88"/>
        </w:trPr>
        <w:tc>
          <w:tcPr>
            <w:tcW w:w="1560" w:type="dxa"/>
            <w:tcBorders>
              <w:top w:val="single" w:sz="4" w:space="0" w:color="auto"/>
              <w:left w:val="single" w:sz="4" w:space="0" w:color="auto"/>
              <w:bottom w:val="single" w:sz="4" w:space="0" w:color="auto"/>
              <w:right w:val="single" w:sz="4" w:space="0" w:color="auto"/>
            </w:tcBorders>
            <w:vAlign w:val="center"/>
            <w:hideMark/>
          </w:tcPr>
          <w:p w:rsidR="00AA0205" w:rsidRPr="00A31F4F" w:rsidRDefault="00AA0205" w:rsidP="0082478B">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5953" w:type="dxa"/>
            <w:tcBorders>
              <w:top w:val="single" w:sz="4" w:space="0" w:color="auto"/>
              <w:left w:val="single" w:sz="4" w:space="0" w:color="auto"/>
              <w:bottom w:val="single" w:sz="4" w:space="0" w:color="auto"/>
              <w:right w:val="single" w:sz="4" w:space="0" w:color="auto"/>
            </w:tcBorders>
            <w:vAlign w:val="center"/>
            <w:hideMark/>
          </w:tcPr>
          <w:p w:rsidR="00AA0205" w:rsidRPr="00A31F4F" w:rsidRDefault="00AA0205" w:rsidP="0082478B">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AA0205" w:rsidRPr="00A31F4F" w:rsidRDefault="00AA0205" w:rsidP="0082478B">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417"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A020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hideMark/>
          </w:tcPr>
          <w:p w:rsidR="00AA0205" w:rsidRPr="00BF5FCE" w:rsidRDefault="00AA0205" w:rsidP="0082478B">
            <w:pPr>
              <w:autoSpaceDE w:val="0"/>
              <w:autoSpaceDN w:val="0"/>
              <w:jc w:val="center"/>
              <w:rPr>
                <w:rFonts w:ascii="Times New Roman" w:hAnsi="Times New Roman" w:cs="Times New Roman"/>
                <w:lang w:eastAsia="en-US"/>
              </w:rPr>
            </w:pPr>
            <w:r w:rsidRPr="00BF5FCE">
              <w:rPr>
                <w:rFonts w:ascii="Times New Roman" w:hAnsi="Times New Roman" w:cs="Times New Roman"/>
              </w:rPr>
              <w:t>Лекція 1</w:t>
            </w:r>
            <w:r w:rsidR="00A56E0D">
              <w:rPr>
                <w:rFonts w:ascii="Times New Roman" w:hAnsi="Times New Roman" w:cs="Times New Roman"/>
              </w:rPr>
              <w:t>,2</w:t>
            </w:r>
            <w:r w:rsidRPr="00BF5FCE">
              <w:rPr>
                <w:rFonts w:ascii="Times New Roman" w:hAnsi="Times New Roman" w:cs="Times New Roman"/>
              </w:rPr>
              <w:t xml:space="preserve"> </w:t>
            </w:r>
          </w:p>
        </w:tc>
        <w:tc>
          <w:tcPr>
            <w:tcW w:w="5953" w:type="dxa"/>
            <w:tcBorders>
              <w:top w:val="single" w:sz="4" w:space="0" w:color="auto"/>
              <w:left w:val="single" w:sz="4" w:space="0" w:color="auto"/>
              <w:bottom w:val="single" w:sz="4" w:space="0" w:color="auto"/>
              <w:right w:val="single" w:sz="4" w:space="0" w:color="auto"/>
            </w:tcBorders>
            <w:hideMark/>
          </w:tcPr>
          <w:p w:rsidR="00AA0205" w:rsidRPr="00B372E4" w:rsidRDefault="00AA0205" w:rsidP="00AA0205">
            <w:pPr>
              <w:autoSpaceDE w:val="0"/>
              <w:autoSpaceDN w:val="0"/>
              <w:jc w:val="both"/>
              <w:rPr>
                <w:rFonts w:ascii="Times New Roman" w:hAnsi="Times New Roman" w:cs="Times New Roman"/>
                <w:lang w:val="ru-RU"/>
              </w:rPr>
            </w:pPr>
            <w:r>
              <w:rPr>
                <w:rFonts w:ascii="Times New Roman" w:hAnsi="Times New Roman" w:cs="Times New Roman"/>
              </w:rPr>
              <w:t>Тема:</w:t>
            </w:r>
            <w:r w:rsidRPr="00BF5FCE">
              <w:rPr>
                <w:rFonts w:ascii="Times New Roman" w:hAnsi="Times New Roman" w:cs="Times New Roman"/>
              </w:rPr>
              <w:t xml:space="preserve"> </w:t>
            </w:r>
            <w:r w:rsidRPr="00EE771A">
              <w:rPr>
                <w:rFonts w:ascii="Times New Roman" w:hAnsi="Times New Roman" w:cs="Times New Roman"/>
              </w:rPr>
              <w:t>Нормативно-правове забезпечення професійної діяльності терапевта мови та мовлення</w:t>
            </w:r>
          </w:p>
        </w:tc>
        <w:tc>
          <w:tcPr>
            <w:tcW w:w="851" w:type="dxa"/>
            <w:tcBorders>
              <w:top w:val="single" w:sz="4" w:space="0" w:color="auto"/>
              <w:left w:val="single" w:sz="4" w:space="0" w:color="auto"/>
              <w:bottom w:val="single" w:sz="4" w:space="0" w:color="auto"/>
              <w:right w:val="single" w:sz="4" w:space="0" w:color="auto"/>
            </w:tcBorders>
            <w:hideMark/>
          </w:tcPr>
          <w:p w:rsidR="00AA0205" w:rsidRPr="00A31F4F" w:rsidRDefault="00A56E0D" w:rsidP="0082478B">
            <w:pPr>
              <w:autoSpaceDE w:val="0"/>
              <w:autoSpaceDN w:val="0"/>
              <w:jc w:val="center"/>
              <w:rPr>
                <w:rFonts w:ascii="Times New Roman" w:hAnsi="Times New Roman" w:cs="Times New Roman"/>
                <w:lang w:eastAsia="en-US"/>
              </w:rPr>
            </w:pPr>
            <w:r>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AA0205" w:rsidRPr="00AA0205" w:rsidRDefault="00AA0205" w:rsidP="0082478B">
            <w:pPr>
              <w:pStyle w:val="Default"/>
              <w:jc w:val="center"/>
              <w:rPr>
                <w:sz w:val="20"/>
                <w:szCs w:val="20"/>
                <w:lang w:val="uk-UA"/>
              </w:rPr>
            </w:pPr>
            <w:r>
              <w:rPr>
                <w:i/>
                <w:iCs/>
                <w:sz w:val="20"/>
                <w:szCs w:val="20"/>
                <w:lang w:val="uk-UA"/>
              </w:rPr>
              <w:t>тиждень 1</w:t>
            </w:r>
          </w:p>
          <w:p w:rsidR="00AA0205" w:rsidRPr="00A31F4F" w:rsidRDefault="00AA0205" w:rsidP="0082478B">
            <w:pPr>
              <w:autoSpaceDE w:val="0"/>
              <w:autoSpaceDN w:val="0"/>
              <w:jc w:val="center"/>
              <w:rPr>
                <w:rFonts w:ascii="Times New Roman" w:hAnsi="Times New Roman" w:cs="Times New Roman"/>
                <w:i/>
              </w:rPr>
            </w:pPr>
          </w:p>
        </w:tc>
      </w:tr>
      <w:tr w:rsidR="00AA020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hideMark/>
          </w:tcPr>
          <w:p w:rsidR="00AA0205" w:rsidRPr="00BF5FCE" w:rsidRDefault="00AA0205" w:rsidP="0082478B">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1</w:t>
            </w:r>
          </w:p>
        </w:tc>
        <w:tc>
          <w:tcPr>
            <w:tcW w:w="5953" w:type="dxa"/>
            <w:tcBorders>
              <w:top w:val="single" w:sz="4" w:space="0" w:color="auto"/>
              <w:left w:val="single" w:sz="4" w:space="0" w:color="auto"/>
              <w:bottom w:val="single" w:sz="4" w:space="0" w:color="auto"/>
              <w:right w:val="single" w:sz="4" w:space="0" w:color="auto"/>
            </w:tcBorders>
            <w:hideMark/>
          </w:tcPr>
          <w:p w:rsidR="00AA0205" w:rsidRPr="002D44F7" w:rsidRDefault="00AA0205" w:rsidP="00A56E0D">
            <w:pPr>
              <w:autoSpaceDE w:val="0"/>
              <w:autoSpaceDN w:val="0"/>
              <w:jc w:val="both"/>
              <w:rPr>
                <w:rFonts w:ascii="Times New Roman" w:hAnsi="Times New Roman" w:cs="Times New Roman"/>
                <w:lang w:val="ru-RU"/>
              </w:rPr>
            </w:pPr>
            <w:r>
              <w:rPr>
                <w:rFonts w:ascii="Times New Roman" w:hAnsi="Times New Roman" w:cs="Times New Roman"/>
              </w:rPr>
              <w:t xml:space="preserve">Тема: </w:t>
            </w:r>
            <w:r w:rsidRPr="00EE771A">
              <w:rPr>
                <w:rFonts w:ascii="Times New Roman" w:hAnsi="Times New Roman" w:cs="Times New Roman"/>
              </w:rPr>
              <w:t>Нормативно-правове забезпечення професійної діяльності терапевта мови та мовлення</w:t>
            </w:r>
          </w:p>
        </w:tc>
        <w:tc>
          <w:tcPr>
            <w:tcW w:w="851" w:type="dxa"/>
            <w:tcBorders>
              <w:top w:val="single" w:sz="4" w:space="0" w:color="auto"/>
              <w:left w:val="single" w:sz="4" w:space="0" w:color="auto"/>
              <w:bottom w:val="single" w:sz="4" w:space="0" w:color="auto"/>
              <w:right w:val="single" w:sz="4" w:space="0" w:color="auto"/>
            </w:tcBorders>
            <w:hideMark/>
          </w:tcPr>
          <w:p w:rsidR="00AA0205" w:rsidRPr="00A31F4F"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1</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hideMark/>
          </w:tcPr>
          <w:p w:rsidR="00AA0205" w:rsidRPr="00BF5FCE" w:rsidRDefault="00AA0205" w:rsidP="0082478B">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5953" w:type="dxa"/>
            <w:tcBorders>
              <w:top w:val="single" w:sz="4" w:space="0" w:color="auto"/>
              <w:left w:val="single" w:sz="4" w:space="0" w:color="auto"/>
              <w:bottom w:val="single" w:sz="4" w:space="0" w:color="auto"/>
              <w:right w:val="single" w:sz="4" w:space="0" w:color="auto"/>
            </w:tcBorders>
            <w:hideMark/>
          </w:tcPr>
          <w:p w:rsidR="00AA0205" w:rsidRPr="00B372E4" w:rsidRDefault="00AA0205" w:rsidP="00A56E0D">
            <w:pPr>
              <w:autoSpaceDE w:val="0"/>
              <w:autoSpaceDN w:val="0"/>
              <w:jc w:val="center"/>
              <w:rPr>
                <w:rFonts w:ascii="Times New Roman" w:hAnsi="Times New Roman" w:cs="Times New Roman"/>
                <w:lang w:val="ru-RU"/>
              </w:rPr>
            </w:pPr>
            <w:r w:rsidRPr="00BF5FCE">
              <w:rPr>
                <w:rFonts w:ascii="Times New Roman" w:hAnsi="Times New Roman" w:cs="Times New Roman"/>
              </w:rPr>
              <w:t>Тема</w:t>
            </w:r>
            <w:r>
              <w:rPr>
                <w:rFonts w:ascii="Times New Roman" w:hAnsi="Times New Roman" w:cs="Times New Roman"/>
              </w:rPr>
              <w:t>:</w:t>
            </w:r>
            <w:r w:rsidRPr="00BF5FCE">
              <w:rPr>
                <w:rFonts w:ascii="Times New Roman" w:hAnsi="Times New Roman" w:cs="Times New Roman"/>
              </w:rPr>
              <w:t xml:space="preserve"> </w:t>
            </w:r>
            <w:r w:rsidRPr="00EE771A">
              <w:rPr>
                <w:rFonts w:ascii="Times New Roman" w:hAnsi="Times New Roman" w:cs="Times New Roman"/>
              </w:rPr>
              <w:t>Нормативно-правове забезпечення професійної діяльності терапевта мови та мовлення</w:t>
            </w:r>
          </w:p>
        </w:tc>
        <w:tc>
          <w:tcPr>
            <w:tcW w:w="851" w:type="dxa"/>
            <w:tcBorders>
              <w:top w:val="single" w:sz="4" w:space="0" w:color="auto"/>
              <w:left w:val="single" w:sz="4" w:space="0" w:color="auto"/>
              <w:bottom w:val="single" w:sz="4" w:space="0" w:color="auto"/>
              <w:right w:val="single" w:sz="4" w:space="0" w:color="auto"/>
            </w:tcBorders>
            <w:hideMark/>
          </w:tcPr>
          <w:p w:rsidR="00AA0205" w:rsidRPr="00A31F4F" w:rsidRDefault="00F46EDB" w:rsidP="0082478B">
            <w:pPr>
              <w:autoSpaceDE w:val="0"/>
              <w:autoSpaceDN w:val="0"/>
              <w:jc w:val="center"/>
              <w:rPr>
                <w:rFonts w:ascii="Times New Roman" w:hAnsi="Times New Roman" w:cs="Times New Roman"/>
              </w:rPr>
            </w:pPr>
            <w:r>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1</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56E0D">
        <w:trPr>
          <w:trHeight w:val="301"/>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337CF7">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3</w:t>
            </w:r>
          </w:p>
        </w:tc>
        <w:tc>
          <w:tcPr>
            <w:tcW w:w="5953" w:type="dxa"/>
            <w:tcBorders>
              <w:top w:val="single" w:sz="4" w:space="0" w:color="auto"/>
              <w:left w:val="single" w:sz="4" w:space="0" w:color="auto"/>
              <w:bottom w:val="single" w:sz="4" w:space="0" w:color="auto"/>
              <w:right w:val="single" w:sz="4" w:space="0" w:color="auto"/>
            </w:tcBorders>
          </w:tcPr>
          <w:p w:rsidR="00AA0205" w:rsidRPr="00D04D7C" w:rsidRDefault="00AA0205" w:rsidP="00A56E0D">
            <w:pPr>
              <w:autoSpaceDE w:val="0"/>
              <w:autoSpaceDN w:val="0"/>
              <w:jc w:val="center"/>
              <w:rPr>
                <w:rFonts w:ascii="Times New Roman" w:hAnsi="Times New Roman" w:cs="Times New Roman"/>
              </w:rPr>
            </w:pPr>
            <w:r>
              <w:rPr>
                <w:rFonts w:ascii="Times New Roman" w:hAnsi="Times New Roman" w:cs="Times New Roman"/>
              </w:rPr>
              <w:t>Тема:</w:t>
            </w:r>
            <w:r w:rsidRPr="00BF5FCE">
              <w:rPr>
                <w:rFonts w:ascii="Times New Roman" w:hAnsi="Times New Roman" w:cs="Times New Roman"/>
              </w:rPr>
              <w:t xml:space="preserve"> </w:t>
            </w:r>
            <w:r>
              <w:rPr>
                <w:rFonts w:ascii="Times New Roman" w:hAnsi="Times New Roman" w:cs="Times New Roman"/>
              </w:rPr>
              <w:t>Мета та завдання терапії мови та мовлення</w:t>
            </w:r>
          </w:p>
        </w:tc>
        <w:tc>
          <w:tcPr>
            <w:tcW w:w="851"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2</w:t>
            </w:r>
          </w:p>
          <w:p w:rsidR="00AA0205" w:rsidRPr="00A31F4F" w:rsidRDefault="00AA0205" w:rsidP="0082478B">
            <w:pPr>
              <w:autoSpaceDE w:val="0"/>
              <w:autoSpaceDN w:val="0"/>
              <w:rPr>
                <w:rFonts w:ascii="Times New Roman" w:hAnsi="Times New Roman" w:cs="Times New Roman"/>
                <w:i/>
              </w:rPr>
            </w:pPr>
          </w:p>
        </w:tc>
      </w:tr>
      <w:tr w:rsidR="00AA020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82478B">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2</w:t>
            </w:r>
          </w:p>
        </w:tc>
        <w:tc>
          <w:tcPr>
            <w:tcW w:w="5953" w:type="dxa"/>
            <w:tcBorders>
              <w:top w:val="single" w:sz="4" w:space="0" w:color="auto"/>
              <w:left w:val="single" w:sz="4" w:space="0" w:color="auto"/>
              <w:bottom w:val="single" w:sz="4" w:space="0" w:color="auto"/>
              <w:right w:val="single" w:sz="4" w:space="0" w:color="auto"/>
            </w:tcBorders>
          </w:tcPr>
          <w:p w:rsidR="00AA0205" w:rsidRPr="00BF5FCE" w:rsidRDefault="00AA0205" w:rsidP="00A56E0D">
            <w:pPr>
              <w:autoSpaceDE w:val="0"/>
              <w:autoSpaceDN w:val="0"/>
              <w:jc w:val="center"/>
              <w:rPr>
                <w:rFonts w:ascii="Times New Roman" w:hAnsi="Times New Roman" w:cs="Times New Roman"/>
              </w:rPr>
            </w:pPr>
            <w:r w:rsidRPr="00BF5FCE">
              <w:rPr>
                <w:rFonts w:ascii="Times New Roman" w:hAnsi="Times New Roman" w:cs="Times New Roman"/>
              </w:rPr>
              <w:t xml:space="preserve">Тема: </w:t>
            </w:r>
            <w:r>
              <w:rPr>
                <w:rFonts w:ascii="Times New Roman" w:hAnsi="Times New Roman" w:cs="Times New Roman"/>
              </w:rPr>
              <w:t>Мета та завдання терапії мови та мовлення</w:t>
            </w:r>
          </w:p>
        </w:tc>
        <w:tc>
          <w:tcPr>
            <w:tcW w:w="851"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2</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F46EDB">
        <w:trPr>
          <w:trHeight w:val="390"/>
        </w:trPr>
        <w:tc>
          <w:tcPr>
            <w:tcW w:w="1560"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5953" w:type="dxa"/>
            <w:tcBorders>
              <w:top w:val="single" w:sz="4" w:space="0" w:color="auto"/>
              <w:left w:val="single" w:sz="4" w:space="0" w:color="auto"/>
              <w:bottom w:val="single" w:sz="4" w:space="0" w:color="auto"/>
              <w:right w:val="single" w:sz="4" w:space="0" w:color="auto"/>
            </w:tcBorders>
          </w:tcPr>
          <w:p w:rsidR="00AA0205" w:rsidRPr="00A31F4F" w:rsidRDefault="00AA0205" w:rsidP="00F46EDB">
            <w:pPr>
              <w:autoSpaceDE w:val="0"/>
              <w:autoSpaceDN w:val="0"/>
              <w:jc w:val="center"/>
              <w:rPr>
                <w:rFonts w:ascii="Times New Roman" w:hAnsi="Times New Roman" w:cs="Times New Roman"/>
              </w:rPr>
            </w:pPr>
            <w:r w:rsidRPr="00BF5FCE">
              <w:rPr>
                <w:rFonts w:ascii="Times New Roman" w:hAnsi="Times New Roman" w:cs="Times New Roman"/>
              </w:rPr>
              <w:t xml:space="preserve">Назва: </w:t>
            </w:r>
            <w:r>
              <w:rPr>
                <w:rFonts w:ascii="Times New Roman" w:hAnsi="Times New Roman" w:cs="Times New Roman"/>
              </w:rPr>
              <w:t>Мета та завдання терапії мови та мовлення</w:t>
            </w:r>
            <w:r w:rsidRPr="00B851CE">
              <w:rPr>
                <w:rFonts w:ascii="Times New Roman" w:hAnsi="Times New Roman" w:cs="Times New Roman"/>
                <w:i/>
              </w:rPr>
              <w:t xml:space="preserve"> </w:t>
            </w:r>
          </w:p>
        </w:tc>
        <w:tc>
          <w:tcPr>
            <w:tcW w:w="851" w:type="dxa"/>
            <w:tcBorders>
              <w:top w:val="single" w:sz="4" w:space="0" w:color="auto"/>
              <w:left w:val="single" w:sz="4" w:space="0" w:color="auto"/>
              <w:bottom w:val="single" w:sz="4" w:space="0" w:color="auto"/>
              <w:right w:val="single" w:sz="4" w:space="0" w:color="auto"/>
            </w:tcBorders>
          </w:tcPr>
          <w:p w:rsidR="00AA0205" w:rsidRPr="00A31F4F" w:rsidRDefault="00F46EDB" w:rsidP="0082478B">
            <w:pPr>
              <w:autoSpaceDE w:val="0"/>
              <w:autoSpaceDN w:val="0"/>
              <w:jc w:val="center"/>
              <w:rPr>
                <w:rFonts w:ascii="Times New Roman" w:hAnsi="Times New Roman" w:cs="Times New Roman"/>
              </w:rPr>
            </w:pPr>
            <w:r>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2</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56E0D">
        <w:trPr>
          <w:trHeight w:val="400"/>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337CF7">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4</w:t>
            </w:r>
          </w:p>
        </w:tc>
        <w:tc>
          <w:tcPr>
            <w:tcW w:w="5953" w:type="dxa"/>
            <w:tcBorders>
              <w:top w:val="single" w:sz="4" w:space="0" w:color="auto"/>
              <w:left w:val="single" w:sz="4" w:space="0" w:color="auto"/>
              <w:bottom w:val="single" w:sz="4" w:space="0" w:color="auto"/>
              <w:right w:val="single" w:sz="4" w:space="0" w:color="auto"/>
            </w:tcBorders>
          </w:tcPr>
          <w:p w:rsidR="00AA0205" w:rsidRPr="00BF5FCE" w:rsidRDefault="00AA0205" w:rsidP="002D44F7">
            <w:pPr>
              <w:autoSpaceDE w:val="0"/>
              <w:autoSpaceDN w:val="0"/>
              <w:jc w:val="center"/>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 xml:space="preserve">: </w:t>
            </w:r>
            <w:r w:rsidRPr="00A927E8">
              <w:t>Основи мовлення та мовленнєвої діяльності</w:t>
            </w:r>
          </w:p>
        </w:tc>
        <w:tc>
          <w:tcPr>
            <w:tcW w:w="851"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3</w:t>
            </w:r>
          </w:p>
          <w:p w:rsidR="00AA0205" w:rsidRPr="00A31F4F" w:rsidRDefault="00AA0205" w:rsidP="0082478B">
            <w:pPr>
              <w:autoSpaceDE w:val="0"/>
              <w:autoSpaceDN w:val="0"/>
              <w:jc w:val="center"/>
              <w:rPr>
                <w:rFonts w:ascii="Times New Roman" w:hAnsi="Times New Roman" w:cs="Times New Roman"/>
                <w:i/>
              </w:rPr>
            </w:pPr>
          </w:p>
        </w:tc>
      </w:tr>
      <w:tr w:rsidR="00AA0205" w:rsidRPr="00A31F4F" w:rsidTr="00A56E0D">
        <w:trPr>
          <w:trHeight w:val="451"/>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337CF7">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5</w:t>
            </w:r>
          </w:p>
        </w:tc>
        <w:tc>
          <w:tcPr>
            <w:tcW w:w="5953" w:type="dxa"/>
            <w:tcBorders>
              <w:top w:val="single" w:sz="4" w:space="0" w:color="auto"/>
              <w:left w:val="single" w:sz="4" w:space="0" w:color="auto"/>
              <w:bottom w:val="single" w:sz="4" w:space="0" w:color="auto"/>
              <w:right w:val="single" w:sz="4" w:space="0" w:color="auto"/>
            </w:tcBorders>
          </w:tcPr>
          <w:p w:rsidR="00AA0205" w:rsidRPr="00BF5FCE" w:rsidRDefault="00AA0205" w:rsidP="00A56E0D">
            <w:pPr>
              <w:autoSpaceDE w:val="0"/>
              <w:autoSpaceDN w:val="0"/>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 xml:space="preserve">: </w:t>
            </w:r>
            <w:r w:rsidRPr="00A927E8">
              <w:t>Будо</w:t>
            </w:r>
            <w:r>
              <w:t>ва мовленнєвого апарату</w:t>
            </w:r>
          </w:p>
        </w:tc>
        <w:tc>
          <w:tcPr>
            <w:tcW w:w="851" w:type="dxa"/>
            <w:tcBorders>
              <w:top w:val="single" w:sz="4" w:space="0" w:color="auto"/>
              <w:left w:val="single" w:sz="4" w:space="0" w:color="auto"/>
              <w:bottom w:val="single" w:sz="4" w:space="0" w:color="auto"/>
              <w:right w:val="single" w:sz="4" w:space="0" w:color="auto"/>
            </w:tcBorders>
          </w:tcPr>
          <w:p w:rsidR="00AA0205" w:rsidRDefault="00A56E0D"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3</w:t>
            </w:r>
          </w:p>
          <w:p w:rsidR="00AA0205" w:rsidRDefault="00AA0205" w:rsidP="0082478B">
            <w:pPr>
              <w:pStyle w:val="Default"/>
              <w:jc w:val="center"/>
              <w:rPr>
                <w:i/>
                <w:iCs/>
                <w:sz w:val="20"/>
                <w:szCs w:val="20"/>
              </w:rPr>
            </w:pPr>
          </w:p>
        </w:tc>
      </w:tr>
      <w:tr w:rsidR="00AA0205" w:rsidRPr="00A31F4F" w:rsidTr="00A56E0D">
        <w:trPr>
          <w:trHeight w:val="555"/>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82478B">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Pr>
                <w:rFonts w:ascii="Times New Roman" w:hAnsi="Times New Roman" w:cs="Times New Roman"/>
              </w:rPr>
              <w:t>3</w:t>
            </w:r>
          </w:p>
        </w:tc>
        <w:tc>
          <w:tcPr>
            <w:tcW w:w="5953" w:type="dxa"/>
            <w:tcBorders>
              <w:top w:val="single" w:sz="4" w:space="0" w:color="auto"/>
              <w:left w:val="single" w:sz="4" w:space="0" w:color="auto"/>
              <w:bottom w:val="single" w:sz="4" w:space="0" w:color="auto"/>
              <w:right w:val="single" w:sz="4" w:space="0" w:color="auto"/>
            </w:tcBorders>
          </w:tcPr>
          <w:p w:rsidR="00AA0205" w:rsidRDefault="00AA0205" w:rsidP="00A56E0D">
            <w:pPr>
              <w:autoSpaceDE w:val="0"/>
              <w:autoSpaceDN w:val="0"/>
              <w:rPr>
                <w:rFonts w:ascii="Times New Roman" w:eastAsiaTheme="minorHAnsi" w:hAnsi="Times New Roman" w:cs="Times New Roman"/>
                <w:color w:val="000000"/>
                <w:kern w:val="0"/>
                <w:lang w:val="ru-RU" w:eastAsia="en-US" w:bidi="ar-SA"/>
              </w:rPr>
            </w:pPr>
            <w:r w:rsidRPr="00BF5FCE">
              <w:rPr>
                <w:rFonts w:ascii="Times New Roman" w:hAnsi="Times New Roman" w:cs="Times New Roman"/>
              </w:rPr>
              <w:t xml:space="preserve">Тема: </w:t>
            </w:r>
            <w:r w:rsidRPr="00A927E8">
              <w:t>Будо</w:t>
            </w:r>
            <w:r>
              <w:t>ва мовленнєвого апарату</w:t>
            </w:r>
          </w:p>
          <w:p w:rsidR="00AA0205" w:rsidRPr="00BF5FCE" w:rsidRDefault="00AA0205" w:rsidP="000D58DA">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3</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56E0D">
        <w:trPr>
          <w:trHeight w:val="579"/>
        </w:trPr>
        <w:tc>
          <w:tcPr>
            <w:tcW w:w="1560"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5953" w:type="dxa"/>
            <w:tcBorders>
              <w:top w:val="single" w:sz="4" w:space="0" w:color="auto"/>
              <w:left w:val="single" w:sz="4" w:space="0" w:color="auto"/>
              <w:bottom w:val="single" w:sz="4" w:space="0" w:color="auto"/>
              <w:right w:val="single" w:sz="4" w:space="0" w:color="auto"/>
            </w:tcBorders>
          </w:tcPr>
          <w:p w:rsidR="00AA0205" w:rsidRDefault="00AA0205" w:rsidP="00A56E0D">
            <w:pPr>
              <w:autoSpaceDE w:val="0"/>
              <w:autoSpaceDN w:val="0"/>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 xml:space="preserve">: </w:t>
            </w:r>
            <w:r w:rsidRPr="00A927E8">
              <w:t>Будо</w:t>
            </w:r>
            <w:r>
              <w:t>ва мовленнєвого апарату</w:t>
            </w:r>
          </w:p>
          <w:p w:rsidR="00AA0205" w:rsidRPr="00A31F4F" w:rsidRDefault="00AA0205" w:rsidP="00A56E0D">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AA0205" w:rsidRPr="00A31F4F" w:rsidRDefault="00F46EDB" w:rsidP="0082478B">
            <w:pPr>
              <w:autoSpaceDE w:val="0"/>
              <w:autoSpaceDN w:val="0"/>
              <w:jc w:val="center"/>
              <w:rPr>
                <w:rFonts w:ascii="Times New Roman" w:hAnsi="Times New Roman" w:cs="Times New Roman"/>
              </w:rPr>
            </w:pPr>
            <w:r>
              <w:rPr>
                <w:rFonts w:ascii="Times New Roman" w:hAnsi="Times New Roman" w:cs="Times New Roman"/>
              </w:rPr>
              <w:t>12</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3</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56E0D">
        <w:trPr>
          <w:trHeight w:val="388"/>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0D58DA">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6</w:t>
            </w:r>
          </w:p>
        </w:tc>
        <w:tc>
          <w:tcPr>
            <w:tcW w:w="5953" w:type="dxa"/>
            <w:tcBorders>
              <w:top w:val="single" w:sz="4" w:space="0" w:color="auto"/>
              <w:left w:val="single" w:sz="4" w:space="0" w:color="auto"/>
              <w:bottom w:val="single" w:sz="4" w:space="0" w:color="auto"/>
              <w:right w:val="single" w:sz="4" w:space="0" w:color="auto"/>
            </w:tcBorders>
          </w:tcPr>
          <w:p w:rsidR="00AA0205" w:rsidRPr="00BF5FCE" w:rsidRDefault="00AA0205" w:rsidP="00A56E0D">
            <w:pPr>
              <w:autoSpaceDE w:val="0"/>
              <w:autoSpaceDN w:val="0"/>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 xml:space="preserve"> : </w:t>
            </w:r>
            <w:r w:rsidRPr="00A927E8">
              <w:t>Анатомія органів мовлення</w:t>
            </w:r>
          </w:p>
        </w:tc>
        <w:tc>
          <w:tcPr>
            <w:tcW w:w="851"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4</w:t>
            </w:r>
          </w:p>
          <w:p w:rsidR="00AA0205" w:rsidRPr="00A31F4F" w:rsidRDefault="00AA0205" w:rsidP="0082478B">
            <w:pPr>
              <w:autoSpaceDE w:val="0"/>
              <w:autoSpaceDN w:val="0"/>
              <w:jc w:val="center"/>
              <w:rPr>
                <w:rFonts w:ascii="Times New Roman" w:hAnsi="Times New Roman" w:cs="Times New Roman"/>
                <w:i/>
              </w:rPr>
            </w:pPr>
          </w:p>
        </w:tc>
      </w:tr>
      <w:tr w:rsidR="00AA020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0D58DA">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Pr>
                <w:rFonts w:ascii="Times New Roman" w:hAnsi="Times New Roman" w:cs="Times New Roman"/>
              </w:rPr>
              <w:t>4</w:t>
            </w:r>
          </w:p>
        </w:tc>
        <w:tc>
          <w:tcPr>
            <w:tcW w:w="5953" w:type="dxa"/>
            <w:tcBorders>
              <w:top w:val="single" w:sz="4" w:space="0" w:color="auto"/>
              <w:left w:val="single" w:sz="4" w:space="0" w:color="auto"/>
              <w:bottom w:val="single" w:sz="4" w:space="0" w:color="auto"/>
              <w:right w:val="single" w:sz="4" w:space="0" w:color="auto"/>
            </w:tcBorders>
          </w:tcPr>
          <w:p w:rsidR="00AA0205" w:rsidRPr="00BF5FCE" w:rsidRDefault="00AA0205" w:rsidP="00A56E0D">
            <w:pPr>
              <w:widowControl/>
              <w:suppressAutoHyphens w:val="0"/>
              <w:autoSpaceDE w:val="0"/>
              <w:autoSpaceDN w:val="0"/>
              <w:adjustRightInd w:val="0"/>
              <w:rPr>
                <w:rFonts w:ascii="Times New Roman" w:hAnsi="Times New Roman" w:cs="Times New Roman"/>
              </w:rPr>
            </w:pPr>
            <w:r>
              <w:rPr>
                <w:rFonts w:ascii="Times New Roman" w:hAnsi="Times New Roman" w:cs="Times New Roman"/>
              </w:rPr>
              <w:t xml:space="preserve">Тема: </w:t>
            </w:r>
            <w:r w:rsidRPr="00A927E8">
              <w:t>Анатомія органів мовлення</w:t>
            </w:r>
          </w:p>
        </w:tc>
        <w:tc>
          <w:tcPr>
            <w:tcW w:w="851"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4</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56E0D">
        <w:trPr>
          <w:trHeight w:val="570"/>
        </w:trPr>
        <w:tc>
          <w:tcPr>
            <w:tcW w:w="1560"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sidRPr="00BF5FCE">
              <w:rPr>
                <w:rFonts w:ascii="Times New Roman" w:hAnsi="Times New Roman" w:cs="Times New Roman"/>
              </w:rPr>
              <w:lastRenderedPageBreak/>
              <w:t>Самостійна робота</w:t>
            </w:r>
          </w:p>
        </w:tc>
        <w:tc>
          <w:tcPr>
            <w:tcW w:w="5953" w:type="dxa"/>
            <w:tcBorders>
              <w:top w:val="single" w:sz="4" w:space="0" w:color="auto"/>
              <w:left w:val="single" w:sz="4" w:space="0" w:color="auto"/>
              <w:bottom w:val="single" w:sz="4" w:space="0" w:color="auto"/>
              <w:right w:val="single" w:sz="4" w:space="0" w:color="auto"/>
            </w:tcBorders>
          </w:tcPr>
          <w:p w:rsidR="00AA0205" w:rsidRDefault="00AA0205" w:rsidP="00A56E0D">
            <w:pPr>
              <w:autoSpaceDE w:val="0"/>
              <w:autoSpaceDN w:val="0"/>
              <w:rPr>
                <w:rFonts w:ascii="Times New Roman" w:hAnsi="Times New Roman" w:cs="Times New Roman"/>
              </w:rPr>
            </w:pPr>
            <w:r w:rsidRPr="009379B6">
              <w:rPr>
                <w:rFonts w:ascii="Times New Roman" w:hAnsi="Times New Roman" w:cs="Times New Roman"/>
              </w:rPr>
              <w:t>Тема</w:t>
            </w:r>
            <w:r>
              <w:rPr>
                <w:rFonts w:ascii="Times New Roman" w:hAnsi="Times New Roman" w:cs="Times New Roman"/>
              </w:rPr>
              <w:t xml:space="preserve"> </w:t>
            </w:r>
            <w:r w:rsidRPr="009379B6">
              <w:rPr>
                <w:rFonts w:ascii="Times New Roman" w:hAnsi="Times New Roman" w:cs="Times New Roman"/>
              </w:rPr>
              <w:t xml:space="preserve">: </w:t>
            </w:r>
            <w:r w:rsidRPr="00A927E8">
              <w:t>Анатомія органів мовлення</w:t>
            </w:r>
          </w:p>
          <w:p w:rsidR="00AA0205" w:rsidRPr="00A31F4F" w:rsidRDefault="00AA0205" w:rsidP="00A56E0D">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AA0205" w:rsidRPr="00A31F4F" w:rsidRDefault="00F46EDB" w:rsidP="0082478B">
            <w:pPr>
              <w:autoSpaceDE w:val="0"/>
              <w:autoSpaceDN w:val="0"/>
              <w:jc w:val="center"/>
              <w:rPr>
                <w:rFonts w:ascii="Times New Roman" w:hAnsi="Times New Roman" w:cs="Times New Roman"/>
              </w:rPr>
            </w:pPr>
            <w:r>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4</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0D58DA">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7</w:t>
            </w:r>
          </w:p>
        </w:tc>
        <w:tc>
          <w:tcPr>
            <w:tcW w:w="5953" w:type="dxa"/>
            <w:tcBorders>
              <w:top w:val="single" w:sz="4" w:space="0" w:color="auto"/>
              <w:left w:val="single" w:sz="4" w:space="0" w:color="auto"/>
              <w:bottom w:val="single" w:sz="4" w:space="0" w:color="auto"/>
              <w:right w:val="single" w:sz="4" w:space="0" w:color="auto"/>
            </w:tcBorders>
          </w:tcPr>
          <w:p w:rsidR="00AA0205" w:rsidRPr="000D58DA" w:rsidRDefault="00AA0205" w:rsidP="000D58DA">
            <w:pPr>
              <w:pStyle w:val="Default"/>
              <w:widowControl w:val="0"/>
              <w:jc w:val="both"/>
              <w:rPr>
                <w:lang w:val="uk-UA"/>
              </w:rPr>
            </w:pPr>
            <w:r w:rsidRPr="00BF5FCE">
              <w:t>Тема</w:t>
            </w:r>
            <w:r>
              <w:rPr>
                <w:lang w:val="uk-UA"/>
              </w:rPr>
              <w:t xml:space="preserve">: </w:t>
            </w:r>
            <w:r w:rsidRPr="008A34B1">
              <w:rPr>
                <w:rStyle w:val="af3"/>
                <w:b w:val="0"/>
              </w:rPr>
              <w:t>Мовленнєві центри головного мозку</w:t>
            </w:r>
          </w:p>
        </w:tc>
        <w:tc>
          <w:tcPr>
            <w:tcW w:w="851"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5</w:t>
            </w:r>
          </w:p>
          <w:p w:rsidR="00AA0205" w:rsidRPr="006B4DAB" w:rsidRDefault="00AA0205" w:rsidP="0082478B">
            <w:pPr>
              <w:pStyle w:val="Default"/>
              <w:jc w:val="center"/>
              <w:rPr>
                <w:sz w:val="20"/>
                <w:szCs w:val="20"/>
                <w:lang w:val="uk-UA"/>
              </w:rPr>
            </w:pPr>
          </w:p>
          <w:p w:rsidR="00AA0205" w:rsidRPr="00A31F4F" w:rsidRDefault="00AA0205" w:rsidP="0082478B">
            <w:pPr>
              <w:autoSpaceDE w:val="0"/>
              <w:autoSpaceDN w:val="0"/>
              <w:jc w:val="center"/>
              <w:rPr>
                <w:rFonts w:ascii="Times New Roman" w:hAnsi="Times New Roman" w:cs="Times New Roman"/>
                <w:i/>
              </w:rPr>
            </w:pPr>
          </w:p>
        </w:tc>
      </w:tr>
      <w:tr w:rsidR="00AA020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0D58DA">
            <w:pPr>
              <w:autoSpaceDE w:val="0"/>
              <w:autoSpaceDN w:val="0"/>
              <w:jc w:val="center"/>
              <w:rPr>
                <w:rFonts w:ascii="Times New Roman" w:hAnsi="Times New Roman" w:cs="Times New Roman"/>
              </w:rPr>
            </w:pPr>
            <w:r>
              <w:rPr>
                <w:rFonts w:ascii="Times New Roman" w:hAnsi="Times New Roman" w:cs="Times New Roman"/>
              </w:rPr>
              <w:t>Лекція 8</w:t>
            </w:r>
          </w:p>
        </w:tc>
        <w:tc>
          <w:tcPr>
            <w:tcW w:w="5953" w:type="dxa"/>
            <w:tcBorders>
              <w:top w:val="single" w:sz="4" w:space="0" w:color="auto"/>
              <w:left w:val="single" w:sz="4" w:space="0" w:color="auto"/>
              <w:bottom w:val="single" w:sz="4" w:space="0" w:color="auto"/>
              <w:right w:val="single" w:sz="4" w:space="0" w:color="auto"/>
            </w:tcBorders>
          </w:tcPr>
          <w:p w:rsidR="00AA0205" w:rsidRPr="000D58DA" w:rsidRDefault="00AA0205" w:rsidP="002D44F7">
            <w:pPr>
              <w:pStyle w:val="Default"/>
              <w:widowControl w:val="0"/>
              <w:jc w:val="both"/>
              <w:rPr>
                <w:lang w:val="uk-UA"/>
              </w:rPr>
            </w:pPr>
            <w:r w:rsidRPr="00BF5FCE">
              <w:t>Тема</w:t>
            </w:r>
            <w:r>
              <w:rPr>
                <w:lang w:val="uk-UA"/>
              </w:rPr>
              <w:t>: Фізіологія дихання, фонації, арти</w:t>
            </w:r>
            <w:r w:rsidR="00A56E0D">
              <w:rPr>
                <w:lang w:val="uk-UA"/>
              </w:rPr>
              <w:t>куляції та резонансу в мовленні</w:t>
            </w:r>
          </w:p>
        </w:tc>
        <w:tc>
          <w:tcPr>
            <w:tcW w:w="851" w:type="dxa"/>
            <w:tcBorders>
              <w:top w:val="single" w:sz="4" w:space="0" w:color="auto"/>
              <w:left w:val="single" w:sz="4" w:space="0" w:color="auto"/>
              <w:bottom w:val="single" w:sz="4" w:space="0" w:color="auto"/>
              <w:right w:val="single" w:sz="4" w:space="0" w:color="auto"/>
            </w:tcBorders>
          </w:tcPr>
          <w:p w:rsidR="00AA0205"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5</w:t>
            </w:r>
          </w:p>
          <w:p w:rsidR="00AA0205" w:rsidRDefault="00AA0205" w:rsidP="0082478B">
            <w:pPr>
              <w:pStyle w:val="Default"/>
              <w:jc w:val="center"/>
              <w:rPr>
                <w:i/>
                <w:iCs/>
                <w:sz w:val="20"/>
                <w:szCs w:val="20"/>
              </w:rPr>
            </w:pPr>
          </w:p>
        </w:tc>
      </w:tr>
      <w:tr w:rsidR="00AA0205" w:rsidRPr="00A31F4F" w:rsidTr="00A56E0D">
        <w:trPr>
          <w:trHeight w:val="669"/>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82478B">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Pr>
                <w:rFonts w:ascii="Times New Roman" w:hAnsi="Times New Roman" w:cs="Times New Roman"/>
              </w:rPr>
              <w:t>5</w:t>
            </w:r>
          </w:p>
        </w:tc>
        <w:tc>
          <w:tcPr>
            <w:tcW w:w="5953" w:type="dxa"/>
            <w:tcBorders>
              <w:top w:val="single" w:sz="4" w:space="0" w:color="auto"/>
              <w:left w:val="single" w:sz="4" w:space="0" w:color="auto"/>
              <w:bottom w:val="single" w:sz="4" w:space="0" w:color="auto"/>
              <w:right w:val="single" w:sz="4" w:space="0" w:color="auto"/>
            </w:tcBorders>
          </w:tcPr>
          <w:p w:rsidR="00AA0205" w:rsidRPr="00BF5FCE" w:rsidRDefault="00AA0205" w:rsidP="00A56E0D">
            <w:pPr>
              <w:autoSpaceDE w:val="0"/>
              <w:autoSpaceDN w:val="0"/>
              <w:jc w:val="both"/>
              <w:rPr>
                <w:rFonts w:ascii="Times New Roman" w:hAnsi="Times New Roman" w:cs="Times New Roman"/>
              </w:rPr>
            </w:pPr>
            <w:r w:rsidRPr="00BF5FCE">
              <w:rPr>
                <w:rFonts w:ascii="Times New Roman" w:hAnsi="Times New Roman" w:cs="Times New Roman"/>
              </w:rPr>
              <w:t xml:space="preserve">Тема: </w:t>
            </w:r>
            <w:r>
              <w:t>Фізіологія дихання, фонації, арти</w:t>
            </w:r>
            <w:r w:rsidR="00A56E0D">
              <w:t>куляції та резонансу в мовленні</w:t>
            </w:r>
          </w:p>
        </w:tc>
        <w:tc>
          <w:tcPr>
            <w:tcW w:w="851"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5</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5953" w:type="dxa"/>
            <w:tcBorders>
              <w:top w:val="single" w:sz="4" w:space="0" w:color="auto"/>
              <w:left w:val="single" w:sz="4" w:space="0" w:color="auto"/>
              <w:bottom w:val="single" w:sz="4" w:space="0" w:color="auto"/>
              <w:right w:val="single" w:sz="4" w:space="0" w:color="auto"/>
            </w:tcBorders>
          </w:tcPr>
          <w:p w:rsidR="00AA0205" w:rsidRPr="00A31F4F" w:rsidRDefault="00AA0205" w:rsidP="00A56E0D">
            <w:pPr>
              <w:autoSpaceDE w:val="0"/>
              <w:autoSpaceDN w:val="0"/>
              <w:jc w:val="both"/>
              <w:rPr>
                <w:rFonts w:ascii="Times New Roman" w:hAnsi="Times New Roman" w:cs="Times New Roman"/>
              </w:rPr>
            </w:pPr>
            <w:r w:rsidRPr="00113279">
              <w:rPr>
                <w:rFonts w:ascii="Times New Roman" w:hAnsi="Times New Roman" w:cs="Times New Roman"/>
              </w:rPr>
              <w:t>Тема</w:t>
            </w:r>
            <w:r>
              <w:rPr>
                <w:rFonts w:ascii="Times New Roman" w:hAnsi="Times New Roman" w:cs="Times New Roman"/>
              </w:rPr>
              <w:t xml:space="preserve">: </w:t>
            </w:r>
            <w:r w:rsidRPr="006A40E1">
              <w:t xml:space="preserve"> </w:t>
            </w:r>
            <w:r>
              <w:t>Фізіологія дихання, фонації, арти</w:t>
            </w:r>
            <w:r w:rsidR="00A56E0D">
              <w:t>куляції та резонансу в мовленні</w:t>
            </w:r>
          </w:p>
        </w:tc>
        <w:tc>
          <w:tcPr>
            <w:tcW w:w="851" w:type="dxa"/>
            <w:tcBorders>
              <w:top w:val="single" w:sz="4" w:space="0" w:color="auto"/>
              <w:left w:val="single" w:sz="4" w:space="0" w:color="auto"/>
              <w:bottom w:val="single" w:sz="4" w:space="0" w:color="auto"/>
              <w:right w:val="single" w:sz="4" w:space="0" w:color="auto"/>
            </w:tcBorders>
          </w:tcPr>
          <w:p w:rsidR="00AA0205" w:rsidRPr="00A31F4F" w:rsidRDefault="00F46EDB" w:rsidP="0082478B">
            <w:pPr>
              <w:autoSpaceDE w:val="0"/>
              <w:autoSpaceDN w:val="0"/>
              <w:jc w:val="center"/>
              <w:rPr>
                <w:rFonts w:ascii="Times New Roman" w:hAnsi="Times New Roman" w:cs="Times New Roman"/>
              </w:rPr>
            </w:pPr>
            <w:r>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5</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0D58DA">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9</w:t>
            </w:r>
          </w:p>
        </w:tc>
        <w:tc>
          <w:tcPr>
            <w:tcW w:w="5953" w:type="dxa"/>
            <w:tcBorders>
              <w:top w:val="single" w:sz="4" w:space="0" w:color="auto"/>
              <w:left w:val="single" w:sz="4" w:space="0" w:color="auto"/>
              <w:bottom w:val="single" w:sz="4" w:space="0" w:color="auto"/>
              <w:right w:val="single" w:sz="4" w:space="0" w:color="auto"/>
            </w:tcBorders>
          </w:tcPr>
          <w:p w:rsidR="00AA0205" w:rsidRPr="002D44F7" w:rsidRDefault="00AA0205" w:rsidP="00A56E0D">
            <w:pPr>
              <w:jc w:val="both"/>
              <w:rPr>
                <w:rFonts w:ascii="Times New Roman" w:hAnsi="Times New Roman" w:cs="Times New Roman"/>
                <w:lang w:val="ru-RU"/>
              </w:rPr>
            </w:pPr>
            <w:r w:rsidRPr="00BF5FCE">
              <w:rPr>
                <w:rFonts w:ascii="Times New Roman" w:hAnsi="Times New Roman" w:cs="Times New Roman"/>
              </w:rPr>
              <w:t>Тема</w:t>
            </w:r>
            <w:r>
              <w:rPr>
                <w:rFonts w:ascii="Times New Roman" w:hAnsi="Times New Roman" w:cs="Times New Roman"/>
              </w:rPr>
              <w:t>:</w:t>
            </w:r>
            <w:r>
              <w:rPr>
                <w:rFonts w:ascii="Times New Roman" w:hAnsi="Times New Roman" w:cs="Times New Roman"/>
                <w:lang w:val="ru-RU"/>
              </w:rPr>
              <w:t xml:space="preserve"> </w:t>
            </w:r>
            <w:r w:rsidRPr="00236B90">
              <w:rPr>
                <w:rFonts w:ascii="Times New Roman" w:hAnsi="Times New Roman" w:cs="Times New Roman"/>
              </w:rPr>
              <w:t>Патогенез</w:t>
            </w:r>
            <w:r>
              <w:rPr>
                <w:rFonts w:ascii="Times New Roman" w:hAnsi="Times New Roman" w:cs="Times New Roman"/>
              </w:rPr>
              <w:t xml:space="preserve"> і види афазій: класифікація, симпотматика, діагностика</w:t>
            </w:r>
          </w:p>
        </w:tc>
        <w:tc>
          <w:tcPr>
            <w:tcW w:w="851"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6</w:t>
            </w:r>
          </w:p>
          <w:p w:rsidR="00AA0205" w:rsidRPr="00A31F4F" w:rsidRDefault="00AA0205" w:rsidP="0082478B">
            <w:pPr>
              <w:autoSpaceDE w:val="0"/>
              <w:autoSpaceDN w:val="0"/>
              <w:jc w:val="center"/>
              <w:rPr>
                <w:rFonts w:ascii="Times New Roman" w:hAnsi="Times New Roman" w:cs="Times New Roman"/>
                <w:i/>
              </w:rPr>
            </w:pPr>
          </w:p>
        </w:tc>
      </w:tr>
      <w:tr w:rsidR="00AA020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82478B">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Pr>
                <w:rFonts w:ascii="Times New Roman" w:hAnsi="Times New Roman" w:cs="Times New Roman"/>
              </w:rPr>
              <w:t>6</w:t>
            </w:r>
          </w:p>
        </w:tc>
        <w:tc>
          <w:tcPr>
            <w:tcW w:w="5953" w:type="dxa"/>
            <w:tcBorders>
              <w:top w:val="single" w:sz="4" w:space="0" w:color="auto"/>
              <w:left w:val="single" w:sz="4" w:space="0" w:color="auto"/>
              <w:bottom w:val="single" w:sz="4" w:space="0" w:color="auto"/>
              <w:right w:val="single" w:sz="4" w:space="0" w:color="auto"/>
            </w:tcBorders>
          </w:tcPr>
          <w:p w:rsidR="00AA0205" w:rsidRPr="00BF5FCE" w:rsidRDefault="00AA0205" w:rsidP="00A56E0D">
            <w:pPr>
              <w:pBdr>
                <w:top w:val="nil"/>
                <w:left w:val="nil"/>
                <w:bottom w:val="nil"/>
                <w:right w:val="nil"/>
                <w:between w:val="nil"/>
              </w:pBdr>
              <w:spacing w:line="276" w:lineRule="auto"/>
              <w:jc w:val="both"/>
              <w:rPr>
                <w:rFonts w:ascii="Times New Roman" w:hAnsi="Times New Roman" w:cs="Times New Roman"/>
              </w:rPr>
            </w:pPr>
            <w:r>
              <w:rPr>
                <w:rFonts w:ascii="Times New Roman" w:hAnsi="Times New Roman" w:cs="Times New Roman"/>
              </w:rPr>
              <w:t xml:space="preserve">Тема: </w:t>
            </w:r>
            <w:r w:rsidRPr="00236B90">
              <w:rPr>
                <w:rFonts w:ascii="Times New Roman" w:hAnsi="Times New Roman" w:cs="Times New Roman"/>
              </w:rPr>
              <w:t>Патогенез</w:t>
            </w:r>
            <w:r>
              <w:rPr>
                <w:rFonts w:ascii="Times New Roman" w:hAnsi="Times New Roman" w:cs="Times New Roman"/>
              </w:rPr>
              <w:t xml:space="preserve"> і види афазій: класифікація, симпотматика, діагностика</w:t>
            </w:r>
          </w:p>
        </w:tc>
        <w:tc>
          <w:tcPr>
            <w:tcW w:w="851" w:type="dxa"/>
            <w:tcBorders>
              <w:top w:val="single" w:sz="4" w:space="0" w:color="auto"/>
              <w:left w:val="single" w:sz="4" w:space="0" w:color="auto"/>
              <w:bottom w:val="single" w:sz="4" w:space="0" w:color="auto"/>
              <w:right w:val="single" w:sz="4" w:space="0" w:color="auto"/>
            </w:tcBorders>
          </w:tcPr>
          <w:p w:rsidR="00AA0205"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6</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5953" w:type="dxa"/>
            <w:tcBorders>
              <w:top w:val="single" w:sz="4" w:space="0" w:color="auto"/>
              <w:left w:val="single" w:sz="4" w:space="0" w:color="auto"/>
              <w:bottom w:val="single" w:sz="4" w:space="0" w:color="auto"/>
              <w:right w:val="single" w:sz="4" w:space="0" w:color="auto"/>
            </w:tcBorders>
          </w:tcPr>
          <w:p w:rsidR="00AA0205" w:rsidRPr="00A31F4F" w:rsidRDefault="00AA0205" w:rsidP="00A56E0D">
            <w:pPr>
              <w:jc w:val="both"/>
              <w:rPr>
                <w:rFonts w:ascii="Times New Roman" w:hAnsi="Times New Roman" w:cs="Times New Roman"/>
              </w:rPr>
            </w:pPr>
            <w:r w:rsidRPr="00B851CE">
              <w:rPr>
                <w:rFonts w:ascii="Times New Roman" w:hAnsi="Times New Roman" w:cs="Times New Roman"/>
              </w:rPr>
              <w:t xml:space="preserve">Тема: </w:t>
            </w:r>
            <w:r w:rsidRPr="00236B90">
              <w:rPr>
                <w:rFonts w:ascii="Times New Roman" w:hAnsi="Times New Roman" w:cs="Times New Roman"/>
              </w:rPr>
              <w:t>Патогенез</w:t>
            </w:r>
            <w:r>
              <w:rPr>
                <w:rFonts w:ascii="Times New Roman" w:hAnsi="Times New Roman" w:cs="Times New Roman"/>
              </w:rPr>
              <w:t xml:space="preserve"> і види афазій: класифікація, симпотматика, діагностика</w:t>
            </w:r>
          </w:p>
        </w:tc>
        <w:tc>
          <w:tcPr>
            <w:tcW w:w="851" w:type="dxa"/>
            <w:tcBorders>
              <w:top w:val="single" w:sz="4" w:space="0" w:color="auto"/>
              <w:left w:val="single" w:sz="4" w:space="0" w:color="auto"/>
              <w:bottom w:val="single" w:sz="4" w:space="0" w:color="auto"/>
              <w:right w:val="single" w:sz="4" w:space="0" w:color="auto"/>
            </w:tcBorders>
          </w:tcPr>
          <w:p w:rsidR="00AA0205" w:rsidRDefault="00F46EDB" w:rsidP="0082478B">
            <w:pPr>
              <w:autoSpaceDE w:val="0"/>
              <w:autoSpaceDN w:val="0"/>
              <w:jc w:val="center"/>
              <w:rPr>
                <w:rFonts w:ascii="Times New Roman" w:hAnsi="Times New Roman" w:cs="Times New Roman"/>
              </w:rPr>
            </w:pPr>
            <w:r>
              <w:rPr>
                <w:rFonts w:ascii="Times New Roman"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6</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CF4595">
        <w:trPr>
          <w:trHeight w:val="377"/>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0D58DA">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10</w:t>
            </w:r>
            <w:r w:rsidR="00A56E0D">
              <w:rPr>
                <w:rFonts w:ascii="Times New Roman" w:hAnsi="Times New Roman" w:cs="Times New Roman"/>
              </w:rPr>
              <w:t>,11</w:t>
            </w:r>
          </w:p>
        </w:tc>
        <w:tc>
          <w:tcPr>
            <w:tcW w:w="5953" w:type="dxa"/>
            <w:tcBorders>
              <w:top w:val="single" w:sz="4" w:space="0" w:color="auto"/>
              <w:left w:val="single" w:sz="4" w:space="0" w:color="auto"/>
              <w:bottom w:val="single" w:sz="4" w:space="0" w:color="auto"/>
              <w:right w:val="single" w:sz="4" w:space="0" w:color="auto"/>
            </w:tcBorders>
          </w:tcPr>
          <w:p w:rsidR="00AA0205" w:rsidRPr="00BD2C87" w:rsidRDefault="00AA0205" w:rsidP="00A56E0D">
            <w:pPr>
              <w:jc w:val="both"/>
              <w:rPr>
                <w:rFonts w:ascii="Times New Roman" w:hAnsi="Times New Roman" w:cs="Times New Roman"/>
                <w:lang w:val="ru-RU"/>
              </w:rPr>
            </w:pPr>
            <w:r w:rsidRPr="00BF5FCE">
              <w:rPr>
                <w:rFonts w:ascii="Times New Roman" w:hAnsi="Times New Roman" w:cs="Times New Roman"/>
              </w:rPr>
              <w:t>Тема</w:t>
            </w:r>
            <w:r>
              <w:rPr>
                <w:rFonts w:ascii="Times New Roman" w:hAnsi="Times New Roman" w:cs="Times New Roman"/>
                <w:lang w:val="ru-RU"/>
              </w:rPr>
              <w:t xml:space="preserve">: </w:t>
            </w:r>
            <w:r w:rsidRPr="00865730">
              <w:rPr>
                <w:rStyle w:val="af3"/>
                <w:b w:val="0"/>
              </w:rPr>
              <w:t>Дисфагія: механізми та причини</w:t>
            </w:r>
          </w:p>
        </w:tc>
        <w:tc>
          <w:tcPr>
            <w:tcW w:w="851" w:type="dxa"/>
            <w:tcBorders>
              <w:top w:val="single" w:sz="4" w:space="0" w:color="auto"/>
              <w:left w:val="single" w:sz="4" w:space="0" w:color="auto"/>
              <w:bottom w:val="single" w:sz="4" w:space="0" w:color="auto"/>
              <w:right w:val="single" w:sz="4" w:space="0" w:color="auto"/>
            </w:tcBorders>
          </w:tcPr>
          <w:p w:rsidR="00AA0205" w:rsidRDefault="00A56E0D" w:rsidP="0082478B">
            <w:pPr>
              <w:autoSpaceDE w:val="0"/>
              <w:autoSpaceDN w:val="0"/>
              <w:jc w:val="center"/>
              <w:rPr>
                <w:rFonts w:ascii="Times New Roman" w:hAnsi="Times New Roman" w:cs="Times New Roman"/>
              </w:rPr>
            </w:pPr>
            <w:r>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A56E0D" w:rsidRPr="00AA0205" w:rsidRDefault="00A56E0D" w:rsidP="00A56E0D">
            <w:pPr>
              <w:pStyle w:val="Default"/>
              <w:jc w:val="center"/>
              <w:rPr>
                <w:sz w:val="20"/>
                <w:szCs w:val="20"/>
                <w:lang w:val="uk-UA"/>
              </w:rPr>
            </w:pPr>
            <w:r>
              <w:rPr>
                <w:i/>
                <w:iCs/>
                <w:sz w:val="20"/>
                <w:szCs w:val="20"/>
                <w:lang w:val="uk-UA"/>
              </w:rPr>
              <w:t>тиждень 7</w:t>
            </w:r>
          </w:p>
          <w:p w:rsidR="00AA0205" w:rsidRPr="00A31F4F" w:rsidRDefault="00AA0205" w:rsidP="0082478B">
            <w:pPr>
              <w:autoSpaceDE w:val="0"/>
              <w:autoSpaceDN w:val="0"/>
              <w:jc w:val="center"/>
              <w:rPr>
                <w:rFonts w:ascii="Times New Roman" w:hAnsi="Times New Roman" w:cs="Times New Roman"/>
                <w:i/>
              </w:rPr>
            </w:pPr>
          </w:p>
        </w:tc>
      </w:tr>
      <w:tr w:rsidR="00AA0205" w:rsidRPr="00A31F4F" w:rsidTr="00CF4595">
        <w:trPr>
          <w:trHeight w:val="473"/>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82478B">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Pr>
                <w:rFonts w:ascii="Times New Roman" w:hAnsi="Times New Roman" w:cs="Times New Roman"/>
              </w:rPr>
              <w:t>7</w:t>
            </w:r>
          </w:p>
        </w:tc>
        <w:tc>
          <w:tcPr>
            <w:tcW w:w="5953" w:type="dxa"/>
            <w:tcBorders>
              <w:top w:val="single" w:sz="4" w:space="0" w:color="auto"/>
              <w:left w:val="single" w:sz="4" w:space="0" w:color="auto"/>
              <w:bottom w:val="single" w:sz="4" w:space="0" w:color="auto"/>
              <w:right w:val="single" w:sz="4" w:space="0" w:color="auto"/>
            </w:tcBorders>
          </w:tcPr>
          <w:p w:rsidR="00AA0205" w:rsidRPr="00BF5FCE" w:rsidRDefault="00AA0205" w:rsidP="00CF4595">
            <w:pPr>
              <w:pBdr>
                <w:top w:val="nil"/>
                <w:left w:val="nil"/>
                <w:bottom w:val="nil"/>
                <w:right w:val="nil"/>
                <w:between w:val="nil"/>
              </w:pBdr>
              <w:spacing w:line="276" w:lineRule="auto"/>
              <w:rPr>
                <w:rFonts w:ascii="Times New Roman" w:hAnsi="Times New Roman" w:cs="Times New Roman"/>
              </w:rPr>
            </w:pPr>
            <w:r w:rsidRPr="00BF5FCE">
              <w:rPr>
                <w:rFonts w:ascii="Times New Roman" w:hAnsi="Times New Roman" w:cs="Times New Roman"/>
              </w:rPr>
              <w:t xml:space="preserve">Тема: </w:t>
            </w:r>
            <w:r w:rsidRPr="00865730">
              <w:rPr>
                <w:rStyle w:val="af3"/>
                <w:b w:val="0"/>
              </w:rPr>
              <w:t>Дисфагія: механізми та причини</w:t>
            </w:r>
          </w:p>
        </w:tc>
        <w:tc>
          <w:tcPr>
            <w:tcW w:w="851" w:type="dxa"/>
            <w:tcBorders>
              <w:top w:val="single" w:sz="4" w:space="0" w:color="auto"/>
              <w:left w:val="single" w:sz="4" w:space="0" w:color="auto"/>
              <w:bottom w:val="single" w:sz="4" w:space="0" w:color="auto"/>
              <w:right w:val="single" w:sz="4" w:space="0" w:color="auto"/>
            </w:tcBorders>
          </w:tcPr>
          <w:p w:rsidR="00AA0205"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CF4595" w:rsidRPr="00AA0205" w:rsidRDefault="00CF4595" w:rsidP="00CF4595">
            <w:pPr>
              <w:pStyle w:val="Default"/>
              <w:jc w:val="center"/>
              <w:rPr>
                <w:sz w:val="20"/>
                <w:szCs w:val="20"/>
                <w:lang w:val="uk-UA"/>
              </w:rPr>
            </w:pPr>
            <w:r>
              <w:rPr>
                <w:i/>
                <w:iCs/>
                <w:sz w:val="20"/>
                <w:szCs w:val="20"/>
                <w:lang w:val="uk-UA"/>
              </w:rPr>
              <w:t>тиждень 7</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CF4595">
        <w:trPr>
          <w:trHeight w:val="481"/>
        </w:trPr>
        <w:tc>
          <w:tcPr>
            <w:tcW w:w="1560"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5953" w:type="dxa"/>
            <w:tcBorders>
              <w:top w:val="single" w:sz="4" w:space="0" w:color="auto"/>
              <w:left w:val="single" w:sz="4" w:space="0" w:color="auto"/>
              <w:bottom w:val="single" w:sz="4" w:space="0" w:color="auto"/>
              <w:right w:val="single" w:sz="4" w:space="0" w:color="auto"/>
            </w:tcBorders>
          </w:tcPr>
          <w:p w:rsidR="00AA0205" w:rsidRPr="00A31F4F" w:rsidRDefault="00AA0205" w:rsidP="00CF4595">
            <w:pPr>
              <w:autoSpaceDE w:val="0"/>
              <w:autoSpaceDN w:val="0"/>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 xml:space="preserve">: </w:t>
            </w:r>
            <w:r w:rsidRPr="00865730">
              <w:rPr>
                <w:rStyle w:val="af3"/>
                <w:b w:val="0"/>
              </w:rPr>
              <w:t>Дисфагія: механізми та причини</w:t>
            </w:r>
          </w:p>
        </w:tc>
        <w:tc>
          <w:tcPr>
            <w:tcW w:w="851" w:type="dxa"/>
            <w:tcBorders>
              <w:top w:val="single" w:sz="4" w:space="0" w:color="auto"/>
              <w:left w:val="single" w:sz="4" w:space="0" w:color="auto"/>
              <w:bottom w:val="single" w:sz="4" w:space="0" w:color="auto"/>
              <w:right w:val="single" w:sz="4" w:space="0" w:color="auto"/>
            </w:tcBorders>
          </w:tcPr>
          <w:p w:rsidR="00AA0205" w:rsidRDefault="00F46EDB" w:rsidP="0082478B">
            <w:pPr>
              <w:autoSpaceDE w:val="0"/>
              <w:autoSpaceDN w:val="0"/>
              <w:jc w:val="center"/>
              <w:rPr>
                <w:rFonts w:ascii="Times New Roman" w:hAnsi="Times New Roman" w:cs="Times New Roman"/>
              </w:rPr>
            </w:pPr>
            <w:r>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rsidR="00CF4595" w:rsidRPr="00AA0205" w:rsidRDefault="00CF4595" w:rsidP="00CF4595">
            <w:pPr>
              <w:pStyle w:val="Default"/>
              <w:jc w:val="center"/>
              <w:rPr>
                <w:sz w:val="20"/>
                <w:szCs w:val="20"/>
                <w:lang w:val="uk-UA"/>
              </w:rPr>
            </w:pPr>
            <w:r>
              <w:rPr>
                <w:i/>
                <w:iCs/>
                <w:sz w:val="20"/>
                <w:szCs w:val="20"/>
                <w:lang w:val="uk-UA"/>
              </w:rPr>
              <w:t>тиждень 7</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0D58DA">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12</w:t>
            </w:r>
          </w:p>
        </w:tc>
        <w:tc>
          <w:tcPr>
            <w:tcW w:w="5953" w:type="dxa"/>
            <w:tcBorders>
              <w:top w:val="single" w:sz="4" w:space="0" w:color="auto"/>
              <w:left w:val="single" w:sz="4" w:space="0" w:color="auto"/>
              <w:bottom w:val="single" w:sz="4" w:space="0" w:color="auto"/>
              <w:right w:val="single" w:sz="4" w:space="0" w:color="auto"/>
            </w:tcBorders>
          </w:tcPr>
          <w:p w:rsidR="00AA0205" w:rsidRPr="00BF5FCE" w:rsidRDefault="00AA0205" w:rsidP="00A323A5">
            <w:pPr>
              <w:jc w:val="both"/>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 xml:space="preserve">: </w:t>
            </w:r>
            <w:r>
              <w:t>Дизартрія: причини, клінічні</w:t>
            </w:r>
            <w:r w:rsidR="00A323A5">
              <w:t xml:space="preserve"> прояви, логопедичне обстеження</w:t>
            </w:r>
          </w:p>
        </w:tc>
        <w:tc>
          <w:tcPr>
            <w:tcW w:w="851" w:type="dxa"/>
            <w:tcBorders>
              <w:top w:val="single" w:sz="4" w:space="0" w:color="auto"/>
              <w:left w:val="single" w:sz="4" w:space="0" w:color="auto"/>
              <w:bottom w:val="single" w:sz="4" w:space="0" w:color="auto"/>
              <w:right w:val="single" w:sz="4" w:space="0" w:color="auto"/>
            </w:tcBorders>
          </w:tcPr>
          <w:p w:rsidR="00AA0205"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8</w:t>
            </w:r>
          </w:p>
          <w:p w:rsidR="00AA0205" w:rsidRPr="00A31F4F" w:rsidRDefault="00AA0205" w:rsidP="0082478B">
            <w:pPr>
              <w:autoSpaceDE w:val="0"/>
              <w:autoSpaceDN w:val="0"/>
              <w:jc w:val="center"/>
              <w:rPr>
                <w:rFonts w:ascii="Times New Roman" w:hAnsi="Times New Roman" w:cs="Times New Roman"/>
                <w:i/>
              </w:rPr>
            </w:pPr>
          </w:p>
        </w:tc>
      </w:tr>
      <w:tr w:rsidR="00AA020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82478B">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Pr>
                <w:rFonts w:ascii="Times New Roman" w:hAnsi="Times New Roman" w:cs="Times New Roman"/>
              </w:rPr>
              <w:t>8</w:t>
            </w:r>
          </w:p>
        </w:tc>
        <w:tc>
          <w:tcPr>
            <w:tcW w:w="5953" w:type="dxa"/>
            <w:tcBorders>
              <w:top w:val="single" w:sz="4" w:space="0" w:color="auto"/>
              <w:left w:val="single" w:sz="4" w:space="0" w:color="auto"/>
              <w:bottom w:val="single" w:sz="4" w:space="0" w:color="auto"/>
              <w:right w:val="single" w:sz="4" w:space="0" w:color="auto"/>
            </w:tcBorders>
          </w:tcPr>
          <w:p w:rsidR="00AA0205" w:rsidRPr="00BF5FCE" w:rsidRDefault="00AA0205" w:rsidP="00A323A5">
            <w:pPr>
              <w:autoSpaceDE w:val="0"/>
              <w:autoSpaceDN w:val="0"/>
              <w:jc w:val="both"/>
              <w:rPr>
                <w:rFonts w:ascii="Times New Roman" w:hAnsi="Times New Roman" w:cs="Times New Roman"/>
              </w:rPr>
            </w:pPr>
            <w:r w:rsidRPr="00BF5FCE">
              <w:rPr>
                <w:rFonts w:ascii="Times New Roman" w:hAnsi="Times New Roman" w:cs="Times New Roman"/>
              </w:rPr>
              <w:t xml:space="preserve">Тема: </w:t>
            </w:r>
            <w:r>
              <w:t>Дизартрія: причини, клінічні</w:t>
            </w:r>
            <w:r w:rsidR="00A323A5">
              <w:t xml:space="preserve"> прояви, логопедичне обстеження</w:t>
            </w:r>
          </w:p>
        </w:tc>
        <w:tc>
          <w:tcPr>
            <w:tcW w:w="851" w:type="dxa"/>
            <w:tcBorders>
              <w:top w:val="single" w:sz="4" w:space="0" w:color="auto"/>
              <w:left w:val="single" w:sz="4" w:space="0" w:color="auto"/>
              <w:bottom w:val="single" w:sz="4" w:space="0" w:color="auto"/>
              <w:right w:val="single" w:sz="4" w:space="0" w:color="auto"/>
            </w:tcBorders>
          </w:tcPr>
          <w:p w:rsidR="00AA0205"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8</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5953" w:type="dxa"/>
            <w:tcBorders>
              <w:top w:val="single" w:sz="4" w:space="0" w:color="auto"/>
              <w:left w:val="single" w:sz="4" w:space="0" w:color="auto"/>
              <w:bottom w:val="single" w:sz="4" w:space="0" w:color="auto"/>
              <w:right w:val="single" w:sz="4" w:space="0" w:color="auto"/>
            </w:tcBorders>
          </w:tcPr>
          <w:p w:rsidR="00AA0205" w:rsidRPr="00A31F4F" w:rsidRDefault="00AA0205" w:rsidP="00A323A5">
            <w:pPr>
              <w:autoSpaceDE w:val="0"/>
              <w:autoSpaceDN w:val="0"/>
              <w:jc w:val="both"/>
              <w:rPr>
                <w:rFonts w:ascii="Times New Roman" w:hAnsi="Times New Roman" w:cs="Times New Roman"/>
              </w:rPr>
            </w:pPr>
            <w:r w:rsidRPr="00B90A92">
              <w:rPr>
                <w:rFonts w:ascii="Times New Roman" w:hAnsi="Times New Roman" w:cs="Times New Roman"/>
              </w:rPr>
              <w:t xml:space="preserve">Тема: </w:t>
            </w:r>
            <w:r>
              <w:t>Дизартрія: причини, клінічні</w:t>
            </w:r>
            <w:r w:rsidR="00A323A5">
              <w:t xml:space="preserve"> прояви, логопедичне обстеження</w:t>
            </w:r>
          </w:p>
        </w:tc>
        <w:tc>
          <w:tcPr>
            <w:tcW w:w="851" w:type="dxa"/>
            <w:tcBorders>
              <w:top w:val="single" w:sz="4" w:space="0" w:color="auto"/>
              <w:left w:val="single" w:sz="4" w:space="0" w:color="auto"/>
              <w:bottom w:val="single" w:sz="4" w:space="0" w:color="auto"/>
              <w:right w:val="single" w:sz="4" w:space="0" w:color="auto"/>
            </w:tcBorders>
          </w:tcPr>
          <w:p w:rsidR="00AA0205" w:rsidRDefault="00F46EDB" w:rsidP="0082478B">
            <w:pPr>
              <w:autoSpaceDE w:val="0"/>
              <w:autoSpaceDN w:val="0"/>
              <w:jc w:val="center"/>
              <w:rPr>
                <w:rFonts w:ascii="Times New Roman" w:hAnsi="Times New Roman" w:cs="Times New Roman"/>
              </w:rPr>
            </w:pPr>
            <w:r>
              <w:rPr>
                <w:rFonts w:ascii="Times New Roman"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8</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0D58DA">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13</w:t>
            </w:r>
          </w:p>
        </w:tc>
        <w:tc>
          <w:tcPr>
            <w:tcW w:w="5953" w:type="dxa"/>
            <w:tcBorders>
              <w:top w:val="single" w:sz="4" w:space="0" w:color="auto"/>
              <w:left w:val="single" w:sz="4" w:space="0" w:color="auto"/>
              <w:bottom w:val="single" w:sz="4" w:space="0" w:color="auto"/>
              <w:right w:val="single" w:sz="4" w:space="0" w:color="auto"/>
            </w:tcBorders>
          </w:tcPr>
          <w:p w:rsidR="00AA0205" w:rsidRPr="00BD2C87" w:rsidRDefault="00AA0205" w:rsidP="00A323A5">
            <w:pPr>
              <w:jc w:val="both"/>
              <w:rPr>
                <w:rFonts w:ascii="Times New Roman" w:hAnsi="Times New Roman" w:cs="Times New Roman"/>
                <w:lang w:val="ru-RU"/>
              </w:rPr>
            </w:pPr>
            <w:r w:rsidRPr="00BF5FCE">
              <w:rPr>
                <w:rFonts w:ascii="Times New Roman" w:hAnsi="Times New Roman" w:cs="Times New Roman"/>
              </w:rPr>
              <w:t>Тема</w:t>
            </w:r>
            <w:r>
              <w:rPr>
                <w:rFonts w:ascii="Times New Roman" w:hAnsi="Times New Roman" w:cs="Times New Roman"/>
              </w:rPr>
              <w:t xml:space="preserve"> :</w:t>
            </w:r>
            <w:r w:rsidRPr="00BF5FCE">
              <w:rPr>
                <w:rFonts w:ascii="Times New Roman" w:hAnsi="Times New Roman" w:cs="Times New Roman"/>
              </w:rPr>
              <w:t xml:space="preserve"> </w:t>
            </w:r>
            <w:r>
              <w:t>Апроксія мовлення: нейрофізіологічні основи, клінічні прояви та методи терапії</w:t>
            </w:r>
          </w:p>
        </w:tc>
        <w:tc>
          <w:tcPr>
            <w:tcW w:w="851" w:type="dxa"/>
            <w:tcBorders>
              <w:top w:val="single" w:sz="4" w:space="0" w:color="auto"/>
              <w:left w:val="single" w:sz="4" w:space="0" w:color="auto"/>
              <w:bottom w:val="single" w:sz="4" w:space="0" w:color="auto"/>
              <w:right w:val="single" w:sz="4" w:space="0" w:color="auto"/>
            </w:tcBorders>
          </w:tcPr>
          <w:p w:rsidR="00AA0205"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9</w:t>
            </w:r>
          </w:p>
          <w:p w:rsidR="00AA0205" w:rsidRPr="00A31F4F" w:rsidRDefault="00AA0205" w:rsidP="0082478B">
            <w:pPr>
              <w:autoSpaceDE w:val="0"/>
              <w:autoSpaceDN w:val="0"/>
              <w:jc w:val="center"/>
              <w:rPr>
                <w:rFonts w:ascii="Times New Roman" w:hAnsi="Times New Roman" w:cs="Times New Roman"/>
                <w:i/>
              </w:rPr>
            </w:pPr>
          </w:p>
        </w:tc>
      </w:tr>
      <w:tr w:rsidR="00AA0205" w:rsidRPr="00A31F4F" w:rsidTr="00A323A5">
        <w:trPr>
          <w:trHeight w:val="383"/>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0D58DA">
            <w:pPr>
              <w:autoSpaceDE w:val="0"/>
              <w:autoSpaceDN w:val="0"/>
              <w:jc w:val="center"/>
              <w:rPr>
                <w:rFonts w:ascii="Times New Roman" w:hAnsi="Times New Roman" w:cs="Times New Roman"/>
              </w:rPr>
            </w:pPr>
            <w:r>
              <w:rPr>
                <w:rFonts w:ascii="Times New Roman" w:hAnsi="Times New Roman" w:cs="Times New Roman"/>
              </w:rPr>
              <w:t>Лекція 14</w:t>
            </w:r>
          </w:p>
        </w:tc>
        <w:tc>
          <w:tcPr>
            <w:tcW w:w="5953" w:type="dxa"/>
            <w:tcBorders>
              <w:top w:val="single" w:sz="4" w:space="0" w:color="auto"/>
              <w:left w:val="single" w:sz="4" w:space="0" w:color="auto"/>
              <w:bottom w:val="single" w:sz="4" w:space="0" w:color="auto"/>
              <w:right w:val="single" w:sz="4" w:space="0" w:color="auto"/>
            </w:tcBorders>
          </w:tcPr>
          <w:p w:rsidR="00AA0205" w:rsidRPr="00BF5FCE" w:rsidRDefault="00AA0205" w:rsidP="00A323A5">
            <w:pPr>
              <w:jc w:val="both"/>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 xml:space="preserve"> :</w:t>
            </w:r>
            <w:r>
              <w:t xml:space="preserve"> Порушення темпу, ритму та плавності мовлення</w:t>
            </w:r>
          </w:p>
        </w:tc>
        <w:tc>
          <w:tcPr>
            <w:tcW w:w="851" w:type="dxa"/>
            <w:tcBorders>
              <w:top w:val="single" w:sz="4" w:space="0" w:color="auto"/>
              <w:left w:val="single" w:sz="4" w:space="0" w:color="auto"/>
              <w:bottom w:val="single" w:sz="4" w:space="0" w:color="auto"/>
              <w:right w:val="single" w:sz="4" w:space="0" w:color="auto"/>
            </w:tcBorders>
          </w:tcPr>
          <w:p w:rsidR="00AA0205" w:rsidRDefault="00A323A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9</w:t>
            </w:r>
          </w:p>
          <w:p w:rsidR="00AA0205" w:rsidRDefault="00AA0205" w:rsidP="0082478B">
            <w:pPr>
              <w:pStyle w:val="Default"/>
              <w:jc w:val="center"/>
              <w:rPr>
                <w:i/>
                <w:iCs/>
                <w:sz w:val="20"/>
                <w:szCs w:val="20"/>
              </w:rPr>
            </w:pPr>
          </w:p>
        </w:tc>
      </w:tr>
      <w:tr w:rsidR="00AA0205" w:rsidRPr="00A31F4F" w:rsidTr="00A323A5">
        <w:trPr>
          <w:trHeight w:val="490"/>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82478B">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Pr>
                <w:rFonts w:ascii="Times New Roman" w:hAnsi="Times New Roman" w:cs="Times New Roman"/>
              </w:rPr>
              <w:t>9</w:t>
            </w:r>
          </w:p>
        </w:tc>
        <w:tc>
          <w:tcPr>
            <w:tcW w:w="5953" w:type="dxa"/>
            <w:tcBorders>
              <w:top w:val="single" w:sz="4" w:space="0" w:color="auto"/>
              <w:left w:val="single" w:sz="4" w:space="0" w:color="auto"/>
              <w:bottom w:val="single" w:sz="4" w:space="0" w:color="auto"/>
              <w:right w:val="single" w:sz="4" w:space="0" w:color="auto"/>
            </w:tcBorders>
          </w:tcPr>
          <w:p w:rsidR="00AA0205" w:rsidRDefault="00AA0205" w:rsidP="0082478B">
            <w:pPr>
              <w:pBdr>
                <w:top w:val="nil"/>
                <w:left w:val="nil"/>
                <w:bottom w:val="nil"/>
                <w:right w:val="nil"/>
                <w:between w:val="nil"/>
              </w:pBdr>
              <w:spacing w:line="276" w:lineRule="auto"/>
              <w:jc w:val="center"/>
              <w:rPr>
                <w:color w:val="000000"/>
              </w:rPr>
            </w:pPr>
            <w:r w:rsidRPr="00BF5FCE">
              <w:rPr>
                <w:rFonts w:ascii="Times New Roman" w:hAnsi="Times New Roman" w:cs="Times New Roman"/>
              </w:rPr>
              <w:t xml:space="preserve">Тема: </w:t>
            </w:r>
            <w:r>
              <w:t>Порушення темпу, ритму та плавності мовлення</w:t>
            </w:r>
          </w:p>
          <w:p w:rsidR="00AA0205" w:rsidRPr="00BF5FCE" w:rsidRDefault="00AA0205" w:rsidP="00A323A5">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AA0205"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9</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323A5">
        <w:trPr>
          <w:trHeight w:val="583"/>
        </w:trPr>
        <w:tc>
          <w:tcPr>
            <w:tcW w:w="1560"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5953" w:type="dxa"/>
            <w:tcBorders>
              <w:top w:val="single" w:sz="4" w:space="0" w:color="auto"/>
              <w:left w:val="single" w:sz="4" w:space="0" w:color="auto"/>
              <w:bottom w:val="single" w:sz="4" w:space="0" w:color="auto"/>
              <w:right w:val="single" w:sz="4" w:space="0" w:color="auto"/>
            </w:tcBorders>
          </w:tcPr>
          <w:p w:rsidR="00AA0205" w:rsidRPr="00A31F4F" w:rsidRDefault="00AA0205" w:rsidP="00A323A5">
            <w:pPr>
              <w:pBdr>
                <w:top w:val="nil"/>
                <w:left w:val="nil"/>
                <w:bottom w:val="nil"/>
                <w:right w:val="nil"/>
                <w:between w:val="nil"/>
              </w:pBdr>
              <w:spacing w:line="276" w:lineRule="auto"/>
              <w:jc w:val="center"/>
              <w:rPr>
                <w:rFonts w:ascii="Times New Roman" w:hAnsi="Times New Roman" w:cs="Times New Roman"/>
              </w:rPr>
            </w:pPr>
            <w:r w:rsidRPr="00F359BE">
              <w:rPr>
                <w:rFonts w:ascii="Times New Roman" w:hAnsi="Times New Roman" w:cs="Times New Roman"/>
              </w:rPr>
              <w:t xml:space="preserve">Тема: </w:t>
            </w:r>
            <w:r>
              <w:t>Порушення темпу, ритму та плавності мовлення</w:t>
            </w:r>
          </w:p>
        </w:tc>
        <w:tc>
          <w:tcPr>
            <w:tcW w:w="851" w:type="dxa"/>
            <w:tcBorders>
              <w:top w:val="single" w:sz="4" w:space="0" w:color="auto"/>
              <w:left w:val="single" w:sz="4" w:space="0" w:color="auto"/>
              <w:bottom w:val="single" w:sz="4" w:space="0" w:color="auto"/>
              <w:right w:val="single" w:sz="4" w:space="0" w:color="auto"/>
            </w:tcBorders>
          </w:tcPr>
          <w:p w:rsidR="00AA0205" w:rsidRDefault="00A41569" w:rsidP="0082478B">
            <w:pPr>
              <w:autoSpaceDE w:val="0"/>
              <w:autoSpaceDN w:val="0"/>
              <w:jc w:val="center"/>
              <w:rPr>
                <w:rFonts w:ascii="Times New Roman" w:hAnsi="Times New Roman" w:cs="Times New Roman"/>
              </w:rPr>
            </w:pPr>
            <w:r>
              <w:rPr>
                <w:rFonts w:ascii="Times New Roman"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9</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323A5">
        <w:trPr>
          <w:trHeight w:val="280"/>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514B77">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15</w:t>
            </w:r>
          </w:p>
        </w:tc>
        <w:tc>
          <w:tcPr>
            <w:tcW w:w="5953" w:type="dxa"/>
            <w:tcBorders>
              <w:top w:val="single" w:sz="4" w:space="0" w:color="auto"/>
              <w:left w:val="single" w:sz="4" w:space="0" w:color="auto"/>
              <w:bottom w:val="single" w:sz="4" w:space="0" w:color="auto"/>
              <w:right w:val="single" w:sz="4" w:space="0" w:color="auto"/>
            </w:tcBorders>
          </w:tcPr>
          <w:p w:rsidR="00AA0205" w:rsidRPr="00BF5FCE" w:rsidRDefault="00AA0205" w:rsidP="00A323A5">
            <w:pPr>
              <w:jc w:val="both"/>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 xml:space="preserve"> :</w:t>
            </w:r>
            <w:r w:rsidRPr="006E18CF">
              <w:rPr>
                <w:shd w:val="clear" w:color="auto" w:fill="E8E8E8"/>
              </w:rPr>
              <w:t xml:space="preserve"> Терапія</w:t>
            </w:r>
            <w:r w:rsidR="00A323A5">
              <w:rPr>
                <w:shd w:val="clear" w:color="auto" w:fill="E8E8E8"/>
              </w:rPr>
              <w:t xml:space="preserve"> мови та мовленн після інсульту</w:t>
            </w:r>
          </w:p>
        </w:tc>
        <w:tc>
          <w:tcPr>
            <w:tcW w:w="851" w:type="dxa"/>
            <w:tcBorders>
              <w:top w:val="single" w:sz="4" w:space="0" w:color="auto"/>
              <w:left w:val="single" w:sz="4" w:space="0" w:color="auto"/>
              <w:bottom w:val="single" w:sz="4" w:space="0" w:color="auto"/>
              <w:right w:val="single" w:sz="4" w:space="0" w:color="auto"/>
            </w:tcBorders>
          </w:tcPr>
          <w:p w:rsidR="00AA0205"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10</w:t>
            </w:r>
          </w:p>
          <w:p w:rsidR="00AA0205" w:rsidRPr="00A31F4F" w:rsidRDefault="00AA0205" w:rsidP="0082478B">
            <w:pPr>
              <w:autoSpaceDE w:val="0"/>
              <w:autoSpaceDN w:val="0"/>
              <w:jc w:val="center"/>
              <w:rPr>
                <w:rFonts w:ascii="Times New Roman" w:hAnsi="Times New Roman" w:cs="Times New Roman"/>
                <w:i/>
              </w:rPr>
            </w:pPr>
          </w:p>
        </w:tc>
      </w:tr>
      <w:tr w:rsidR="00AA0205" w:rsidRPr="00A31F4F" w:rsidTr="00A323A5">
        <w:trPr>
          <w:trHeight w:val="472"/>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82478B">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Pr>
                <w:rFonts w:ascii="Times New Roman" w:hAnsi="Times New Roman" w:cs="Times New Roman"/>
              </w:rPr>
              <w:t>10</w:t>
            </w:r>
          </w:p>
        </w:tc>
        <w:tc>
          <w:tcPr>
            <w:tcW w:w="5953" w:type="dxa"/>
            <w:tcBorders>
              <w:top w:val="single" w:sz="4" w:space="0" w:color="auto"/>
              <w:left w:val="single" w:sz="4" w:space="0" w:color="auto"/>
              <w:bottom w:val="single" w:sz="4" w:space="0" w:color="auto"/>
              <w:right w:val="single" w:sz="4" w:space="0" w:color="auto"/>
            </w:tcBorders>
          </w:tcPr>
          <w:p w:rsidR="00AA0205" w:rsidRDefault="00AA0205" w:rsidP="00A323A5">
            <w:pPr>
              <w:pBdr>
                <w:top w:val="nil"/>
                <w:left w:val="nil"/>
                <w:bottom w:val="nil"/>
                <w:right w:val="nil"/>
                <w:between w:val="nil"/>
              </w:pBdr>
              <w:spacing w:line="276" w:lineRule="auto"/>
              <w:rPr>
                <w:color w:val="000000"/>
              </w:rPr>
            </w:pPr>
            <w:r w:rsidRPr="00BF5FCE">
              <w:rPr>
                <w:rFonts w:ascii="Times New Roman" w:hAnsi="Times New Roman" w:cs="Times New Roman"/>
              </w:rPr>
              <w:t xml:space="preserve">Тема: </w:t>
            </w:r>
            <w:r w:rsidRPr="006E18CF">
              <w:rPr>
                <w:shd w:val="clear" w:color="auto" w:fill="E8E8E8"/>
              </w:rPr>
              <w:t>Терапія</w:t>
            </w:r>
            <w:r w:rsidR="00A323A5">
              <w:rPr>
                <w:shd w:val="clear" w:color="auto" w:fill="E8E8E8"/>
              </w:rPr>
              <w:t xml:space="preserve"> мови та мовленн після інсульту</w:t>
            </w:r>
          </w:p>
          <w:p w:rsidR="00AA0205" w:rsidRPr="00BF5FCE" w:rsidRDefault="00AA0205" w:rsidP="00A323A5">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AA0205"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10</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323A5">
        <w:trPr>
          <w:trHeight w:val="437"/>
        </w:trPr>
        <w:tc>
          <w:tcPr>
            <w:tcW w:w="1560" w:type="dxa"/>
            <w:tcBorders>
              <w:top w:val="single" w:sz="4" w:space="0" w:color="auto"/>
              <w:left w:val="single" w:sz="4" w:space="0" w:color="auto"/>
              <w:bottom w:val="single" w:sz="4" w:space="0" w:color="auto"/>
              <w:right w:val="single" w:sz="4" w:space="0" w:color="auto"/>
            </w:tcBorders>
          </w:tcPr>
          <w:p w:rsidR="00AA0205" w:rsidRPr="00A31F4F" w:rsidRDefault="00AA0205" w:rsidP="0082478B">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5953" w:type="dxa"/>
            <w:tcBorders>
              <w:top w:val="single" w:sz="4" w:space="0" w:color="auto"/>
              <w:left w:val="single" w:sz="4" w:space="0" w:color="auto"/>
              <w:bottom w:val="single" w:sz="4" w:space="0" w:color="auto"/>
              <w:right w:val="single" w:sz="4" w:space="0" w:color="auto"/>
            </w:tcBorders>
          </w:tcPr>
          <w:p w:rsidR="00AA0205" w:rsidRPr="00A31F4F" w:rsidRDefault="00AA0205" w:rsidP="00A323A5">
            <w:pPr>
              <w:pBdr>
                <w:top w:val="nil"/>
                <w:left w:val="nil"/>
                <w:bottom w:val="nil"/>
                <w:right w:val="nil"/>
                <w:between w:val="nil"/>
              </w:pBdr>
              <w:spacing w:line="276" w:lineRule="auto"/>
              <w:rPr>
                <w:rFonts w:ascii="Times New Roman" w:hAnsi="Times New Roman" w:cs="Times New Roman"/>
              </w:rPr>
            </w:pPr>
            <w:r w:rsidRPr="00FF2C23">
              <w:rPr>
                <w:rFonts w:ascii="Times New Roman" w:hAnsi="Times New Roman" w:cs="Times New Roman"/>
              </w:rPr>
              <w:t xml:space="preserve">Тема: </w:t>
            </w:r>
            <w:r w:rsidRPr="006E18CF">
              <w:rPr>
                <w:shd w:val="clear" w:color="auto" w:fill="E8E8E8"/>
              </w:rPr>
              <w:t>Терапія</w:t>
            </w:r>
            <w:r w:rsidR="00A323A5">
              <w:rPr>
                <w:shd w:val="clear" w:color="auto" w:fill="E8E8E8"/>
              </w:rPr>
              <w:t xml:space="preserve"> мови та мовленн після інсульту</w:t>
            </w:r>
          </w:p>
        </w:tc>
        <w:tc>
          <w:tcPr>
            <w:tcW w:w="851" w:type="dxa"/>
            <w:tcBorders>
              <w:top w:val="single" w:sz="4" w:space="0" w:color="auto"/>
              <w:left w:val="single" w:sz="4" w:space="0" w:color="auto"/>
              <w:bottom w:val="single" w:sz="4" w:space="0" w:color="auto"/>
              <w:right w:val="single" w:sz="4" w:space="0" w:color="auto"/>
            </w:tcBorders>
          </w:tcPr>
          <w:p w:rsidR="00AA0205" w:rsidRDefault="00F46EDB" w:rsidP="00A41569">
            <w:pPr>
              <w:autoSpaceDE w:val="0"/>
              <w:autoSpaceDN w:val="0"/>
              <w:jc w:val="center"/>
              <w:rPr>
                <w:rFonts w:ascii="Times New Roman" w:hAnsi="Times New Roman" w:cs="Times New Roman"/>
              </w:rPr>
            </w:pPr>
            <w:r>
              <w:rPr>
                <w:rFonts w:ascii="Times New Roman" w:hAnsi="Times New Roman" w:cs="Times New Roman"/>
              </w:rPr>
              <w:t>1</w:t>
            </w:r>
            <w:r w:rsidR="00A41569">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10</w:t>
            </w:r>
          </w:p>
          <w:p w:rsidR="00AA0205" w:rsidRPr="00A31F4F" w:rsidRDefault="00AA0205" w:rsidP="0082478B">
            <w:pPr>
              <w:autoSpaceDE w:val="0"/>
              <w:autoSpaceDN w:val="0"/>
              <w:jc w:val="center"/>
              <w:rPr>
                <w:rFonts w:ascii="Times New Roman" w:hAnsi="Times New Roman" w:cs="Times New Roman"/>
                <w:i/>
                <w:sz w:val="20"/>
                <w:szCs w:val="20"/>
              </w:rPr>
            </w:pPr>
          </w:p>
        </w:tc>
      </w:tr>
      <w:tr w:rsidR="00AA0205" w:rsidRPr="00A31F4F" w:rsidTr="00A323A5">
        <w:trPr>
          <w:trHeight w:val="304"/>
        </w:trPr>
        <w:tc>
          <w:tcPr>
            <w:tcW w:w="1560" w:type="dxa"/>
            <w:tcBorders>
              <w:top w:val="single" w:sz="4" w:space="0" w:color="auto"/>
              <w:left w:val="single" w:sz="4" w:space="0" w:color="auto"/>
              <w:bottom w:val="single" w:sz="4" w:space="0" w:color="auto"/>
              <w:right w:val="single" w:sz="4" w:space="0" w:color="auto"/>
            </w:tcBorders>
          </w:tcPr>
          <w:p w:rsidR="00AA0205" w:rsidRPr="00BF5FCE" w:rsidRDefault="00AA0205" w:rsidP="00514B77">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16</w:t>
            </w:r>
          </w:p>
        </w:tc>
        <w:tc>
          <w:tcPr>
            <w:tcW w:w="5953" w:type="dxa"/>
            <w:tcBorders>
              <w:top w:val="single" w:sz="4" w:space="0" w:color="auto"/>
              <w:left w:val="single" w:sz="4" w:space="0" w:color="auto"/>
              <w:bottom w:val="single" w:sz="4" w:space="0" w:color="auto"/>
              <w:right w:val="single" w:sz="4" w:space="0" w:color="auto"/>
            </w:tcBorders>
          </w:tcPr>
          <w:p w:rsidR="00AA0205" w:rsidRPr="00BF5FCE" w:rsidRDefault="00AA0205" w:rsidP="00A323A5">
            <w:pPr>
              <w:jc w:val="both"/>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 xml:space="preserve"> :</w:t>
            </w:r>
            <w:r w:rsidRPr="00BF5FCE">
              <w:rPr>
                <w:rFonts w:ascii="Times New Roman" w:hAnsi="Times New Roman" w:cs="Times New Roman"/>
              </w:rPr>
              <w:t xml:space="preserve"> </w:t>
            </w:r>
            <w:r w:rsidRPr="006E18CF">
              <w:rPr>
                <w:shd w:val="clear" w:color="auto" w:fill="E8E8E8"/>
              </w:rPr>
              <w:t>Терапія</w:t>
            </w:r>
            <w:r w:rsidR="00A323A5">
              <w:rPr>
                <w:shd w:val="clear" w:color="auto" w:fill="E8E8E8"/>
              </w:rPr>
              <w:t xml:space="preserve"> мови та мовленн після інсульту</w:t>
            </w:r>
          </w:p>
        </w:tc>
        <w:tc>
          <w:tcPr>
            <w:tcW w:w="851" w:type="dxa"/>
            <w:tcBorders>
              <w:top w:val="single" w:sz="4" w:space="0" w:color="auto"/>
              <w:left w:val="single" w:sz="4" w:space="0" w:color="auto"/>
              <w:bottom w:val="single" w:sz="4" w:space="0" w:color="auto"/>
              <w:right w:val="single" w:sz="4" w:space="0" w:color="auto"/>
            </w:tcBorders>
          </w:tcPr>
          <w:p w:rsidR="00AA0205" w:rsidRDefault="00AA020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11</w:t>
            </w:r>
          </w:p>
          <w:p w:rsidR="00AA0205" w:rsidRPr="00A31F4F" w:rsidRDefault="00AA0205" w:rsidP="0082478B">
            <w:pPr>
              <w:autoSpaceDE w:val="0"/>
              <w:autoSpaceDN w:val="0"/>
              <w:jc w:val="center"/>
              <w:rPr>
                <w:rFonts w:ascii="Times New Roman" w:hAnsi="Times New Roman" w:cs="Times New Roman"/>
                <w:i/>
              </w:rPr>
            </w:pPr>
          </w:p>
        </w:tc>
      </w:tr>
      <w:tr w:rsidR="00A323A5" w:rsidRPr="00A31F4F" w:rsidTr="00A323A5">
        <w:trPr>
          <w:trHeight w:val="495"/>
        </w:trPr>
        <w:tc>
          <w:tcPr>
            <w:tcW w:w="1560" w:type="dxa"/>
            <w:tcBorders>
              <w:top w:val="single" w:sz="4" w:space="0" w:color="auto"/>
              <w:left w:val="single" w:sz="4" w:space="0" w:color="auto"/>
              <w:bottom w:val="single" w:sz="4" w:space="0" w:color="auto"/>
              <w:right w:val="single" w:sz="4" w:space="0" w:color="auto"/>
            </w:tcBorders>
          </w:tcPr>
          <w:p w:rsidR="00A323A5" w:rsidRPr="00BF5FCE" w:rsidRDefault="00A323A5" w:rsidP="00514B77">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17</w:t>
            </w:r>
          </w:p>
        </w:tc>
        <w:tc>
          <w:tcPr>
            <w:tcW w:w="5953" w:type="dxa"/>
            <w:tcBorders>
              <w:top w:val="single" w:sz="4" w:space="0" w:color="auto"/>
              <w:left w:val="single" w:sz="4" w:space="0" w:color="auto"/>
              <w:bottom w:val="single" w:sz="4" w:space="0" w:color="auto"/>
              <w:right w:val="single" w:sz="4" w:space="0" w:color="auto"/>
            </w:tcBorders>
          </w:tcPr>
          <w:p w:rsidR="00A323A5" w:rsidRPr="00BF5FCE" w:rsidRDefault="00A323A5" w:rsidP="00A323A5">
            <w:pPr>
              <w:jc w:val="both"/>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 xml:space="preserve"> :</w:t>
            </w:r>
            <w:r w:rsidRPr="006E18CF">
              <w:t xml:space="preserve"> Мовленнєві порушення п</w:t>
            </w:r>
            <w:r>
              <w:t>ісля черепно-мозкової травми</w:t>
            </w:r>
          </w:p>
        </w:tc>
        <w:tc>
          <w:tcPr>
            <w:tcW w:w="851" w:type="dxa"/>
            <w:tcBorders>
              <w:top w:val="single" w:sz="4" w:space="0" w:color="auto"/>
              <w:left w:val="single" w:sz="4" w:space="0" w:color="auto"/>
              <w:bottom w:val="single" w:sz="4" w:space="0" w:color="auto"/>
              <w:right w:val="single" w:sz="4" w:space="0" w:color="auto"/>
            </w:tcBorders>
          </w:tcPr>
          <w:p w:rsidR="00A323A5" w:rsidRDefault="00F46EDB"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F46EDB">
            <w:pPr>
              <w:pStyle w:val="Default"/>
              <w:jc w:val="center"/>
              <w:rPr>
                <w:sz w:val="20"/>
                <w:szCs w:val="20"/>
                <w:lang w:val="uk-UA"/>
              </w:rPr>
            </w:pPr>
            <w:r>
              <w:rPr>
                <w:i/>
                <w:iCs/>
                <w:sz w:val="20"/>
                <w:szCs w:val="20"/>
                <w:lang w:val="uk-UA"/>
              </w:rPr>
              <w:t>тиждень 11</w:t>
            </w:r>
          </w:p>
          <w:p w:rsidR="00A323A5" w:rsidRPr="00A31F4F" w:rsidRDefault="00A323A5" w:rsidP="00F46EDB">
            <w:pPr>
              <w:autoSpaceDE w:val="0"/>
              <w:autoSpaceDN w:val="0"/>
              <w:jc w:val="center"/>
              <w:rPr>
                <w:rFonts w:ascii="Times New Roman" w:hAnsi="Times New Roman" w:cs="Times New Roman"/>
                <w:i/>
              </w:rPr>
            </w:pPr>
          </w:p>
        </w:tc>
      </w:tr>
      <w:tr w:rsidR="00A323A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323A5" w:rsidRPr="00BF5FCE" w:rsidRDefault="00A323A5" w:rsidP="0082478B">
            <w:pPr>
              <w:autoSpaceDE w:val="0"/>
              <w:autoSpaceDN w:val="0"/>
              <w:jc w:val="center"/>
              <w:rPr>
                <w:rFonts w:ascii="Times New Roman" w:hAnsi="Times New Roman" w:cs="Times New Roman"/>
              </w:rPr>
            </w:pPr>
            <w:r>
              <w:rPr>
                <w:rFonts w:ascii="Times New Roman" w:hAnsi="Times New Roman" w:cs="Times New Roman"/>
              </w:rPr>
              <w:lastRenderedPageBreak/>
              <w:t>Лабораторна робота</w:t>
            </w:r>
            <w:r w:rsidRPr="00BF5FCE">
              <w:rPr>
                <w:rFonts w:ascii="Times New Roman" w:hAnsi="Times New Roman" w:cs="Times New Roman"/>
              </w:rPr>
              <w:t xml:space="preserve"> </w:t>
            </w:r>
            <w:r>
              <w:rPr>
                <w:rFonts w:ascii="Times New Roman" w:hAnsi="Times New Roman" w:cs="Times New Roman"/>
              </w:rPr>
              <w:t>11</w:t>
            </w:r>
          </w:p>
        </w:tc>
        <w:tc>
          <w:tcPr>
            <w:tcW w:w="5953" w:type="dxa"/>
            <w:tcBorders>
              <w:top w:val="single" w:sz="4" w:space="0" w:color="auto"/>
              <w:left w:val="single" w:sz="4" w:space="0" w:color="auto"/>
              <w:bottom w:val="single" w:sz="4" w:space="0" w:color="auto"/>
              <w:right w:val="single" w:sz="4" w:space="0" w:color="auto"/>
            </w:tcBorders>
          </w:tcPr>
          <w:p w:rsidR="00A323A5" w:rsidRPr="00BF5FCE" w:rsidRDefault="00A323A5" w:rsidP="00A323A5">
            <w:pPr>
              <w:autoSpaceDE w:val="0"/>
              <w:autoSpaceDN w:val="0"/>
              <w:jc w:val="both"/>
              <w:rPr>
                <w:rFonts w:ascii="Times New Roman" w:hAnsi="Times New Roman" w:cs="Times New Roman"/>
              </w:rPr>
            </w:pPr>
            <w:r w:rsidRPr="00BF5FCE">
              <w:rPr>
                <w:rFonts w:ascii="Times New Roman" w:hAnsi="Times New Roman" w:cs="Times New Roman"/>
              </w:rPr>
              <w:t xml:space="preserve">Тема: </w:t>
            </w:r>
            <w:r w:rsidRPr="006E18CF">
              <w:t>Мовленнєві порушення п</w:t>
            </w:r>
            <w:r>
              <w:t>ісля черепно-мозкової травми</w:t>
            </w:r>
          </w:p>
        </w:tc>
        <w:tc>
          <w:tcPr>
            <w:tcW w:w="851" w:type="dxa"/>
            <w:tcBorders>
              <w:top w:val="single" w:sz="4" w:space="0" w:color="auto"/>
              <w:left w:val="single" w:sz="4" w:space="0" w:color="auto"/>
              <w:bottom w:val="single" w:sz="4" w:space="0" w:color="auto"/>
              <w:right w:val="single" w:sz="4" w:space="0" w:color="auto"/>
            </w:tcBorders>
          </w:tcPr>
          <w:p w:rsidR="00A323A5" w:rsidRDefault="00A323A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F46EDB">
            <w:pPr>
              <w:pStyle w:val="Default"/>
              <w:jc w:val="center"/>
              <w:rPr>
                <w:sz w:val="20"/>
                <w:szCs w:val="20"/>
                <w:lang w:val="uk-UA"/>
              </w:rPr>
            </w:pPr>
            <w:r>
              <w:rPr>
                <w:i/>
                <w:iCs/>
                <w:sz w:val="20"/>
                <w:szCs w:val="20"/>
                <w:lang w:val="uk-UA"/>
              </w:rPr>
              <w:t>тиждень 11</w:t>
            </w:r>
          </w:p>
          <w:p w:rsidR="00A323A5" w:rsidRPr="00A31F4F" w:rsidRDefault="00A323A5" w:rsidP="00F46EDB">
            <w:pPr>
              <w:autoSpaceDE w:val="0"/>
              <w:autoSpaceDN w:val="0"/>
              <w:jc w:val="center"/>
              <w:rPr>
                <w:rFonts w:ascii="Times New Roman" w:hAnsi="Times New Roman" w:cs="Times New Roman"/>
                <w:i/>
              </w:rPr>
            </w:pPr>
          </w:p>
        </w:tc>
      </w:tr>
      <w:tr w:rsidR="00A323A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323A5" w:rsidRPr="00A31F4F" w:rsidRDefault="00A323A5" w:rsidP="0082478B">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5953" w:type="dxa"/>
            <w:tcBorders>
              <w:top w:val="single" w:sz="4" w:space="0" w:color="auto"/>
              <w:left w:val="single" w:sz="4" w:space="0" w:color="auto"/>
              <w:bottom w:val="single" w:sz="4" w:space="0" w:color="auto"/>
              <w:right w:val="single" w:sz="4" w:space="0" w:color="auto"/>
            </w:tcBorders>
          </w:tcPr>
          <w:p w:rsidR="00A323A5" w:rsidRPr="00A31F4F" w:rsidRDefault="00A323A5" w:rsidP="00A323A5">
            <w:pPr>
              <w:autoSpaceDE w:val="0"/>
              <w:autoSpaceDN w:val="0"/>
              <w:jc w:val="both"/>
              <w:rPr>
                <w:rFonts w:ascii="Times New Roman" w:hAnsi="Times New Roman" w:cs="Times New Roman"/>
              </w:rPr>
            </w:pPr>
            <w:r>
              <w:rPr>
                <w:rFonts w:ascii="Times New Roman" w:hAnsi="Times New Roman" w:cs="Times New Roman"/>
              </w:rPr>
              <w:t>Тема</w:t>
            </w:r>
            <w:r w:rsidRPr="00FF2C23">
              <w:rPr>
                <w:rFonts w:ascii="Times New Roman" w:hAnsi="Times New Roman" w:cs="Times New Roman"/>
              </w:rPr>
              <w:t xml:space="preserve">: </w:t>
            </w:r>
            <w:r w:rsidRPr="006E18CF">
              <w:t>Мовленнєві порушення п</w:t>
            </w:r>
            <w:r>
              <w:t>ісля черепно-мозкової травми</w:t>
            </w:r>
          </w:p>
        </w:tc>
        <w:tc>
          <w:tcPr>
            <w:tcW w:w="851" w:type="dxa"/>
            <w:tcBorders>
              <w:top w:val="single" w:sz="4" w:space="0" w:color="auto"/>
              <w:left w:val="single" w:sz="4" w:space="0" w:color="auto"/>
              <w:bottom w:val="single" w:sz="4" w:space="0" w:color="auto"/>
              <w:right w:val="single" w:sz="4" w:space="0" w:color="auto"/>
            </w:tcBorders>
          </w:tcPr>
          <w:p w:rsidR="00A323A5" w:rsidRDefault="00F46EDB" w:rsidP="00A41569">
            <w:pPr>
              <w:autoSpaceDE w:val="0"/>
              <w:autoSpaceDN w:val="0"/>
              <w:jc w:val="center"/>
              <w:rPr>
                <w:rFonts w:ascii="Times New Roman" w:hAnsi="Times New Roman" w:cs="Times New Roman"/>
              </w:rPr>
            </w:pPr>
            <w:r>
              <w:rPr>
                <w:rFonts w:ascii="Times New Roman" w:hAnsi="Times New Roman" w:cs="Times New Roman"/>
              </w:rPr>
              <w:t>1</w:t>
            </w:r>
            <w:r w:rsidR="00A41569">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F46EDB">
            <w:pPr>
              <w:pStyle w:val="Default"/>
              <w:jc w:val="center"/>
              <w:rPr>
                <w:sz w:val="20"/>
                <w:szCs w:val="20"/>
                <w:lang w:val="uk-UA"/>
              </w:rPr>
            </w:pPr>
            <w:r>
              <w:rPr>
                <w:i/>
                <w:iCs/>
                <w:sz w:val="20"/>
                <w:szCs w:val="20"/>
                <w:lang w:val="uk-UA"/>
              </w:rPr>
              <w:t>тиждень 11</w:t>
            </w:r>
          </w:p>
          <w:p w:rsidR="00A323A5" w:rsidRPr="00A31F4F" w:rsidRDefault="00A323A5" w:rsidP="00F46EDB">
            <w:pPr>
              <w:autoSpaceDE w:val="0"/>
              <w:autoSpaceDN w:val="0"/>
              <w:jc w:val="center"/>
              <w:rPr>
                <w:rFonts w:ascii="Times New Roman" w:hAnsi="Times New Roman" w:cs="Times New Roman"/>
                <w:i/>
              </w:rPr>
            </w:pPr>
          </w:p>
        </w:tc>
      </w:tr>
      <w:tr w:rsidR="00A323A5" w:rsidRPr="00A31F4F" w:rsidTr="00A323A5">
        <w:trPr>
          <w:trHeight w:val="461"/>
        </w:trPr>
        <w:tc>
          <w:tcPr>
            <w:tcW w:w="1560" w:type="dxa"/>
            <w:tcBorders>
              <w:top w:val="single" w:sz="4" w:space="0" w:color="auto"/>
              <w:left w:val="single" w:sz="4" w:space="0" w:color="auto"/>
              <w:bottom w:val="single" w:sz="4" w:space="0" w:color="auto"/>
              <w:right w:val="single" w:sz="4" w:space="0" w:color="auto"/>
            </w:tcBorders>
          </w:tcPr>
          <w:p w:rsidR="00A323A5" w:rsidRPr="00BF5FCE" w:rsidRDefault="00A323A5" w:rsidP="00514B77">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18</w:t>
            </w:r>
          </w:p>
        </w:tc>
        <w:tc>
          <w:tcPr>
            <w:tcW w:w="5953" w:type="dxa"/>
            <w:tcBorders>
              <w:top w:val="single" w:sz="4" w:space="0" w:color="auto"/>
              <w:left w:val="single" w:sz="4" w:space="0" w:color="auto"/>
              <w:bottom w:val="single" w:sz="4" w:space="0" w:color="auto"/>
              <w:right w:val="single" w:sz="4" w:space="0" w:color="auto"/>
            </w:tcBorders>
          </w:tcPr>
          <w:p w:rsidR="00A323A5" w:rsidRPr="00BF5FCE" w:rsidRDefault="00A323A5" w:rsidP="00A323A5">
            <w:pPr>
              <w:jc w:val="both"/>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 xml:space="preserve"> :</w:t>
            </w:r>
            <w:r w:rsidRPr="009D1A50">
              <w:t xml:space="preserve"> Терапія порушення темпу, ритму та плавності мовлення</w:t>
            </w:r>
          </w:p>
        </w:tc>
        <w:tc>
          <w:tcPr>
            <w:tcW w:w="851" w:type="dxa"/>
            <w:tcBorders>
              <w:top w:val="single" w:sz="4" w:space="0" w:color="auto"/>
              <w:left w:val="single" w:sz="4" w:space="0" w:color="auto"/>
              <w:bottom w:val="single" w:sz="4" w:space="0" w:color="auto"/>
              <w:right w:val="single" w:sz="4" w:space="0" w:color="auto"/>
            </w:tcBorders>
          </w:tcPr>
          <w:p w:rsidR="00A323A5" w:rsidRDefault="00A323A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12</w:t>
            </w:r>
          </w:p>
          <w:p w:rsidR="00A323A5" w:rsidRPr="00A31F4F" w:rsidRDefault="00A323A5" w:rsidP="0082478B">
            <w:pPr>
              <w:autoSpaceDE w:val="0"/>
              <w:autoSpaceDN w:val="0"/>
              <w:jc w:val="center"/>
              <w:rPr>
                <w:rFonts w:ascii="Times New Roman" w:hAnsi="Times New Roman" w:cs="Times New Roman"/>
                <w:i/>
              </w:rPr>
            </w:pPr>
          </w:p>
        </w:tc>
      </w:tr>
      <w:tr w:rsidR="00A323A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323A5" w:rsidRPr="00BF5FCE" w:rsidRDefault="00A323A5" w:rsidP="0082478B">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Pr>
                <w:rFonts w:ascii="Times New Roman" w:hAnsi="Times New Roman" w:cs="Times New Roman"/>
              </w:rPr>
              <w:t>12</w:t>
            </w:r>
          </w:p>
        </w:tc>
        <w:tc>
          <w:tcPr>
            <w:tcW w:w="5953" w:type="dxa"/>
            <w:tcBorders>
              <w:top w:val="single" w:sz="4" w:space="0" w:color="auto"/>
              <w:left w:val="single" w:sz="4" w:space="0" w:color="auto"/>
              <w:bottom w:val="single" w:sz="4" w:space="0" w:color="auto"/>
              <w:right w:val="single" w:sz="4" w:space="0" w:color="auto"/>
            </w:tcBorders>
          </w:tcPr>
          <w:p w:rsidR="00A323A5" w:rsidRPr="00BF5FCE" w:rsidRDefault="00A323A5" w:rsidP="00A323A5">
            <w:pPr>
              <w:autoSpaceDE w:val="0"/>
              <w:autoSpaceDN w:val="0"/>
              <w:jc w:val="both"/>
              <w:rPr>
                <w:rFonts w:ascii="Times New Roman" w:hAnsi="Times New Roman" w:cs="Times New Roman"/>
              </w:rPr>
            </w:pPr>
            <w:r w:rsidRPr="00BF5FCE">
              <w:rPr>
                <w:rFonts w:ascii="Times New Roman" w:hAnsi="Times New Roman" w:cs="Times New Roman"/>
              </w:rPr>
              <w:t xml:space="preserve">Тема: </w:t>
            </w:r>
            <w:r w:rsidRPr="009D1A50">
              <w:t>Терапія порушення темпу, ритму та плавності мовлення</w:t>
            </w:r>
          </w:p>
        </w:tc>
        <w:tc>
          <w:tcPr>
            <w:tcW w:w="851" w:type="dxa"/>
            <w:tcBorders>
              <w:top w:val="single" w:sz="4" w:space="0" w:color="auto"/>
              <w:left w:val="single" w:sz="4" w:space="0" w:color="auto"/>
              <w:bottom w:val="single" w:sz="4" w:space="0" w:color="auto"/>
              <w:right w:val="single" w:sz="4" w:space="0" w:color="auto"/>
            </w:tcBorders>
          </w:tcPr>
          <w:p w:rsidR="00A323A5" w:rsidRDefault="00A323A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12</w:t>
            </w:r>
          </w:p>
          <w:p w:rsidR="00A323A5" w:rsidRPr="00A31F4F" w:rsidRDefault="00A323A5" w:rsidP="0082478B">
            <w:pPr>
              <w:autoSpaceDE w:val="0"/>
              <w:autoSpaceDN w:val="0"/>
              <w:jc w:val="center"/>
              <w:rPr>
                <w:rFonts w:ascii="Times New Roman" w:hAnsi="Times New Roman" w:cs="Times New Roman"/>
                <w:i/>
                <w:sz w:val="20"/>
                <w:szCs w:val="20"/>
              </w:rPr>
            </w:pPr>
          </w:p>
        </w:tc>
      </w:tr>
      <w:tr w:rsidR="00A323A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323A5" w:rsidRPr="00A31F4F" w:rsidRDefault="00A323A5" w:rsidP="0082478B">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5953" w:type="dxa"/>
            <w:tcBorders>
              <w:top w:val="single" w:sz="4" w:space="0" w:color="auto"/>
              <w:left w:val="single" w:sz="4" w:space="0" w:color="auto"/>
              <w:bottom w:val="single" w:sz="4" w:space="0" w:color="auto"/>
              <w:right w:val="single" w:sz="4" w:space="0" w:color="auto"/>
            </w:tcBorders>
          </w:tcPr>
          <w:p w:rsidR="00A323A5" w:rsidRPr="00A31F4F" w:rsidRDefault="00A323A5" w:rsidP="00A323A5">
            <w:pPr>
              <w:jc w:val="both"/>
              <w:rPr>
                <w:rFonts w:ascii="Times New Roman" w:hAnsi="Times New Roman" w:cs="Times New Roman"/>
              </w:rPr>
            </w:pPr>
            <w:r>
              <w:rPr>
                <w:rFonts w:ascii="Times New Roman" w:hAnsi="Times New Roman" w:cs="Times New Roman"/>
              </w:rPr>
              <w:t>Тема</w:t>
            </w:r>
            <w:r w:rsidRPr="00B851CE">
              <w:rPr>
                <w:rFonts w:ascii="Times New Roman" w:hAnsi="Times New Roman" w:cs="Times New Roman"/>
              </w:rPr>
              <w:t xml:space="preserve">: </w:t>
            </w:r>
            <w:r w:rsidRPr="009D1A50">
              <w:t>Терапія порушення темпу, ритму та плавності мовлення</w:t>
            </w:r>
          </w:p>
        </w:tc>
        <w:tc>
          <w:tcPr>
            <w:tcW w:w="851" w:type="dxa"/>
            <w:tcBorders>
              <w:top w:val="single" w:sz="4" w:space="0" w:color="auto"/>
              <w:left w:val="single" w:sz="4" w:space="0" w:color="auto"/>
              <w:bottom w:val="single" w:sz="4" w:space="0" w:color="auto"/>
              <w:right w:val="single" w:sz="4" w:space="0" w:color="auto"/>
            </w:tcBorders>
          </w:tcPr>
          <w:p w:rsidR="00A323A5" w:rsidRDefault="00F46EDB" w:rsidP="00A41569">
            <w:pPr>
              <w:autoSpaceDE w:val="0"/>
              <w:autoSpaceDN w:val="0"/>
              <w:jc w:val="center"/>
              <w:rPr>
                <w:rFonts w:ascii="Times New Roman" w:hAnsi="Times New Roman" w:cs="Times New Roman"/>
              </w:rPr>
            </w:pPr>
            <w:r>
              <w:rPr>
                <w:rFonts w:ascii="Times New Roman" w:hAnsi="Times New Roman" w:cs="Times New Roman"/>
              </w:rPr>
              <w:t>1</w:t>
            </w:r>
            <w:r w:rsidR="00A41569">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12</w:t>
            </w:r>
          </w:p>
          <w:p w:rsidR="00A323A5" w:rsidRPr="00A31F4F" w:rsidRDefault="00A323A5" w:rsidP="0082478B">
            <w:pPr>
              <w:autoSpaceDE w:val="0"/>
              <w:autoSpaceDN w:val="0"/>
              <w:jc w:val="center"/>
              <w:rPr>
                <w:rFonts w:ascii="Times New Roman" w:hAnsi="Times New Roman" w:cs="Times New Roman"/>
                <w:i/>
                <w:sz w:val="20"/>
                <w:szCs w:val="20"/>
              </w:rPr>
            </w:pPr>
          </w:p>
        </w:tc>
      </w:tr>
      <w:tr w:rsidR="00A323A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323A5" w:rsidRPr="00BF5FCE" w:rsidRDefault="00A323A5" w:rsidP="00514B77">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19,20</w:t>
            </w:r>
          </w:p>
        </w:tc>
        <w:tc>
          <w:tcPr>
            <w:tcW w:w="5953" w:type="dxa"/>
            <w:tcBorders>
              <w:top w:val="single" w:sz="4" w:space="0" w:color="auto"/>
              <w:left w:val="single" w:sz="4" w:space="0" w:color="auto"/>
              <w:bottom w:val="single" w:sz="4" w:space="0" w:color="auto"/>
              <w:right w:val="single" w:sz="4" w:space="0" w:color="auto"/>
            </w:tcBorders>
          </w:tcPr>
          <w:p w:rsidR="00A323A5" w:rsidRPr="00BF5FCE" w:rsidRDefault="00A323A5" w:rsidP="00A323A5">
            <w:pPr>
              <w:jc w:val="both"/>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w:t>
            </w:r>
            <w:r w:rsidRPr="004B5531">
              <w:rPr>
                <w:rFonts w:ascii="Times New Roman" w:hAnsi="Times New Roman" w:cs="Times New Roman"/>
              </w:rPr>
              <w:t xml:space="preserve"> Терапія мови та мовлення при змішаних мовле</w:t>
            </w:r>
            <w:r>
              <w:rPr>
                <w:rFonts w:ascii="Times New Roman" w:hAnsi="Times New Roman" w:cs="Times New Roman"/>
              </w:rPr>
              <w:t>ннєвих і когнітивних порушеннях</w:t>
            </w:r>
          </w:p>
        </w:tc>
        <w:tc>
          <w:tcPr>
            <w:tcW w:w="851" w:type="dxa"/>
            <w:tcBorders>
              <w:top w:val="single" w:sz="4" w:space="0" w:color="auto"/>
              <w:left w:val="single" w:sz="4" w:space="0" w:color="auto"/>
              <w:bottom w:val="single" w:sz="4" w:space="0" w:color="auto"/>
              <w:right w:val="single" w:sz="4" w:space="0" w:color="auto"/>
            </w:tcBorders>
          </w:tcPr>
          <w:p w:rsidR="00A323A5" w:rsidRDefault="00A323A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13</w:t>
            </w:r>
          </w:p>
          <w:p w:rsidR="00A323A5" w:rsidRPr="00A31F4F" w:rsidRDefault="00A323A5" w:rsidP="0082478B">
            <w:pPr>
              <w:autoSpaceDE w:val="0"/>
              <w:autoSpaceDN w:val="0"/>
              <w:jc w:val="center"/>
              <w:rPr>
                <w:rFonts w:ascii="Times New Roman" w:hAnsi="Times New Roman" w:cs="Times New Roman"/>
                <w:i/>
              </w:rPr>
            </w:pPr>
          </w:p>
        </w:tc>
      </w:tr>
      <w:tr w:rsidR="00A323A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323A5" w:rsidRPr="00BF5FCE" w:rsidRDefault="00A323A5" w:rsidP="0082478B">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Pr>
                <w:rFonts w:ascii="Times New Roman" w:hAnsi="Times New Roman" w:cs="Times New Roman"/>
              </w:rPr>
              <w:t>13</w:t>
            </w:r>
          </w:p>
        </w:tc>
        <w:tc>
          <w:tcPr>
            <w:tcW w:w="5953" w:type="dxa"/>
            <w:tcBorders>
              <w:top w:val="single" w:sz="4" w:space="0" w:color="auto"/>
              <w:left w:val="single" w:sz="4" w:space="0" w:color="auto"/>
              <w:bottom w:val="single" w:sz="4" w:space="0" w:color="auto"/>
              <w:right w:val="single" w:sz="4" w:space="0" w:color="auto"/>
            </w:tcBorders>
          </w:tcPr>
          <w:p w:rsidR="00A323A5" w:rsidRPr="00BF5FCE" w:rsidRDefault="00A323A5" w:rsidP="00A323A5">
            <w:pPr>
              <w:autoSpaceDE w:val="0"/>
              <w:autoSpaceDN w:val="0"/>
              <w:jc w:val="both"/>
              <w:rPr>
                <w:rFonts w:ascii="Times New Roman" w:hAnsi="Times New Roman" w:cs="Times New Roman"/>
              </w:rPr>
            </w:pPr>
            <w:r w:rsidRPr="00BF5FCE">
              <w:rPr>
                <w:rFonts w:ascii="Times New Roman" w:hAnsi="Times New Roman" w:cs="Times New Roman"/>
              </w:rPr>
              <w:t xml:space="preserve">Тема: </w:t>
            </w:r>
            <w:r w:rsidRPr="004B5531">
              <w:rPr>
                <w:rFonts w:ascii="Times New Roman" w:hAnsi="Times New Roman" w:cs="Times New Roman"/>
              </w:rPr>
              <w:t>Терапія мови та мовлення при змішаних мовле</w:t>
            </w:r>
            <w:r>
              <w:rPr>
                <w:rFonts w:ascii="Times New Roman" w:hAnsi="Times New Roman" w:cs="Times New Roman"/>
              </w:rPr>
              <w:t>ннєвих і когнітивних порушеннях</w:t>
            </w:r>
          </w:p>
        </w:tc>
        <w:tc>
          <w:tcPr>
            <w:tcW w:w="851" w:type="dxa"/>
            <w:tcBorders>
              <w:top w:val="single" w:sz="4" w:space="0" w:color="auto"/>
              <w:left w:val="single" w:sz="4" w:space="0" w:color="auto"/>
              <w:bottom w:val="single" w:sz="4" w:space="0" w:color="auto"/>
              <w:right w:val="single" w:sz="4" w:space="0" w:color="auto"/>
            </w:tcBorders>
          </w:tcPr>
          <w:p w:rsidR="00A323A5" w:rsidRDefault="00A323A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13</w:t>
            </w:r>
          </w:p>
          <w:p w:rsidR="00A323A5" w:rsidRPr="00A31F4F" w:rsidRDefault="00A323A5" w:rsidP="0082478B">
            <w:pPr>
              <w:autoSpaceDE w:val="0"/>
              <w:autoSpaceDN w:val="0"/>
              <w:jc w:val="center"/>
              <w:rPr>
                <w:rFonts w:ascii="Times New Roman" w:hAnsi="Times New Roman" w:cs="Times New Roman"/>
                <w:i/>
                <w:sz w:val="20"/>
                <w:szCs w:val="20"/>
              </w:rPr>
            </w:pPr>
          </w:p>
        </w:tc>
      </w:tr>
      <w:tr w:rsidR="00A323A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323A5" w:rsidRPr="00A31F4F" w:rsidRDefault="00A323A5" w:rsidP="0082478B">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5953" w:type="dxa"/>
            <w:tcBorders>
              <w:top w:val="single" w:sz="4" w:space="0" w:color="auto"/>
              <w:left w:val="single" w:sz="4" w:space="0" w:color="auto"/>
              <w:bottom w:val="single" w:sz="4" w:space="0" w:color="auto"/>
              <w:right w:val="single" w:sz="4" w:space="0" w:color="auto"/>
            </w:tcBorders>
          </w:tcPr>
          <w:p w:rsidR="00A323A5" w:rsidRPr="00A31F4F" w:rsidRDefault="00A323A5" w:rsidP="003C2624">
            <w:pPr>
              <w:autoSpaceDE w:val="0"/>
              <w:autoSpaceDN w:val="0"/>
              <w:jc w:val="both"/>
              <w:rPr>
                <w:rFonts w:ascii="Times New Roman" w:hAnsi="Times New Roman" w:cs="Times New Roman"/>
              </w:rPr>
            </w:pPr>
            <w:r w:rsidRPr="00F530B1">
              <w:rPr>
                <w:rFonts w:ascii="Times New Roman" w:hAnsi="Times New Roman" w:cs="Times New Roman"/>
              </w:rPr>
              <w:t>Тема</w:t>
            </w:r>
            <w:r>
              <w:rPr>
                <w:rFonts w:ascii="Times New Roman" w:hAnsi="Times New Roman" w:cs="Times New Roman"/>
              </w:rPr>
              <w:t xml:space="preserve">: </w:t>
            </w:r>
            <w:r w:rsidRPr="004B5531">
              <w:rPr>
                <w:rFonts w:ascii="Times New Roman" w:hAnsi="Times New Roman" w:cs="Times New Roman"/>
              </w:rPr>
              <w:t>Терапія мови та мовлення при змішаних мовле</w:t>
            </w:r>
            <w:r w:rsidR="003C2624">
              <w:rPr>
                <w:rFonts w:ascii="Times New Roman" w:hAnsi="Times New Roman" w:cs="Times New Roman"/>
              </w:rPr>
              <w:t>ннєвих і когнітивних порушеннях</w:t>
            </w:r>
          </w:p>
        </w:tc>
        <w:tc>
          <w:tcPr>
            <w:tcW w:w="851" w:type="dxa"/>
            <w:tcBorders>
              <w:top w:val="single" w:sz="4" w:space="0" w:color="auto"/>
              <w:left w:val="single" w:sz="4" w:space="0" w:color="auto"/>
              <w:bottom w:val="single" w:sz="4" w:space="0" w:color="auto"/>
              <w:right w:val="single" w:sz="4" w:space="0" w:color="auto"/>
            </w:tcBorders>
          </w:tcPr>
          <w:p w:rsidR="00A323A5" w:rsidRDefault="00F46EDB" w:rsidP="00A41569">
            <w:pPr>
              <w:autoSpaceDE w:val="0"/>
              <w:autoSpaceDN w:val="0"/>
              <w:jc w:val="center"/>
              <w:rPr>
                <w:rFonts w:ascii="Times New Roman" w:hAnsi="Times New Roman" w:cs="Times New Roman"/>
              </w:rPr>
            </w:pPr>
            <w:r>
              <w:rPr>
                <w:rFonts w:ascii="Times New Roman" w:hAnsi="Times New Roman" w:cs="Times New Roman"/>
              </w:rPr>
              <w:t>1</w:t>
            </w:r>
            <w:r w:rsidR="00A41569">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A323A5" w:rsidRPr="00AA0205" w:rsidRDefault="00A323A5" w:rsidP="00A323A5">
            <w:pPr>
              <w:pStyle w:val="Default"/>
              <w:jc w:val="center"/>
              <w:rPr>
                <w:sz w:val="20"/>
                <w:szCs w:val="20"/>
                <w:lang w:val="uk-UA"/>
              </w:rPr>
            </w:pPr>
            <w:r>
              <w:rPr>
                <w:i/>
                <w:iCs/>
                <w:sz w:val="20"/>
                <w:szCs w:val="20"/>
                <w:lang w:val="uk-UA"/>
              </w:rPr>
              <w:t>тиждень 13</w:t>
            </w:r>
          </w:p>
          <w:p w:rsidR="00A323A5" w:rsidRPr="00A31F4F" w:rsidRDefault="00A323A5" w:rsidP="0082478B">
            <w:pPr>
              <w:autoSpaceDE w:val="0"/>
              <w:autoSpaceDN w:val="0"/>
              <w:jc w:val="center"/>
              <w:rPr>
                <w:rFonts w:ascii="Times New Roman" w:hAnsi="Times New Roman" w:cs="Times New Roman"/>
                <w:i/>
                <w:sz w:val="20"/>
                <w:szCs w:val="20"/>
              </w:rPr>
            </w:pPr>
          </w:p>
        </w:tc>
      </w:tr>
      <w:tr w:rsidR="00A323A5" w:rsidRPr="00A31F4F" w:rsidTr="003C2624">
        <w:trPr>
          <w:trHeight w:val="589"/>
        </w:trPr>
        <w:tc>
          <w:tcPr>
            <w:tcW w:w="1560" w:type="dxa"/>
            <w:tcBorders>
              <w:top w:val="single" w:sz="4" w:space="0" w:color="auto"/>
              <w:left w:val="single" w:sz="4" w:space="0" w:color="auto"/>
              <w:bottom w:val="single" w:sz="4" w:space="0" w:color="auto"/>
              <w:right w:val="single" w:sz="4" w:space="0" w:color="auto"/>
            </w:tcBorders>
          </w:tcPr>
          <w:p w:rsidR="00A323A5" w:rsidRPr="00BF5FCE" w:rsidRDefault="00A323A5" w:rsidP="00514B77">
            <w:pPr>
              <w:autoSpaceDE w:val="0"/>
              <w:autoSpaceDN w:val="0"/>
              <w:jc w:val="center"/>
              <w:rPr>
                <w:rFonts w:ascii="Times New Roman" w:hAnsi="Times New Roman" w:cs="Times New Roman"/>
              </w:rPr>
            </w:pPr>
            <w:r w:rsidRPr="00BF5FCE">
              <w:rPr>
                <w:rFonts w:ascii="Times New Roman" w:hAnsi="Times New Roman" w:cs="Times New Roman"/>
              </w:rPr>
              <w:t xml:space="preserve">Лекція </w:t>
            </w:r>
            <w:r>
              <w:rPr>
                <w:rFonts w:ascii="Times New Roman" w:hAnsi="Times New Roman" w:cs="Times New Roman"/>
              </w:rPr>
              <w:t>21</w:t>
            </w:r>
          </w:p>
        </w:tc>
        <w:tc>
          <w:tcPr>
            <w:tcW w:w="5953" w:type="dxa"/>
            <w:tcBorders>
              <w:top w:val="single" w:sz="4" w:space="0" w:color="auto"/>
              <w:left w:val="single" w:sz="4" w:space="0" w:color="auto"/>
              <w:bottom w:val="single" w:sz="4" w:space="0" w:color="auto"/>
              <w:right w:val="single" w:sz="4" w:space="0" w:color="auto"/>
            </w:tcBorders>
          </w:tcPr>
          <w:p w:rsidR="00A323A5" w:rsidRPr="00BF5FCE" w:rsidRDefault="00A323A5" w:rsidP="003C2624">
            <w:pPr>
              <w:jc w:val="both"/>
              <w:rPr>
                <w:rFonts w:ascii="Times New Roman" w:hAnsi="Times New Roman" w:cs="Times New Roman"/>
              </w:rPr>
            </w:pPr>
            <w:r w:rsidRPr="00BF5FCE">
              <w:rPr>
                <w:rFonts w:ascii="Times New Roman" w:hAnsi="Times New Roman" w:cs="Times New Roman"/>
              </w:rPr>
              <w:t>Тема</w:t>
            </w:r>
            <w:r>
              <w:rPr>
                <w:rFonts w:ascii="Times New Roman" w:hAnsi="Times New Roman" w:cs="Times New Roman"/>
              </w:rPr>
              <w:t xml:space="preserve"> : </w:t>
            </w:r>
            <w:r>
              <w:rPr>
                <w:shd w:val="clear" w:color="auto" w:fill="E8E8E8"/>
              </w:rPr>
              <w:t>Сучасні інноваційні технол</w:t>
            </w:r>
            <w:r w:rsidR="003C2624">
              <w:rPr>
                <w:shd w:val="clear" w:color="auto" w:fill="E8E8E8"/>
              </w:rPr>
              <w:t>огіі в терапії мови та мовлення</w:t>
            </w:r>
          </w:p>
        </w:tc>
        <w:tc>
          <w:tcPr>
            <w:tcW w:w="851" w:type="dxa"/>
            <w:tcBorders>
              <w:top w:val="single" w:sz="4" w:space="0" w:color="auto"/>
              <w:left w:val="single" w:sz="4" w:space="0" w:color="auto"/>
              <w:bottom w:val="single" w:sz="4" w:space="0" w:color="auto"/>
              <w:right w:val="single" w:sz="4" w:space="0" w:color="auto"/>
            </w:tcBorders>
          </w:tcPr>
          <w:p w:rsidR="00A323A5" w:rsidRDefault="00A323A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3C2624" w:rsidRPr="00AA0205" w:rsidRDefault="003C2624" w:rsidP="003C2624">
            <w:pPr>
              <w:pStyle w:val="Default"/>
              <w:jc w:val="center"/>
              <w:rPr>
                <w:sz w:val="20"/>
                <w:szCs w:val="20"/>
                <w:lang w:val="uk-UA"/>
              </w:rPr>
            </w:pPr>
            <w:r>
              <w:rPr>
                <w:i/>
                <w:iCs/>
                <w:sz w:val="20"/>
                <w:szCs w:val="20"/>
                <w:lang w:val="uk-UA"/>
              </w:rPr>
              <w:t>тиждень 14</w:t>
            </w:r>
          </w:p>
          <w:p w:rsidR="00A323A5" w:rsidRPr="00A31F4F" w:rsidRDefault="00A323A5" w:rsidP="0082478B">
            <w:pPr>
              <w:autoSpaceDE w:val="0"/>
              <w:autoSpaceDN w:val="0"/>
              <w:jc w:val="center"/>
              <w:rPr>
                <w:rFonts w:ascii="Times New Roman" w:hAnsi="Times New Roman" w:cs="Times New Roman"/>
                <w:i/>
              </w:rPr>
            </w:pPr>
          </w:p>
        </w:tc>
      </w:tr>
      <w:tr w:rsidR="00A323A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323A5" w:rsidRPr="00BF5FCE" w:rsidRDefault="00A323A5" w:rsidP="0082478B">
            <w:pPr>
              <w:autoSpaceDE w:val="0"/>
              <w:autoSpaceDN w:val="0"/>
              <w:jc w:val="center"/>
              <w:rPr>
                <w:rFonts w:ascii="Times New Roman" w:hAnsi="Times New Roman" w:cs="Times New Roman"/>
              </w:rPr>
            </w:pPr>
            <w:r>
              <w:rPr>
                <w:rFonts w:ascii="Times New Roman" w:hAnsi="Times New Roman" w:cs="Times New Roman"/>
              </w:rPr>
              <w:t>Лабораторна робота</w:t>
            </w:r>
            <w:r w:rsidRPr="00BF5FCE">
              <w:rPr>
                <w:rFonts w:ascii="Times New Roman" w:hAnsi="Times New Roman" w:cs="Times New Roman"/>
              </w:rPr>
              <w:t xml:space="preserve"> </w:t>
            </w:r>
            <w:r>
              <w:rPr>
                <w:rFonts w:ascii="Times New Roman" w:hAnsi="Times New Roman" w:cs="Times New Roman"/>
              </w:rPr>
              <w:t>14</w:t>
            </w:r>
          </w:p>
        </w:tc>
        <w:tc>
          <w:tcPr>
            <w:tcW w:w="5953" w:type="dxa"/>
            <w:tcBorders>
              <w:top w:val="single" w:sz="4" w:space="0" w:color="auto"/>
              <w:left w:val="single" w:sz="4" w:space="0" w:color="auto"/>
              <w:bottom w:val="single" w:sz="4" w:space="0" w:color="auto"/>
              <w:right w:val="single" w:sz="4" w:space="0" w:color="auto"/>
            </w:tcBorders>
          </w:tcPr>
          <w:p w:rsidR="00A323A5" w:rsidRPr="00BF5FCE" w:rsidRDefault="00A323A5" w:rsidP="003C2624">
            <w:pPr>
              <w:pBdr>
                <w:top w:val="nil"/>
                <w:left w:val="nil"/>
                <w:bottom w:val="nil"/>
                <w:right w:val="nil"/>
                <w:between w:val="nil"/>
              </w:pBdr>
              <w:spacing w:line="276" w:lineRule="auto"/>
              <w:jc w:val="both"/>
              <w:rPr>
                <w:rFonts w:ascii="Times New Roman" w:hAnsi="Times New Roman" w:cs="Times New Roman"/>
              </w:rPr>
            </w:pPr>
            <w:r>
              <w:rPr>
                <w:rFonts w:ascii="Times New Roman" w:hAnsi="Times New Roman" w:cs="Times New Roman"/>
              </w:rPr>
              <w:t>Тема</w:t>
            </w:r>
            <w:r w:rsidRPr="00BF5FCE">
              <w:rPr>
                <w:rFonts w:ascii="Times New Roman" w:hAnsi="Times New Roman" w:cs="Times New Roman"/>
              </w:rPr>
              <w:t xml:space="preserve">: </w:t>
            </w:r>
            <w:r>
              <w:rPr>
                <w:shd w:val="clear" w:color="auto" w:fill="E8E8E8"/>
              </w:rPr>
              <w:t>Сучасні інноваційні технол</w:t>
            </w:r>
            <w:r w:rsidR="003C2624">
              <w:rPr>
                <w:shd w:val="clear" w:color="auto" w:fill="E8E8E8"/>
              </w:rPr>
              <w:t>огіі в терапії мови та мовлення</w:t>
            </w:r>
          </w:p>
        </w:tc>
        <w:tc>
          <w:tcPr>
            <w:tcW w:w="851" w:type="dxa"/>
            <w:tcBorders>
              <w:top w:val="single" w:sz="4" w:space="0" w:color="auto"/>
              <w:left w:val="single" w:sz="4" w:space="0" w:color="auto"/>
              <w:bottom w:val="single" w:sz="4" w:space="0" w:color="auto"/>
              <w:right w:val="single" w:sz="4" w:space="0" w:color="auto"/>
            </w:tcBorders>
          </w:tcPr>
          <w:p w:rsidR="00A323A5" w:rsidRDefault="00A323A5" w:rsidP="0082478B">
            <w:pPr>
              <w:autoSpaceDE w:val="0"/>
              <w:autoSpaceDN w:val="0"/>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3C2624" w:rsidRPr="00AA0205" w:rsidRDefault="003C2624" w:rsidP="003C2624">
            <w:pPr>
              <w:pStyle w:val="Default"/>
              <w:jc w:val="center"/>
              <w:rPr>
                <w:sz w:val="20"/>
                <w:szCs w:val="20"/>
                <w:lang w:val="uk-UA"/>
              </w:rPr>
            </w:pPr>
            <w:r>
              <w:rPr>
                <w:i/>
                <w:iCs/>
                <w:sz w:val="20"/>
                <w:szCs w:val="20"/>
                <w:lang w:val="uk-UA"/>
              </w:rPr>
              <w:t>тиждень 14</w:t>
            </w:r>
          </w:p>
          <w:p w:rsidR="00A323A5" w:rsidRPr="00A31F4F" w:rsidRDefault="00A323A5" w:rsidP="0082478B">
            <w:pPr>
              <w:autoSpaceDE w:val="0"/>
              <w:autoSpaceDN w:val="0"/>
              <w:jc w:val="center"/>
              <w:rPr>
                <w:rFonts w:ascii="Times New Roman" w:hAnsi="Times New Roman" w:cs="Times New Roman"/>
                <w:i/>
                <w:sz w:val="20"/>
                <w:szCs w:val="20"/>
              </w:rPr>
            </w:pPr>
          </w:p>
        </w:tc>
      </w:tr>
      <w:tr w:rsidR="00A323A5" w:rsidRPr="00A31F4F" w:rsidTr="00A56E0D">
        <w:trPr>
          <w:trHeight w:val="675"/>
        </w:trPr>
        <w:tc>
          <w:tcPr>
            <w:tcW w:w="1560" w:type="dxa"/>
            <w:tcBorders>
              <w:top w:val="single" w:sz="4" w:space="0" w:color="auto"/>
              <w:left w:val="single" w:sz="4" w:space="0" w:color="auto"/>
              <w:bottom w:val="single" w:sz="4" w:space="0" w:color="auto"/>
              <w:right w:val="single" w:sz="4" w:space="0" w:color="auto"/>
            </w:tcBorders>
          </w:tcPr>
          <w:p w:rsidR="00A323A5" w:rsidRPr="00A31F4F" w:rsidRDefault="00A323A5" w:rsidP="0082478B">
            <w:pPr>
              <w:autoSpaceDE w:val="0"/>
              <w:autoSpaceDN w:val="0"/>
              <w:jc w:val="center"/>
              <w:rPr>
                <w:rFonts w:ascii="Times New Roman" w:hAnsi="Times New Roman" w:cs="Times New Roman"/>
              </w:rPr>
            </w:pPr>
            <w:r w:rsidRPr="00BF5FCE">
              <w:rPr>
                <w:rFonts w:ascii="Times New Roman" w:hAnsi="Times New Roman" w:cs="Times New Roman"/>
              </w:rPr>
              <w:t>Самостійна робота</w:t>
            </w:r>
          </w:p>
        </w:tc>
        <w:tc>
          <w:tcPr>
            <w:tcW w:w="5953" w:type="dxa"/>
            <w:tcBorders>
              <w:top w:val="single" w:sz="4" w:space="0" w:color="auto"/>
              <w:left w:val="single" w:sz="4" w:space="0" w:color="auto"/>
              <w:bottom w:val="single" w:sz="4" w:space="0" w:color="auto"/>
              <w:right w:val="single" w:sz="4" w:space="0" w:color="auto"/>
            </w:tcBorders>
          </w:tcPr>
          <w:p w:rsidR="00A323A5" w:rsidRPr="00A31F4F" w:rsidRDefault="00A323A5" w:rsidP="003C2624">
            <w:pPr>
              <w:autoSpaceDE w:val="0"/>
              <w:autoSpaceDN w:val="0"/>
              <w:jc w:val="both"/>
              <w:rPr>
                <w:rFonts w:ascii="Times New Roman" w:hAnsi="Times New Roman" w:cs="Times New Roman"/>
              </w:rPr>
            </w:pPr>
            <w:r>
              <w:rPr>
                <w:rFonts w:ascii="Times New Roman" w:hAnsi="Times New Roman" w:cs="Times New Roman"/>
              </w:rPr>
              <w:t xml:space="preserve">Тема: </w:t>
            </w:r>
            <w:r>
              <w:rPr>
                <w:shd w:val="clear" w:color="auto" w:fill="E8E8E8"/>
              </w:rPr>
              <w:t>Сучасні інноваційні технол</w:t>
            </w:r>
            <w:r w:rsidR="003C2624">
              <w:rPr>
                <w:shd w:val="clear" w:color="auto" w:fill="E8E8E8"/>
              </w:rPr>
              <w:t>огіі в терапії мови та мовлення</w:t>
            </w:r>
          </w:p>
        </w:tc>
        <w:tc>
          <w:tcPr>
            <w:tcW w:w="851" w:type="dxa"/>
            <w:tcBorders>
              <w:top w:val="single" w:sz="4" w:space="0" w:color="auto"/>
              <w:left w:val="single" w:sz="4" w:space="0" w:color="auto"/>
              <w:bottom w:val="single" w:sz="4" w:space="0" w:color="auto"/>
              <w:right w:val="single" w:sz="4" w:space="0" w:color="auto"/>
            </w:tcBorders>
          </w:tcPr>
          <w:p w:rsidR="00A323A5" w:rsidRDefault="00F46EDB" w:rsidP="0082478B">
            <w:pPr>
              <w:autoSpaceDE w:val="0"/>
              <w:autoSpaceDN w:val="0"/>
              <w:jc w:val="center"/>
              <w:rPr>
                <w:rFonts w:ascii="Times New Roman" w:hAnsi="Times New Roman" w:cs="Times New Roman"/>
              </w:rPr>
            </w:pPr>
            <w:r>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rsidR="003C2624" w:rsidRPr="00AA0205" w:rsidRDefault="003C2624" w:rsidP="003C2624">
            <w:pPr>
              <w:pStyle w:val="Default"/>
              <w:jc w:val="center"/>
              <w:rPr>
                <w:sz w:val="20"/>
                <w:szCs w:val="20"/>
                <w:lang w:val="uk-UA"/>
              </w:rPr>
            </w:pPr>
            <w:r>
              <w:rPr>
                <w:i/>
                <w:iCs/>
                <w:sz w:val="20"/>
                <w:szCs w:val="20"/>
                <w:lang w:val="uk-UA"/>
              </w:rPr>
              <w:t>тиждень 14</w:t>
            </w:r>
          </w:p>
          <w:p w:rsidR="00A323A5" w:rsidRPr="00A31F4F" w:rsidRDefault="00A323A5" w:rsidP="0082478B">
            <w:pPr>
              <w:autoSpaceDE w:val="0"/>
              <w:autoSpaceDN w:val="0"/>
              <w:jc w:val="center"/>
              <w:rPr>
                <w:rFonts w:ascii="Times New Roman" w:hAnsi="Times New Roman" w:cs="Times New Roman"/>
                <w:i/>
                <w:sz w:val="20"/>
                <w:szCs w:val="20"/>
              </w:rPr>
            </w:pPr>
          </w:p>
        </w:tc>
      </w:tr>
    </w:tbl>
    <w:p w:rsidR="0082478B" w:rsidRPr="00A31F4F" w:rsidRDefault="0082478B" w:rsidP="0082478B">
      <w:pPr>
        <w:pStyle w:val="a4"/>
        <w:ind w:firstLine="709"/>
        <w:rPr>
          <w:b/>
          <w:sz w:val="22"/>
          <w:szCs w:val="22"/>
          <w:lang w:val="uk-UA"/>
        </w:rPr>
      </w:pPr>
    </w:p>
    <w:p w:rsidR="0082478B" w:rsidRPr="00A31F4F" w:rsidRDefault="0082478B" w:rsidP="0082478B">
      <w:pPr>
        <w:autoSpaceDN w:val="0"/>
        <w:ind w:left="927"/>
        <w:jc w:val="center"/>
        <w:rPr>
          <w:rFonts w:ascii="Times New Roman" w:hAnsi="Times New Roman" w:cs="Times New Roman"/>
          <w:b/>
          <w:sz w:val="28"/>
          <w:szCs w:val="28"/>
        </w:rPr>
      </w:pPr>
    </w:p>
    <w:p w:rsidR="0082478B" w:rsidRDefault="0082478B" w:rsidP="0082478B">
      <w:pPr>
        <w:autoSpaceDN w:val="0"/>
        <w:ind w:left="927"/>
        <w:jc w:val="center"/>
        <w:rPr>
          <w:rFonts w:ascii="Times New Roman" w:hAnsi="Times New Roman" w:cs="Times New Roman"/>
          <w:b/>
          <w:sz w:val="28"/>
          <w:szCs w:val="28"/>
        </w:rPr>
      </w:pPr>
    </w:p>
    <w:p w:rsidR="0082478B" w:rsidRPr="00A31F4F" w:rsidRDefault="0082478B" w:rsidP="0082478B">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rsidR="0082478B" w:rsidRPr="00A31F4F" w:rsidRDefault="0082478B" w:rsidP="0082478B">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1"/>
        <w:gridCol w:w="2552"/>
        <w:gridCol w:w="2126"/>
        <w:gridCol w:w="1134"/>
      </w:tblGrid>
      <w:tr w:rsidR="0082478B" w:rsidRPr="00A31F4F" w:rsidTr="00BC2602">
        <w:trPr>
          <w:trHeight w:val="575"/>
        </w:trPr>
        <w:tc>
          <w:tcPr>
            <w:tcW w:w="1384"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82478B" w:rsidRPr="00A31F4F" w:rsidRDefault="0082478B" w:rsidP="0082478B">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2551"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552"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2126"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rsidR="0082478B" w:rsidRPr="00A31F4F" w:rsidRDefault="0082478B" w:rsidP="0082478B">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1134"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82478B" w:rsidRPr="00A31F4F" w:rsidTr="00BC2602">
        <w:trPr>
          <w:trHeight w:val="96"/>
        </w:trPr>
        <w:tc>
          <w:tcPr>
            <w:tcW w:w="138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2551"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552"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2126"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13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82478B" w:rsidRPr="00A31F4F" w:rsidTr="0082478B">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82478B" w:rsidRPr="00A31F4F" w:rsidRDefault="0082478B" w:rsidP="0082478B">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82478B" w:rsidRPr="00A31F4F" w:rsidTr="00BC2602">
        <w:trPr>
          <w:trHeight w:val="352"/>
        </w:trPr>
        <w:tc>
          <w:tcPr>
            <w:tcW w:w="1384"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№1</w:t>
            </w:r>
          </w:p>
        </w:tc>
        <w:tc>
          <w:tcPr>
            <w:tcW w:w="2551"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ind w:left="34" w:hanging="34"/>
              <w:rPr>
                <w:rFonts w:ascii="Times New Roman" w:hAnsi="Times New Roman" w:cs="Times New Roman"/>
                <w:sz w:val="20"/>
                <w:szCs w:val="20"/>
                <w:lang w:eastAsia="en-US"/>
              </w:rPr>
            </w:pPr>
            <w:r>
              <w:rPr>
                <w:rFonts w:ascii="Times New Roman" w:hAnsi="Times New Roman" w:cs="Times New Roman"/>
                <w:sz w:val="20"/>
                <w:szCs w:val="20"/>
              </w:rPr>
              <w:t xml:space="preserve">Презентація, доповідь, </w:t>
            </w:r>
            <w:r w:rsidR="009B7101">
              <w:rPr>
                <w:rFonts w:ascii="Times New Roman" w:hAnsi="Times New Roman" w:cs="Times New Roman"/>
                <w:spacing w:val="-1"/>
                <w:sz w:val="20"/>
                <w:szCs w:val="20"/>
              </w:rPr>
              <w:t xml:space="preserve">завдання </w:t>
            </w:r>
            <w:r w:rsidRPr="00A31F4F">
              <w:rPr>
                <w:rFonts w:ascii="Times New Roman" w:hAnsi="Times New Roman" w:cs="Times New Roman"/>
                <w:spacing w:val="-1"/>
                <w:sz w:val="20"/>
                <w:szCs w:val="20"/>
              </w:rPr>
              <w:t xml:space="preserve">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w:t>
            </w:r>
          </w:p>
        </w:tc>
        <w:tc>
          <w:tcPr>
            <w:tcW w:w="2552"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rPr>
                <w:rFonts w:ascii="Times New Roman" w:hAnsi="Times New Roman" w:cs="Times New Roman"/>
                <w:sz w:val="20"/>
                <w:szCs w:val="20"/>
                <w:lang w:eastAsia="en-US"/>
              </w:rPr>
            </w:pPr>
            <w:r w:rsidRPr="00BC2602">
              <w:rPr>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hideMark/>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hideMark/>
          </w:tcPr>
          <w:p w:rsidR="0082478B" w:rsidRPr="00BC2602" w:rsidRDefault="00C67689" w:rsidP="0082478B">
            <w:pPr>
              <w:autoSpaceDE w:val="0"/>
              <w:autoSpaceDN w:val="0"/>
              <w:jc w:val="center"/>
              <w:rPr>
                <w:rFonts w:ascii="Times New Roman" w:hAnsi="Times New Roman" w:cs="Times New Roman"/>
                <w:sz w:val="20"/>
                <w:szCs w:val="20"/>
                <w:lang w:eastAsia="en-US"/>
              </w:rPr>
            </w:pPr>
            <w:r w:rsidRPr="00BC2602">
              <w:rPr>
                <w:rFonts w:ascii="Times New Roman" w:hAnsi="Times New Roman" w:cs="Times New Roman"/>
                <w:sz w:val="20"/>
                <w:szCs w:val="20"/>
                <w:lang w:eastAsia="en-US"/>
              </w:rPr>
              <w:t>3</w:t>
            </w:r>
          </w:p>
        </w:tc>
      </w:tr>
      <w:tr w:rsidR="0082478B" w:rsidRPr="00A31F4F" w:rsidTr="00BC2602">
        <w:trPr>
          <w:trHeight w:val="352"/>
        </w:trPr>
        <w:tc>
          <w:tcPr>
            <w:tcW w:w="1384"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№2</w:t>
            </w:r>
          </w:p>
        </w:tc>
        <w:tc>
          <w:tcPr>
            <w:tcW w:w="2551" w:type="dxa"/>
            <w:tcBorders>
              <w:top w:val="single" w:sz="4" w:space="0" w:color="auto"/>
              <w:left w:val="single" w:sz="4" w:space="0" w:color="auto"/>
              <w:bottom w:val="single" w:sz="4" w:space="0" w:color="auto"/>
              <w:right w:val="single" w:sz="4" w:space="0" w:color="auto"/>
            </w:tcBorders>
          </w:tcPr>
          <w:p w:rsidR="0082478B" w:rsidRPr="00A31F4F" w:rsidRDefault="00BC2602" w:rsidP="0082478B">
            <w:pPr>
              <w:autoSpaceDE w:val="0"/>
              <w:autoSpaceDN w:val="0"/>
              <w:rPr>
                <w:rFonts w:ascii="Times New Roman" w:hAnsi="Times New Roman" w:cs="Times New Roman"/>
                <w:sz w:val="20"/>
                <w:szCs w:val="20"/>
                <w:lang w:eastAsia="en-US"/>
              </w:rPr>
            </w:pPr>
            <w:r>
              <w:rPr>
                <w:rFonts w:ascii="Times New Roman" w:hAnsi="Times New Roman" w:cs="Times New Roman"/>
                <w:sz w:val="20"/>
                <w:szCs w:val="20"/>
              </w:rPr>
              <w:t xml:space="preserve">Презентація, доповідь, </w:t>
            </w:r>
            <w:r w:rsidRPr="00A31F4F">
              <w:rPr>
                <w:rFonts w:ascii="Times New Roman" w:hAnsi="Times New Roman" w:cs="Times New Roman"/>
                <w:spacing w:val="-1"/>
                <w:sz w:val="20"/>
                <w:szCs w:val="20"/>
              </w:rPr>
              <w:t xml:space="preserve">завдання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 п</w:t>
            </w:r>
            <w:r w:rsidR="0082478B">
              <w:rPr>
                <w:rFonts w:ascii="Times New Roman" w:hAnsi="Times New Roman" w:cs="Times New Roman"/>
                <w:sz w:val="20"/>
                <w:szCs w:val="20"/>
              </w:rPr>
              <w:t>оточні тестування</w:t>
            </w:r>
            <w:r>
              <w:rPr>
                <w:rFonts w:ascii="Times New Roman" w:hAnsi="Times New Roman" w:cs="Times New Roman"/>
                <w:sz w:val="20"/>
                <w:szCs w:val="20"/>
              </w:rPr>
              <w:t xml:space="preserve"> ЗМ1</w:t>
            </w:r>
          </w:p>
        </w:tc>
        <w:tc>
          <w:tcPr>
            <w:tcW w:w="2552"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rPr>
                <w:rFonts w:ascii="Times New Roman" w:hAnsi="Times New Roman" w:cs="Times New Roman"/>
                <w:sz w:val="20"/>
                <w:szCs w:val="20"/>
                <w:lang w:eastAsia="en-US"/>
              </w:rPr>
            </w:pPr>
            <w:r w:rsidRPr="00BC2602">
              <w:rPr>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hideMark/>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hideMark/>
          </w:tcPr>
          <w:p w:rsidR="0082478B" w:rsidRPr="00BC2602" w:rsidRDefault="00C67689" w:rsidP="0082478B">
            <w:pPr>
              <w:autoSpaceDE w:val="0"/>
              <w:autoSpaceDN w:val="0"/>
              <w:jc w:val="center"/>
              <w:rPr>
                <w:rFonts w:ascii="Times New Roman" w:hAnsi="Times New Roman" w:cs="Times New Roman"/>
                <w:sz w:val="20"/>
                <w:szCs w:val="20"/>
                <w:lang w:eastAsia="en-US"/>
              </w:rPr>
            </w:pPr>
            <w:r w:rsidRPr="00BC2602">
              <w:rPr>
                <w:rFonts w:ascii="Times New Roman" w:hAnsi="Times New Roman" w:cs="Times New Roman"/>
                <w:sz w:val="20"/>
                <w:szCs w:val="20"/>
                <w:lang w:eastAsia="en-US"/>
              </w:rPr>
              <w:t>8</w:t>
            </w:r>
          </w:p>
        </w:tc>
      </w:tr>
      <w:tr w:rsidR="0082478B" w:rsidRPr="00A31F4F" w:rsidTr="00BC2602">
        <w:trPr>
          <w:trHeight w:val="352"/>
        </w:trPr>
        <w:tc>
          <w:tcPr>
            <w:tcW w:w="138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3</w:t>
            </w:r>
          </w:p>
        </w:tc>
        <w:tc>
          <w:tcPr>
            <w:tcW w:w="2551" w:type="dxa"/>
            <w:tcBorders>
              <w:top w:val="single" w:sz="4" w:space="0" w:color="auto"/>
              <w:left w:val="single" w:sz="4" w:space="0" w:color="auto"/>
              <w:bottom w:val="single" w:sz="4" w:space="0" w:color="auto"/>
              <w:right w:val="single" w:sz="4" w:space="0" w:color="auto"/>
            </w:tcBorders>
          </w:tcPr>
          <w:p w:rsidR="0082478B" w:rsidRPr="00A31F4F" w:rsidRDefault="0082478B" w:rsidP="009B7101">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sidRPr="00A31F4F">
              <w:rPr>
                <w:rFonts w:ascii="Times New Roman" w:hAnsi="Times New Roman" w:cs="Times New Roman"/>
                <w:spacing w:val="-1"/>
                <w:sz w:val="20"/>
                <w:szCs w:val="20"/>
              </w:rPr>
              <w:t xml:space="preserve">завдання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w:t>
            </w:r>
          </w:p>
        </w:tc>
        <w:tc>
          <w:tcPr>
            <w:tcW w:w="2552"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rPr>
                <w:rFonts w:ascii="Times New Roman" w:hAnsi="Times New Roman" w:cs="Times New Roman"/>
                <w:sz w:val="20"/>
                <w:szCs w:val="20"/>
                <w:lang w:eastAsia="en-US"/>
              </w:rPr>
            </w:pPr>
            <w:r w:rsidRPr="00BC2602">
              <w:rPr>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rFonts w:ascii="Times New Roman" w:hAnsi="Times New Roman" w:cs="Times New Roman"/>
                <w:sz w:val="20"/>
                <w:szCs w:val="20"/>
                <w:lang w:eastAsia="en-US"/>
              </w:rPr>
              <w:t>3</w:t>
            </w:r>
          </w:p>
        </w:tc>
      </w:tr>
      <w:tr w:rsidR="0082478B" w:rsidRPr="00A31F4F" w:rsidTr="00BC2602">
        <w:trPr>
          <w:trHeight w:val="352"/>
        </w:trPr>
        <w:tc>
          <w:tcPr>
            <w:tcW w:w="138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4</w:t>
            </w:r>
          </w:p>
        </w:tc>
        <w:tc>
          <w:tcPr>
            <w:tcW w:w="2551" w:type="dxa"/>
            <w:tcBorders>
              <w:top w:val="single" w:sz="4" w:space="0" w:color="auto"/>
              <w:left w:val="single" w:sz="4" w:space="0" w:color="auto"/>
              <w:bottom w:val="single" w:sz="4" w:space="0" w:color="auto"/>
              <w:right w:val="single" w:sz="4" w:space="0" w:color="auto"/>
            </w:tcBorders>
          </w:tcPr>
          <w:p w:rsidR="0082478B" w:rsidRDefault="00BC2602" w:rsidP="0082478B">
            <w:pPr>
              <w:autoSpaceDE w:val="0"/>
              <w:autoSpaceDN w:val="0"/>
              <w:rPr>
                <w:rFonts w:ascii="Times New Roman" w:hAnsi="Times New Roman" w:cs="Times New Roman"/>
                <w:sz w:val="20"/>
                <w:szCs w:val="20"/>
              </w:rPr>
            </w:pPr>
            <w:r>
              <w:rPr>
                <w:rFonts w:ascii="Times New Roman" w:hAnsi="Times New Roman" w:cs="Times New Roman"/>
                <w:sz w:val="20"/>
                <w:szCs w:val="20"/>
              </w:rPr>
              <w:t>П</w:t>
            </w:r>
            <w:r w:rsidR="0082478B">
              <w:rPr>
                <w:rFonts w:ascii="Times New Roman" w:hAnsi="Times New Roman" w:cs="Times New Roman"/>
                <w:sz w:val="20"/>
                <w:szCs w:val="20"/>
              </w:rPr>
              <w:t xml:space="preserve">резентація, доповідь, </w:t>
            </w:r>
            <w:r w:rsidR="0082478B" w:rsidRPr="00A31F4F">
              <w:rPr>
                <w:rFonts w:ascii="Times New Roman" w:hAnsi="Times New Roman" w:cs="Times New Roman"/>
                <w:spacing w:val="-1"/>
                <w:sz w:val="20"/>
                <w:szCs w:val="20"/>
              </w:rPr>
              <w:t xml:space="preserve">завдання  </w:t>
            </w:r>
            <w:r w:rsidR="0082478B" w:rsidRPr="00A31F4F">
              <w:rPr>
                <w:rFonts w:ascii="Times New Roman" w:hAnsi="Times New Roman" w:cs="Times New Roman"/>
                <w:sz w:val="20"/>
                <w:szCs w:val="20"/>
              </w:rPr>
              <w:t>самостійної робота</w:t>
            </w:r>
            <w:r w:rsidR="0082478B">
              <w:rPr>
                <w:rFonts w:ascii="Times New Roman" w:hAnsi="Times New Roman" w:cs="Times New Roman"/>
                <w:sz w:val="20"/>
                <w:szCs w:val="20"/>
              </w:rPr>
              <w:t>, ситуаційні задачі</w:t>
            </w:r>
          </w:p>
          <w:p w:rsidR="0082478B" w:rsidRPr="00A31F4F" w:rsidRDefault="0082478B" w:rsidP="0082478B">
            <w:pPr>
              <w:autoSpaceDE w:val="0"/>
              <w:autoSpaceDN w:val="0"/>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rPr>
                <w:rFonts w:ascii="Times New Roman" w:hAnsi="Times New Roman" w:cs="Times New Roman"/>
                <w:sz w:val="20"/>
                <w:szCs w:val="20"/>
                <w:lang w:eastAsia="en-US"/>
              </w:rPr>
            </w:pPr>
            <w:r w:rsidRPr="00BC2602">
              <w:rPr>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rFonts w:ascii="Times New Roman" w:hAnsi="Times New Roman" w:cs="Times New Roman"/>
                <w:sz w:val="20"/>
                <w:szCs w:val="20"/>
                <w:lang w:eastAsia="en-US"/>
              </w:rPr>
              <w:t>3</w:t>
            </w:r>
          </w:p>
        </w:tc>
      </w:tr>
      <w:tr w:rsidR="0082478B" w:rsidRPr="00A31F4F" w:rsidTr="00BC2602">
        <w:trPr>
          <w:trHeight w:val="352"/>
        </w:trPr>
        <w:tc>
          <w:tcPr>
            <w:tcW w:w="138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5</w:t>
            </w:r>
          </w:p>
        </w:tc>
        <w:tc>
          <w:tcPr>
            <w:tcW w:w="2551" w:type="dxa"/>
            <w:tcBorders>
              <w:top w:val="single" w:sz="4" w:space="0" w:color="auto"/>
              <w:left w:val="single" w:sz="4" w:space="0" w:color="auto"/>
              <w:bottom w:val="single" w:sz="4" w:space="0" w:color="auto"/>
              <w:right w:val="single" w:sz="4" w:space="0" w:color="auto"/>
            </w:tcBorders>
          </w:tcPr>
          <w:p w:rsidR="0082478B" w:rsidRPr="00A31F4F" w:rsidRDefault="00BC2602" w:rsidP="00BC2602">
            <w:pPr>
              <w:autoSpaceDE w:val="0"/>
              <w:autoSpaceDN w:val="0"/>
              <w:rPr>
                <w:rFonts w:ascii="Times New Roman" w:hAnsi="Times New Roman" w:cs="Times New Roman"/>
                <w:sz w:val="20"/>
                <w:szCs w:val="20"/>
              </w:rPr>
            </w:pPr>
            <w:r>
              <w:rPr>
                <w:rFonts w:ascii="Times New Roman" w:hAnsi="Times New Roman" w:cs="Times New Roman"/>
                <w:sz w:val="20"/>
                <w:szCs w:val="20"/>
              </w:rPr>
              <w:t>П</w:t>
            </w:r>
            <w:r w:rsidR="0082478B">
              <w:rPr>
                <w:rFonts w:ascii="Times New Roman" w:hAnsi="Times New Roman" w:cs="Times New Roman"/>
                <w:sz w:val="20"/>
                <w:szCs w:val="20"/>
              </w:rPr>
              <w:t xml:space="preserve">резентація, доповідь, </w:t>
            </w:r>
            <w:r w:rsidR="0082478B" w:rsidRPr="00A31F4F">
              <w:rPr>
                <w:rFonts w:ascii="Times New Roman" w:hAnsi="Times New Roman" w:cs="Times New Roman"/>
                <w:spacing w:val="-1"/>
                <w:sz w:val="20"/>
                <w:szCs w:val="20"/>
              </w:rPr>
              <w:t xml:space="preserve">завдання </w:t>
            </w:r>
            <w:r w:rsidR="0082478B" w:rsidRPr="00A31F4F">
              <w:rPr>
                <w:rFonts w:ascii="Times New Roman" w:hAnsi="Times New Roman" w:cs="Times New Roman"/>
                <w:sz w:val="20"/>
                <w:szCs w:val="20"/>
              </w:rPr>
              <w:t>самостійної робота</w:t>
            </w:r>
            <w:r w:rsidR="0082478B">
              <w:rPr>
                <w:rFonts w:ascii="Times New Roman" w:hAnsi="Times New Roman" w:cs="Times New Roman"/>
                <w:sz w:val="20"/>
                <w:szCs w:val="20"/>
              </w:rPr>
              <w:t>, ситуаційні задачі</w:t>
            </w:r>
          </w:p>
        </w:tc>
        <w:tc>
          <w:tcPr>
            <w:tcW w:w="2552"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rPr>
                <w:rFonts w:ascii="Times New Roman" w:hAnsi="Times New Roman" w:cs="Times New Roman"/>
                <w:sz w:val="20"/>
                <w:szCs w:val="20"/>
                <w:lang w:eastAsia="en-US"/>
              </w:rPr>
            </w:pPr>
            <w:r w:rsidRPr="00BC2602">
              <w:rPr>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tcPr>
          <w:p w:rsidR="0082478B" w:rsidRPr="00BC2602" w:rsidRDefault="00C67689" w:rsidP="0082478B">
            <w:pPr>
              <w:autoSpaceDE w:val="0"/>
              <w:autoSpaceDN w:val="0"/>
              <w:jc w:val="center"/>
              <w:rPr>
                <w:rFonts w:ascii="Times New Roman" w:hAnsi="Times New Roman" w:cs="Times New Roman"/>
                <w:sz w:val="20"/>
                <w:szCs w:val="20"/>
                <w:lang w:eastAsia="en-US"/>
              </w:rPr>
            </w:pPr>
            <w:r w:rsidRPr="00BC2602">
              <w:rPr>
                <w:rFonts w:ascii="Times New Roman" w:hAnsi="Times New Roman" w:cs="Times New Roman"/>
                <w:sz w:val="20"/>
                <w:szCs w:val="20"/>
                <w:lang w:eastAsia="en-US"/>
              </w:rPr>
              <w:t>8</w:t>
            </w:r>
          </w:p>
        </w:tc>
      </w:tr>
      <w:tr w:rsidR="0082478B" w:rsidRPr="00A31F4F" w:rsidTr="00BC2602">
        <w:trPr>
          <w:trHeight w:val="352"/>
        </w:trPr>
        <w:tc>
          <w:tcPr>
            <w:tcW w:w="138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lastRenderedPageBreak/>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6</w:t>
            </w:r>
          </w:p>
        </w:tc>
        <w:tc>
          <w:tcPr>
            <w:tcW w:w="2551" w:type="dxa"/>
            <w:tcBorders>
              <w:top w:val="single" w:sz="4" w:space="0" w:color="auto"/>
              <w:left w:val="single" w:sz="4" w:space="0" w:color="auto"/>
              <w:bottom w:val="single" w:sz="4" w:space="0" w:color="auto"/>
              <w:right w:val="single" w:sz="4" w:space="0" w:color="auto"/>
            </w:tcBorders>
          </w:tcPr>
          <w:p w:rsidR="0082478B" w:rsidRPr="00A31F4F" w:rsidRDefault="00BC2602" w:rsidP="0082478B">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sidRPr="00A31F4F">
              <w:rPr>
                <w:rFonts w:ascii="Times New Roman" w:hAnsi="Times New Roman" w:cs="Times New Roman"/>
                <w:spacing w:val="-1"/>
                <w:sz w:val="20"/>
                <w:szCs w:val="20"/>
              </w:rPr>
              <w:t xml:space="preserve">завдання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w:t>
            </w:r>
          </w:p>
        </w:tc>
        <w:tc>
          <w:tcPr>
            <w:tcW w:w="2552"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rPr>
                <w:rFonts w:ascii="Times New Roman" w:hAnsi="Times New Roman" w:cs="Times New Roman"/>
                <w:sz w:val="20"/>
                <w:szCs w:val="20"/>
                <w:lang w:eastAsia="en-US"/>
              </w:rPr>
            </w:pPr>
            <w:r w:rsidRPr="00BC2602">
              <w:rPr>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tcPr>
          <w:p w:rsidR="0082478B" w:rsidRPr="00BC2602" w:rsidRDefault="00C67689" w:rsidP="0082478B">
            <w:pPr>
              <w:autoSpaceDE w:val="0"/>
              <w:autoSpaceDN w:val="0"/>
              <w:jc w:val="center"/>
              <w:rPr>
                <w:rFonts w:ascii="Times New Roman" w:hAnsi="Times New Roman" w:cs="Times New Roman"/>
                <w:sz w:val="20"/>
                <w:szCs w:val="20"/>
                <w:lang w:eastAsia="en-US"/>
              </w:rPr>
            </w:pPr>
            <w:r w:rsidRPr="00BC2602">
              <w:rPr>
                <w:rFonts w:ascii="Times New Roman" w:hAnsi="Times New Roman" w:cs="Times New Roman"/>
                <w:sz w:val="20"/>
                <w:szCs w:val="20"/>
                <w:lang w:eastAsia="en-US"/>
              </w:rPr>
              <w:t>3</w:t>
            </w:r>
          </w:p>
        </w:tc>
      </w:tr>
      <w:tr w:rsidR="0082478B" w:rsidRPr="00A31F4F" w:rsidTr="00BC2602">
        <w:trPr>
          <w:trHeight w:val="352"/>
        </w:trPr>
        <w:tc>
          <w:tcPr>
            <w:tcW w:w="138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7</w:t>
            </w:r>
          </w:p>
        </w:tc>
        <w:tc>
          <w:tcPr>
            <w:tcW w:w="2551" w:type="dxa"/>
            <w:tcBorders>
              <w:top w:val="single" w:sz="4" w:space="0" w:color="auto"/>
              <w:left w:val="single" w:sz="4" w:space="0" w:color="auto"/>
              <w:bottom w:val="single" w:sz="4" w:space="0" w:color="auto"/>
              <w:right w:val="single" w:sz="4" w:space="0" w:color="auto"/>
            </w:tcBorders>
          </w:tcPr>
          <w:p w:rsidR="0082478B" w:rsidRPr="00A31F4F" w:rsidRDefault="00BC2602" w:rsidP="00BC2602">
            <w:pPr>
              <w:autoSpaceDE w:val="0"/>
              <w:autoSpaceDN w:val="0"/>
              <w:rPr>
                <w:rFonts w:ascii="Times New Roman" w:hAnsi="Times New Roman" w:cs="Times New Roman"/>
                <w:sz w:val="20"/>
                <w:szCs w:val="20"/>
              </w:rPr>
            </w:pPr>
            <w:r>
              <w:rPr>
                <w:rFonts w:ascii="Times New Roman" w:hAnsi="Times New Roman" w:cs="Times New Roman"/>
                <w:sz w:val="20"/>
                <w:szCs w:val="20"/>
              </w:rPr>
              <w:t>П</w:t>
            </w:r>
            <w:r w:rsidR="0082478B">
              <w:rPr>
                <w:rFonts w:ascii="Times New Roman" w:hAnsi="Times New Roman" w:cs="Times New Roman"/>
                <w:sz w:val="20"/>
                <w:szCs w:val="20"/>
              </w:rPr>
              <w:t xml:space="preserve">резентація, доповідь, </w:t>
            </w:r>
            <w:r w:rsidR="0082478B" w:rsidRPr="00A31F4F">
              <w:rPr>
                <w:rFonts w:ascii="Times New Roman" w:hAnsi="Times New Roman" w:cs="Times New Roman"/>
                <w:spacing w:val="-1"/>
                <w:sz w:val="20"/>
                <w:szCs w:val="20"/>
              </w:rPr>
              <w:t xml:space="preserve">завдання </w:t>
            </w:r>
            <w:r w:rsidR="0082478B" w:rsidRPr="00A31F4F">
              <w:rPr>
                <w:rFonts w:ascii="Times New Roman" w:hAnsi="Times New Roman" w:cs="Times New Roman"/>
                <w:sz w:val="20"/>
                <w:szCs w:val="20"/>
              </w:rPr>
              <w:t>самостійної робота</w:t>
            </w:r>
            <w:r w:rsidR="0082478B">
              <w:rPr>
                <w:rFonts w:ascii="Times New Roman" w:hAnsi="Times New Roman" w:cs="Times New Roman"/>
                <w:sz w:val="20"/>
                <w:szCs w:val="20"/>
              </w:rPr>
              <w:t>, ситуаційні задачі</w:t>
            </w:r>
          </w:p>
        </w:tc>
        <w:tc>
          <w:tcPr>
            <w:tcW w:w="2552"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rPr>
                <w:rFonts w:ascii="Times New Roman" w:hAnsi="Times New Roman" w:cs="Times New Roman"/>
                <w:sz w:val="20"/>
                <w:szCs w:val="20"/>
                <w:lang w:eastAsia="en-US"/>
              </w:rPr>
            </w:pPr>
            <w:r w:rsidRPr="00BC2602">
              <w:rPr>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rFonts w:ascii="Times New Roman" w:hAnsi="Times New Roman" w:cs="Times New Roman"/>
                <w:sz w:val="20"/>
                <w:szCs w:val="20"/>
                <w:lang w:eastAsia="en-US"/>
              </w:rPr>
              <w:t>3</w:t>
            </w:r>
          </w:p>
        </w:tc>
      </w:tr>
      <w:tr w:rsidR="0082478B" w:rsidRPr="00A31F4F" w:rsidTr="00BC2602">
        <w:trPr>
          <w:trHeight w:val="352"/>
        </w:trPr>
        <w:tc>
          <w:tcPr>
            <w:tcW w:w="138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8</w:t>
            </w:r>
          </w:p>
        </w:tc>
        <w:tc>
          <w:tcPr>
            <w:tcW w:w="2551" w:type="dxa"/>
            <w:tcBorders>
              <w:top w:val="single" w:sz="4" w:space="0" w:color="auto"/>
              <w:left w:val="single" w:sz="4" w:space="0" w:color="auto"/>
              <w:bottom w:val="single" w:sz="4" w:space="0" w:color="auto"/>
              <w:right w:val="single" w:sz="4" w:space="0" w:color="auto"/>
            </w:tcBorders>
          </w:tcPr>
          <w:p w:rsidR="0082478B" w:rsidRPr="00A31F4F" w:rsidRDefault="00BC2602" w:rsidP="00BC2602">
            <w:pPr>
              <w:autoSpaceDE w:val="0"/>
              <w:autoSpaceDN w:val="0"/>
              <w:rPr>
                <w:rFonts w:ascii="Times New Roman" w:hAnsi="Times New Roman" w:cs="Times New Roman"/>
                <w:sz w:val="20"/>
                <w:szCs w:val="20"/>
              </w:rPr>
            </w:pPr>
            <w:r>
              <w:rPr>
                <w:rFonts w:ascii="Times New Roman" w:hAnsi="Times New Roman" w:cs="Times New Roman"/>
                <w:sz w:val="20"/>
                <w:szCs w:val="20"/>
              </w:rPr>
              <w:t>П</w:t>
            </w:r>
            <w:r w:rsidR="0082478B">
              <w:rPr>
                <w:rFonts w:ascii="Times New Roman" w:hAnsi="Times New Roman" w:cs="Times New Roman"/>
                <w:sz w:val="20"/>
                <w:szCs w:val="20"/>
              </w:rPr>
              <w:t xml:space="preserve">резентація, доповідь, </w:t>
            </w:r>
            <w:r w:rsidR="0082478B" w:rsidRPr="00A31F4F">
              <w:rPr>
                <w:rFonts w:ascii="Times New Roman" w:hAnsi="Times New Roman" w:cs="Times New Roman"/>
                <w:spacing w:val="-1"/>
                <w:sz w:val="20"/>
                <w:szCs w:val="20"/>
              </w:rPr>
              <w:t xml:space="preserve">завдання  </w:t>
            </w:r>
            <w:r w:rsidR="0082478B" w:rsidRPr="00A31F4F">
              <w:rPr>
                <w:rFonts w:ascii="Times New Roman" w:hAnsi="Times New Roman" w:cs="Times New Roman"/>
                <w:sz w:val="20"/>
                <w:szCs w:val="20"/>
              </w:rPr>
              <w:t>самостійної робота</w:t>
            </w:r>
            <w:r w:rsidR="0082478B">
              <w:rPr>
                <w:rFonts w:ascii="Times New Roman" w:hAnsi="Times New Roman" w:cs="Times New Roman"/>
                <w:sz w:val="20"/>
                <w:szCs w:val="20"/>
              </w:rPr>
              <w:t>, ситуаційні задачі</w:t>
            </w:r>
          </w:p>
        </w:tc>
        <w:tc>
          <w:tcPr>
            <w:tcW w:w="2552"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rPr>
                <w:rFonts w:ascii="Times New Roman" w:hAnsi="Times New Roman" w:cs="Times New Roman"/>
                <w:sz w:val="20"/>
                <w:szCs w:val="20"/>
                <w:lang w:eastAsia="en-US"/>
              </w:rPr>
            </w:pPr>
            <w:r w:rsidRPr="00BC2602">
              <w:rPr>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3</w:t>
            </w:r>
          </w:p>
        </w:tc>
      </w:tr>
      <w:tr w:rsidR="0082478B" w:rsidRPr="00A31F4F" w:rsidTr="00BC2602">
        <w:trPr>
          <w:trHeight w:val="352"/>
        </w:trPr>
        <w:tc>
          <w:tcPr>
            <w:tcW w:w="138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9</w:t>
            </w:r>
          </w:p>
        </w:tc>
        <w:tc>
          <w:tcPr>
            <w:tcW w:w="2551" w:type="dxa"/>
            <w:tcBorders>
              <w:top w:val="single" w:sz="4" w:space="0" w:color="auto"/>
              <w:left w:val="single" w:sz="4" w:space="0" w:color="auto"/>
              <w:bottom w:val="single" w:sz="4" w:space="0" w:color="auto"/>
              <w:right w:val="single" w:sz="4" w:space="0" w:color="auto"/>
            </w:tcBorders>
          </w:tcPr>
          <w:p w:rsidR="0082478B" w:rsidRPr="00A31F4F" w:rsidRDefault="00BC2602" w:rsidP="00BC2602">
            <w:pPr>
              <w:autoSpaceDE w:val="0"/>
              <w:autoSpaceDN w:val="0"/>
              <w:rPr>
                <w:rFonts w:ascii="Times New Roman" w:hAnsi="Times New Roman" w:cs="Times New Roman"/>
                <w:sz w:val="20"/>
                <w:szCs w:val="20"/>
              </w:rPr>
            </w:pPr>
            <w:r>
              <w:rPr>
                <w:rFonts w:ascii="Times New Roman" w:hAnsi="Times New Roman" w:cs="Times New Roman"/>
                <w:sz w:val="20"/>
                <w:szCs w:val="20"/>
              </w:rPr>
              <w:t>П</w:t>
            </w:r>
            <w:r w:rsidR="0082478B">
              <w:rPr>
                <w:rFonts w:ascii="Times New Roman" w:hAnsi="Times New Roman" w:cs="Times New Roman"/>
                <w:sz w:val="20"/>
                <w:szCs w:val="20"/>
              </w:rPr>
              <w:t xml:space="preserve">резентація, доповідь, </w:t>
            </w:r>
            <w:r w:rsidR="0082478B" w:rsidRPr="00A31F4F">
              <w:rPr>
                <w:rFonts w:ascii="Times New Roman" w:hAnsi="Times New Roman" w:cs="Times New Roman"/>
                <w:spacing w:val="-1"/>
                <w:sz w:val="20"/>
                <w:szCs w:val="20"/>
              </w:rPr>
              <w:t xml:space="preserve">завдання  </w:t>
            </w:r>
            <w:r w:rsidR="0082478B" w:rsidRPr="00A31F4F">
              <w:rPr>
                <w:rFonts w:ascii="Times New Roman" w:hAnsi="Times New Roman" w:cs="Times New Roman"/>
                <w:sz w:val="20"/>
                <w:szCs w:val="20"/>
              </w:rPr>
              <w:t>самостійної робота</w:t>
            </w:r>
            <w:r w:rsidR="0082478B">
              <w:rPr>
                <w:rFonts w:ascii="Times New Roman" w:hAnsi="Times New Roman" w:cs="Times New Roman"/>
                <w:sz w:val="20"/>
                <w:szCs w:val="20"/>
              </w:rPr>
              <w:t>, ситуаційні задачі</w:t>
            </w:r>
            <w:r>
              <w:rPr>
                <w:rFonts w:ascii="Times New Roman" w:hAnsi="Times New Roman" w:cs="Times New Roman"/>
                <w:sz w:val="20"/>
                <w:szCs w:val="20"/>
              </w:rPr>
              <w:t>, поточні тестування ЗМ3</w:t>
            </w:r>
          </w:p>
        </w:tc>
        <w:tc>
          <w:tcPr>
            <w:tcW w:w="2552"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rPr>
                <w:rFonts w:ascii="Times New Roman" w:hAnsi="Times New Roman" w:cs="Times New Roman"/>
                <w:sz w:val="20"/>
                <w:szCs w:val="20"/>
                <w:lang w:eastAsia="en-US"/>
              </w:rPr>
            </w:pPr>
            <w:r w:rsidRPr="00BC2602">
              <w:rPr>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tcPr>
          <w:p w:rsidR="0082478B" w:rsidRPr="00A31F4F" w:rsidRDefault="00C67689" w:rsidP="0082478B">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8</w:t>
            </w:r>
          </w:p>
        </w:tc>
      </w:tr>
      <w:tr w:rsidR="0082478B" w:rsidRPr="00A31F4F" w:rsidTr="00BC2602">
        <w:trPr>
          <w:trHeight w:val="352"/>
        </w:trPr>
        <w:tc>
          <w:tcPr>
            <w:tcW w:w="138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10</w:t>
            </w:r>
          </w:p>
        </w:tc>
        <w:tc>
          <w:tcPr>
            <w:tcW w:w="2551" w:type="dxa"/>
            <w:tcBorders>
              <w:top w:val="single" w:sz="4" w:space="0" w:color="auto"/>
              <w:left w:val="single" w:sz="4" w:space="0" w:color="auto"/>
              <w:bottom w:val="single" w:sz="4" w:space="0" w:color="auto"/>
              <w:right w:val="single" w:sz="4" w:space="0" w:color="auto"/>
            </w:tcBorders>
          </w:tcPr>
          <w:p w:rsidR="0082478B" w:rsidRPr="00A31F4F" w:rsidRDefault="00BC2602" w:rsidP="00BC2602">
            <w:pPr>
              <w:autoSpaceDE w:val="0"/>
              <w:autoSpaceDN w:val="0"/>
              <w:rPr>
                <w:rFonts w:ascii="Times New Roman" w:hAnsi="Times New Roman" w:cs="Times New Roman"/>
                <w:sz w:val="20"/>
                <w:szCs w:val="20"/>
              </w:rPr>
            </w:pPr>
            <w:r>
              <w:rPr>
                <w:rFonts w:ascii="Times New Roman" w:hAnsi="Times New Roman" w:cs="Times New Roman"/>
                <w:sz w:val="20"/>
                <w:szCs w:val="20"/>
              </w:rPr>
              <w:t>П</w:t>
            </w:r>
            <w:r w:rsidR="0082478B">
              <w:rPr>
                <w:rFonts w:ascii="Times New Roman" w:hAnsi="Times New Roman" w:cs="Times New Roman"/>
                <w:sz w:val="20"/>
                <w:szCs w:val="20"/>
              </w:rPr>
              <w:t xml:space="preserve">резентація, доповідь, </w:t>
            </w:r>
            <w:r w:rsidR="0082478B" w:rsidRPr="00A31F4F">
              <w:rPr>
                <w:rFonts w:ascii="Times New Roman" w:hAnsi="Times New Roman" w:cs="Times New Roman"/>
                <w:spacing w:val="-1"/>
                <w:sz w:val="20"/>
                <w:szCs w:val="20"/>
              </w:rPr>
              <w:t xml:space="preserve">завдання  </w:t>
            </w:r>
            <w:r w:rsidR="0082478B" w:rsidRPr="00A31F4F">
              <w:rPr>
                <w:rFonts w:ascii="Times New Roman" w:hAnsi="Times New Roman" w:cs="Times New Roman"/>
                <w:sz w:val="20"/>
                <w:szCs w:val="20"/>
              </w:rPr>
              <w:t>самостійної робота</w:t>
            </w:r>
            <w:r w:rsidR="0082478B">
              <w:rPr>
                <w:rFonts w:ascii="Times New Roman" w:hAnsi="Times New Roman" w:cs="Times New Roman"/>
                <w:sz w:val="20"/>
                <w:szCs w:val="20"/>
              </w:rPr>
              <w:t>, ситуаційні задачі</w:t>
            </w:r>
          </w:p>
        </w:tc>
        <w:tc>
          <w:tcPr>
            <w:tcW w:w="2552"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rPr>
                <w:rFonts w:ascii="Times New Roman" w:hAnsi="Times New Roman" w:cs="Times New Roman"/>
                <w:sz w:val="20"/>
                <w:szCs w:val="20"/>
                <w:lang w:eastAsia="en-US"/>
              </w:rPr>
            </w:pPr>
            <w:r w:rsidRPr="00BC2602">
              <w:rPr>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3</w:t>
            </w:r>
          </w:p>
        </w:tc>
      </w:tr>
      <w:tr w:rsidR="0082478B" w:rsidRPr="00A31F4F" w:rsidTr="00BC2602">
        <w:trPr>
          <w:trHeight w:val="352"/>
        </w:trPr>
        <w:tc>
          <w:tcPr>
            <w:tcW w:w="138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2478B" w:rsidRPr="00A31F4F" w:rsidRDefault="00BC2602" w:rsidP="00BC2602">
            <w:pPr>
              <w:autoSpaceDE w:val="0"/>
              <w:autoSpaceDN w:val="0"/>
              <w:rPr>
                <w:rFonts w:ascii="Times New Roman" w:hAnsi="Times New Roman" w:cs="Times New Roman"/>
                <w:sz w:val="20"/>
                <w:szCs w:val="20"/>
              </w:rPr>
            </w:pPr>
            <w:r>
              <w:rPr>
                <w:rFonts w:ascii="Times New Roman" w:hAnsi="Times New Roman" w:cs="Times New Roman"/>
                <w:sz w:val="20"/>
                <w:szCs w:val="20"/>
              </w:rPr>
              <w:t>П</w:t>
            </w:r>
            <w:r w:rsidR="0082478B">
              <w:rPr>
                <w:rFonts w:ascii="Times New Roman" w:hAnsi="Times New Roman" w:cs="Times New Roman"/>
                <w:sz w:val="20"/>
                <w:szCs w:val="20"/>
              </w:rPr>
              <w:t xml:space="preserve">резентація, доповідь, </w:t>
            </w:r>
            <w:r w:rsidR="0082478B" w:rsidRPr="00A31F4F">
              <w:rPr>
                <w:rFonts w:ascii="Times New Roman" w:hAnsi="Times New Roman" w:cs="Times New Roman"/>
                <w:spacing w:val="-1"/>
                <w:sz w:val="20"/>
                <w:szCs w:val="20"/>
              </w:rPr>
              <w:t xml:space="preserve">завдання </w:t>
            </w:r>
            <w:r w:rsidR="0082478B" w:rsidRPr="00A31F4F">
              <w:rPr>
                <w:rFonts w:ascii="Times New Roman" w:hAnsi="Times New Roman" w:cs="Times New Roman"/>
                <w:sz w:val="20"/>
                <w:szCs w:val="20"/>
              </w:rPr>
              <w:t>самостійної робота</w:t>
            </w:r>
            <w:r w:rsidR="0082478B">
              <w:rPr>
                <w:rFonts w:ascii="Times New Roman" w:hAnsi="Times New Roman" w:cs="Times New Roman"/>
                <w:sz w:val="20"/>
                <w:szCs w:val="20"/>
              </w:rPr>
              <w:t>, ситуаційні задачі</w:t>
            </w:r>
            <w:r>
              <w:rPr>
                <w:rFonts w:ascii="Times New Roman" w:hAnsi="Times New Roman" w:cs="Times New Roman"/>
                <w:sz w:val="20"/>
                <w:szCs w:val="20"/>
              </w:rPr>
              <w:t>, клінічні кейси</w:t>
            </w:r>
          </w:p>
        </w:tc>
        <w:tc>
          <w:tcPr>
            <w:tcW w:w="2552"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rPr>
                <w:rFonts w:ascii="Times New Roman" w:hAnsi="Times New Roman" w:cs="Times New Roman"/>
                <w:sz w:val="20"/>
                <w:szCs w:val="20"/>
                <w:lang w:eastAsia="en-US"/>
              </w:rPr>
            </w:pPr>
            <w:r w:rsidRPr="00BC2602">
              <w:rPr>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tcPr>
          <w:p w:rsidR="0082478B" w:rsidRPr="00A31F4F" w:rsidRDefault="00BC2602" w:rsidP="0082478B">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5</w:t>
            </w:r>
          </w:p>
        </w:tc>
      </w:tr>
      <w:tr w:rsidR="0082478B" w:rsidRPr="00A31F4F" w:rsidTr="00BC2602">
        <w:trPr>
          <w:trHeight w:val="352"/>
        </w:trPr>
        <w:tc>
          <w:tcPr>
            <w:tcW w:w="138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2478B" w:rsidRPr="00A31F4F" w:rsidRDefault="00BC2602" w:rsidP="00BC2602">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sidRPr="00A31F4F">
              <w:rPr>
                <w:rFonts w:ascii="Times New Roman" w:hAnsi="Times New Roman" w:cs="Times New Roman"/>
                <w:spacing w:val="-1"/>
                <w:sz w:val="20"/>
                <w:szCs w:val="20"/>
              </w:rPr>
              <w:t xml:space="preserve">завдання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 клінічні кейси</w:t>
            </w:r>
          </w:p>
        </w:tc>
        <w:tc>
          <w:tcPr>
            <w:tcW w:w="2552"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rPr>
                <w:rFonts w:ascii="Times New Roman" w:hAnsi="Times New Roman" w:cs="Times New Roman"/>
                <w:sz w:val="20"/>
                <w:szCs w:val="20"/>
                <w:lang w:eastAsia="en-US"/>
              </w:rPr>
            </w:pPr>
            <w:r w:rsidRPr="00BC2602">
              <w:rPr>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tcPr>
          <w:p w:rsidR="0082478B" w:rsidRPr="00A31F4F" w:rsidRDefault="00BC2602" w:rsidP="0082478B">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5</w:t>
            </w:r>
          </w:p>
        </w:tc>
      </w:tr>
      <w:tr w:rsidR="0082478B" w:rsidRPr="00A31F4F" w:rsidTr="00BC2602">
        <w:trPr>
          <w:trHeight w:val="352"/>
        </w:trPr>
        <w:tc>
          <w:tcPr>
            <w:tcW w:w="138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2478B" w:rsidRPr="00A31F4F" w:rsidRDefault="00BC2602" w:rsidP="00BC2602">
            <w:pPr>
              <w:autoSpaceDE w:val="0"/>
              <w:autoSpaceDN w:val="0"/>
              <w:rPr>
                <w:rFonts w:ascii="Times New Roman" w:hAnsi="Times New Roman" w:cs="Times New Roman"/>
                <w:sz w:val="20"/>
                <w:szCs w:val="20"/>
              </w:rPr>
            </w:pPr>
            <w:r>
              <w:rPr>
                <w:rFonts w:ascii="Times New Roman" w:hAnsi="Times New Roman" w:cs="Times New Roman"/>
                <w:sz w:val="20"/>
                <w:szCs w:val="20"/>
              </w:rPr>
              <w:t>П</w:t>
            </w:r>
            <w:r w:rsidR="0082478B">
              <w:rPr>
                <w:rFonts w:ascii="Times New Roman" w:hAnsi="Times New Roman" w:cs="Times New Roman"/>
                <w:sz w:val="20"/>
                <w:szCs w:val="20"/>
              </w:rPr>
              <w:t xml:space="preserve">резентація, доповідь, </w:t>
            </w:r>
            <w:r w:rsidR="0082478B" w:rsidRPr="00A31F4F">
              <w:rPr>
                <w:rFonts w:ascii="Times New Roman" w:hAnsi="Times New Roman" w:cs="Times New Roman"/>
                <w:spacing w:val="-1"/>
                <w:sz w:val="20"/>
                <w:szCs w:val="20"/>
              </w:rPr>
              <w:t xml:space="preserve">завдання  </w:t>
            </w:r>
            <w:r w:rsidR="0082478B" w:rsidRPr="00A31F4F">
              <w:rPr>
                <w:rFonts w:ascii="Times New Roman" w:hAnsi="Times New Roman" w:cs="Times New Roman"/>
                <w:sz w:val="20"/>
                <w:szCs w:val="20"/>
              </w:rPr>
              <w:t>самостійної робота</w:t>
            </w:r>
            <w:r w:rsidR="0082478B">
              <w:rPr>
                <w:rFonts w:ascii="Times New Roman" w:hAnsi="Times New Roman" w:cs="Times New Roman"/>
                <w:sz w:val="20"/>
                <w:szCs w:val="20"/>
              </w:rPr>
              <w:t>, ситуаційні задачі</w:t>
            </w:r>
            <w:r>
              <w:rPr>
                <w:rFonts w:ascii="Times New Roman" w:hAnsi="Times New Roman" w:cs="Times New Roman"/>
                <w:sz w:val="20"/>
                <w:szCs w:val="20"/>
              </w:rPr>
              <w:t>, клінічні кейси</w:t>
            </w:r>
          </w:p>
        </w:tc>
        <w:tc>
          <w:tcPr>
            <w:tcW w:w="2552"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rPr>
                <w:rFonts w:ascii="Times New Roman" w:hAnsi="Times New Roman" w:cs="Times New Roman"/>
                <w:sz w:val="20"/>
                <w:szCs w:val="20"/>
                <w:lang w:eastAsia="en-US"/>
              </w:rPr>
            </w:pPr>
            <w:r w:rsidRPr="00BC2602">
              <w:rPr>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tcPr>
          <w:p w:rsidR="0082478B" w:rsidRPr="00A31F4F" w:rsidRDefault="00BC2602" w:rsidP="0082478B">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5</w:t>
            </w:r>
          </w:p>
        </w:tc>
      </w:tr>
      <w:tr w:rsidR="0082478B" w:rsidRPr="00A31F4F" w:rsidTr="00BC2602">
        <w:trPr>
          <w:trHeight w:val="352"/>
        </w:trPr>
        <w:tc>
          <w:tcPr>
            <w:tcW w:w="1384"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sz w:val="20"/>
                <w:szCs w:val="20"/>
                <w:lang w:eastAsia="en-US"/>
              </w:rPr>
            </w:pPr>
            <w:r w:rsidRPr="00285813">
              <w:rPr>
                <w:rFonts w:ascii="Times New Roman" w:hAnsi="Times New Roman" w:cs="Times New Roman"/>
                <w:sz w:val="20"/>
                <w:szCs w:val="20"/>
              </w:rPr>
              <w:t>Лабораторна робота</w:t>
            </w:r>
            <w:r w:rsidRPr="00BF5FCE">
              <w:rPr>
                <w:rFonts w:ascii="Times New Roman" w:hAnsi="Times New Roman" w:cs="Times New Roman"/>
              </w:rPr>
              <w:t xml:space="preserve"> </w:t>
            </w:r>
            <w:r w:rsidRPr="00A31F4F">
              <w:rPr>
                <w:rFonts w:ascii="Times New Roman" w:hAnsi="Times New Roman" w:cs="Times New Roman"/>
                <w:sz w:val="20"/>
                <w:szCs w:val="20"/>
                <w:lang w:eastAsia="en-US"/>
              </w:rPr>
              <w:t>№</w:t>
            </w:r>
            <w:r>
              <w:rPr>
                <w:rFonts w:ascii="Times New Roman" w:hAnsi="Times New Roman" w:cs="Times New Roman"/>
                <w:sz w:val="20"/>
                <w:szCs w:val="20"/>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2478B" w:rsidRDefault="00BC2602" w:rsidP="0082478B">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sidRPr="00A31F4F">
              <w:rPr>
                <w:rFonts w:ascii="Times New Roman" w:hAnsi="Times New Roman" w:cs="Times New Roman"/>
                <w:spacing w:val="-1"/>
                <w:sz w:val="20"/>
                <w:szCs w:val="20"/>
              </w:rPr>
              <w:t xml:space="preserve">завдання  </w:t>
            </w:r>
            <w:r w:rsidRPr="00A31F4F">
              <w:rPr>
                <w:rFonts w:ascii="Times New Roman" w:hAnsi="Times New Roman" w:cs="Times New Roman"/>
                <w:sz w:val="20"/>
                <w:szCs w:val="20"/>
              </w:rPr>
              <w:t>самостійної робота</w:t>
            </w:r>
            <w:r>
              <w:rPr>
                <w:rFonts w:ascii="Times New Roman" w:hAnsi="Times New Roman" w:cs="Times New Roman"/>
                <w:sz w:val="20"/>
                <w:szCs w:val="20"/>
              </w:rPr>
              <w:t>, ситуаційні задачі,</w:t>
            </w:r>
            <w:r w:rsidR="00C67689">
              <w:rPr>
                <w:rFonts w:ascii="Times New Roman" w:hAnsi="Times New Roman" w:cs="Times New Roman"/>
                <w:sz w:val="20"/>
                <w:szCs w:val="20"/>
              </w:rPr>
              <w:t>п</w:t>
            </w:r>
            <w:r w:rsidR="0082478B">
              <w:rPr>
                <w:rFonts w:ascii="Times New Roman" w:hAnsi="Times New Roman" w:cs="Times New Roman"/>
                <w:sz w:val="20"/>
                <w:szCs w:val="20"/>
              </w:rPr>
              <w:t>оточн</w:t>
            </w:r>
            <w:r>
              <w:rPr>
                <w:rFonts w:ascii="Times New Roman" w:hAnsi="Times New Roman" w:cs="Times New Roman"/>
                <w:sz w:val="20"/>
                <w:szCs w:val="20"/>
              </w:rPr>
              <w:t>і</w:t>
            </w:r>
            <w:r w:rsidR="0082478B">
              <w:rPr>
                <w:rFonts w:ascii="Times New Roman" w:hAnsi="Times New Roman" w:cs="Times New Roman"/>
                <w:sz w:val="20"/>
                <w:szCs w:val="20"/>
              </w:rPr>
              <w:t xml:space="preserve"> </w:t>
            </w:r>
          </w:p>
          <w:p w:rsidR="0082478B" w:rsidRPr="00A31F4F" w:rsidRDefault="00BC2602" w:rsidP="00BC2602">
            <w:pPr>
              <w:autoSpaceDE w:val="0"/>
              <w:autoSpaceDN w:val="0"/>
              <w:rPr>
                <w:rFonts w:ascii="Times New Roman" w:hAnsi="Times New Roman" w:cs="Times New Roman"/>
                <w:sz w:val="20"/>
                <w:szCs w:val="20"/>
              </w:rPr>
            </w:pPr>
            <w:r>
              <w:rPr>
                <w:rFonts w:ascii="Times New Roman" w:hAnsi="Times New Roman" w:cs="Times New Roman"/>
                <w:sz w:val="20"/>
                <w:szCs w:val="20"/>
              </w:rPr>
              <w:t>т</w:t>
            </w:r>
            <w:r w:rsidR="0082478B">
              <w:rPr>
                <w:rFonts w:ascii="Times New Roman" w:hAnsi="Times New Roman" w:cs="Times New Roman"/>
                <w:sz w:val="20"/>
                <w:szCs w:val="20"/>
              </w:rPr>
              <w:t>естування</w:t>
            </w:r>
            <w:r>
              <w:rPr>
                <w:rFonts w:ascii="Times New Roman" w:hAnsi="Times New Roman" w:cs="Times New Roman"/>
                <w:sz w:val="20"/>
                <w:szCs w:val="20"/>
              </w:rPr>
              <w:t xml:space="preserve"> ЗМ4</w:t>
            </w:r>
          </w:p>
        </w:tc>
        <w:tc>
          <w:tcPr>
            <w:tcW w:w="2552"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rPr>
                <w:rFonts w:ascii="Times New Roman" w:hAnsi="Times New Roman" w:cs="Times New Roman"/>
                <w:sz w:val="20"/>
                <w:szCs w:val="20"/>
                <w:lang w:eastAsia="en-US"/>
              </w:rPr>
            </w:pPr>
            <w:r w:rsidRPr="00BC2602">
              <w:rPr>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tcPr>
          <w:p w:rsidR="0082478B" w:rsidRPr="00BC2602" w:rsidRDefault="0082478B" w:rsidP="0082478B">
            <w:pPr>
              <w:autoSpaceDE w:val="0"/>
              <w:autoSpaceDN w:val="0"/>
              <w:jc w:val="center"/>
              <w:rPr>
                <w:rFonts w:ascii="Times New Roman" w:hAnsi="Times New Roman" w:cs="Times New Roman"/>
                <w:sz w:val="20"/>
                <w:szCs w:val="20"/>
                <w:lang w:eastAsia="en-US"/>
              </w:rPr>
            </w:pPr>
            <w:r w:rsidRPr="00BC2602">
              <w:rPr>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tcPr>
          <w:p w:rsidR="0082478B" w:rsidRPr="00A31F4F" w:rsidRDefault="00C67689" w:rsidP="0082478B">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8</w:t>
            </w:r>
          </w:p>
        </w:tc>
      </w:tr>
      <w:tr w:rsidR="0082478B" w:rsidRPr="00A31F4F" w:rsidTr="00BC2602">
        <w:tc>
          <w:tcPr>
            <w:tcW w:w="1384"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2551"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jc w:val="center"/>
              <w:rPr>
                <w:rFonts w:ascii="Times New Roman" w:hAnsi="Times New Roman" w:cs="Times New Roman"/>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b/>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82478B" w:rsidRPr="00A31F4F" w:rsidTr="0082478B">
        <w:tc>
          <w:tcPr>
            <w:tcW w:w="9747" w:type="dxa"/>
            <w:gridSpan w:val="5"/>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82478B" w:rsidRPr="00A31F4F" w:rsidTr="00BC2602">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rsidR="0082478B" w:rsidRPr="00A31F4F" w:rsidRDefault="0082478B" w:rsidP="0082478B">
            <w:pPr>
              <w:ind w:left="113"/>
              <w:jc w:val="center"/>
              <w:rPr>
                <w:rFonts w:ascii="Times New Roman" w:hAnsi="Times New Roman" w:cs="Times New Roman"/>
                <w:b/>
                <w:sz w:val="20"/>
                <w:szCs w:val="20"/>
              </w:rPr>
            </w:pPr>
          </w:p>
          <w:p w:rsidR="0082478B" w:rsidRPr="00A31F4F" w:rsidRDefault="0082478B" w:rsidP="0082478B">
            <w:pPr>
              <w:autoSpaceDE w:val="0"/>
              <w:autoSpaceDN w:val="0"/>
              <w:ind w:left="113"/>
              <w:rPr>
                <w:rFonts w:ascii="Times New Roman" w:hAnsi="Times New Roman" w:cs="Times New Roman"/>
                <w:b/>
                <w:sz w:val="20"/>
                <w:szCs w:val="20"/>
                <w:lang w:eastAsia="en-US"/>
              </w:rPr>
            </w:pPr>
            <w:r w:rsidRPr="00A31F4F">
              <w:rPr>
                <w:rFonts w:ascii="Times New Roman" w:hAnsi="Times New Roman" w:cs="Times New Roman"/>
                <w:b/>
                <w:sz w:val="20"/>
                <w:szCs w:val="20"/>
              </w:rPr>
              <w:t>Екзамен</w:t>
            </w:r>
          </w:p>
        </w:tc>
        <w:tc>
          <w:tcPr>
            <w:tcW w:w="2551" w:type="dxa"/>
            <w:tcBorders>
              <w:top w:val="single" w:sz="4" w:space="0" w:color="auto"/>
              <w:left w:val="single" w:sz="4" w:space="0" w:color="auto"/>
              <w:bottom w:val="single" w:sz="4" w:space="0" w:color="auto"/>
              <w:right w:val="single" w:sz="4" w:space="0" w:color="auto"/>
            </w:tcBorders>
            <w:hideMark/>
          </w:tcPr>
          <w:p w:rsidR="0082478B" w:rsidRDefault="0082478B" w:rsidP="0082478B">
            <w:pPr>
              <w:autoSpaceDE w:val="0"/>
              <w:autoSpaceDN w:val="0"/>
              <w:ind w:firstLine="34"/>
              <w:rPr>
                <w:rFonts w:ascii="Times New Roman" w:hAnsi="Times New Roman" w:cs="Times New Roman"/>
                <w:sz w:val="20"/>
                <w:szCs w:val="20"/>
              </w:rPr>
            </w:pPr>
            <w:r w:rsidRPr="00A31F4F">
              <w:rPr>
                <w:rFonts w:ascii="Times New Roman" w:hAnsi="Times New Roman" w:cs="Times New Roman"/>
                <w:sz w:val="20"/>
                <w:szCs w:val="20"/>
              </w:rPr>
              <w:t>Теоретичне завдання</w:t>
            </w:r>
          </w:p>
          <w:p w:rsidR="00BC2602" w:rsidRPr="00A31F4F" w:rsidRDefault="00BC2602" w:rsidP="0082478B">
            <w:pPr>
              <w:autoSpaceDE w:val="0"/>
              <w:autoSpaceDN w:val="0"/>
              <w:ind w:firstLine="34"/>
              <w:rPr>
                <w:rFonts w:ascii="Times New Roman" w:hAnsi="Times New Roman" w:cs="Times New Roman"/>
                <w:sz w:val="20"/>
                <w:szCs w:val="20"/>
                <w:lang w:eastAsia="en-US"/>
              </w:rPr>
            </w:pPr>
            <w:r>
              <w:rPr>
                <w:rFonts w:ascii="Times New Roman" w:hAnsi="Times New Roman" w:cs="Times New Roman"/>
                <w:sz w:val="20"/>
                <w:szCs w:val="20"/>
              </w:rPr>
              <w:t>Підсумкове тестування</w:t>
            </w:r>
          </w:p>
        </w:tc>
        <w:tc>
          <w:tcPr>
            <w:tcW w:w="2552" w:type="dxa"/>
            <w:tcBorders>
              <w:top w:val="single" w:sz="4" w:space="0" w:color="auto"/>
              <w:left w:val="single" w:sz="4" w:space="0" w:color="auto"/>
              <w:bottom w:val="single" w:sz="4" w:space="0" w:color="auto"/>
              <w:right w:val="single" w:sz="4" w:space="0" w:color="auto"/>
            </w:tcBorders>
          </w:tcPr>
          <w:p w:rsidR="0082478B" w:rsidRDefault="0082478B" w:rsidP="0082478B">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Питання для підготовки:</w:t>
            </w:r>
          </w:p>
          <w:p w:rsidR="0082478B" w:rsidRPr="00A31F4F" w:rsidRDefault="0082478B" w:rsidP="0082478B">
            <w:pPr>
              <w:jc w:val="both"/>
              <w:rPr>
                <w:rFonts w:ascii="Times New Roman" w:hAnsi="Times New Roman" w:cs="Times New Roman"/>
                <w:b/>
                <w:sz w:val="20"/>
                <w:szCs w:val="20"/>
                <w:lang w:eastAsia="en-US"/>
              </w:rPr>
            </w:pPr>
            <w:r w:rsidRPr="00A31F4F">
              <w:rPr>
                <w:b/>
                <w:i/>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b/>
                <w:sz w:val="20"/>
                <w:szCs w:val="20"/>
                <w:lang w:eastAsia="en-US"/>
              </w:rPr>
            </w:pPr>
            <w:r w:rsidRPr="00A31F4F">
              <w:rPr>
                <w:b/>
                <w:i/>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82478B" w:rsidRPr="00A31F4F" w:rsidTr="00BC2602">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rsidR="0082478B" w:rsidRPr="00A31F4F" w:rsidRDefault="0082478B" w:rsidP="0082478B">
            <w:pPr>
              <w:suppressAutoHyphens w:val="0"/>
              <w:rPr>
                <w:rFonts w:ascii="Times New Roman" w:hAnsi="Times New Roman" w:cs="Times New Roman"/>
                <w:b/>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ind w:firstLine="69"/>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Практичне завдання </w:t>
            </w:r>
          </w:p>
        </w:tc>
        <w:tc>
          <w:tcPr>
            <w:tcW w:w="2552" w:type="dxa"/>
            <w:tcBorders>
              <w:top w:val="single" w:sz="4" w:space="0" w:color="auto"/>
              <w:left w:val="single" w:sz="4" w:space="0" w:color="auto"/>
              <w:bottom w:val="single" w:sz="4" w:space="0" w:color="auto"/>
              <w:right w:val="single" w:sz="4" w:space="0" w:color="auto"/>
            </w:tcBorders>
          </w:tcPr>
          <w:p w:rsidR="0082478B" w:rsidRDefault="0082478B" w:rsidP="0082478B">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Зміст, вимоги до оформлення</w:t>
            </w:r>
          </w:p>
          <w:p w:rsidR="0082478B" w:rsidRPr="00A31F4F" w:rsidRDefault="0082478B" w:rsidP="0082478B">
            <w:pPr>
              <w:widowControl/>
              <w:shd w:val="clear" w:color="auto" w:fill="FFFFFF"/>
              <w:suppressAutoHyphens w:val="0"/>
              <w:rPr>
                <w:rFonts w:ascii="Times New Roman" w:hAnsi="Times New Roman" w:cs="Times New Roman"/>
                <w:sz w:val="20"/>
                <w:szCs w:val="20"/>
                <w:lang w:eastAsia="en-US"/>
              </w:rPr>
            </w:pPr>
            <w:r w:rsidRPr="00A31F4F">
              <w:rPr>
                <w:b/>
                <w:i/>
                <w:sz w:val="22"/>
                <w:szCs w:val="22"/>
              </w:rPr>
              <w:t>Розміщено в СЕЗН ЗНУ</w:t>
            </w:r>
          </w:p>
        </w:tc>
        <w:tc>
          <w:tcPr>
            <w:tcW w:w="2126"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b/>
                <w:sz w:val="20"/>
                <w:szCs w:val="20"/>
                <w:lang w:eastAsia="en-US"/>
              </w:rPr>
            </w:pPr>
            <w:r w:rsidRPr="00A31F4F">
              <w:rPr>
                <w:b/>
                <w:i/>
                <w:sz w:val="22"/>
                <w:szCs w:val="22"/>
              </w:rPr>
              <w:t>Розміщено в СЕЗН ЗНУ</w:t>
            </w:r>
          </w:p>
        </w:tc>
        <w:tc>
          <w:tcPr>
            <w:tcW w:w="1134"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82478B" w:rsidRPr="00A31F4F" w:rsidTr="00BC2602">
        <w:tc>
          <w:tcPr>
            <w:tcW w:w="1384"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rsidR="0082478B" w:rsidRPr="00A31F4F" w:rsidRDefault="0082478B" w:rsidP="0082478B">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2551"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jc w:val="center"/>
              <w:rPr>
                <w:rFonts w:ascii="Times New Roman" w:hAnsi="Times New Roman" w:cs="Times New Roman"/>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b/>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82478B" w:rsidRPr="00A31F4F" w:rsidRDefault="0082478B" w:rsidP="0082478B">
            <w:pPr>
              <w:autoSpaceDE w:val="0"/>
              <w:autoSpaceDN w:val="0"/>
              <w:jc w:val="center"/>
              <w:rPr>
                <w:rFonts w:ascii="Times New Roman"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2478B" w:rsidRPr="00A31F4F" w:rsidRDefault="0082478B" w:rsidP="0082478B">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rsidR="0082478B" w:rsidRPr="00A31F4F" w:rsidRDefault="0082478B" w:rsidP="0082478B">
      <w:pPr>
        <w:ind w:firstLine="709"/>
        <w:jc w:val="both"/>
        <w:rPr>
          <w:rFonts w:ascii="Times New Roman" w:hAnsi="Times New Roman" w:cs="Times New Roman"/>
          <w:bCs/>
          <w:i/>
          <w:sz w:val="22"/>
          <w:szCs w:val="22"/>
        </w:rPr>
      </w:pPr>
    </w:p>
    <w:p w:rsidR="0082478B" w:rsidRPr="00A31F4F" w:rsidRDefault="0082478B" w:rsidP="0082478B">
      <w:pPr>
        <w:jc w:val="both"/>
        <w:rPr>
          <w:rFonts w:ascii="Times New Roman" w:hAnsi="Times New Roman" w:cs="Times New Roman"/>
          <w:b/>
          <w:bCs/>
          <w:i/>
          <w:sz w:val="20"/>
          <w:szCs w:val="20"/>
        </w:rPr>
      </w:pPr>
    </w:p>
    <w:p w:rsidR="0082478B" w:rsidRPr="00A31F4F" w:rsidRDefault="0082478B" w:rsidP="0082478B">
      <w:pPr>
        <w:jc w:val="center"/>
        <w:rPr>
          <w:rFonts w:ascii="Times New Roman" w:hAnsi="Times New Roman" w:cs="Times New Roman"/>
          <w:b/>
        </w:rPr>
      </w:pPr>
    </w:p>
    <w:p w:rsidR="0082478B" w:rsidRPr="00A31F4F" w:rsidRDefault="0082478B" w:rsidP="0082478B">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82478B" w:rsidRPr="00A31F4F" w:rsidTr="0082478B">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2478B" w:rsidRPr="00A31F4F" w:rsidRDefault="0082478B" w:rsidP="0082478B">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82478B" w:rsidRPr="00A31F4F" w:rsidRDefault="0082478B" w:rsidP="0082478B">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2478B" w:rsidRPr="00A31F4F" w:rsidRDefault="0082478B" w:rsidP="0082478B">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82478B" w:rsidRPr="00A31F4F" w:rsidRDefault="0082478B" w:rsidP="0082478B">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82478B" w:rsidRPr="00A31F4F" w:rsidTr="0082478B">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82478B" w:rsidRPr="00A31F4F" w:rsidRDefault="0082478B" w:rsidP="0082478B">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82478B" w:rsidRPr="00A31F4F" w:rsidRDefault="0082478B" w:rsidP="0082478B">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2478B" w:rsidRPr="00A31F4F" w:rsidRDefault="0082478B" w:rsidP="0082478B">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82478B" w:rsidRPr="00A31F4F" w:rsidRDefault="0082478B" w:rsidP="0082478B">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82478B" w:rsidRPr="00A31F4F" w:rsidTr="0082478B">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82478B" w:rsidRPr="00A31F4F" w:rsidTr="0082478B">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napToGrid w:val="0"/>
              <w:spacing w:line="220" w:lineRule="auto"/>
              <w:ind w:right="-54"/>
              <w:jc w:val="center"/>
              <w:rPr>
                <w:rFonts w:ascii="Times New Roman" w:hAnsi="Times New Roman" w:cs="Times New Roman"/>
                <w:spacing w:val="-2"/>
              </w:rPr>
            </w:pPr>
          </w:p>
        </w:tc>
      </w:tr>
      <w:tr w:rsidR="0082478B" w:rsidRPr="00A31F4F" w:rsidTr="0082478B">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napToGrid w:val="0"/>
              <w:spacing w:line="220" w:lineRule="auto"/>
              <w:ind w:right="-54"/>
              <w:jc w:val="center"/>
              <w:rPr>
                <w:rFonts w:ascii="Times New Roman" w:hAnsi="Times New Roman" w:cs="Times New Roman"/>
                <w:spacing w:val="-2"/>
              </w:rPr>
            </w:pPr>
          </w:p>
        </w:tc>
      </w:tr>
      <w:tr w:rsidR="0082478B" w:rsidRPr="00A31F4F" w:rsidTr="0082478B">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napToGrid w:val="0"/>
              <w:spacing w:line="220" w:lineRule="auto"/>
              <w:ind w:right="-54"/>
              <w:jc w:val="center"/>
              <w:rPr>
                <w:rFonts w:ascii="Times New Roman" w:hAnsi="Times New Roman" w:cs="Times New Roman"/>
                <w:spacing w:val="-2"/>
              </w:rPr>
            </w:pPr>
          </w:p>
        </w:tc>
      </w:tr>
      <w:tr w:rsidR="0082478B" w:rsidRPr="00A31F4F" w:rsidTr="0082478B">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napToGrid w:val="0"/>
              <w:spacing w:line="220" w:lineRule="auto"/>
              <w:ind w:right="-54"/>
              <w:jc w:val="center"/>
              <w:rPr>
                <w:rFonts w:ascii="Times New Roman" w:hAnsi="Times New Roman" w:cs="Times New Roman"/>
                <w:spacing w:val="-2"/>
              </w:rPr>
            </w:pPr>
          </w:p>
        </w:tc>
      </w:tr>
      <w:tr w:rsidR="0082478B" w:rsidRPr="00A31F4F" w:rsidTr="0082478B">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68"/>
              <w:jc w:val="center"/>
              <w:rPr>
                <w:rFonts w:ascii="Times New Roman" w:hAnsi="Times New Roman" w:cs="Times New Roman"/>
              </w:rPr>
            </w:pPr>
            <w:r w:rsidRPr="00A31F4F">
              <w:rPr>
                <w:rFonts w:ascii="Times New Roman" w:hAnsi="Times New Roman" w:cs="Times New Roman"/>
                <w:spacing w:val="-2"/>
              </w:rPr>
              <w:lastRenderedPageBreak/>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82478B" w:rsidRPr="00A31F4F" w:rsidTr="0082478B">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78B" w:rsidRPr="00A31F4F" w:rsidRDefault="0082478B" w:rsidP="0082478B">
            <w:pPr>
              <w:snapToGrid w:val="0"/>
              <w:spacing w:line="220" w:lineRule="auto"/>
              <w:ind w:right="-54"/>
              <w:jc w:val="center"/>
              <w:rPr>
                <w:rFonts w:ascii="Times New Roman" w:hAnsi="Times New Roman" w:cs="Times New Roman"/>
                <w:spacing w:val="-2"/>
              </w:rPr>
            </w:pPr>
          </w:p>
        </w:tc>
      </w:tr>
    </w:tbl>
    <w:p w:rsidR="0082478B" w:rsidRPr="00A31F4F" w:rsidRDefault="0082478B" w:rsidP="0082478B">
      <w:pPr>
        <w:shd w:val="clear" w:color="auto" w:fill="FFFFFF"/>
        <w:jc w:val="center"/>
        <w:rPr>
          <w:rFonts w:ascii="Times New Roman" w:hAnsi="Times New Roman" w:cs="Times New Roman"/>
          <w:b/>
          <w:sz w:val="28"/>
          <w:szCs w:val="28"/>
        </w:rPr>
      </w:pPr>
    </w:p>
    <w:p w:rsidR="0082478B" w:rsidRPr="00A31F4F" w:rsidRDefault="0082478B" w:rsidP="0082478B">
      <w:pPr>
        <w:shd w:val="clear" w:color="auto" w:fill="FFFFFF"/>
        <w:jc w:val="center"/>
        <w:rPr>
          <w:rFonts w:ascii="Times New Roman" w:hAnsi="Times New Roman" w:cs="Times New Roman"/>
          <w:b/>
          <w:sz w:val="28"/>
          <w:szCs w:val="28"/>
        </w:rPr>
      </w:pPr>
    </w:p>
    <w:p w:rsidR="0082478B" w:rsidRPr="00A31F4F" w:rsidRDefault="0082478B" w:rsidP="0082478B">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 xml:space="preserve">6. </w:t>
      </w:r>
      <w:r w:rsidRPr="00A31F4F">
        <w:rPr>
          <w:rFonts w:ascii="Times New Roman" w:hAnsi="Times New Roman" w:cs="Times New Roman"/>
          <w:b/>
          <w:sz w:val="28"/>
          <w:szCs w:val="28"/>
        </w:rPr>
        <w:t xml:space="preserve">Основні навчальні ресурси </w:t>
      </w:r>
    </w:p>
    <w:p w:rsidR="0082478B" w:rsidRPr="00A31F4F" w:rsidRDefault="0082478B" w:rsidP="0082478B">
      <w:pPr>
        <w:shd w:val="clear" w:color="auto" w:fill="FFFFFF"/>
        <w:jc w:val="center"/>
        <w:rPr>
          <w:rFonts w:ascii="Times New Roman" w:hAnsi="Times New Roman" w:cs="Times New Roman"/>
          <w:b/>
          <w:sz w:val="28"/>
          <w:szCs w:val="28"/>
        </w:rPr>
      </w:pPr>
    </w:p>
    <w:p w:rsidR="0082478B" w:rsidRDefault="0082478B" w:rsidP="0082478B">
      <w:pPr>
        <w:tabs>
          <w:tab w:val="left" w:pos="930"/>
        </w:tabs>
        <w:ind w:firstLine="540"/>
        <w:jc w:val="center"/>
        <w:rPr>
          <w:b/>
        </w:rPr>
      </w:pPr>
      <w:r>
        <w:rPr>
          <w:b/>
        </w:rPr>
        <w:t>Рекомендована література</w:t>
      </w:r>
    </w:p>
    <w:p w:rsidR="00BC2602" w:rsidRDefault="00BC2602" w:rsidP="0082478B">
      <w:pPr>
        <w:tabs>
          <w:tab w:val="left" w:pos="930"/>
        </w:tabs>
        <w:ind w:firstLine="540"/>
        <w:rPr>
          <w:b/>
        </w:rPr>
      </w:pPr>
    </w:p>
    <w:p w:rsidR="0082478B" w:rsidRDefault="0082478B" w:rsidP="0082478B">
      <w:pPr>
        <w:tabs>
          <w:tab w:val="left" w:pos="930"/>
        </w:tabs>
        <w:ind w:firstLine="540"/>
        <w:rPr>
          <w:b/>
        </w:rPr>
      </w:pPr>
      <w:r>
        <w:rPr>
          <w:b/>
        </w:rPr>
        <w:t>Основна:</w:t>
      </w:r>
    </w:p>
    <w:p w:rsidR="00E71A5F" w:rsidRPr="00E71A5F" w:rsidRDefault="00E71A5F" w:rsidP="00E71A5F">
      <w:pPr>
        <w:widowControl/>
        <w:suppressAutoHyphens w:val="0"/>
        <w:autoSpaceDE w:val="0"/>
        <w:autoSpaceDN w:val="0"/>
        <w:adjustRightInd w:val="0"/>
        <w:rPr>
          <w:rFonts w:ascii="Times New Roman" w:eastAsiaTheme="minorHAnsi" w:hAnsi="Times New Roman" w:cs="Times New Roman"/>
          <w:color w:val="000000"/>
          <w:kern w:val="0"/>
          <w:lang w:val="ru-RU" w:eastAsia="en-US" w:bidi="ar-SA"/>
        </w:rPr>
      </w:pPr>
    </w:p>
    <w:p w:rsidR="000F5575" w:rsidRPr="00FE5049" w:rsidRDefault="000F5575" w:rsidP="00FE5049">
      <w:pPr>
        <w:pStyle w:val="af1"/>
        <w:numPr>
          <w:ilvl w:val="0"/>
          <w:numId w:val="27"/>
        </w:numPr>
        <w:autoSpaceDE w:val="0"/>
        <w:autoSpaceDN w:val="0"/>
        <w:adjustRightInd w:val="0"/>
        <w:spacing w:after="49"/>
        <w:ind w:left="0" w:firstLine="360"/>
        <w:jc w:val="both"/>
        <w:rPr>
          <w:rFonts w:ascii="Times New Roman" w:hAnsi="Times New Roman" w:cs="Times New Roman"/>
          <w:color w:val="000000"/>
          <w:sz w:val="24"/>
          <w:szCs w:val="24"/>
        </w:rPr>
      </w:pPr>
      <w:r w:rsidRPr="00FE5049">
        <w:rPr>
          <w:rFonts w:ascii="Times New Roman" w:hAnsi="Times New Roman" w:cs="Times New Roman"/>
          <w:color w:val="000000"/>
          <w:sz w:val="24"/>
          <w:szCs w:val="24"/>
        </w:rPr>
        <w:t>Лазарєва І. А. Неврологічні основи логопедії: навчально-методичний посібник для студентів дефектологічних спеціаль</w:t>
      </w:r>
      <w:r w:rsidR="00FE5049">
        <w:rPr>
          <w:rFonts w:ascii="Times New Roman" w:hAnsi="Times New Roman" w:cs="Times New Roman"/>
          <w:color w:val="000000"/>
          <w:sz w:val="24"/>
          <w:szCs w:val="24"/>
        </w:rPr>
        <w:t xml:space="preserve">ностей. Луганськ, 2005. </w:t>
      </w:r>
      <w:r w:rsidRPr="00FE5049">
        <w:rPr>
          <w:rFonts w:ascii="Times New Roman" w:hAnsi="Times New Roman" w:cs="Times New Roman"/>
          <w:color w:val="000000"/>
          <w:sz w:val="24"/>
          <w:szCs w:val="24"/>
        </w:rPr>
        <w:t xml:space="preserve"> 132с. </w:t>
      </w:r>
    </w:p>
    <w:p w:rsidR="000F5575" w:rsidRPr="00FE5049" w:rsidRDefault="000F5575" w:rsidP="00FE5049">
      <w:pPr>
        <w:pStyle w:val="af1"/>
        <w:numPr>
          <w:ilvl w:val="0"/>
          <w:numId w:val="27"/>
        </w:numPr>
        <w:autoSpaceDE w:val="0"/>
        <w:autoSpaceDN w:val="0"/>
        <w:adjustRightInd w:val="0"/>
        <w:spacing w:after="49"/>
        <w:ind w:left="0" w:firstLine="360"/>
        <w:jc w:val="both"/>
        <w:rPr>
          <w:rFonts w:ascii="Times New Roman" w:hAnsi="Times New Roman" w:cs="Times New Roman"/>
          <w:color w:val="000000"/>
          <w:sz w:val="24"/>
          <w:szCs w:val="24"/>
        </w:rPr>
      </w:pPr>
      <w:r w:rsidRPr="00FE5049">
        <w:rPr>
          <w:rFonts w:ascii="Times New Roman" w:hAnsi="Times New Roman" w:cs="Times New Roman"/>
          <w:color w:val="000000"/>
          <w:sz w:val="24"/>
          <w:szCs w:val="24"/>
        </w:rPr>
        <w:t>Логопедія. Підручник. За ред. М. К. Шеремет. К</w:t>
      </w:r>
      <w:r w:rsidR="00FE5049">
        <w:rPr>
          <w:rFonts w:ascii="Times New Roman" w:hAnsi="Times New Roman" w:cs="Times New Roman"/>
          <w:color w:val="000000"/>
          <w:sz w:val="24"/>
          <w:szCs w:val="24"/>
          <w:lang w:val="uk-UA"/>
        </w:rPr>
        <w:t>иїв</w:t>
      </w:r>
      <w:r w:rsidRPr="00FE5049">
        <w:rPr>
          <w:rFonts w:ascii="Times New Roman" w:hAnsi="Times New Roman" w:cs="Times New Roman"/>
          <w:color w:val="000000"/>
          <w:sz w:val="24"/>
          <w:szCs w:val="24"/>
        </w:rPr>
        <w:t xml:space="preserve"> : ВидавничийДім «Слово», 2010. 376 с. </w:t>
      </w:r>
    </w:p>
    <w:p w:rsidR="000F5575" w:rsidRPr="00FE5049" w:rsidRDefault="000F5575" w:rsidP="00FE5049">
      <w:pPr>
        <w:pStyle w:val="af1"/>
        <w:numPr>
          <w:ilvl w:val="0"/>
          <w:numId w:val="27"/>
        </w:numPr>
        <w:autoSpaceDE w:val="0"/>
        <w:autoSpaceDN w:val="0"/>
        <w:adjustRightInd w:val="0"/>
        <w:spacing w:after="49"/>
        <w:ind w:left="0" w:firstLine="360"/>
        <w:jc w:val="both"/>
        <w:rPr>
          <w:rFonts w:ascii="Times New Roman" w:hAnsi="Times New Roman" w:cs="Times New Roman"/>
          <w:color w:val="000000"/>
          <w:sz w:val="24"/>
          <w:szCs w:val="24"/>
        </w:rPr>
      </w:pPr>
      <w:r w:rsidRPr="00FE5049">
        <w:rPr>
          <w:rFonts w:ascii="Times New Roman" w:hAnsi="Times New Roman" w:cs="Times New Roman"/>
          <w:color w:val="000000"/>
          <w:sz w:val="24"/>
          <w:szCs w:val="24"/>
        </w:rPr>
        <w:t>Логопедія. Підр</w:t>
      </w:r>
      <w:r w:rsidR="00FE5049">
        <w:rPr>
          <w:rFonts w:ascii="Times New Roman" w:hAnsi="Times New Roman" w:cs="Times New Roman"/>
          <w:color w:val="000000"/>
          <w:sz w:val="24"/>
          <w:szCs w:val="24"/>
        </w:rPr>
        <w:t>учник. За ред. М. К. Шеремет. К</w:t>
      </w:r>
      <w:r w:rsidR="00FE5049">
        <w:rPr>
          <w:rFonts w:ascii="Times New Roman" w:hAnsi="Times New Roman" w:cs="Times New Roman"/>
          <w:color w:val="000000"/>
          <w:sz w:val="24"/>
          <w:szCs w:val="24"/>
          <w:lang w:val="uk-UA"/>
        </w:rPr>
        <w:t>иїв</w:t>
      </w:r>
      <w:r w:rsidRPr="00FE5049">
        <w:rPr>
          <w:rFonts w:ascii="Times New Roman" w:hAnsi="Times New Roman" w:cs="Times New Roman"/>
          <w:color w:val="000000"/>
          <w:sz w:val="24"/>
          <w:szCs w:val="24"/>
        </w:rPr>
        <w:t xml:space="preserve"> : ВидавничийДім «Слово», 2015. 437 с. </w:t>
      </w:r>
    </w:p>
    <w:p w:rsidR="000F5575" w:rsidRPr="00FE5049" w:rsidRDefault="000F5575" w:rsidP="00FE5049">
      <w:pPr>
        <w:pStyle w:val="af1"/>
        <w:numPr>
          <w:ilvl w:val="0"/>
          <w:numId w:val="27"/>
        </w:numPr>
        <w:autoSpaceDE w:val="0"/>
        <w:autoSpaceDN w:val="0"/>
        <w:adjustRightInd w:val="0"/>
        <w:spacing w:after="49"/>
        <w:ind w:left="0" w:firstLine="360"/>
        <w:jc w:val="both"/>
        <w:rPr>
          <w:rFonts w:ascii="Times New Roman" w:hAnsi="Times New Roman" w:cs="Times New Roman"/>
          <w:color w:val="000000"/>
          <w:sz w:val="24"/>
          <w:szCs w:val="24"/>
        </w:rPr>
      </w:pPr>
      <w:r w:rsidRPr="00FE5049">
        <w:rPr>
          <w:rFonts w:ascii="Times New Roman" w:hAnsi="Times New Roman" w:cs="Times New Roman"/>
          <w:color w:val="000000"/>
          <w:sz w:val="24"/>
          <w:szCs w:val="24"/>
        </w:rPr>
        <w:t xml:space="preserve">Лопатинська Н. А. Неврологічні основи логопедії. Курс лекцій /Н.А. Лопатинська Київ. </w:t>
      </w:r>
      <w:r w:rsidR="00FE5049">
        <w:rPr>
          <w:rFonts w:ascii="Times New Roman" w:hAnsi="Times New Roman" w:cs="Times New Roman"/>
          <w:color w:val="000000"/>
          <w:sz w:val="24"/>
          <w:szCs w:val="24"/>
        </w:rPr>
        <w:t xml:space="preserve">Видавничий Дім «СЛОВО», 2017. </w:t>
      </w:r>
      <w:r w:rsidRPr="00FE5049">
        <w:rPr>
          <w:rFonts w:ascii="Times New Roman" w:hAnsi="Times New Roman" w:cs="Times New Roman"/>
          <w:color w:val="000000"/>
          <w:sz w:val="24"/>
          <w:szCs w:val="24"/>
        </w:rPr>
        <w:t xml:space="preserve">147с. </w:t>
      </w:r>
    </w:p>
    <w:p w:rsidR="000F5575" w:rsidRPr="00FE5049" w:rsidRDefault="00FE5049" w:rsidP="00FE5049">
      <w:pPr>
        <w:pStyle w:val="af1"/>
        <w:numPr>
          <w:ilvl w:val="0"/>
          <w:numId w:val="27"/>
        </w:numPr>
        <w:autoSpaceDE w:val="0"/>
        <w:autoSpaceDN w:val="0"/>
        <w:adjustRightInd w:val="0"/>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Нейроанатомія : навч. посібн.</w:t>
      </w:r>
      <w:r w:rsidR="000F5575" w:rsidRPr="00FE5049">
        <w:rPr>
          <w:rFonts w:ascii="Times New Roman" w:hAnsi="Times New Roman" w:cs="Times New Roman"/>
          <w:color w:val="000000"/>
          <w:sz w:val="24"/>
          <w:szCs w:val="24"/>
        </w:rPr>
        <w:t xml:space="preserve"> / В. С. Пикалюк, В. О. Гринчук</w:t>
      </w:r>
      <w:r>
        <w:rPr>
          <w:rFonts w:ascii="Times New Roman" w:hAnsi="Times New Roman" w:cs="Times New Roman"/>
          <w:color w:val="000000"/>
          <w:sz w:val="24"/>
          <w:szCs w:val="24"/>
        </w:rPr>
        <w:t xml:space="preserve">,В. Х. Велемець, Т. Я. Шевчук Луцьк : Надстир’я, 2004. 353 с. </w:t>
      </w:r>
    </w:p>
    <w:p w:rsidR="00FE5049" w:rsidRPr="00FE5049" w:rsidRDefault="00FE5049" w:rsidP="00FE5049">
      <w:pPr>
        <w:pStyle w:val="af1"/>
        <w:numPr>
          <w:ilvl w:val="0"/>
          <w:numId w:val="27"/>
        </w:numPr>
        <w:autoSpaceDE w:val="0"/>
        <w:autoSpaceDN w:val="0"/>
        <w:adjustRightInd w:val="0"/>
        <w:ind w:left="0" w:firstLine="360"/>
        <w:jc w:val="both"/>
        <w:rPr>
          <w:rFonts w:ascii="Times New Roman" w:hAnsi="Times New Roman" w:cs="Times New Roman"/>
          <w:color w:val="000000"/>
          <w:sz w:val="24"/>
          <w:szCs w:val="24"/>
        </w:rPr>
      </w:pPr>
      <w:r w:rsidRPr="00FE5049">
        <w:rPr>
          <w:rFonts w:ascii="Times New Roman" w:hAnsi="Times New Roman" w:cs="Times New Roman"/>
          <w:color w:val="000000"/>
          <w:sz w:val="24"/>
          <w:szCs w:val="24"/>
        </w:rPr>
        <w:t>Махукова Т. В. Неврологічні основи логопедії: курс лекцій для студентів спеціальності 6.010105 «Корекційна освіта за нозологіями» Інституту п</w:t>
      </w:r>
      <w:r>
        <w:rPr>
          <w:rFonts w:ascii="Times New Roman" w:hAnsi="Times New Roman" w:cs="Times New Roman"/>
          <w:color w:val="000000"/>
          <w:sz w:val="24"/>
          <w:szCs w:val="24"/>
        </w:rPr>
        <w:t>едагогіки і психології : навч.</w:t>
      </w:r>
      <w:r>
        <w:rPr>
          <w:rFonts w:ascii="Times New Roman" w:hAnsi="Times New Roman" w:cs="Times New Roman"/>
          <w:color w:val="000000"/>
          <w:sz w:val="24"/>
          <w:szCs w:val="24"/>
          <w:lang w:val="uk-UA"/>
        </w:rPr>
        <w:t xml:space="preserve"> </w:t>
      </w:r>
      <w:r w:rsidRPr="00FE5049">
        <w:rPr>
          <w:rFonts w:ascii="Times New Roman" w:hAnsi="Times New Roman" w:cs="Times New Roman"/>
          <w:color w:val="000000"/>
          <w:sz w:val="24"/>
          <w:szCs w:val="24"/>
        </w:rPr>
        <w:t xml:space="preserve">метод. посібн. Старобільськ : ДЗ «ЛНУ імені Тараса Шевченко», 2015. 135 с. </w:t>
      </w:r>
    </w:p>
    <w:p w:rsidR="00FE5049" w:rsidRPr="00FE5049" w:rsidRDefault="00FE5049" w:rsidP="00FE5049">
      <w:pPr>
        <w:pStyle w:val="af1"/>
        <w:numPr>
          <w:ilvl w:val="0"/>
          <w:numId w:val="27"/>
        </w:numPr>
        <w:autoSpaceDE w:val="0"/>
        <w:autoSpaceDN w:val="0"/>
        <w:adjustRightInd w:val="0"/>
        <w:spacing w:after="87"/>
        <w:ind w:left="0" w:firstLine="360"/>
        <w:jc w:val="both"/>
        <w:rPr>
          <w:rFonts w:ascii="Times New Roman" w:hAnsi="Times New Roman" w:cs="Times New Roman"/>
          <w:color w:val="000000"/>
          <w:sz w:val="24"/>
          <w:szCs w:val="24"/>
        </w:rPr>
      </w:pPr>
      <w:r w:rsidRPr="00FE5049">
        <w:rPr>
          <w:rFonts w:ascii="Times New Roman" w:hAnsi="Times New Roman" w:cs="Times New Roman"/>
          <w:color w:val="000000"/>
          <w:sz w:val="24"/>
          <w:szCs w:val="24"/>
        </w:rPr>
        <w:t>Пашковський В. М. Методична розробка для самостійної роботи студентів. Вікові особливості зорового, слухового, вестибулярного, смакового, нюхового аналізаторів. симптоматика їх порушень в залежності від рівня ураження</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rPr>
        <w:t xml:space="preserve">Чернівці, 2009 р. </w:t>
      </w:r>
      <w:r w:rsidRPr="00FE5049">
        <w:rPr>
          <w:rFonts w:ascii="Times New Roman" w:hAnsi="Times New Roman" w:cs="Times New Roman"/>
          <w:color w:val="000000"/>
          <w:sz w:val="24"/>
          <w:szCs w:val="24"/>
        </w:rPr>
        <w:t>12</w:t>
      </w:r>
      <w:r>
        <w:rPr>
          <w:rFonts w:ascii="Times New Roman" w:hAnsi="Times New Roman" w:cs="Times New Roman"/>
          <w:color w:val="000000"/>
          <w:sz w:val="24"/>
          <w:szCs w:val="24"/>
          <w:lang w:val="uk-UA"/>
        </w:rPr>
        <w:t xml:space="preserve"> с</w:t>
      </w:r>
      <w:r w:rsidRPr="00FE5049">
        <w:rPr>
          <w:rFonts w:ascii="Times New Roman" w:hAnsi="Times New Roman" w:cs="Times New Roman"/>
          <w:color w:val="000000"/>
          <w:sz w:val="24"/>
          <w:szCs w:val="24"/>
        </w:rPr>
        <w:t xml:space="preserve">. </w:t>
      </w:r>
    </w:p>
    <w:p w:rsidR="00FE5049" w:rsidRPr="00FE5049" w:rsidRDefault="00FE5049" w:rsidP="00FE5049">
      <w:pPr>
        <w:pStyle w:val="af1"/>
        <w:numPr>
          <w:ilvl w:val="0"/>
          <w:numId w:val="27"/>
        </w:numPr>
        <w:autoSpaceDE w:val="0"/>
        <w:autoSpaceDN w:val="0"/>
        <w:adjustRightInd w:val="0"/>
        <w:ind w:left="0" w:firstLine="360"/>
        <w:jc w:val="both"/>
        <w:rPr>
          <w:rFonts w:ascii="Times New Roman" w:hAnsi="Times New Roman" w:cs="Times New Roman"/>
          <w:color w:val="000000"/>
          <w:sz w:val="24"/>
          <w:szCs w:val="24"/>
        </w:rPr>
      </w:pPr>
      <w:r w:rsidRPr="00FE5049">
        <w:rPr>
          <w:rFonts w:ascii="Times New Roman" w:hAnsi="Times New Roman" w:cs="Times New Roman"/>
          <w:color w:val="000000"/>
          <w:sz w:val="24"/>
          <w:szCs w:val="24"/>
        </w:rPr>
        <w:t>Плиска О. І. Фізіологія вищої нервової діяльності т</w:t>
      </w:r>
      <w:r>
        <w:rPr>
          <w:rFonts w:ascii="Times New Roman" w:hAnsi="Times New Roman" w:cs="Times New Roman"/>
          <w:color w:val="000000"/>
          <w:sz w:val="24"/>
          <w:szCs w:val="24"/>
        </w:rPr>
        <w:t xml:space="preserve">а сенсорних систем : Посібник. </w:t>
      </w:r>
      <w:r w:rsidRPr="00FE5049">
        <w:rPr>
          <w:rFonts w:ascii="Times New Roman" w:hAnsi="Times New Roman" w:cs="Times New Roman"/>
          <w:color w:val="000000"/>
          <w:sz w:val="24"/>
          <w:szCs w:val="24"/>
        </w:rPr>
        <w:t xml:space="preserve"> К</w:t>
      </w:r>
      <w:r>
        <w:rPr>
          <w:rFonts w:ascii="Times New Roman" w:hAnsi="Times New Roman" w:cs="Times New Roman"/>
          <w:color w:val="000000"/>
          <w:sz w:val="24"/>
          <w:szCs w:val="24"/>
          <w:lang w:val="uk-UA"/>
        </w:rPr>
        <w:t>иїв</w:t>
      </w:r>
      <w:r w:rsidRPr="00FE5049">
        <w:rPr>
          <w:rFonts w:ascii="Times New Roman" w:hAnsi="Times New Roman" w:cs="Times New Roman"/>
          <w:color w:val="000000"/>
          <w:sz w:val="24"/>
          <w:szCs w:val="24"/>
        </w:rPr>
        <w:t xml:space="preserve"> : Вид-во НПУ і</w:t>
      </w:r>
      <w:r>
        <w:rPr>
          <w:rFonts w:ascii="Times New Roman" w:hAnsi="Times New Roman" w:cs="Times New Roman"/>
          <w:color w:val="000000"/>
          <w:sz w:val="24"/>
          <w:szCs w:val="24"/>
        </w:rPr>
        <w:t xml:space="preserve">мені М. П. Драгоманова, 2009. </w:t>
      </w:r>
      <w:r w:rsidRPr="00FE5049">
        <w:rPr>
          <w:rFonts w:ascii="Times New Roman" w:hAnsi="Times New Roman" w:cs="Times New Roman"/>
          <w:color w:val="000000"/>
          <w:sz w:val="24"/>
          <w:szCs w:val="24"/>
        </w:rPr>
        <w:t xml:space="preserve">285 с. </w:t>
      </w:r>
    </w:p>
    <w:p w:rsidR="00FE5049" w:rsidRPr="00FE5049" w:rsidRDefault="00FE5049" w:rsidP="00FE5049">
      <w:pPr>
        <w:pStyle w:val="af1"/>
        <w:numPr>
          <w:ilvl w:val="0"/>
          <w:numId w:val="27"/>
        </w:numPr>
        <w:shd w:val="clear" w:color="auto" w:fill="FFFFFF"/>
        <w:tabs>
          <w:tab w:val="left" w:pos="0"/>
        </w:tabs>
        <w:autoSpaceDE w:val="0"/>
        <w:autoSpaceDN w:val="0"/>
        <w:adjustRightInd w:val="0"/>
        <w:ind w:left="0" w:right="14" w:firstLine="360"/>
        <w:jc w:val="both"/>
        <w:rPr>
          <w:rFonts w:ascii="Times New Roman" w:hAnsi="Times New Roman" w:cs="Times New Roman"/>
          <w:spacing w:val="-8"/>
          <w:sz w:val="24"/>
          <w:szCs w:val="24"/>
        </w:rPr>
      </w:pPr>
      <w:r w:rsidRPr="00FE5049">
        <w:rPr>
          <w:rFonts w:ascii="Times New Roman" w:hAnsi="Times New Roman" w:cs="Times New Roman"/>
          <w:spacing w:val="-8"/>
          <w:sz w:val="24"/>
          <w:szCs w:val="24"/>
        </w:rPr>
        <w:t>Шеремет М.К., Боряк О.В. Неврологічні основи логопедії : навч.посіб. Суми. ФОП. Цьома С.П. 2016. 252 с.</w:t>
      </w:r>
    </w:p>
    <w:p w:rsidR="000F5575" w:rsidRPr="00FE5049" w:rsidRDefault="000F5575" w:rsidP="00FE5049">
      <w:pPr>
        <w:pStyle w:val="af1"/>
        <w:numPr>
          <w:ilvl w:val="0"/>
          <w:numId w:val="27"/>
        </w:numPr>
        <w:autoSpaceDE w:val="0"/>
        <w:autoSpaceDN w:val="0"/>
        <w:adjustRightInd w:val="0"/>
        <w:ind w:left="0" w:firstLine="360"/>
        <w:jc w:val="both"/>
        <w:rPr>
          <w:rFonts w:ascii="Times New Roman" w:hAnsi="Times New Roman" w:cs="Times New Roman"/>
          <w:color w:val="000000"/>
          <w:sz w:val="24"/>
          <w:szCs w:val="24"/>
        </w:rPr>
      </w:pPr>
      <w:r w:rsidRPr="00FE5049">
        <w:rPr>
          <w:rFonts w:ascii="Times New Roman" w:hAnsi="Times New Roman" w:cs="Times New Roman"/>
          <w:color w:val="000000"/>
          <w:sz w:val="24"/>
          <w:szCs w:val="24"/>
        </w:rPr>
        <w:t>Томіч Л. М. Невропатологія та неврологічні основи логопедії.Курс лекцій. Бердян</w:t>
      </w:r>
      <w:r w:rsidR="00FE5049">
        <w:rPr>
          <w:rFonts w:ascii="Times New Roman" w:hAnsi="Times New Roman" w:cs="Times New Roman"/>
          <w:color w:val="000000"/>
          <w:sz w:val="24"/>
          <w:szCs w:val="24"/>
        </w:rPr>
        <w:t>ськ</w:t>
      </w:r>
      <w:r w:rsidR="00FE5049">
        <w:rPr>
          <w:rFonts w:ascii="Times New Roman" w:hAnsi="Times New Roman" w:cs="Times New Roman"/>
          <w:color w:val="000000"/>
          <w:sz w:val="24"/>
          <w:szCs w:val="24"/>
          <w:lang w:val="uk-UA"/>
        </w:rPr>
        <w:t xml:space="preserve"> </w:t>
      </w:r>
      <w:r w:rsidR="00FE5049">
        <w:rPr>
          <w:rFonts w:ascii="Times New Roman" w:hAnsi="Times New Roman" w:cs="Times New Roman"/>
          <w:color w:val="000000"/>
          <w:sz w:val="24"/>
          <w:szCs w:val="24"/>
        </w:rPr>
        <w:t xml:space="preserve">: Вид. Ткачук О. В., 2010. </w:t>
      </w:r>
      <w:r w:rsidRPr="00FE5049">
        <w:rPr>
          <w:rFonts w:ascii="Times New Roman" w:hAnsi="Times New Roman" w:cs="Times New Roman"/>
          <w:color w:val="000000"/>
          <w:sz w:val="24"/>
          <w:szCs w:val="24"/>
        </w:rPr>
        <w:t xml:space="preserve">324 с. </w:t>
      </w:r>
    </w:p>
    <w:p w:rsidR="00BC2602" w:rsidRPr="00FE5049" w:rsidRDefault="000F5575" w:rsidP="00FE5049">
      <w:pPr>
        <w:pStyle w:val="af1"/>
        <w:numPr>
          <w:ilvl w:val="0"/>
          <w:numId w:val="27"/>
        </w:numPr>
        <w:shd w:val="clear" w:color="auto" w:fill="FFFFFF"/>
        <w:tabs>
          <w:tab w:val="left" w:pos="0"/>
        </w:tabs>
        <w:autoSpaceDE w:val="0"/>
        <w:autoSpaceDN w:val="0"/>
        <w:adjustRightInd w:val="0"/>
        <w:ind w:left="0" w:right="14" w:firstLine="360"/>
        <w:jc w:val="both"/>
        <w:rPr>
          <w:rFonts w:ascii="Times New Roman" w:hAnsi="Times New Roman" w:cs="Times New Roman"/>
          <w:spacing w:val="-8"/>
          <w:sz w:val="24"/>
          <w:szCs w:val="24"/>
        </w:rPr>
      </w:pPr>
      <w:r w:rsidRPr="00FE5049">
        <w:rPr>
          <w:rFonts w:ascii="Times New Roman" w:hAnsi="Times New Roman" w:cs="Times New Roman"/>
          <w:spacing w:val="-8"/>
          <w:sz w:val="24"/>
          <w:szCs w:val="24"/>
        </w:rPr>
        <w:t>Легка черепно-мозкова травма. Реабілітаційний інструментарій / пер. з англ. Роман Шиян. Київ : Наш формат, 2020. 704 с.</w:t>
      </w:r>
    </w:p>
    <w:p w:rsidR="002400CC" w:rsidRPr="002400CC" w:rsidRDefault="002400CC" w:rsidP="00FE5049">
      <w:pPr>
        <w:widowControl/>
        <w:suppressAutoHyphens w:val="0"/>
        <w:autoSpaceDE w:val="0"/>
        <w:autoSpaceDN w:val="0"/>
        <w:adjustRightInd w:val="0"/>
        <w:ind w:firstLine="360"/>
        <w:jc w:val="both"/>
        <w:rPr>
          <w:rFonts w:ascii="Times New Roman" w:eastAsiaTheme="minorHAnsi" w:hAnsi="Times New Roman" w:cs="Times New Roman"/>
          <w:color w:val="000000"/>
          <w:kern w:val="0"/>
          <w:lang w:val="ru-RU" w:eastAsia="en-US" w:bidi="ar-SA"/>
        </w:rPr>
      </w:pPr>
    </w:p>
    <w:p w:rsidR="00BC2602" w:rsidRDefault="00BC2602" w:rsidP="00FE5049">
      <w:pPr>
        <w:widowControl/>
        <w:suppressAutoHyphens w:val="0"/>
        <w:autoSpaceDE w:val="0"/>
        <w:autoSpaceDN w:val="0"/>
        <w:adjustRightInd w:val="0"/>
        <w:jc w:val="both"/>
        <w:rPr>
          <w:b/>
          <w:spacing w:val="-8"/>
          <w:lang w:val="ru-RU"/>
        </w:rPr>
      </w:pPr>
    </w:p>
    <w:p w:rsidR="0082478B" w:rsidRDefault="00BC2602" w:rsidP="0082478B">
      <w:pPr>
        <w:shd w:val="clear" w:color="auto" w:fill="FFFFFF"/>
        <w:tabs>
          <w:tab w:val="left" w:pos="0"/>
        </w:tabs>
        <w:suppressAutoHyphens w:val="0"/>
        <w:autoSpaceDE w:val="0"/>
        <w:autoSpaceDN w:val="0"/>
        <w:adjustRightInd w:val="0"/>
        <w:ind w:right="14"/>
        <w:jc w:val="both"/>
        <w:rPr>
          <w:b/>
          <w:spacing w:val="-8"/>
          <w:lang w:val="ru-RU"/>
        </w:rPr>
      </w:pPr>
      <w:r>
        <w:rPr>
          <w:b/>
          <w:spacing w:val="-8"/>
          <w:lang w:val="ru-RU"/>
        </w:rPr>
        <w:tab/>
      </w:r>
      <w:r w:rsidR="0082478B">
        <w:rPr>
          <w:b/>
          <w:spacing w:val="-8"/>
          <w:lang w:val="ru-RU"/>
        </w:rPr>
        <w:t>Додаткова:</w:t>
      </w:r>
    </w:p>
    <w:p w:rsidR="00F41C14" w:rsidRPr="00F41C14" w:rsidRDefault="00F41C14" w:rsidP="003E75F1">
      <w:pPr>
        <w:widowControl/>
        <w:numPr>
          <w:ilvl w:val="0"/>
          <w:numId w:val="25"/>
        </w:numPr>
        <w:tabs>
          <w:tab w:val="left" w:pos="423"/>
        </w:tabs>
        <w:suppressAutoHyphens w:val="0"/>
        <w:ind w:left="0" w:firstLine="426"/>
        <w:jc w:val="both"/>
      </w:pPr>
      <w:r>
        <w:t xml:space="preserve">Бабич Н.М. Мовленнєві дисфункції у військових з наслідками ЧМТ : огляд літератури. </w:t>
      </w:r>
      <w:r w:rsidRPr="00F41C14">
        <w:rPr>
          <w:i/>
        </w:rPr>
        <w:t>Перспективи та інновіційні науки.</w:t>
      </w:r>
      <w:r>
        <w:rPr>
          <w:i/>
        </w:rPr>
        <w:t xml:space="preserve"> </w:t>
      </w:r>
      <w:r>
        <w:t>Київ. Наукові перспективи.</w:t>
      </w:r>
      <w:r w:rsidRPr="00F41C14">
        <w:rPr>
          <w:i/>
        </w:rPr>
        <w:t xml:space="preserve"> </w:t>
      </w:r>
      <w:r w:rsidRPr="00F41C14">
        <w:t>2024.</w:t>
      </w:r>
      <w:r>
        <w:t xml:space="preserve"> С. 46-58.</w:t>
      </w:r>
      <w:r w:rsidR="003E75F1">
        <w:t xml:space="preserve"> </w:t>
      </w:r>
      <w:r w:rsidR="00C73CE6">
        <w:rPr>
          <w:lang w:val="en-US"/>
        </w:rPr>
        <w:t xml:space="preserve">URL </w:t>
      </w:r>
      <w:r w:rsidR="00C73CE6">
        <w:t xml:space="preserve">: </w:t>
      </w:r>
      <w:r w:rsidR="003E75F1" w:rsidRPr="003E75F1">
        <w:t>http://perspectives.pp.ua/index.php/pis/article/view/14140/14210</w:t>
      </w:r>
    </w:p>
    <w:p w:rsidR="005C2157" w:rsidRPr="00C675BE" w:rsidRDefault="005C2157" w:rsidP="005C2157">
      <w:pPr>
        <w:widowControl/>
        <w:numPr>
          <w:ilvl w:val="0"/>
          <w:numId w:val="25"/>
        </w:numPr>
        <w:tabs>
          <w:tab w:val="left" w:pos="423"/>
        </w:tabs>
        <w:suppressAutoHyphens w:val="0"/>
        <w:ind w:left="0" w:firstLine="360"/>
        <w:jc w:val="both"/>
      </w:pPr>
      <w:r w:rsidRPr="00C675BE">
        <w:t xml:space="preserve">Мілевська О.П. </w:t>
      </w:r>
      <w:r w:rsidRPr="00C675BE">
        <w:rPr>
          <w:lang w:eastAsia="uk-UA"/>
        </w:rPr>
        <w:t xml:space="preserve">Особливості застосування стимульного матеріалу у відновному навчанні пацієнтів з афазією. </w:t>
      </w:r>
      <w:r w:rsidRPr="00C675BE">
        <w:rPr>
          <w:i/>
        </w:rPr>
        <w:t>Пріоритетні напрями розвитку сучасних педагогічних та психологічних наук:</w:t>
      </w:r>
      <w:r w:rsidRPr="00C675BE">
        <w:t xml:space="preserve"> зб. за матер. наук. наук.-практ. конф. Одеса: ГО «Південна фундація педагогіки», 2021. С. 38</w:t>
      </w:r>
      <w:r w:rsidR="00FE5049">
        <w:t>-</w:t>
      </w:r>
      <w:r w:rsidRPr="00C675BE">
        <w:t>42.</w:t>
      </w:r>
    </w:p>
    <w:p w:rsidR="005C2157" w:rsidRPr="00C675BE" w:rsidRDefault="005C2157" w:rsidP="005C2157">
      <w:pPr>
        <w:widowControl/>
        <w:numPr>
          <w:ilvl w:val="0"/>
          <w:numId w:val="25"/>
        </w:numPr>
        <w:tabs>
          <w:tab w:val="left" w:pos="710"/>
        </w:tabs>
        <w:suppressAutoHyphens w:val="0"/>
        <w:ind w:left="0" w:firstLine="360"/>
        <w:contextualSpacing/>
        <w:jc w:val="both"/>
      </w:pPr>
      <w:r w:rsidRPr="00C675BE">
        <w:t xml:space="preserve">Мілінчук В.І. Особливості нейропсихологічного дослідження пацієнтів після інсульту.  </w:t>
      </w:r>
      <w:r w:rsidRPr="00C675BE">
        <w:rPr>
          <w:i/>
        </w:rPr>
        <w:t>Психологічні проблеми сучасності</w:t>
      </w:r>
      <w:r w:rsidRPr="00C675BE">
        <w:t>: тези VI наук.-пр. конф. Львів, 2009. С. 11</w:t>
      </w:r>
      <w:r w:rsidR="009D248C">
        <w:t>-</w:t>
      </w:r>
      <w:r w:rsidRPr="00C675BE">
        <w:t>12.</w:t>
      </w:r>
    </w:p>
    <w:p w:rsidR="005C2157" w:rsidRPr="00C675BE" w:rsidRDefault="005C2157" w:rsidP="005C2157">
      <w:pPr>
        <w:widowControl/>
        <w:numPr>
          <w:ilvl w:val="0"/>
          <w:numId w:val="25"/>
        </w:numPr>
        <w:tabs>
          <w:tab w:val="left" w:pos="710"/>
        </w:tabs>
        <w:suppressAutoHyphens w:val="0"/>
        <w:ind w:left="0" w:firstLine="360"/>
        <w:contextualSpacing/>
        <w:jc w:val="both"/>
      </w:pPr>
      <w:r w:rsidRPr="00C675BE">
        <w:lastRenderedPageBreak/>
        <w:t xml:space="preserve">Мілінчук В.І. Вплив емоційних станів на мовленнєву діяльність пацієнтів після інсульту.  </w:t>
      </w:r>
      <w:r w:rsidRPr="00C675BE">
        <w:rPr>
          <w:i/>
        </w:rPr>
        <w:t>Психол. перспективи</w:t>
      </w:r>
      <w:r w:rsidRPr="00C675BE">
        <w:t>. Луцьк : РВВ «Вежа», 2010.  Вип. 15.  С. 207</w:t>
      </w:r>
      <w:r w:rsidR="009D248C">
        <w:t>-</w:t>
      </w:r>
      <w:r w:rsidRPr="00C675BE">
        <w:t>218.</w:t>
      </w:r>
    </w:p>
    <w:p w:rsidR="005C2157" w:rsidRPr="00C675BE" w:rsidRDefault="005C2157" w:rsidP="005C2157">
      <w:pPr>
        <w:widowControl/>
        <w:numPr>
          <w:ilvl w:val="0"/>
          <w:numId w:val="25"/>
        </w:numPr>
        <w:tabs>
          <w:tab w:val="left" w:pos="710"/>
        </w:tabs>
        <w:suppressAutoHyphens w:val="0"/>
        <w:ind w:left="0" w:firstLine="360"/>
        <w:contextualSpacing/>
        <w:jc w:val="both"/>
      </w:pPr>
      <w:r w:rsidRPr="00C675BE">
        <w:t xml:space="preserve">Мілінчук В.І., Засєкіна Л.В. Нейропсихолінгвістичний підхід до дослідження мовлення пацієнтів після інсульту.  </w:t>
      </w:r>
      <w:r w:rsidRPr="00C675BE">
        <w:rPr>
          <w:i/>
        </w:rPr>
        <w:t>Актуальні проблеми практичної психології : зб. наук. пр.</w:t>
      </w:r>
      <w:r w:rsidRPr="00C675BE">
        <w:t xml:space="preserve"> Херсон : ПП Вишемирський В. С., 2010.  Ч. І.  С. 143</w:t>
      </w:r>
      <w:r w:rsidR="009D248C">
        <w:t>-</w:t>
      </w:r>
      <w:r w:rsidRPr="00C675BE">
        <w:t>146.</w:t>
      </w:r>
    </w:p>
    <w:p w:rsidR="005C2157" w:rsidRPr="00C675BE" w:rsidRDefault="005C2157" w:rsidP="005C2157">
      <w:pPr>
        <w:widowControl/>
        <w:numPr>
          <w:ilvl w:val="0"/>
          <w:numId w:val="25"/>
        </w:numPr>
        <w:tabs>
          <w:tab w:val="left" w:pos="140"/>
        </w:tabs>
        <w:suppressAutoHyphens w:val="0"/>
        <w:ind w:left="0" w:firstLine="360"/>
        <w:contextualSpacing/>
        <w:jc w:val="both"/>
      </w:pPr>
      <w:r w:rsidRPr="00C675BE">
        <w:t>Засєкіна Л.В., Мілінчук В.І.  Інтенсивна мовленнєва терапія як нейропсихолінгвістичний інструментарій реабілітації пацієнтів після інсульту. Вісник Одеського національного ун-ту ім. І. Мечникова. Сер. : Психологія.  2009. Т. 14. Вип. 17. С. 216</w:t>
      </w:r>
      <w:r w:rsidR="00FE5049">
        <w:t>-</w:t>
      </w:r>
      <w:r w:rsidRPr="00C675BE">
        <w:t>224.</w:t>
      </w:r>
    </w:p>
    <w:p w:rsidR="009D248C" w:rsidRPr="009D248C" w:rsidRDefault="005C2157" w:rsidP="009D248C">
      <w:pPr>
        <w:widowControl/>
        <w:numPr>
          <w:ilvl w:val="0"/>
          <w:numId w:val="25"/>
        </w:numPr>
        <w:tabs>
          <w:tab w:val="left" w:pos="140"/>
        </w:tabs>
        <w:suppressAutoHyphens w:val="0"/>
        <w:ind w:left="0" w:firstLine="360"/>
        <w:contextualSpacing/>
        <w:jc w:val="both"/>
        <w:rPr>
          <w:rFonts w:ascii="Times New Roman" w:hAnsi="Times New Roman" w:cs="Times New Roman"/>
        </w:rPr>
      </w:pPr>
      <w:r w:rsidRPr="00C675BE">
        <w:t xml:space="preserve">Засєкіна Л.В. Нейропсихолінгвістика </w:t>
      </w:r>
      <w:r w:rsidRPr="009D248C">
        <w:rPr>
          <w:lang w:val="en-US"/>
        </w:rPr>
        <w:t>VS</w:t>
      </w:r>
      <w:r w:rsidRPr="00C675BE">
        <w:t xml:space="preserve"> Патопсихолігвістика у дослідженні особистості (на прикладі вивчення і реаблітації пацієнтів після інсульту). </w:t>
      </w:r>
      <w:hyperlink r:id="rId8" w:tooltip="Періодичне видання" w:history="1">
        <w:r w:rsidRPr="009D248C">
          <w:rPr>
            <w:rStyle w:val="a3"/>
            <w:color w:val="auto"/>
            <w:u w:val="none"/>
          </w:rPr>
          <w:t>Психологія особистості</w:t>
        </w:r>
      </w:hyperlink>
      <w:r w:rsidRPr="009D248C">
        <w:rPr>
          <w:shd w:val="clear" w:color="auto" w:fill="F9F9F9"/>
        </w:rPr>
        <w:t xml:space="preserve">. </w:t>
      </w:r>
      <w:r w:rsidRPr="005C2157">
        <w:t>2010.  № 1.  С. 19</w:t>
      </w:r>
      <w:r w:rsidR="009D248C">
        <w:t>-</w:t>
      </w:r>
      <w:r w:rsidRPr="005C2157">
        <w:t>26.</w:t>
      </w:r>
    </w:p>
    <w:p w:rsidR="009D248C" w:rsidRPr="00FE5049" w:rsidRDefault="009D248C" w:rsidP="00FE5049">
      <w:pPr>
        <w:widowControl/>
        <w:numPr>
          <w:ilvl w:val="0"/>
          <w:numId w:val="25"/>
        </w:numPr>
        <w:tabs>
          <w:tab w:val="left" w:pos="140"/>
        </w:tabs>
        <w:suppressAutoHyphens w:val="0"/>
        <w:ind w:left="0" w:firstLine="426"/>
        <w:contextualSpacing/>
        <w:jc w:val="both"/>
        <w:rPr>
          <w:rFonts w:ascii="Times New Roman" w:hAnsi="Times New Roman" w:cs="Times New Roman"/>
        </w:rPr>
      </w:pPr>
      <w:r>
        <w:t xml:space="preserve">Лопатинська Н.А., Мельник В.М. </w:t>
      </w:r>
      <w:hyperlink r:id="rId9" w:history="1">
        <w:r w:rsidRPr="009D248C">
          <w:rPr>
            <w:rStyle w:val="a3"/>
            <w:rFonts w:ascii="Times New Roman" w:hAnsi="Times New Roman" w:cs="Times New Roman"/>
            <w:color w:val="auto"/>
            <w:u w:val="none"/>
          </w:rPr>
          <w:t>Психолого-логопедичний супровід військовослужбовців в системі реабілітації після отриманих бойових травм</w:t>
        </w:r>
      </w:hyperlink>
      <w:r>
        <w:rPr>
          <w:rFonts w:ascii="Times New Roman" w:hAnsi="Times New Roman" w:cs="Times New Roman"/>
        </w:rPr>
        <w:t xml:space="preserve">. </w:t>
      </w:r>
      <w:r w:rsidRPr="009D248C">
        <w:rPr>
          <w:rFonts w:ascii="Times New Roman" w:hAnsi="Times New Roman" w:cs="Times New Roman"/>
          <w:i/>
          <w:color w:val="222222"/>
          <w:shd w:val="clear" w:color="auto" w:fill="FFFFFF"/>
        </w:rPr>
        <w:t>Вчені записки ТНУ імені ВІ Вернадського. Серія: Психологія</w:t>
      </w:r>
      <w:r>
        <w:rPr>
          <w:rFonts w:ascii="Times New Roman" w:hAnsi="Times New Roman" w:cs="Times New Roman"/>
          <w:i/>
          <w:color w:val="222222"/>
          <w:shd w:val="clear" w:color="auto" w:fill="FFFFFF"/>
        </w:rPr>
        <w:t xml:space="preserve">. </w:t>
      </w:r>
      <w:r w:rsidR="00FE5049">
        <w:rPr>
          <w:rFonts w:ascii="Times New Roman" w:hAnsi="Times New Roman" w:cs="Times New Roman"/>
          <w:i/>
          <w:color w:val="222222"/>
          <w:shd w:val="clear" w:color="auto" w:fill="FFFFFF"/>
        </w:rPr>
        <w:t xml:space="preserve">2024. С. 89-94. </w:t>
      </w:r>
      <w:r w:rsidR="00FE5049" w:rsidRPr="00FE5049">
        <w:rPr>
          <w:rFonts w:ascii="Times New Roman" w:hAnsi="Times New Roman" w:cs="Times New Roman"/>
          <w:color w:val="222222"/>
          <w:shd w:val="clear" w:color="auto" w:fill="FFFFFF"/>
          <w:lang w:val="en-US"/>
        </w:rPr>
        <w:t xml:space="preserve">URL </w:t>
      </w:r>
      <w:r w:rsidR="00FE5049" w:rsidRPr="00FE5049">
        <w:rPr>
          <w:rFonts w:ascii="Times New Roman" w:hAnsi="Times New Roman" w:cs="Times New Roman"/>
          <w:color w:val="222222"/>
          <w:shd w:val="clear" w:color="auto" w:fill="FFFFFF"/>
        </w:rPr>
        <w:t>: chrome-extension://efaidnbmnnnibpcajpcglclefindmkaj/https://elibrary.kubg.edu.ua/id/eprint/49705/1/N_Lopatynska_V_Melnyk_35%2874%29_3_2024.pdf</w:t>
      </w:r>
    </w:p>
    <w:p w:rsidR="005C2157" w:rsidRPr="00C675BE" w:rsidRDefault="005C2157" w:rsidP="005C2157">
      <w:pPr>
        <w:widowControl/>
        <w:numPr>
          <w:ilvl w:val="0"/>
          <w:numId w:val="25"/>
        </w:numPr>
        <w:suppressAutoHyphens w:val="0"/>
        <w:ind w:left="0" w:right="108" w:firstLine="360"/>
        <w:jc w:val="both"/>
      </w:pPr>
      <w:r w:rsidRPr="00C675BE">
        <w:t>Лянна</w:t>
      </w:r>
      <w:r w:rsidRPr="00C675BE">
        <w:rPr>
          <w:spacing w:val="-8"/>
        </w:rPr>
        <w:t xml:space="preserve"> </w:t>
      </w:r>
      <w:r w:rsidRPr="00C675BE">
        <w:t>О.В.</w:t>
      </w:r>
      <w:r w:rsidRPr="00C675BE">
        <w:rPr>
          <w:spacing w:val="-8"/>
        </w:rPr>
        <w:t xml:space="preserve"> </w:t>
      </w:r>
      <w:r w:rsidRPr="00C675BE">
        <w:t>Сучасні</w:t>
      </w:r>
      <w:r w:rsidRPr="00C675BE">
        <w:rPr>
          <w:spacing w:val="-8"/>
        </w:rPr>
        <w:t xml:space="preserve"> </w:t>
      </w:r>
      <w:r w:rsidRPr="00C675BE">
        <w:t>уявлення</w:t>
      </w:r>
      <w:r w:rsidRPr="00C675BE">
        <w:rPr>
          <w:spacing w:val="-8"/>
        </w:rPr>
        <w:t xml:space="preserve"> </w:t>
      </w:r>
      <w:r w:rsidRPr="00C675BE">
        <w:t>щодо</w:t>
      </w:r>
      <w:r w:rsidRPr="00C675BE">
        <w:rPr>
          <w:spacing w:val="-8"/>
        </w:rPr>
        <w:t xml:space="preserve"> </w:t>
      </w:r>
      <w:r w:rsidRPr="00C675BE">
        <w:t>патогенезу</w:t>
      </w:r>
      <w:r w:rsidRPr="00C675BE">
        <w:rPr>
          <w:spacing w:val="-8"/>
        </w:rPr>
        <w:t xml:space="preserve"> </w:t>
      </w:r>
      <w:r w:rsidRPr="00C675BE">
        <w:t>та</w:t>
      </w:r>
      <w:r w:rsidRPr="00C675BE">
        <w:rPr>
          <w:spacing w:val="-8"/>
        </w:rPr>
        <w:t xml:space="preserve"> </w:t>
      </w:r>
      <w:r w:rsidRPr="00C675BE">
        <w:t>проявів</w:t>
      </w:r>
      <w:r w:rsidRPr="00C675BE">
        <w:rPr>
          <w:spacing w:val="-8"/>
        </w:rPr>
        <w:t xml:space="preserve"> </w:t>
      </w:r>
      <w:r w:rsidRPr="00C675BE">
        <w:t>афазії</w:t>
      </w:r>
      <w:r w:rsidRPr="00C675BE">
        <w:rPr>
          <w:spacing w:val="-8"/>
        </w:rPr>
        <w:t xml:space="preserve"> </w:t>
      </w:r>
      <w:r w:rsidRPr="00C675BE">
        <w:t>при</w:t>
      </w:r>
      <w:r w:rsidRPr="00C675BE">
        <w:rPr>
          <w:spacing w:val="-8"/>
        </w:rPr>
        <w:t xml:space="preserve"> </w:t>
      </w:r>
      <w:r w:rsidRPr="00C675BE">
        <w:t>мозковому</w:t>
      </w:r>
      <w:r w:rsidRPr="00C675BE">
        <w:rPr>
          <w:spacing w:val="-8"/>
        </w:rPr>
        <w:t xml:space="preserve"> </w:t>
      </w:r>
      <w:r w:rsidRPr="00C675BE">
        <w:t>інсульті. Педагогічні</w:t>
      </w:r>
      <w:r w:rsidRPr="00C675BE">
        <w:rPr>
          <w:spacing w:val="80"/>
        </w:rPr>
        <w:t xml:space="preserve"> </w:t>
      </w:r>
      <w:r w:rsidRPr="00C675BE">
        <w:t>науки:</w:t>
      </w:r>
      <w:r w:rsidRPr="00C675BE">
        <w:rPr>
          <w:spacing w:val="80"/>
        </w:rPr>
        <w:t xml:space="preserve"> </w:t>
      </w:r>
      <w:r w:rsidRPr="00C675BE">
        <w:t>теорія,</w:t>
      </w:r>
      <w:r w:rsidRPr="00C675BE">
        <w:rPr>
          <w:spacing w:val="80"/>
        </w:rPr>
        <w:t xml:space="preserve"> </w:t>
      </w:r>
      <w:r w:rsidRPr="00C675BE">
        <w:t>історія,</w:t>
      </w:r>
      <w:r w:rsidRPr="00C675BE">
        <w:rPr>
          <w:spacing w:val="80"/>
        </w:rPr>
        <w:t xml:space="preserve"> </w:t>
      </w:r>
      <w:r w:rsidRPr="00C675BE">
        <w:t>інноваційні</w:t>
      </w:r>
      <w:r w:rsidRPr="00C675BE">
        <w:rPr>
          <w:spacing w:val="80"/>
        </w:rPr>
        <w:t xml:space="preserve"> </w:t>
      </w:r>
      <w:r w:rsidRPr="00C675BE">
        <w:t>технології.</w:t>
      </w:r>
      <w:r w:rsidRPr="00C675BE">
        <w:rPr>
          <w:spacing w:val="80"/>
        </w:rPr>
        <w:t xml:space="preserve"> </w:t>
      </w:r>
      <w:r w:rsidRPr="00C675BE">
        <w:t>2015.</w:t>
      </w:r>
      <w:r w:rsidRPr="00C675BE">
        <w:rPr>
          <w:spacing w:val="80"/>
        </w:rPr>
        <w:t xml:space="preserve"> </w:t>
      </w:r>
      <w:r w:rsidRPr="00C675BE">
        <w:t>№</w:t>
      </w:r>
      <w:r w:rsidRPr="00C675BE">
        <w:rPr>
          <w:spacing w:val="80"/>
        </w:rPr>
        <w:t xml:space="preserve"> </w:t>
      </w:r>
      <w:r w:rsidRPr="00C675BE">
        <w:t>7</w:t>
      </w:r>
      <w:r w:rsidRPr="00C675BE">
        <w:rPr>
          <w:spacing w:val="80"/>
        </w:rPr>
        <w:t xml:space="preserve"> </w:t>
      </w:r>
      <w:r w:rsidRPr="00C675BE">
        <w:t>(51).</w:t>
      </w:r>
      <w:r w:rsidRPr="00C675BE">
        <w:rPr>
          <w:spacing w:val="80"/>
        </w:rPr>
        <w:t xml:space="preserve"> </w:t>
      </w:r>
      <w:r w:rsidRPr="00C675BE">
        <w:t>С.</w:t>
      </w:r>
      <w:r w:rsidRPr="00C675BE">
        <w:rPr>
          <w:spacing w:val="-8"/>
        </w:rPr>
        <w:t xml:space="preserve"> </w:t>
      </w:r>
      <w:r w:rsidRPr="00C675BE">
        <w:t>359-687.</w:t>
      </w:r>
    </w:p>
    <w:p w:rsidR="005C2157" w:rsidRPr="00C675BE" w:rsidRDefault="005C2157" w:rsidP="005C2157">
      <w:pPr>
        <w:widowControl/>
        <w:numPr>
          <w:ilvl w:val="0"/>
          <w:numId w:val="25"/>
        </w:numPr>
        <w:suppressAutoHyphens w:val="0"/>
        <w:ind w:left="0" w:right="108" w:firstLine="360"/>
        <w:jc w:val="both"/>
      </w:pPr>
      <w:r w:rsidRPr="00C675BE">
        <w:t>Лянна</w:t>
      </w:r>
      <w:r w:rsidRPr="00C675BE">
        <w:rPr>
          <w:spacing w:val="-8"/>
        </w:rPr>
        <w:t xml:space="preserve"> </w:t>
      </w:r>
      <w:r w:rsidRPr="00C675BE">
        <w:t>О.В. Аналіз сучасних напрямів і методів відновлення мовлення  у осіб післяінстультного стану. Логопедія : науково-метод. журнал. 2016. № 8. С. 36</w:t>
      </w:r>
      <w:r w:rsidR="009D248C">
        <w:t>-</w:t>
      </w:r>
      <w:r w:rsidRPr="00C675BE">
        <w:t>43.</w:t>
      </w:r>
    </w:p>
    <w:p w:rsidR="005C2157" w:rsidRPr="00C675BE" w:rsidRDefault="005C2157" w:rsidP="005C2157">
      <w:pPr>
        <w:widowControl/>
        <w:numPr>
          <w:ilvl w:val="0"/>
          <w:numId w:val="25"/>
        </w:numPr>
        <w:suppressAutoHyphens w:val="0"/>
        <w:ind w:left="0" w:right="108" w:firstLine="360"/>
        <w:jc w:val="both"/>
      </w:pPr>
      <w:r w:rsidRPr="00C675BE">
        <w:t xml:space="preserve">Мілінчук В.І. Роль свідомого контролю в динаміці мовленнєвої діяльності  постінсультних осіб із моторною еферентною афазією. </w:t>
      </w:r>
      <w:r w:rsidRPr="00C675BE">
        <w:rPr>
          <w:i/>
        </w:rPr>
        <w:t>Психологічні перспективи.</w:t>
      </w:r>
      <w:r w:rsidRPr="00C675BE">
        <w:t xml:space="preserve"> Вип. 22. 2013. С. 158</w:t>
      </w:r>
      <w:r w:rsidR="009D248C">
        <w:t>-</w:t>
      </w:r>
      <w:r w:rsidRPr="00C675BE">
        <w:t xml:space="preserve">165. </w:t>
      </w:r>
    </w:p>
    <w:p w:rsidR="005C2157" w:rsidRPr="005C2157" w:rsidRDefault="005C2157" w:rsidP="005C2157">
      <w:pPr>
        <w:widowControl/>
        <w:numPr>
          <w:ilvl w:val="0"/>
          <w:numId w:val="25"/>
        </w:numPr>
        <w:tabs>
          <w:tab w:val="left" w:pos="710"/>
        </w:tabs>
        <w:suppressAutoHyphens w:val="0"/>
        <w:ind w:left="0" w:firstLine="360"/>
        <w:contextualSpacing/>
        <w:jc w:val="both"/>
        <w:rPr>
          <w:rStyle w:val="a3"/>
          <w:color w:val="auto"/>
          <w:u w:val="none"/>
        </w:rPr>
      </w:pPr>
      <w:r w:rsidRPr="005C2157">
        <w:t xml:space="preserve">Некрасова Н.О., Руденко С.Ю., Тихонова Л.В. Постінсультна афазія у контексті сучасних поглядів на нейрофізіологію мовної функції. </w:t>
      </w:r>
      <w:hyperlink r:id="rId10" w:history="1">
        <w:r w:rsidRPr="005C2157">
          <w:rPr>
            <w:rStyle w:val="a3"/>
            <w:color w:val="auto"/>
            <w:u w:val="none"/>
          </w:rPr>
          <w:t>https://jmbs.com.ua/pdf/6/5/jmbs0-2021-6-5-028.pdf</w:t>
        </w:r>
      </w:hyperlink>
    </w:p>
    <w:p w:rsidR="005C2157" w:rsidRPr="005C2157" w:rsidRDefault="005C2157" w:rsidP="005C2157">
      <w:pPr>
        <w:widowControl/>
        <w:numPr>
          <w:ilvl w:val="0"/>
          <w:numId w:val="25"/>
        </w:numPr>
        <w:tabs>
          <w:tab w:val="left" w:pos="710"/>
        </w:tabs>
        <w:suppressAutoHyphens w:val="0"/>
        <w:ind w:left="0" w:firstLine="360"/>
        <w:contextualSpacing/>
        <w:jc w:val="both"/>
      </w:pPr>
      <w:r w:rsidRPr="005C2157">
        <w:rPr>
          <w:rStyle w:val="a3"/>
          <w:color w:val="auto"/>
          <w:u w:val="none"/>
        </w:rPr>
        <w:t xml:space="preserve">Савицький А.А. </w:t>
      </w:r>
      <w:hyperlink r:id="rId11" w:history="1">
        <w:r w:rsidRPr="005C2157">
          <w:rPr>
            <w:rStyle w:val="a3"/>
            <w:color w:val="auto"/>
            <w:u w:val="none"/>
            <w:shd w:val="clear" w:color="auto" w:fill="FFFFFF"/>
          </w:rPr>
          <w:t>Корекційно-відновлювальна робота з попередження аграматизму у дітей з моторною афазією на резидуальній стадії реабілітації</w:t>
        </w:r>
      </w:hyperlink>
      <w:r w:rsidRPr="005C2157">
        <w:t>.</w:t>
      </w:r>
      <w:r w:rsidRPr="005C2157">
        <w:rPr>
          <w:rFonts w:ascii="Arial" w:hAnsi="Arial" w:cs="Arial"/>
          <w:sz w:val="20"/>
          <w:szCs w:val="20"/>
          <w:shd w:val="clear" w:color="auto" w:fill="FFFFFF"/>
        </w:rPr>
        <w:t xml:space="preserve"> </w:t>
      </w:r>
      <w:r w:rsidRPr="005C2157">
        <w:rPr>
          <w:i/>
          <w:shd w:val="clear" w:color="auto" w:fill="FFFFFF"/>
        </w:rPr>
        <w:t>Науковий часопис НПУ імені М.П. Драгоманова. Серія 19</w:t>
      </w:r>
      <w:r w:rsidRPr="005C2157">
        <w:rPr>
          <w:shd w:val="clear" w:color="auto" w:fill="FFFFFF"/>
        </w:rPr>
        <w:t>. Вип 16. 2010. С.160-164.</w:t>
      </w:r>
    </w:p>
    <w:p w:rsidR="005C2157" w:rsidRPr="005C2157" w:rsidRDefault="005C2157" w:rsidP="005C2157">
      <w:pPr>
        <w:widowControl/>
        <w:numPr>
          <w:ilvl w:val="0"/>
          <w:numId w:val="25"/>
        </w:numPr>
        <w:tabs>
          <w:tab w:val="left" w:pos="143"/>
          <w:tab w:val="left" w:pos="284"/>
          <w:tab w:val="left" w:pos="565"/>
          <w:tab w:val="left" w:pos="710"/>
        </w:tabs>
        <w:suppressAutoHyphens w:val="0"/>
        <w:ind w:left="0" w:firstLine="357"/>
        <w:contextualSpacing/>
        <w:jc w:val="both"/>
        <w:rPr>
          <w:sz w:val="26"/>
          <w:szCs w:val="26"/>
        </w:rPr>
      </w:pPr>
      <w:r w:rsidRPr="005C2157">
        <w:rPr>
          <w:rStyle w:val="a3"/>
          <w:color w:val="auto"/>
          <w:u w:val="none"/>
        </w:rPr>
        <w:t xml:space="preserve">Савицький А.А. </w:t>
      </w:r>
      <w:r w:rsidRPr="005C2157">
        <w:rPr>
          <w:shd w:val="clear" w:color="auto" w:fill="FFFFFF"/>
        </w:rPr>
        <w:t>До проблеми відновлення мовлення у дітей з афазією при</w:t>
      </w:r>
      <w:r w:rsidRPr="005C2157">
        <w:rPr>
          <w:rFonts w:ascii="Arial" w:hAnsi="Arial" w:cs="Arial"/>
          <w:sz w:val="20"/>
          <w:szCs w:val="20"/>
          <w:shd w:val="clear" w:color="auto" w:fill="FFFFFF"/>
        </w:rPr>
        <w:t xml:space="preserve"> </w:t>
      </w:r>
      <w:r w:rsidRPr="005C2157">
        <w:rPr>
          <w:shd w:val="clear" w:color="auto" w:fill="FFFFFF"/>
        </w:rPr>
        <w:t xml:space="preserve"> синдромі Ландау-Клеффнера. </w:t>
      </w:r>
      <w:r w:rsidRPr="005C2157">
        <w:rPr>
          <w:i/>
          <w:shd w:val="clear" w:color="auto" w:fill="FFFFFF"/>
        </w:rPr>
        <w:t>Науковий часопис НПУ імені М.П. Драгоманова. Серія 19</w:t>
      </w:r>
      <w:r w:rsidRPr="005C2157">
        <w:rPr>
          <w:shd w:val="clear" w:color="auto" w:fill="FFFFFF"/>
        </w:rPr>
        <w:t>. Вип 15. 2010. С. 238-241.</w:t>
      </w:r>
    </w:p>
    <w:p w:rsidR="005C2157" w:rsidRPr="005C2157" w:rsidRDefault="005C2157" w:rsidP="005C2157">
      <w:pPr>
        <w:widowControl/>
        <w:numPr>
          <w:ilvl w:val="0"/>
          <w:numId w:val="25"/>
        </w:numPr>
        <w:tabs>
          <w:tab w:val="left" w:pos="143"/>
          <w:tab w:val="left" w:pos="284"/>
          <w:tab w:val="left" w:pos="565"/>
          <w:tab w:val="left" w:pos="710"/>
        </w:tabs>
        <w:suppressAutoHyphens w:val="0"/>
        <w:ind w:left="0" w:firstLine="357"/>
        <w:contextualSpacing/>
        <w:jc w:val="both"/>
        <w:rPr>
          <w:sz w:val="26"/>
          <w:szCs w:val="26"/>
        </w:rPr>
      </w:pPr>
      <w:r w:rsidRPr="005C2157">
        <w:rPr>
          <w:shd w:val="clear" w:color="auto" w:fill="FFFFFF"/>
        </w:rPr>
        <w:t xml:space="preserve"> </w:t>
      </w:r>
      <w:r w:rsidRPr="005C2157">
        <w:rPr>
          <w:rStyle w:val="a3"/>
          <w:color w:val="auto"/>
          <w:u w:val="none"/>
        </w:rPr>
        <w:t xml:space="preserve">Савицький А.А. </w:t>
      </w:r>
      <w:r w:rsidRPr="005C2157">
        <w:rPr>
          <w:shd w:val="clear" w:color="auto" w:fill="FFFFFF"/>
        </w:rPr>
        <w:t>Особливості корекційної роботи з відновлення мовленнєво-рухової діяльності дошкільників з дитячою афазією</w:t>
      </w:r>
      <w:r w:rsidRPr="005C2157">
        <w:rPr>
          <w:rFonts w:ascii="Arial" w:hAnsi="Arial" w:cs="Arial"/>
          <w:sz w:val="27"/>
          <w:szCs w:val="27"/>
          <w:shd w:val="clear" w:color="auto" w:fill="FFFFFF"/>
        </w:rPr>
        <w:t>.</w:t>
      </w:r>
      <w:r w:rsidRPr="005C2157">
        <w:rPr>
          <w:i/>
          <w:shd w:val="clear" w:color="auto" w:fill="FFFFFF"/>
        </w:rPr>
        <w:t xml:space="preserve"> Науковий часопис НПУ імені М.П. Драгоманова. Серія 19</w:t>
      </w:r>
      <w:r w:rsidRPr="005C2157">
        <w:rPr>
          <w:shd w:val="clear" w:color="auto" w:fill="FFFFFF"/>
        </w:rPr>
        <w:t>. Вип 14. 2009 С. 138-141.</w:t>
      </w:r>
    </w:p>
    <w:p w:rsidR="0082478B" w:rsidRDefault="0082478B" w:rsidP="0082478B">
      <w:pPr>
        <w:shd w:val="clear" w:color="auto" w:fill="FFFFFF"/>
        <w:tabs>
          <w:tab w:val="left" w:pos="284"/>
        </w:tabs>
        <w:autoSpaceDE w:val="0"/>
        <w:autoSpaceDN w:val="0"/>
        <w:adjustRightInd w:val="0"/>
        <w:spacing w:before="5"/>
        <w:ind w:right="24"/>
        <w:jc w:val="both"/>
        <w:rPr>
          <w:lang w:val="ru-RU"/>
        </w:rPr>
      </w:pPr>
    </w:p>
    <w:p w:rsidR="0082478B" w:rsidRDefault="0082478B" w:rsidP="0082478B">
      <w:pPr>
        <w:tabs>
          <w:tab w:val="left" w:pos="930"/>
        </w:tabs>
        <w:ind w:firstLine="540"/>
        <w:jc w:val="center"/>
        <w:rPr>
          <w:lang w:val="ru-RU"/>
        </w:rPr>
      </w:pPr>
    </w:p>
    <w:p w:rsidR="0082478B" w:rsidRDefault="0082478B" w:rsidP="0082478B">
      <w:pPr>
        <w:pStyle w:val="a8"/>
        <w:spacing w:line="276" w:lineRule="auto"/>
        <w:jc w:val="center"/>
        <w:rPr>
          <w:b/>
          <w:lang w:val="uk-UA"/>
        </w:rPr>
      </w:pPr>
      <w:r>
        <w:rPr>
          <w:b/>
          <w:lang w:val="uk-UA"/>
        </w:rPr>
        <w:t>Інформаційні ресурси:</w:t>
      </w:r>
    </w:p>
    <w:p w:rsidR="00E71A5F" w:rsidRPr="00C73CE6" w:rsidRDefault="007F7AE4" w:rsidP="00C73CE6">
      <w:pPr>
        <w:pStyle w:val="af1"/>
        <w:numPr>
          <w:ilvl w:val="0"/>
          <w:numId w:val="28"/>
        </w:numPr>
        <w:autoSpaceDE w:val="0"/>
        <w:autoSpaceDN w:val="0"/>
        <w:adjustRightInd w:val="0"/>
        <w:spacing w:after="0"/>
        <w:ind w:left="0" w:firstLine="426"/>
        <w:jc w:val="both"/>
        <w:rPr>
          <w:rFonts w:ascii="Times New Roman" w:hAnsi="Times New Roman" w:cs="Times New Roman"/>
          <w:color w:val="000000"/>
          <w:sz w:val="24"/>
          <w:szCs w:val="24"/>
          <w:lang w:val="uk-UA"/>
        </w:rPr>
      </w:pPr>
      <w:r w:rsidRPr="00C73CE6">
        <w:rPr>
          <w:rFonts w:ascii="Times New Roman" w:hAnsi="Times New Roman" w:cs="Times New Roman"/>
          <w:sz w:val="24"/>
          <w:szCs w:val="24"/>
        </w:rPr>
        <w:t xml:space="preserve">Стандарт освіти магістерського рівня за спеціалізацією 227.03 «Терапія мови та мовлення». </w:t>
      </w:r>
      <w:r w:rsidRPr="00C73CE6">
        <w:rPr>
          <w:rFonts w:ascii="Times New Roman" w:hAnsi="Times New Roman" w:cs="Times New Roman"/>
          <w:sz w:val="24"/>
          <w:szCs w:val="24"/>
          <w:lang w:val="en-US"/>
        </w:rPr>
        <w:t xml:space="preserve">URL </w:t>
      </w:r>
      <w:r w:rsidRPr="00C73CE6">
        <w:rPr>
          <w:rFonts w:ascii="Times New Roman" w:hAnsi="Times New Roman" w:cs="Times New Roman"/>
          <w:sz w:val="24"/>
          <w:szCs w:val="24"/>
        </w:rPr>
        <w:t>: chrome-extension://efaidnbmnnnibpcajpcglclefindmkaj/https://mon.gov.ua/static-objects/mon/sites/1/vishcha-osvita/zatverdzeni%20standarty/2024/30-10-2024/227-terapiya-ta-reabilitatsiya-mahistr-1549-vid-30-10-2024.pdf</w:t>
      </w:r>
      <w:r w:rsidRPr="00C73CE6">
        <w:rPr>
          <w:rFonts w:ascii="Times New Roman" w:hAnsi="Times New Roman" w:cs="Times New Roman"/>
          <w:sz w:val="24"/>
          <w:szCs w:val="24"/>
          <w:lang w:val="uk-UA"/>
        </w:rPr>
        <w:t>.</w:t>
      </w:r>
    </w:p>
    <w:p w:rsidR="007F7AE4" w:rsidRPr="00C73CE6" w:rsidRDefault="007F7AE4" w:rsidP="00C73CE6">
      <w:pPr>
        <w:pStyle w:val="af1"/>
        <w:numPr>
          <w:ilvl w:val="0"/>
          <w:numId w:val="28"/>
        </w:numPr>
        <w:autoSpaceDE w:val="0"/>
        <w:autoSpaceDN w:val="0"/>
        <w:adjustRightInd w:val="0"/>
        <w:spacing w:after="0"/>
        <w:ind w:left="0" w:firstLine="567"/>
        <w:jc w:val="both"/>
        <w:rPr>
          <w:rFonts w:ascii="Times New Roman" w:hAnsi="Times New Roman" w:cs="Times New Roman"/>
          <w:color w:val="000000"/>
          <w:sz w:val="24"/>
          <w:szCs w:val="24"/>
          <w:lang w:val="uk-UA"/>
        </w:rPr>
      </w:pPr>
      <w:r w:rsidRPr="00C73CE6">
        <w:rPr>
          <w:rFonts w:ascii="Times New Roman" w:hAnsi="Times New Roman" w:cs="Times New Roman"/>
          <w:sz w:val="24"/>
          <w:szCs w:val="24"/>
          <w:lang w:val="uk-UA"/>
        </w:rPr>
        <w:t xml:space="preserve">Українське товариство терапії мови та мовлення. </w:t>
      </w:r>
      <w:r w:rsidRPr="00C73CE6">
        <w:rPr>
          <w:rFonts w:ascii="Times New Roman" w:hAnsi="Times New Roman" w:cs="Times New Roman"/>
          <w:sz w:val="24"/>
          <w:szCs w:val="24"/>
          <w:lang w:val="en-US"/>
        </w:rPr>
        <w:t xml:space="preserve">URL </w:t>
      </w:r>
      <w:r w:rsidRPr="00C73CE6">
        <w:rPr>
          <w:rFonts w:ascii="Times New Roman" w:hAnsi="Times New Roman" w:cs="Times New Roman"/>
          <w:sz w:val="24"/>
          <w:szCs w:val="24"/>
        </w:rPr>
        <w:t>:</w:t>
      </w:r>
      <w:r w:rsidRPr="00C73CE6">
        <w:rPr>
          <w:rFonts w:ascii="Times New Roman" w:hAnsi="Times New Roman" w:cs="Times New Roman"/>
          <w:sz w:val="24"/>
          <w:szCs w:val="24"/>
          <w:lang w:val="uk-UA"/>
        </w:rPr>
        <w:t xml:space="preserve"> </w:t>
      </w:r>
      <w:hyperlink r:id="rId12" w:history="1">
        <w:r w:rsidR="00C73CE6" w:rsidRPr="00C73CE6">
          <w:rPr>
            <w:rStyle w:val="a3"/>
            <w:rFonts w:ascii="Times New Roman" w:hAnsi="Times New Roman" w:cs="Times New Roman"/>
            <w:sz w:val="24"/>
            <w:szCs w:val="24"/>
            <w:lang w:val="uk-UA"/>
          </w:rPr>
          <w:t>https://www.slt.org.ua</w:t>
        </w:r>
      </w:hyperlink>
      <w:r w:rsidR="00631A16" w:rsidRPr="00C73CE6">
        <w:rPr>
          <w:rFonts w:ascii="Times New Roman" w:hAnsi="Times New Roman" w:cs="Times New Roman"/>
          <w:sz w:val="24"/>
          <w:szCs w:val="24"/>
          <w:lang w:val="uk-UA"/>
        </w:rPr>
        <w:t>.</w:t>
      </w:r>
    </w:p>
    <w:p w:rsidR="00C73CE6" w:rsidRPr="00F41C14" w:rsidRDefault="00C73CE6" w:rsidP="00C73CE6">
      <w:pPr>
        <w:widowControl/>
        <w:numPr>
          <w:ilvl w:val="0"/>
          <w:numId w:val="28"/>
        </w:numPr>
        <w:tabs>
          <w:tab w:val="left" w:pos="423"/>
        </w:tabs>
        <w:suppressAutoHyphens w:val="0"/>
        <w:ind w:left="0" w:firstLine="567"/>
        <w:jc w:val="both"/>
      </w:pPr>
      <w:r>
        <w:t xml:space="preserve">Бабич Н.М. Мовленнєві дисфункції у військових з наслідками ЧМТ : огляд літератури. </w:t>
      </w:r>
      <w:r w:rsidRPr="00F41C14">
        <w:rPr>
          <w:i/>
        </w:rPr>
        <w:t>Перспективи та інновіційні науки.</w:t>
      </w:r>
      <w:r>
        <w:rPr>
          <w:i/>
        </w:rPr>
        <w:t xml:space="preserve"> </w:t>
      </w:r>
      <w:r>
        <w:t>Київ. Наукові перспективи.</w:t>
      </w:r>
      <w:r w:rsidRPr="00F41C14">
        <w:rPr>
          <w:i/>
        </w:rPr>
        <w:t xml:space="preserve"> </w:t>
      </w:r>
      <w:r w:rsidRPr="00F41C14">
        <w:t>2024.</w:t>
      </w:r>
      <w:r>
        <w:t xml:space="preserve"> С. 46-58. </w:t>
      </w:r>
      <w:r>
        <w:rPr>
          <w:lang w:val="en-US"/>
        </w:rPr>
        <w:t xml:space="preserve">URL </w:t>
      </w:r>
      <w:r>
        <w:t xml:space="preserve">: </w:t>
      </w:r>
      <w:r w:rsidRPr="003E75F1">
        <w:t>http://perspectives.pp.ua/index.php/pis/article/view/14140/14210</w:t>
      </w:r>
    </w:p>
    <w:p w:rsidR="00C73CE6" w:rsidRPr="00FE5049" w:rsidRDefault="00C73CE6" w:rsidP="00C73CE6">
      <w:pPr>
        <w:widowControl/>
        <w:numPr>
          <w:ilvl w:val="0"/>
          <w:numId w:val="28"/>
        </w:numPr>
        <w:tabs>
          <w:tab w:val="left" w:pos="140"/>
        </w:tabs>
        <w:suppressAutoHyphens w:val="0"/>
        <w:ind w:left="0" w:firstLine="567"/>
        <w:contextualSpacing/>
        <w:jc w:val="both"/>
        <w:rPr>
          <w:rFonts w:ascii="Times New Roman" w:hAnsi="Times New Roman" w:cs="Times New Roman"/>
        </w:rPr>
      </w:pPr>
      <w:r>
        <w:t xml:space="preserve">Лопатинська Н.А., Мельник В.М. </w:t>
      </w:r>
      <w:hyperlink r:id="rId13" w:history="1">
        <w:r w:rsidRPr="009D248C">
          <w:rPr>
            <w:rStyle w:val="a3"/>
            <w:rFonts w:ascii="Times New Roman" w:hAnsi="Times New Roman" w:cs="Times New Roman"/>
            <w:color w:val="auto"/>
            <w:u w:val="none"/>
          </w:rPr>
          <w:t>Психолого-логопедичний супровід військовослужбовців в системі реабілітації після отриманих бойових травм</w:t>
        </w:r>
      </w:hyperlink>
      <w:r>
        <w:rPr>
          <w:rFonts w:ascii="Times New Roman" w:hAnsi="Times New Roman" w:cs="Times New Roman"/>
        </w:rPr>
        <w:t xml:space="preserve">. </w:t>
      </w:r>
      <w:r w:rsidRPr="009D248C">
        <w:rPr>
          <w:rFonts w:ascii="Times New Roman" w:hAnsi="Times New Roman" w:cs="Times New Roman"/>
          <w:i/>
          <w:color w:val="222222"/>
          <w:shd w:val="clear" w:color="auto" w:fill="FFFFFF"/>
        </w:rPr>
        <w:t xml:space="preserve">Вчені записки </w:t>
      </w:r>
      <w:r w:rsidRPr="009D248C">
        <w:rPr>
          <w:rFonts w:ascii="Times New Roman" w:hAnsi="Times New Roman" w:cs="Times New Roman"/>
          <w:i/>
          <w:color w:val="222222"/>
          <w:shd w:val="clear" w:color="auto" w:fill="FFFFFF"/>
        </w:rPr>
        <w:lastRenderedPageBreak/>
        <w:t>ТНУ імені ВІ Вернадського. Серія: Психологія</w:t>
      </w:r>
      <w:r>
        <w:rPr>
          <w:rFonts w:ascii="Times New Roman" w:hAnsi="Times New Roman" w:cs="Times New Roman"/>
          <w:i/>
          <w:color w:val="222222"/>
          <w:shd w:val="clear" w:color="auto" w:fill="FFFFFF"/>
        </w:rPr>
        <w:t xml:space="preserve">. 2024. С. 89-94. </w:t>
      </w:r>
      <w:r w:rsidRPr="00FE5049">
        <w:rPr>
          <w:rFonts w:ascii="Times New Roman" w:hAnsi="Times New Roman" w:cs="Times New Roman"/>
          <w:color w:val="222222"/>
          <w:shd w:val="clear" w:color="auto" w:fill="FFFFFF"/>
          <w:lang w:val="en-US"/>
        </w:rPr>
        <w:t xml:space="preserve">URL </w:t>
      </w:r>
      <w:r w:rsidRPr="00FE5049">
        <w:rPr>
          <w:rFonts w:ascii="Times New Roman" w:hAnsi="Times New Roman" w:cs="Times New Roman"/>
          <w:color w:val="222222"/>
          <w:shd w:val="clear" w:color="auto" w:fill="FFFFFF"/>
        </w:rPr>
        <w:t>: chrome-extension://efaidnbmnnnibpcajpcglclefindmkaj/https://elibrary.kubg.edu.ua/id/eprint/49705/1/N_Lopatynska_V_Melnyk_35%2874%29_3_2024.pdf</w:t>
      </w:r>
    </w:p>
    <w:p w:rsidR="00C73CE6" w:rsidRPr="007F7AE4" w:rsidRDefault="00C73CE6" w:rsidP="00C73CE6">
      <w:pPr>
        <w:pStyle w:val="af1"/>
        <w:autoSpaceDE w:val="0"/>
        <w:autoSpaceDN w:val="0"/>
        <w:adjustRightInd w:val="0"/>
        <w:jc w:val="both"/>
        <w:rPr>
          <w:rFonts w:ascii="Times New Roman" w:hAnsi="Times New Roman" w:cs="Times New Roman"/>
          <w:color w:val="000000"/>
          <w:lang w:val="uk-UA"/>
        </w:rPr>
      </w:pPr>
    </w:p>
    <w:p w:rsidR="0082478B" w:rsidRPr="00DE3982" w:rsidRDefault="0082478B" w:rsidP="0082478B">
      <w:pPr>
        <w:jc w:val="center"/>
        <w:rPr>
          <w:rFonts w:ascii="Times New Roman" w:hAnsi="Times New Roman" w:cs="Times New Roman"/>
          <w:b/>
          <w:bCs/>
        </w:rPr>
      </w:pPr>
    </w:p>
    <w:p w:rsidR="0082478B" w:rsidRPr="00A31F4F" w:rsidRDefault="0082478B" w:rsidP="0082478B">
      <w:pPr>
        <w:jc w:val="center"/>
        <w:rPr>
          <w:rFonts w:ascii="Times New Roman" w:hAnsi="Times New Roman" w:cs="Times New Roman"/>
          <w:b/>
          <w:bCs/>
          <w:sz w:val="28"/>
        </w:rPr>
      </w:pPr>
    </w:p>
    <w:p w:rsidR="0082478B" w:rsidRPr="00A31F4F" w:rsidRDefault="0082478B" w:rsidP="0082478B">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rsidR="0082478B" w:rsidRPr="00A31F4F" w:rsidRDefault="0082478B" w:rsidP="0082478B">
      <w:pPr>
        <w:jc w:val="both"/>
        <w:rPr>
          <w:rFonts w:ascii="Times New Roman" w:hAnsi="Times New Roman" w:cs="Times New Roman"/>
          <w:sz w:val="22"/>
          <w:szCs w:val="22"/>
        </w:rPr>
      </w:pPr>
    </w:p>
    <w:p w:rsidR="0082478B" w:rsidRPr="00A31F4F" w:rsidRDefault="0082478B" w:rsidP="0082478B">
      <w:pPr>
        <w:pStyle w:val="a6"/>
        <w:rPr>
          <w:sz w:val="22"/>
          <w:szCs w:val="22"/>
        </w:rPr>
      </w:pPr>
      <w:r w:rsidRPr="00A31F4F">
        <w:rPr>
          <w:b/>
          <w:i/>
          <w:sz w:val="22"/>
          <w:szCs w:val="22"/>
        </w:rPr>
        <w:t>Примітка.</w:t>
      </w:r>
      <w:r w:rsidRPr="00A31F4F">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1F4F">
        <w:rPr>
          <w:sz w:val="22"/>
          <w:szCs w:val="22"/>
        </w:rPr>
        <w:t xml:space="preserve">. </w:t>
      </w:r>
    </w:p>
    <w:p w:rsidR="0082478B" w:rsidRPr="00A31F4F" w:rsidRDefault="0082478B" w:rsidP="0082478B">
      <w:pPr>
        <w:rPr>
          <w:rFonts w:ascii="Times New Roman" w:hAnsi="Times New Roman" w:cs="Times New Roman"/>
          <w:bCs/>
        </w:rPr>
      </w:pPr>
    </w:p>
    <w:p w:rsidR="0082478B" w:rsidRPr="00A31F4F" w:rsidRDefault="0082478B" w:rsidP="0082478B">
      <w:pPr>
        <w:rPr>
          <w:rFonts w:ascii="Times New Roman" w:hAnsi="Times New Roman" w:cs="Times New Roman"/>
          <w:bCs/>
          <w:i/>
          <w:sz w:val="20"/>
          <w:szCs w:val="20"/>
        </w:rPr>
      </w:pPr>
      <w:r w:rsidRPr="00A31F4F">
        <w:rPr>
          <w:rFonts w:ascii="Times New Roman" w:hAnsi="Times New Roman" w:cs="Times New Roman"/>
          <w:bCs/>
          <w:i/>
          <w:sz w:val="20"/>
          <w:szCs w:val="20"/>
        </w:rPr>
        <w:t>Наприклад:</w:t>
      </w:r>
    </w:p>
    <w:p w:rsidR="0082478B" w:rsidRPr="00A31F4F" w:rsidRDefault="0082478B" w:rsidP="0082478B">
      <w:pPr>
        <w:rPr>
          <w:rFonts w:ascii="Times New Roman" w:hAnsi="Times New Roman" w:cs="Times New Roman"/>
          <w:sz w:val="20"/>
          <w:szCs w:val="20"/>
        </w:rPr>
      </w:pPr>
      <w:r w:rsidRPr="00A31F4F">
        <w:rPr>
          <w:rFonts w:ascii="Times New Roman" w:hAnsi="Times New Roman" w:cs="Times New Roman"/>
          <w:bCs/>
          <w:sz w:val="20"/>
          <w:szCs w:val="20"/>
        </w:rPr>
        <w:t>Відвідування занять. Регуляція пропусків.</w:t>
      </w:r>
    </w:p>
    <w:p w:rsidR="0082478B" w:rsidRPr="00A31F4F" w:rsidRDefault="0082478B" w:rsidP="0082478B">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rsidR="0082478B" w:rsidRPr="00A31F4F" w:rsidRDefault="0082478B" w:rsidP="0082478B">
      <w:pPr>
        <w:rPr>
          <w:rFonts w:ascii="Times New Roman" w:hAnsi="Times New Roman" w:cs="Times New Roman"/>
          <w:sz w:val="20"/>
          <w:szCs w:val="20"/>
        </w:rPr>
      </w:pPr>
      <w:r w:rsidRPr="00A31F4F">
        <w:rPr>
          <w:rFonts w:ascii="Times New Roman" w:hAnsi="Times New Roman" w:cs="Times New Roman"/>
          <w:bCs/>
          <w:sz w:val="20"/>
          <w:szCs w:val="20"/>
        </w:rPr>
        <w:t>Політика академічної доброчесності</w:t>
      </w:r>
    </w:p>
    <w:p w:rsidR="0082478B" w:rsidRPr="00A31F4F" w:rsidRDefault="0082478B" w:rsidP="0082478B">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rsidR="0082478B" w:rsidRPr="00A31F4F" w:rsidRDefault="0082478B" w:rsidP="0082478B">
      <w:pPr>
        <w:rPr>
          <w:rFonts w:ascii="Times New Roman" w:hAnsi="Times New Roman" w:cs="Times New Roman"/>
          <w:bCs/>
          <w:iCs/>
          <w:sz w:val="20"/>
          <w:szCs w:val="20"/>
        </w:rPr>
      </w:pPr>
      <w:r w:rsidRPr="00A31F4F">
        <w:rPr>
          <w:rFonts w:ascii="Times New Roman" w:hAnsi="Times New Roman" w:cs="Times New Roman"/>
          <w:bCs/>
          <w:iCs/>
          <w:sz w:val="20"/>
          <w:szCs w:val="20"/>
        </w:rPr>
        <w:t>Визнання результатів неформальної/інформальної освіти</w:t>
      </w:r>
    </w:p>
    <w:p w:rsidR="0082478B" w:rsidRPr="00A31F4F" w:rsidRDefault="0082478B" w:rsidP="0082478B">
      <w:pPr>
        <w:jc w:val="both"/>
        <w:rPr>
          <w:rFonts w:ascii="Times New Roman" w:hAnsi="Times New Roman" w:cs="Times New Roman"/>
          <w:bCs/>
          <w:iCs/>
          <w:sz w:val="20"/>
          <w:szCs w:val="20"/>
        </w:rPr>
      </w:pPr>
      <w:r w:rsidRPr="00A31F4F">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неформальної/інформальної освіти</w:t>
      </w:r>
      <w:r w:rsidRPr="00A31F4F">
        <w:rPr>
          <w:rFonts w:ascii="Times New Roman" w:hAnsi="Times New Roman" w:cs="Times New Roman"/>
          <w:bCs/>
          <w:iCs/>
          <w:sz w:val="20"/>
          <w:szCs w:val="20"/>
        </w:rPr>
        <w:t>.</w:t>
      </w:r>
    </w:p>
    <w:p w:rsidR="0082478B" w:rsidRPr="00A31F4F" w:rsidRDefault="0082478B" w:rsidP="0082478B">
      <w:pPr>
        <w:pStyle w:val="a6"/>
        <w:rPr>
          <w:b/>
          <w:i/>
          <w:sz w:val="22"/>
          <w:szCs w:val="22"/>
        </w:rPr>
      </w:pPr>
    </w:p>
    <w:p w:rsidR="0082478B" w:rsidRPr="00A31F4F" w:rsidRDefault="0082478B" w:rsidP="0082478B">
      <w:pPr>
        <w:jc w:val="both"/>
        <w:rPr>
          <w:rFonts w:ascii="Times New Roman" w:hAnsi="Times New Roman" w:cs="Times New Roman"/>
          <w:sz w:val="22"/>
          <w:szCs w:val="22"/>
        </w:rPr>
      </w:pPr>
    </w:p>
    <w:p w:rsidR="0082478B" w:rsidRPr="00A31F4F" w:rsidRDefault="0082478B" w:rsidP="0082478B">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rsidR="0082478B" w:rsidRPr="00A31F4F" w:rsidRDefault="0082478B" w:rsidP="0082478B">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адресою: </w:t>
      </w:r>
      <w:hyperlink r:id="rId14"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rsidR="0082478B" w:rsidRPr="00A31F4F" w:rsidRDefault="0082478B" w:rsidP="0082478B">
      <w:pPr>
        <w:jc w:val="both"/>
        <w:rPr>
          <w:rFonts w:ascii="Times New Roman" w:hAnsi="Times New Roman" w:cs="Times New Roman"/>
          <w:b/>
        </w:rPr>
      </w:pPr>
    </w:p>
    <w:p w:rsidR="0082478B" w:rsidRPr="00A31F4F" w:rsidRDefault="0082478B" w:rsidP="0082478B">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5"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rsidR="0082478B" w:rsidRPr="00A31F4F" w:rsidRDefault="0082478B" w:rsidP="0082478B">
      <w:pPr>
        <w:jc w:val="both"/>
        <w:rPr>
          <w:rFonts w:ascii="Times New Roman" w:hAnsi="Times New Roman" w:cs="Times New Roman"/>
        </w:rPr>
      </w:pPr>
    </w:p>
    <w:p w:rsidR="0082478B" w:rsidRPr="00A31F4F" w:rsidRDefault="0082478B" w:rsidP="0082478B">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6"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7"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rsidR="0082478B" w:rsidRPr="00A31F4F" w:rsidRDefault="0082478B" w:rsidP="0082478B">
      <w:pPr>
        <w:jc w:val="both"/>
        <w:rPr>
          <w:rFonts w:ascii="Times New Roman" w:hAnsi="Times New Roman" w:cs="Times New Roman"/>
        </w:rPr>
      </w:pPr>
    </w:p>
    <w:p w:rsidR="0082478B" w:rsidRPr="00A31F4F" w:rsidRDefault="0082478B" w:rsidP="0082478B">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8"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9"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 xml:space="preserve">Положення про призначення та виплату соціальних стипендій у </w:t>
      </w:r>
      <w:r w:rsidRPr="00A31F4F">
        <w:rPr>
          <w:rFonts w:ascii="Times New Roman" w:hAnsi="Times New Roman" w:cs="Times New Roman"/>
          <w:iCs/>
        </w:rPr>
        <w:lastRenderedPageBreak/>
        <w:t>ЗНУ</w:t>
      </w:r>
      <w:r w:rsidRPr="00A31F4F">
        <w:rPr>
          <w:rFonts w:ascii="Times New Roman" w:hAnsi="Times New Roman" w:cs="Times New Roman"/>
        </w:rPr>
        <w:t xml:space="preserve">: </w:t>
      </w:r>
      <w:hyperlink r:id="rId20"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rsidR="0082478B" w:rsidRPr="00A31F4F" w:rsidRDefault="0082478B" w:rsidP="0082478B">
      <w:pPr>
        <w:jc w:val="both"/>
        <w:rPr>
          <w:rFonts w:ascii="Times New Roman" w:hAnsi="Times New Roman" w:cs="Times New Roman"/>
          <w:b/>
        </w:rPr>
      </w:pPr>
    </w:p>
    <w:p w:rsidR="0082478B" w:rsidRPr="00A31F4F" w:rsidRDefault="0082478B" w:rsidP="0082478B">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rsidR="0082478B" w:rsidRPr="00A31F4F" w:rsidRDefault="0082478B" w:rsidP="0082478B">
      <w:pPr>
        <w:jc w:val="both"/>
        <w:rPr>
          <w:rFonts w:ascii="Times New Roman" w:eastAsia="Times New Roman" w:hAnsi="Times New Roman" w:cs="Times New Roman"/>
          <w:b/>
          <w:bCs/>
          <w:lang w:eastAsia="uk-UA"/>
        </w:rPr>
      </w:pPr>
      <w:bookmarkStart w:id="1" w:name="_Hlk142433006"/>
    </w:p>
    <w:p w:rsidR="0082478B" w:rsidRPr="00A31F4F" w:rsidRDefault="0082478B" w:rsidP="0082478B">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rsidR="0082478B" w:rsidRPr="00A31F4F" w:rsidRDefault="0082478B" w:rsidP="0082478B">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21" w:history="1">
        <w:r w:rsidRPr="00A31F4F">
          <w:rPr>
            <w:rStyle w:val="a3"/>
            <w:rFonts w:ascii="Times New Roman" w:hAnsi="Times New Roman" w:cs="Times New Roman"/>
            <w:color w:val="auto"/>
            <w:shd w:val="clear" w:color="auto" w:fill="FFFFFF"/>
          </w:rPr>
          <w:t>v_banakh@znu.edu.ua</w:t>
        </w:r>
      </w:hyperlink>
    </w:p>
    <w:p w:rsidR="0082478B" w:rsidRPr="00A31F4F" w:rsidRDefault="0082478B" w:rsidP="0082478B">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Гаряча лінія: тел. </w:t>
      </w:r>
      <w:bookmarkEnd w:id="1"/>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rsidR="0082478B" w:rsidRPr="00A31F4F" w:rsidRDefault="0082478B" w:rsidP="0082478B">
      <w:pPr>
        <w:jc w:val="both"/>
        <w:rPr>
          <w:rFonts w:ascii="Times New Roman" w:eastAsia="Times New Roman" w:hAnsi="Times New Roman" w:cs="Times New Roman"/>
          <w:lang w:eastAsia="uk-UA"/>
        </w:rPr>
      </w:pPr>
    </w:p>
    <w:p w:rsidR="0082478B" w:rsidRPr="00A31F4F" w:rsidRDefault="0082478B" w:rsidP="0082478B">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2"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rsidR="0082478B" w:rsidRPr="00A31F4F" w:rsidRDefault="0082478B" w:rsidP="0082478B">
      <w:pPr>
        <w:jc w:val="both"/>
        <w:rPr>
          <w:rFonts w:ascii="Times New Roman" w:hAnsi="Times New Roman" w:cs="Times New Roman"/>
          <w:b/>
        </w:rPr>
      </w:pPr>
    </w:p>
    <w:p w:rsidR="0082478B" w:rsidRPr="00A31F4F" w:rsidRDefault="0082478B" w:rsidP="0082478B">
      <w:pPr>
        <w:jc w:val="center"/>
        <w:rPr>
          <w:rFonts w:ascii="Times New Roman" w:hAnsi="Times New Roman" w:cs="Times New Roman"/>
          <w:b/>
        </w:rPr>
      </w:pPr>
      <w:r w:rsidRPr="00A31F4F">
        <w:rPr>
          <w:rFonts w:ascii="Times New Roman" w:hAnsi="Times New Roman" w:cs="Times New Roman"/>
          <w:b/>
        </w:rPr>
        <w:t>РЕСУРСИ ДЛЯ НАВЧАННЯ</w:t>
      </w:r>
    </w:p>
    <w:p w:rsidR="0082478B" w:rsidRPr="00A31F4F" w:rsidRDefault="0082478B" w:rsidP="0082478B">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23"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rsidR="0082478B" w:rsidRPr="00A31F4F" w:rsidRDefault="0082478B" w:rsidP="0082478B">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rsidR="0082478B" w:rsidRPr="00A31F4F" w:rsidRDefault="0082478B" w:rsidP="0082478B">
      <w:pPr>
        <w:jc w:val="both"/>
        <w:rPr>
          <w:rFonts w:ascii="Times New Roman" w:hAnsi="Times New Roman" w:cs="Times New Roman"/>
        </w:rPr>
      </w:pPr>
      <w:r w:rsidRPr="00A31F4F">
        <w:rPr>
          <w:rFonts w:ascii="Times New Roman" w:hAnsi="Times New Roman" w:cs="Times New Roman"/>
        </w:rPr>
        <w:t xml:space="preserve">Якщо забули пароль/логін, направте листа з темою «Забув пароль/логін» за адресою: </w:t>
      </w:r>
      <w:r w:rsidRPr="00A31F4F">
        <w:rPr>
          <w:rFonts w:ascii="Times New Roman" w:hAnsi="Times New Roman" w:cs="Times New Roman"/>
          <w:bCs/>
          <w:u w:val="single"/>
          <w:shd w:val="clear" w:color="auto" w:fill="FFFFFF"/>
        </w:rPr>
        <w:t>moodle.znu@znu.edu.ua.</w:t>
      </w:r>
    </w:p>
    <w:p w:rsidR="0082478B" w:rsidRPr="00A31F4F" w:rsidRDefault="0082478B" w:rsidP="0082478B">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rsidR="0082478B" w:rsidRPr="00A31F4F" w:rsidRDefault="0082478B" w:rsidP="0082478B">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Moodle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rsidR="0082478B" w:rsidRPr="00A31F4F" w:rsidRDefault="0082478B" w:rsidP="0082478B">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rsidR="0082478B" w:rsidRPr="00A31F4F" w:rsidRDefault="0082478B" w:rsidP="0082478B">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rsidR="0082478B" w:rsidRPr="00A31F4F" w:rsidRDefault="0082478B" w:rsidP="0082478B">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rsidR="0082478B" w:rsidRPr="00A31F4F" w:rsidRDefault="0082478B" w:rsidP="0082478B">
      <w:pPr>
        <w:jc w:val="center"/>
        <w:rPr>
          <w:rFonts w:ascii="Times New Roman" w:hAnsi="Times New Roman" w:cs="Times New Roman"/>
          <w:b/>
          <w:sz w:val="26"/>
          <w:szCs w:val="26"/>
        </w:rPr>
      </w:pPr>
    </w:p>
    <w:p w:rsidR="0082478B" w:rsidRPr="00A31F4F" w:rsidRDefault="0082478B" w:rsidP="0082478B">
      <w:pPr>
        <w:jc w:val="center"/>
        <w:rPr>
          <w:rFonts w:ascii="Times New Roman" w:hAnsi="Times New Roman" w:cs="Times New Roman"/>
          <w:b/>
          <w:sz w:val="26"/>
          <w:szCs w:val="26"/>
        </w:rPr>
      </w:pPr>
    </w:p>
    <w:p w:rsidR="0082478B" w:rsidRPr="00A31F4F" w:rsidRDefault="0082478B" w:rsidP="0082478B">
      <w:pPr>
        <w:jc w:val="center"/>
        <w:rPr>
          <w:rFonts w:ascii="Times New Roman" w:hAnsi="Times New Roman" w:cs="Times New Roman"/>
          <w:b/>
          <w:sz w:val="26"/>
          <w:szCs w:val="26"/>
        </w:rPr>
      </w:pPr>
    </w:p>
    <w:p w:rsidR="0082478B" w:rsidRPr="00A31F4F" w:rsidRDefault="0082478B" w:rsidP="0082478B">
      <w:pPr>
        <w:tabs>
          <w:tab w:val="left" w:pos="1896"/>
        </w:tabs>
        <w:rPr>
          <w:rFonts w:ascii="Times New Roman" w:hAnsi="Times New Roman" w:cs="Times New Roman"/>
          <w:b/>
          <w:sz w:val="26"/>
          <w:szCs w:val="26"/>
        </w:rPr>
      </w:pPr>
      <w:r>
        <w:rPr>
          <w:rFonts w:ascii="Times New Roman" w:hAnsi="Times New Roman" w:cs="Times New Roman"/>
          <w:b/>
          <w:sz w:val="26"/>
          <w:szCs w:val="26"/>
        </w:rPr>
        <w:tab/>
      </w:r>
    </w:p>
    <w:p w:rsidR="0082478B" w:rsidRPr="00A31F4F" w:rsidRDefault="0082478B" w:rsidP="0082478B">
      <w:pPr>
        <w:tabs>
          <w:tab w:val="left" w:pos="0"/>
        </w:tabs>
        <w:overflowPunct w:val="0"/>
        <w:adjustRightInd w:val="0"/>
        <w:ind w:firstLine="6521"/>
        <w:textAlignment w:val="baseline"/>
        <w:rPr>
          <w:rFonts w:ascii="Times New Roman" w:hAnsi="Times New Roman" w:cs="Times New Roman"/>
          <w:sz w:val="26"/>
          <w:szCs w:val="26"/>
        </w:rPr>
      </w:pPr>
    </w:p>
    <w:p w:rsidR="0082478B" w:rsidRPr="00A31F4F" w:rsidRDefault="0082478B" w:rsidP="0082478B">
      <w:pPr>
        <w:tabs>
          <w:tab w:val="left" w:pos="0"/>
        </w:tabs>
        <w:overflowPunct w:val="0"/>
        <w:adjustRightInd w:val="0"/>
        <w:ind w:firstLine="6521"/>
        <w:textAlignment w:val="baseline"/>
        <w:rPr>
          <w:rFonts w:ascii="Times New Roman" w:hAnsi="Times New Roman" w:cs="Times New Roman"/>
          <w:sz w:val="26"/>
          <w:szCs w:val="26"/>
        </w:rPr>
      </w:pPr>
    </w:p>
    <w:p w:rsidR="0082478B" w:rsidRPr="00A31F4F" w:rsidRDefault="0082478B" w:rsidP="0082478B">
      <w:pPr>
        <w:tabs>
          <w:tab w:val="left" w:pos="0"/>
        </w:tabs>
        <w:overflowPunct w:val="0"/>
        <w:adjustRightInd w:val="0"/>
        <w:ind w:firstLine="6521"/>
        <w:textAlignment w:val="baseline"/>
        <w:rPr>
          <w:rFonts w:ascii="Times New Roman" w:hAnsi="Times New Roman" w:cs="Times New Roman"/>
          <w:sz w:val="26"/>
          <w:szCs w:val="26"/>
        </w:rPr>
      </w:pPr>
    </w:p>
    <w:p w:rsidR="0082478B" w:rsidRPr="00A31F4F" w:rsidRDefault="0082478B" w:rsidP="0082478B">
      <w:pPr>
        <w:tabs>
          <w:tab w:val="left" w:pos="0"/>
        </w:tabs>
        <w:overflowPunct w:val="0"/>
        <w:adjustRightInd w:val="0"/>
        <w:ind w:firstLine="6521"/>
        <w:textAlignment w:val="baseline"/>
        <w:rPr>
          <w:rFonts w:ascii="Times New Roman" w:hAnsi="Times New Roman" w:cs="Times New Roman"/>
          <w:sz w:val="26"/>
          <w:szCs w:val="26"/>
        </w:rPr>
      </w:pPr>
    </w:p>
    <w:p w:rsidR="0082478B" w:rsidRPr="00A31F4F" w:rsidRDefault="0082478B" w:rsidP="0082478B">
      <w:pPr>
        <w:tabs>
          <w:tab w:val="left" w:pos="0"/>
        </w:tabs>
        <w:overflowPunct w:val="0"/>
        <w:adjustRightInd w:val="0"/>
        <w:ind w:firstLine="6521"/>
        <w:textAlignment w:val="baseline"/>
        <w:rPr>
          <w:rFonts w:ascii="Times New Roman" w:hAnsi="Times New Roman" w:cs="Times New Roman"/>
          <w:sz w:val="26"/>
          <w:szCs w:val="26"/>
        </w:rPr>
      </w:pPr>
    </w:p>
    <w:p w:rsidR="0082478B" w:rsidRPr="00A31F4F" w:rsidRDefault="0082478B" w:rsidP="0082478B">
      <w:pPr>
        <w:tabs>
          <w:tab w:val="left" w:pos="0"/>
        </w:tabs>
        <w:overflowPunct w:val="0"/>
        <w:adjustRightInd w:val="0"/>
        <w:ind w:firstLine="6521"/>
        <w:textAlignment w:val="baseline"/>
        <w:rPr>
          <w:rFonts w:ascii="Times New Roman" w:hAnsi="Times New Roman" w:cs="Times New Roman"/>
          <w:sz w:val="26"/>
          <w:szCs w:val="26"/>
        </w:rPr>
      </w:pPr>
    </w:p>
    <w:p w:rsidR="0082478B" w:rsidRPr="00B56C83" w:rsidRDefault="0082478B" w:rsidP="0082478B">
      <w:pPr>
        <w:rPr>
          <w:rFonts w:ascii="Times New Roman" w:hAnsi="Times New Roman" w:cs="Times New Roman"/>
        </w:rPr>
      </w:pPr>
    </w:p>
    <w:p w:rsidR="00733CE1" w:rsidRDefault="00733CE1"/>
    <w:sectPr w:rsidR="00733CE1" w:rsidSect="0082478B">
      <w:pgSz w:w="11906" w:h="16838"/>
      <w:pgMar w:top="1134" w:right="567" w:bottom="1134" w:left="1701" w:header="34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D67" w:rsidRDefault="00925D67" w:rsidP="0082478B">
      <w:r>
        <w:separator/>
      </w:r>
    </w:p>
  </w:endnote>
  <w:endnote w:type="continuationSeparator" w:id="0">
    <w:p w:rsidR="00925D67" w:rsidRDefault="00925D67" w:rsidP="0082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Droid Sans Fallback">
    <w:altName w:val="MS PGothic"/>
    <w:charset w:val="80"/>
    <w:family w:val="swiss"/>
    <w:pitch w:val="variable"/>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Free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GLettericaCondensedC">
    <w:altName w:val="AGLettericaCondensedC"/>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D67" w:rsidRDefault="00925D67" w:rsidP="0082478B">
      <w:r>
        <w:separator/>
      </w:r>
    </w:p>
  </w:footnote>
  <w:footnote w:type="continuationSeparator" w:id="0">
    <w:p w:rsidR="00925D67" w:rsidRDefault="00925D67" w:rsidP="008247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B9C"/>
    <w:multiLevelType w:val="multilevel"/>
    <w:tmpl w:val="DE94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F6952"/>
    <w:multiLevelType w:val="hybridMultilevel"/>
    <w:tmpl w:val="87B6CBA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7C43F0"/>
    <w:multiLevelType w:val="hybridMultilevel"/>
    <w:tmpl w:val="B72A7706"/>
    <w:lvl w:ilvl="0" w:tplc="8A46394E">
      <w:start w:val="1"/>
      <w:numFmt w:val="decimal"/>
      <w:lvlText w:val="%1."/>
      <w:lvlJc w:val="left"/>
      <w:pPr>
        <w:ind w:left="720" w:hanging="360"/>
      </w:pPr>
      <w:rPr>
        <w:rFonts w:ascii="Times New Roman" w:hAnsi="Times New Roman" w:cs="Times New Roman" w:hint="default"/>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5E1361E"/>
    <w:multiLevelType w:val="multilevel"/>
    <w:tmpl w:val="EF02E2B6"/>
    <w:lvl w:ilvl="0">
      <w:start w:val="1"/>
      <w:numFmt w:val="decimal"/>
      <w:lvlText w:val="%1."/>
      <w:lvlJc w:val="left"/>
      <w:pPr>
        <w:ind w:left="360" w:hanging="360"/>
      </w:pPr>
      <w:rPr>
        <w:b w:val="0"/>
        <w:bCs w:val="0"/>
      </w:rPr>
    </w:lvl>
    <w:lvl w:ilvl="1">
      <w:start w:val="1"/>
      <w:numFmt w:val="decimal"/>
      <w:isLgl/>
      <w:lvlText w:val="%1.%2"/>
      <w:lvlJc w:val="left"/>
      <w:pPr>
        <w:ind w:left="1368" w:hanging="375"/>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10104" w:hanging="2160"/>
      </w:pPr>
      <w:rPr>
        <w:rFonts w:hint="default"/>
      </w:rPr>
    </w:lvl>
  </w:abstractNum>
  <w:abstractNum w:abstractNumId="4">
    <w:nsid w:val="07712A66"/>
    <w:multiLevelType w:val="hybridMultilevel"/>
    <w:tmpl w:val="C58051D2"/>
    <w:lvl w:ilvl="0" w:tplc="61CA07E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nsid w:val="0DF93D93"/>
    <w:multiLevelType w:val="hybridMultilevel"/>
    <w:tmpl w:val="ABA8F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C74516"/>
    <w:multiLevelType w:val="multilevel"/>
    <w:tmpl w:val="3FBA50C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12613D49"/>
    <w:multiLevelType w:val="hybridMultilevel"/>
    <w:tmpl w:val="9012902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51F69EF"/>
    <w:multiLevelType w:val="hybridMultilevel"/>
    <w:tmpl w:val="72EA1BC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8B783A"/>
    <w:multiLevelType w:val="hybridMultilevel"/>
    <w:tmpl w:val="B72A7706"/>
    <w:lvl w:ilvl="0" w:tplc="8A46394E">
      <w:start w:val="1"/>
      <w:numFmt w:val="decimal"/>
      <w:lvlText w:val="%1."/>
      <w:lvlJc w:val="left"/>
      <w:pPr>
        <w:ind w:left="720" w:hanging="360"/>
      </w:pPr>
      <w:rPr>
        <w:rFonts w:ascii="Times New Roman" w:hAnsi="Times New Roman" w:cs="Times New Roman" w:hint="default"/>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E932EEF"/>
    <w:multiLevelType w:val="multilevel"/>
    <w:tmpl w:val="A9B6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CA2FD7"/>
    <w:multiLevelType w:val="hybridMultilevel"/>
    <w:tmpl w:val="ABA8F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0B3209"/>
    <w:multiLevelType w:val="hybridMultilevel"/>
    <w:tmpl w:val="A3CA1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211FA"/>
    <w:multiLevelType w:val="hybridMultilevel"/>
    <w:tmpl w:val="ABA8F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5D3D0C"/>
    <w:multiLevelType w:val="multilevel"/>
    <w:tmpl w:val="8A44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9B770F"/>
    <w:multiLevelType w:val="multilevel"/>
    <w:tmpl w:val="B7221A8C"/>
    <w:lvl w:ilvl="0">
      <w:start w:val="3"/>
      <w:numFmt w:val="decimal"/>
      <w:lvlText w:val="%1"/>
      <w:lvlJc w:val="left"/>
      <w:pPr>
        <w:ind w:left="144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nsid w:val="31D156B7"/>
    <w:multiLevelType w:val="multilevel"/>
    <w:tmpl w:val="F168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634A31"/>
    <w:multiLevelType w:val="hybridMultilevel"/>
    <w:tmpl w:val="81AC4376"/>
    <w:lvl w:ilvl="0" w:tplc="7AC44816">
      <w:start w:val="1"/>
      <w:numFmt w:val="decimal"/>
      <w:lvlText w:val="%1."/>
      <w:lvlJc w:val="left"/>
      <w:pPr>
        <w:ind w:left="1637"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717A43"/>
    <w:multiLevelType w:val="multilevel"/>
    <w:tmpl w:val="6A3C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E3785F"/>
    <w:multiLevelType w:val="multilevel"/>
    <w:tmpl w:val="AD181A54"/>
    <w:lvl w:ilvl="0">
      <w:start w:val="1"/>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20">
    <w:nsid w:val="3A980BCB"/>
    <w:multiLevelType w:val="multilevel"/>
    <w:tmpl w:val="18A6D804"/>
    <w:lvl w:ilvl="0">
      <w:start w:val="1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C201E8F"/>
    <w:multiLevelType w:val="hybridMultilevel"/>
    <w:tmpl w:val="ABA8F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14733F"/>
    <w:multiLevelType w:val="hybridMultilevel"/>
    <w:tmpl w:val="989E5A0C"/>
    <w:lvl w:ilvl="0" w:tplc="72F0D268">
      <w:start w:val="1"/>
      <w:numFmt w:val="decimal"/>
      <w:lvlText w:val="%1."/>
      <w:lvlJc w:val="left"/>
      <w:pPr>
        <w:ind w:left="720" w:hanging="360"/>
      </w:pPr>
      <w:rPr>
        <w:rFonts w:eastAsia="Droid Sans Fallback"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F84F9E"/>
    <w:multiLevelType w:val="multilevel"/>
    <w:tmpl w:val="7154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6E63A2"/>
    <w:multiLevelType w:val="multilevel"/>
    <w:tmpl w:val="0F8E0A0C"/>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6A5228DF"/>
    <w:multiLevelType w:val="hybridMultilevel"/>
    <w:tmpl w:val="ABA8F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80A2A"/>
    <w:multiLevelType w:val="multilevel"/>
    <w:tmpl w:val="2566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6"/>
  </w:num>
  <w:num w:numId="3">
    <w:abstractNumId w:val="24"/>
  </w:num>
  <w:num w:numId="4">
    <w:abstractNumId w:val="7"/>
  </w:num>
  <w:num w:numId="5">
    <w:abstractNumId w:val="8"/>
  </w:num>
  <w:num w:numId="6">
    <w:abstractNumId w:val="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21"/>
  </w:num>
  <w:num w:numId="12">
    <w:abstractNumId w:val="25"/>
  </w:num>
  <w:num w:numId="13">
    <w:abstractNumId w:val="13"/>
  </w:num>
  <w:num w:numId="14">
    <w:abstractNumId w:val="19"/>
  </w:num>
  <w:num w:numId="15">
    <w:abstractNumId w:val="11"/>
  </w:num>
  <w:num w:numId="16">
    <w:abstractNumId w:val="15"/>
  </w:num>
  <w:num w:numId="17">
    <w:abstractNumId w:val="3"/>
  </w:num>
  <w:num w:numId="18">
    <w:abstractNumId w:val="14"/>
  </w:num>
  <w:num w:numId="19">
    <w:abstractNumId w:val="23"/>
  </w:num>
  <w:num w:numId="20">
    <w:abstractNumId w:val="26"/>
  </w:num>
  <w:num w:numId="21">
    <w:abstractNumId w:val="16"/>
  </w:num>
  <w:num w:numId="22">
    <w:abstractNumId w:val="0"/>
  </w:num>
  <w:num w:numId="23">
    <w:abstractNumId w:val="18"/>
  </w:num>
  <w:num w:numId="24">
    <w:abstractNumId w:val="10"/>
  </w:num>
  <w:num w:numId="25">
    <w:abstractNumId w:val="9"/>
  </w:num>
  <w:num w:numId="26">
    <w:abstractNumId w:val="2"/>
  </w:num>
  <w:num w:numId="27">
    <w:abstractNumId w:val="1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3F3"/>
    <w:rsid w:val="00023D2C"/>
    <w:rsid w:val="0007038B"/>
    <w:rsid w:val="000D58DA"/>
    <w:rsid w:val="000F5575"/>
    <w:rsid w:val="0014796B"/>
    <w:rsid w:val="001B2EBF"/>
    <w:rsid w:val="001B63C3"/>
    <w:rsid w:val="001C4242"/>
    <w:rsid w:val="001D231F"/>
    <w:rsid w:val="001E453A"/>
    <w:rsid w:val="001E7C8E"/>
    <w:rsid w:val="00236B90"/>
    <w:rsid w:val="002400CC"/>
    <w:rsid w:val="0027545C"/>
    <w:rsid w:val="00276333"/>
    <w:rsid w:val="002B3673"/>
    <w:rsid w:val="002D44F7"/>
    <w:rsid w:val="00337CF7"/>
    <w:rsid w:val="00364517"/>
    <w:rsid w:val="003673AB"/>
    <w:rsid w:val="003778CE"/>
    <w:rsid w:val="003B0451"/>
    <w:rsid w:val="003C15E6"/>
    <w:rsid w:val="003C2624"/>
    <w:rsid w:val="003E75F1"/>
    <w:rsid w:val="004A7226"/>
    <w:rsid w:val="004B5531"/>
    <w:rsid w:val="004B756F"/>
    <w:rsid w:val="00513307"/>
    <w:rsid w:val="00514B77"/>
    <w:rsid w:val="005C2157"/>
    <w:rsid w:val="00631A16"/>
    <w:rsid w:val="00646706"/>
    <w:rsid w:val="00680DBD"/>
    <w:rsid w:val="006E18CF"/>
    <w:rsid w:val="006F6320"/>
    <w:rsid w:val="00733CE1"/>
    <w:rsid w:val="0075327A"/>
    <w:rsid w:val="007C27BE"/>
    <w:rsid w:val="007F7AE4"/>
    <w:rsid w:val="0082478B"/>
    <w:rsid w:val="00865730"/>
    <w:rsid w:val="008669DC"/>
    <w:rsid w:val="008A34B1"/>
    <w:rsid w:val="00906AAE"/>
    <w:rsid w:val="0091404B"/>
    <w:rsid w:val="00923444"/>
    <w:rsid w:val="00925D67"/>
    <w:rsid w:val="00974BB4"/>
    <w:rsid w:val="009B7101"/>
    <w:rsid w:val="009D1A50"/>
    <w:rsid w:val="009D248C"/>
    <w:rsid w:val="009E1629"/>
    <w:rsid w:val="009E38A2"/>
    <w:rsid w:val="00A14FF7"/>
    <w:rsid w:val="00A323A5"/>
    <w:rsid w:val="00A41569"/>
    <w:rsid w:val="00A56E0D"/>
    <w:rsid w:val="00A927E8"/>
    <w:rsid w:val="00AA0205"/>
    <w:rsid w:val="00AB4514"/>
    <w:rsid w:val="00AD1B2B"/>
    <w:rsid w:val="00B372E4"/>
    <w:rsid w:val="00B54DB3"/>
    <w:rsid w:val="00BA1ECB"/>
    <w:rsid w:val="00BC2602"/>
    <w:rsid w:val="00BD2C87"/>
    <w:rsid w:val="00C634BF"/>
    <w:rsid w:val="00C67689"/>
    <w:rsid w:val="00C73CE6"/>
    <w:rsid w:val="00CF4595"/>
    <w:rsid w:val="00D6660C"/>
    <w:rsid w:val="00DD0807"/>
    <w:rsid w:val="00E71A5F"/>
    <w:rsid w:val="00EB33F3"/>
    <w:rsid w:val="00EB6241"/>
    <w:rsid w:val="00ED3A3E"/>
    <w:rsid w:val="00EE771A"/>
    <w:rsid w:val="00F031FD"/>
    <w:rsid w:val="00F122D9"/>
    <w:rsid w:val="00F16C55"/>
    <w:rsid w:val="00F20FFC"/>
    <w:rsid w:val="00F41C14"/>
    <w:rsid w:val="00F46EDB"/>
    <w:rsid w:val="00F51E96"/>
    <w:rsid w:val="00F57FF7"/>
    <w:rsid w:val="00FE5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78B"/>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82478B"/>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2">
    <w:name w:val="heading 2"/>
    <w:basedOn w:val="a"/>
    <w:next w:val="a"/>
    <w:link w:val="20"/>
    <w:uiPriority w:val="9"/>
    <w:semiHidden/>
    <w:unhideWhenUsed/>
    <w:qFormat/>
    <w:rsid w:val="0082478B"/>
    <w:pPr>
      <w:keepNext/>
      <w:keepLines/>
      <w:suppressAutoHyphens w:val="0"/>
      <w:spacing w:before="200"/>
      <w:outlineLvl w:val="1"/>
    </w:pPr>
    <w:rPr>
      <w:rFonts w:asciiTheme="majorHAnsi" w:eastAsiaTheme="majorEastAsia" w:hAnsiTheme="majorHAnsi" w:cstheme="majorBidi"/>
      <w:b/>
      <w:bCs/>
      <w:color w:val="4F81BD" w:themeColor="accent1"/>
      <w:kern w:val="0"/>
      <w:sz w:val="26"/>
      <w:szCs w:val="26"/>
      <w:lang w:val="en-US" w:eastAsia="en-US" w:bidi="ar-SA"/>
    </w:rPr>
  </w:style>
  <w:style w:type="paragraph" w:styleId="3">
    <w:name w:val="heading 3"/>
    <w:basedOn w:val="a"/>
    <w:next w:val="a"/>
    <w:link w:val="30"/>
    <w:uiPriority w:val="9"/>
    <w:semiHidden/>
    <w:unhideWhenUsed/>
    <w:qFormat/>
    <w:rsid w:val="0082478B"/>
    <w:pPr>
      <w:keepNext/>
      <w:keepLines/>
      <w:spacing w:before="200"/>
      <w:outlineLvl w:val="2"/>
    </w:pPr>
    <w:rPr>
      <w:rFonts w:asciiTheme="majorHAnsi" w:eastAsiaTheme="majorEastAsia" w:hAnsiTheme="majorHAnsi" w:cs="Mangal"/>
      <w:b/>
      <w:bCs/>
      <w:color w:val="4F81BD" w:themeColor="accent1"/>
      <w:szCs w:val="21"/>
    </w:rPr>
  </w:style>
  <w:style w:type="paragraph" w:styleId="4">
    <w:name w:val="heading 4"/>
    <w:basedOn w:val="a"/>
    <w:next w:val="a"/>
    <w:link w:val="40"/>
    <w:uiPriority w:val="9"/>
    <w:semiHidden/>
    <w:unhideWhenUsed/>
    <w:qFormat/>
    <w:rsid w:val="0082478B"/>
    <w:pPr>
      <w:keepNext/>
      <w:keepLines/>
      <w:spacing w:before="200"/>
      <w:outlineLvl w:val="3"/>
    </w:pPr>
    <w:rPr>
      <w:rFonts w:asciiTheme="majorHAnsi" w:eastAsiaTheme="majorEastAsia" w:hAnsiTheme="majorHAnsi" w:cs="Mangal"/>
      <w:b/>
      <w:bCs/>
      <w:i/>
      <w:iCs/>
      <w:color w:val="4F81BD" w:themeColor="accent1"/>
      <w:szCs w:val="21"/>
    </w:rPr>
  </w:style>
  <w:style w:type="paragraph" w:styleId="5">
    <w:name w:val="heading 5"/>
    <w:basedOn w:val="a"/>
    <w:next w:val="a"/>
    <w:link w:val="50"/>
    <w:uiPriority w:val="9"/>
    <w:semiHidden/>
    <w:unhideWhenUsed/>
    <w:qFormat/>
    <w:rsid w:val="0082478B"/>
    <w:pPr>
      <w:keepNext/>
      <w:keepLines/>
      <w:spacing w:before="200"/>
      <w:outlineLvl w:val="4"/>
    </w:pPr>
    <w:rPr>
      <w:rFonts w:asciiTheme="majorHAnsi" w:eastAsiaTheme="majorEastAsia" w:hAnsiTheme="majorHAnsi" w:cs="Mangal"/>
      <w:color w:val="243F60" w:themeColor="accent1" w:themeShade="7F"/>
      <w:szCs w:val="21"/>
    </w:rPr>
  </w:style>
  <w:style w:type="paragraph" w:styleId="6">
    <w:name w:val="heading 6"/>
    <w:basedOn w:val="a"/>
    <w:next w:val="a"/>
    <w:link w:val="60"/>
    <w:uiPriority w:val="9"/>
    <w:semiHidden/>
    <w:unhideWhenUsed/>
    <w:qFormat/>
    <w:rsid w:val="0082478B"/>
    <w:pPr>
      <w:keepNext/>
      <w:keepLines/>
      <w:spacing w:before="200"/>
      <w:outlineLvl w:val="5"/>
    </w:pPr>
    <w:rPr>
      <w:rFonts w:asciiTheme="majorHAnsi" w:eastAsiaTheme="majorEastAsia" w:hAnsiTheme="majorHAnsi" w:cs="Mangal"/>
      <w:i/>
      <w:iCs/>
      <w:color w:val="243F60"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478B"/>
    <w:rPr>
      <w:rFonts w:asciiTheme="majorHAnsi" w:eastAsiaTheme="majorEastAsia" w:hAnsiTheme="majorHAnsi" w:cs="Mangal"/>
      <w:b/>
      <w:bCs/>
      <w:color w:val="365F91" w:themeColor="accent1" w:themeShade="BF"/>
      <w:kern w:val="2"/>
      <w:sz w:val="28"/>
      <w:szCs w:val="25"/>
      <w:lang w:val="uk-UA" w:eastAsia="zh-CN" w:bidi="hi-IN"/>
    </w:rPr>
  </w:style>
  <w:style w:type="character" w:customStyle="1" w:styleId="20">
    <w:name w:val="Заголовок 2 Знак"/>
    <w:basedOn w:val="a0"/>
    <w:link w:val="2"/>
    <w:uiPriority w:val="9"/>
    <w:semiHidden/>
    <w:qFormat/>
    <w:rsid w:val="0082478B"/>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82478B"/>
    <w:rPr>
      <w:rFonts w:asciiTheme="majorHAnsi" w:eastAsiaTheme="majorEastAsia" w:hAnsiTheme="majorHAnsi" w:cs="Mangal"/>
      <w:b/>
      <w:bCs/>
      <w:color w:val="4F81BD" w:themeColor="accent1"/>
      <w:kern w:val="2"/>
      <w:sz w:val="24"/>
      <w:szCs w:val="21"/>
      <w:lang w:val="uk-UA" w:eastAsia="zh-CN" w:bidi="hi-IN"/>
    </w:rPr>
  </w:style>
  <w:style w:type="character" w:customStyle="1" w:styleId="40">
    <w:name w:val="Заголовок 4 Знак"/>
    <w:basedOn w:val="a0"/>
    <w:link w:val="4"/>
    <w:uiPriority w:val="9"/>
    <w:semiHidden/>
    <w:rsid w:val="0082478B"/>
    <w:rPr>
      <w:rFonts w:asciiTheme="majorHAnsi" w:eastAsiaTheme="majorEastAsia" w:hAnsiTheme="majorHAnsi" w:cs="Mangal"/>
      <w:b/>
      <w:bCs/>
      <w:i/>
      <w:iCs/>
      <w:color w:val="4F81BD" w:themeColor="accent1"/>
      <w:kern w:val="2"/>
      <w:sz w:val="24"/>
      <w:szCs w:val="21"/>
      <w:lang w:val="uk-UA" w:eastAsia="zh-CN" w:bidi="hi-IN"/>
    </w:rPr>
  </w:style>
  <w:style w:type="character" w:customStyle="1" w:styleId="50">
    <w:name w:val="Заголовок 5 Знак"/>
    <w:basedOn w:val="a0"/>
    <w:link w:val="5"/>
    <w:uiPriority w:val="9"/>
    <w:semiHidden/>
    <w:rsid w:val="0082478B"/>
    <w:rPr>
      <w:rFonts w:asciiTheme="majorHAnsi" w:eastAsiaTheme="majorEastAsia" w:hAnsiTheme="majorHAnsi" w:cs="Mangal"/>
      <w:color w:val="243F60" w:themeColor="accent1" w:themeShade="7F"/>
      <w:kern w:val="2"/>
      <w:sz w:val="24"/>
      <w:szCs w:val="21"/>
      <w:lang w:val="uk-UA" w:eastAsia="zh-CN" w:bidi="hi-IN"/>
    </w:rPr>
  </w:style>
  <w:style w:type="character" w:customStyle="1" w:styleId="60">
    <w:name w:val="Заголовок 6 Знак"/>
    <w:basedOn w:val="a0"/>
    <w:link w:val="6"/>
    <w:uiPriority w:val="9"/>
    <w:semiHidden/>
    <w:rsid w:val="0082478B"/>
    <w:rPr>
      <w:rFonts w:asciiTheme="majorHAnsi" w:eastAsiaTheme="majorEastAsia" w:hAnsiTheme="majorHAnsi" w:cs="Mangal"/>
      <w:i/>
      <w:iCs/>
      <w:color w:val="243F60" w:themeColor="accent1" w:themeShade="7F"/>
      <w:kern w:val="2"/>
      <w:sz w:val="24"/>
      <w:szCs w:val="21"/>
      <w:lang w:val="uk-UA" w:eastAsia="zh-CN" w:bidi="hi-IN"/>
    </w:rPr>
  </w:style>
  <w:style w:type="character" w:styleId="a3">
    <w:name w:val="Hyperlink"/>
    <w:basedOn w:val="a0"/>
    <w:uiPriority w:val="99"/>
    <w:unhideWhenUsed/>
    <w:qFormat/>
    <w:rsid w:val="0082478B"/>
    <w:rPr>
      <w:color w:val="0000FF"/>
      <w:u w:val="single"/>
    </w:rPr>
  </w:style>
  <w:style w:type="paragraph" w:styleId="a4">
    <w:name w:val="Body Text"/>
    <w:basedOn w:val="a"/>
    <w:link w:val="a5"/>
    <w:uiPriority w:val="99"/>
    <w:qFormat/>
    <w:rsid w:val="0082478B"/>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82478B"/>
    <w:rPr>
      <w:rFonts w:ascii="Times New Roman" w:eastAsia="Times New Roman" w:hAnsi="Times New Roman" w:cs="Times New Roman"/>
      <w:sz w:val="28"/>
      <w:szCs w:val="28"/>
      <w:lang w:val="en-US"/>
    </w:rPr>
  </w:style>
  <w:style w:type="paragraph" w:styleId="a6">
    <w:name w:val="footnote text"/>
    <w:basedOn w:val="a"/>
    <w:link w:val="a7"/>
    <w:rsid w:val="0082478B"/>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82478B"/>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82478B"/>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82478B"/>
    <w:rPr>
      <w:rFonts w:ascii="Times New Roman" w:eastAsia="MS Mincho" w:hAnsi="Times New Roman" w:cs="Times New Roman"/>
      <w:sz w:val="24"/>
      <w:szCs w:val="24"/>
      <w:lang w:val="en-US" w:eastAsia="zh-CN"/>
    </w:rPr>
  </w:style>
  <w:style w:type="paragraph" w:styleId="aa">
    <w:name w:val="header"/>
    <w:basedOn w:val="a"/>
    <w:link w:val="ab"/>
    <w:uiPriority w:val="99"/>
    <w:unhideWhenUsed/>
    <w:rsid w:val="0082478B"/>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82478B"/>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82478B"/>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82478B"/>
    <w:rPr>
      <w:rFonts w:ascii="Liberation Serif" w:eastAsia="Droid Sans Fallback" w:hAnsi="Liberation Serif" w:cs="Mangal"/>
      <w:kern w:val="2"/>
      <w:sz w:val="24"/>
      <w:szCs w:val="21"/>
      <w:lang w:val="uk-UA" w:eastAsia="zh-CN" w:bidi="hi-IN"/>
    </w:rPr>
  </w:style>
  <w:style w:type="character" w:customStyle="1" w:styleId="ae">
    <w:name w:val="Текст выноски Знак"/>
    <w:basedOn w:val="a0"/>
    <w:link w:val="af"/>
    <w:uiPriority w:val="99"/>
    <w:semiHidden/>
    <w:rsid w:val="0082478B"/>
    <w:rPr>
      <w:rFonts w:ascii="Tahoma" w:eastAsia="Droid Sans Fallback" w:hAnsi="Tahoma" w:cs="Mangal"/>
      <w:kern w:val="2"/>
      <w:sz w:val="16"/>
      <w:szCs w:val="14"/>
      <w:lang w:val="uk-UA" w:eastAsia="zh-CN" w:bidi="hi-IN"/>
    </w:rPr>
  </w:style>
  <w:style w:type="paragraph" w:styleId="af">
    <w:name w:val="Balloon Text"/>
    <w:basedOn w:val="a"/>
    <w:link w:val="ae"/>
    <w:uiPriority w:val="99"/>
    <w:semiHidden/>
    <w:unhideWhenUsed/>
    <w:rsid w:val="0082478B"/>
    <w:rPr>
      <w:rFonts w:ascii="Tahoma" w:hAnsi="Tahoma" w:cs="Mangal"/>
      <w:sz w:val="16"/>
      <w:szCs w:val="14"/>
    </w:rPr>
  </w:style>
  <w:style w:type="paragraph" w:customStyle="1" w:styleId="Default">
    <w:name w:val="Default"/>
    <w:rsid w:val="008247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
    <w:name w:val="z-Начало формы Знак"/>
    <w:basedOn w:val="a0"/>
    <w:link w:val="z-0"/>
    <w:uiPriority w:val="99"/>
    <w:semiHidden/>
    <w:rsid w:val="0082478B"/>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82478B"/>
    <w:pPr>
      <w:widowControl/>
      <w:pBdr>
        <w:bottom w:val="single" w:sz="6" w:space="1" w:color="auto"/>
      </w:pBdr>
      <w:suppressAutoHyphens w:val="0"/>
      <w:jc w:val="center"/>
    </w:pPr>
    <w:rPr>
      <w:rFonts w:ascii="Arial" w:eastAsia="Times New Roman" w:hAnsi="Arial" w:cs="Arial"/>
      <w:vanish/>
      <w:kern w:val="0"/>
      <w:sz w:val="16"/>
      <w:szCs w:val="16"/>
      <w:lang w:val="ru-RU" w:eastAsia="ru-RU" w:bidi="ar-SA"/>
    </w:rPr>
  </w:style>
  <w:style w:type="character" w:customStyle="1" w:styleId="z-1">
    <w:name w:val="z-Конец формы Знак"/>
    <w:basedOn w:val="a0"/>
    <w:link w:val="z-2"/>
    <w:uiPriority w:val="99"/>
    <w:semiHidden/>
    <w:rsid w:val="0082478B"/>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82478B"/>
    <w:pPr>
      <w:widowControl/>
      <w:pBdr>
        <w:top w:val="single" w:sz="6" w:space="1" w:color="auto"/>
      </w:pBdr>
      <w:suppressAutoHyphens w:val="0"/>
      <w:jc w:val="center"/>
    </w:pPr>
    <w:rPr>
      <w:rFonts w:ascii="Arial" w:eastAsia="Times New Roman" w:hAnsi="Arial" w:cs="Arial"/>
      <w:vanish/>
      <w:kern w:val="0"/>
      <w:sz w:val="16"/>
      <w:szCs w:val="16"/>
      <w:lang w:val="ru-RU" w:eastAsia="ru-RU" w:bidi="ar-SA"/>
    </w:rPr>
  </w:style>
  <w:style w:type="character" w:customStyle="1" w:styleId="A00">
    <w:name w:val="A0"/>
    <w:uiPriority w:val="99"/>
    <w:rsid w:val="0082478B"/>
    <w:rPr>
      <w:b/>
      <w:bCs/>
      <w:color w:val="000000"/>
      <w:sz w:val="32"/>
      <w:szCs w:val="32"/>
    </w:rPr>
  </w:style>
  <w:style w:type="character" w:styleId="af0">
    <w:name w:val="Emphasis"/>
    <w:basedOn w:val="a0"/>
    <w:uiPriority w:val="20"/>
    <w:qFormat/>
    <w:rsid w:val="0082478B"/>
    <w:rPr>
      <w:i/>
      <w:iCs/>
    </w:rPr>
  </w:style>
  <w:style w:type="paragraph" w:styleId="af1">
    <w:name w:val="List Paragraph"/>
    <w:basedOn w:val="a"/>
    <w:uiPriority w:val="34"/>
    <w:qFormat/>
    <w:rsid w:val="0082478B"/>
    <w:pPr>
      <w:widowControl/>
      <w:suppressAutoHyphens w:val="0"/>
      <w:spacing w:after="160" w:line="259" w:lineRule="auto"/>
      <w:ind w:left="720"/>
      <w:contextualSpacing/>
    </w:pPr>
    <w:rPr>
      <w:rFonts w:asciiTheme="minorHAnsi" w:eastAsiaTheme="minorHAnsi" w:hAnsiTheme="minorHAnsi" w:cstheme="minorBidi"/>
      <w:kern w:val="0"/>
      <w:sz w:val="22"/>
      <w:szCs w:val="22"/>
      <w:lang w:val="ru-RU" w:eastAsia="en-US" w:bidi="ar-SA"/>
    </w:rPr>
  </w:style>
  <w:style w:type="paragraph" w:customStyle="1" w:styleId="Pa18">
    <w:name w:val="Pa18"/>
    <w:basedOn w:val="Default"/>
    <w:next w:val="Default"/>
    <w:uiPriority w:val="99"/>
    <w:rsid w:val="0082478B"/>
    <w:pPr>
      <w:spacing w:line="181" w:lineRule="atLeast"/>
    </w:pPr>
    <w:rPr>
      <w:rFonts w:ascii="AGLettericaCondensedC" w:hAnsi="AGLettericaCondensedC" w:cstheme="minorBidi"/>
      <w:color w:val="auto"/>
    </w:rPr>
  </w:style>
  <w:style w:type="paragraph" w:styleId="af2">
    <w:name w:val="Normal (Web)"/>
    <w:basedOn w:val="a"/>
    <w:uiPriority w:val="99"/>
    <w:unhideWhenUsed/>
    <w:rsid w:val="00F031FD"/>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styleId="af3">
    <w:name w:val="Strong"/>
    <w:basedOn w:val="a0"/>
    <w:uiPriority w:val="22"/>
    <w:qFormat/>
    <w:rsid w:val="00023D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78B"/>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82478B"/>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2">
    <w:name w:val="heading 2"/>
    <w:basedOn w:val="a"/>
    <w:next w:val="a"/>
    <w:link w:val="20"/>
    <w:uiPriority w:val="9"/>
    <w:semiHidden/>
    <w:unhideWhenUsed/>
    <w:qFormat/>
    <w:rsid w:val="0082478B"/>
    <w:pPr>
      <w:keepNext/>
      <w:keepLines/>
      <w:suppressAutoHyphens w:val="0"/>
      <w:spacing w:before="200"/>
      <w:outlineLvl w:val="1"/>
    </w:pPr>
    <w:rPr>
      <w:rFonts w:asciiTheme="majorHAnsi" w:eastAsiaTheme="majorEastAsia" w:hAnsiTheme="majorHAnsi" w:cstheme="majorBidi"/>
      <w:b/>
      <w:bCs/>
      <w:color w:val="4F81BD" w:themeColor="accent1"/>
      <w:kern w:val="0"/>
      <w:sz w:val="26"/>
      <w:szCs w:val="26"/>
      <w:lang w:val="en-US" w:eastAsia="en-US" w:bidi="ar-SA"/>
    </w:rPr>
  </w:style>
  <w:style w:type="paragraph" w:styleId="3">
    <w:name w:val="heading 3"/>
    <w:basedOn w:val="a"/>
    <w:next w:val="a"/>
    <w:link w:val="30"/>
    <w:uiPriority w:val="9"/>
    <w:semiHidden/>
    <w:unhideWhenUsed/>
    <w:qFormat/>
    <w:rsid w:val="0082478B"/>
    <w:pPr>
      <w:keepNext/>
      <w:keepLines/>
      <w:spacing w:before="200"/>
      <w:outlineLvl w:val="2"/>
    </w:pPr>
    <w:rPr>
      <w:rFonts w:asciiTheme="majorHAnsi" w:eastAsiaTheme="majorEastAsia" w:hAnsiTheme="majorHAnsi" w:cs="Mangal"/>
      <w:b/>
      <w:bCs/>
      <w:color w:val="4F81BD" w:themeColor="accent1"/>
      <w:szCs w:val="21"/>
    </w:rPr>
  </w:style>
  <w:style w:type="paragraph" w:styleId="4">
    <w:name w:val="heading 4"/>
    <w:basedOn w:val="a"/>
    <w:next w:val="a"/>
    <w:link w:val="40"/>
    <w:uiPriority w:val="9"/>
    <w:semiHidden/>
    <w:unhideWhenUsed/>
    <w:qFormat/>
    <w:rsid w:val="0082478B"/>
    <w:pPr>
      <w:keepNext/>
      <w:keepLines/>
      <w:spacing w:before="200"/>
      <w:outlineLvl w:val="3"/>
    </w:pPr>
    <w:rPr>
      <w:rFonts w:asciiTheme="majorHAnsi" w:eastAsiaTheme="majorEastAsia" w:hAnsiTheme="majorHAnsi" w:cs="Mangal"/>
      <w:b/>
      <w:bCs/>
      <w:i/>
      <w:iCs/>
      <w:color w:val="4F81BD" w:themeColor="accent1"/>
      <w:szCs w:val="21"/>
    </w:rPr>
  </w:style>
  <w:style w:type="paragraph" w:styleId="5">
    <w:name w:val="heading 5"/>
    <w:basedOn w:val="a"/>
    <w:next w:val="a"/>
    <w:link w:val="50"/>
    <w:uiPriority w:val="9"/>
    <w:semiHidden/>
    <w:unhideWhenUsed/>
    <w:qFormat/>
    <w:rsid w:val="0082478B"/>
    <w:pPr>
      <w:keepNext/>
      <w:keepLines/>
      <w:spacing w:before="200"/>
      <w:outlineLvl w:val="4"/>
    </w:pPr>
    <w:rPr>
      <w:rFonts w:asciiTheme="majorHAnsi" w:eastAsiaTheme="majorEastAsia" w:hAnsiTheme="majorHAnsi" w:cs="Mangal"/>
      <w:color w:val="243F60" w:themeColor="accent1" w:themeShade="7F"/>
      <w:szCs w:val="21"/>
    </w:rPr>
  </w:style>
  <w:style w:type="paragraph" w:styleId="6">
    <w:name w:val="heading 6"/>
    <w:basedOn w:val="a"/>
    <w:next w:val="a"/>
    <w:link w:val="60"/>
    <w:uiPriority w:val="9"/>
    <w:semiHidden/>
    <w:unhideWhenUsed/>
    <w:qFormat/>
    <w:rsid w:val="0082478B"/>
    <w:pPr>
      <w:keepNext/>
      <w:keepLines/>
      <w:spacing w:before="200"/>
      <w:outlineLvl w:val="5"/>
    </w:pPr>
    <w:rPr>
      <w:rFonts w:asciiTheme="majorHAnsi" w:eastAsiaTheme="majorEastAsia" w:hAnsiTheme="majorHAnsi" w:cs="Mangal"/>
      <w:i/>
      <w:iCs/>
      <w:color w:val="243F60"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478B"/>
    <w:rPr>
      <w:rFonts w:asciiTheme="majorHAnsi" w:eastAsiaTheme="majorEastAsia" w:hAnsiTheme="majorHAnsi" w:cs="Mangal"/>
      <w:b/>
      <w:bCs/>
      <w:color w:val="365F91" w:themeColor="accent1" w:themeShade="BF"/>
      <w:kern w:val="2"/>
      <w:sz w:val="28"/>
      <w:szCs w:val="25"/>
      <w:lang w:val="uk-UA" w:eastAsia="zh-CN" w:bidi="hi-IN"/>
    </w:rPr>
  </w:style>
  <w:style w:type="character" w:customStyle="1" w:styleId="20">
    <w:name w:val="Заголовок 2 Знак"/>
    <w:basedOn w:val="a0"/>
    <w:link w:val="2"/>
    <w:uiPriority w:val="9"/>
    <w:semiHidden/>
    <w:qFormat/>
    <w:rsid w:val="0082478B"/>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82478B"/>
    <w:rPr>
      <w:rFonts w:asciiTheme="majorHAnsi" w:eastAsiaTheme="majorEastAsia" w:hAnsiTheme="majorHAnsi" w:cs="Mangal"/>
      <w:b/>
      <w:bCs/>
      <w:color w:val="4F81BD" w:themeColor="accent1"/>
      <w:kern w:val="2"/>
      <w:sz w:val="24"/>
      <w:szCs w:val="21"/>
      <w:lang w:val="uk-UA" w:eastAsia="zh-CN" w:bidi="hi-IN"/>
    </w:rPr>
  </w:style>
  <w:style w:type="character" w:customStyle="1" w:styleId="40">
    <w:name w:val="Заголовок 4 Знак"/>
    <w:basedOn w:val="a0"/>
    <w:link w:val="4"/>
    <w:uiPriority w:val="9"/>
    <w:semiHidden/>
    <w:rsid w:val="0082478B"/>
    <w:rPr>
      <w:rFonts w:asciiTheme="majorHAnsi" w:eastAsiaTheme="majorEastAsia" w:hAnsiTheme="majorHAnsi" w:cs="Mangal"/>
      <w:b/>
      <w:bCs/>
      <w:i/>
      <w:iCs/>
      <w:color w:val="4F81BD" w:themeColor="accent1"/>
      <w:kern w:val="2"/>
      <w:sz w:val="24"/>
      <w:szCs w:val="21"/>
      <w:lang w:val="uk-UA" w:eastAsia="zh-CN" w:bidi="hi-IN"/>
    </w:rPr>
  </w:style>
  <w:style w:type="character" w:customStyle="1" w:styleId="50">
    <w:name w:val="Заголовок 5 Знак"/>
    <w:basedOn w:val="a0"/>
    <w:link w:val="5"/>
    <w:uiPriority w:val="9"/>
    <w:semiHidden/>
    <w:rsid w:val="0082478B"/>
    <w:rPr>
      <w:rFonts w:asciiTheme="majorHAnsi" w:eastAsiaTheme="majorEastAsia" w:hAnsiTheme="majorHAnsi" w:cs="Mangal"/>
      <w:color w:val="243F60" w:themeColor="accent1" w:themeShade="7F"/>
      <w:kern w:val="2"/>
      <w:sz w:val="24"/>
      <w:szCs w:val="21"/>
      <w:lang w:val="uk-UA" w:eastAsia="zh-CN" w:bidi="hi-IN"/>
    </w:rPr>
  </w:style>
  <w:style w:type="character" w:customStyle="1" w:styleId="60">
    <w:name w:val="Заголовок 6 Знак"/>
    <w:basedOn w:val="a0"/>
    <w:link w:val="6"/>
    <w:uiPriority w:val="9"/>
    <w:semiHidden/>
    <w:rsid w:val="0082478B"/>
    <w:rPr>
      <w:rFonts w:asciiTheme="majorHAnsi" w:eastAsiaTheme="majorEastAsia" w:hAnsiTheme="majorHAnsi" w:cs="Mangal"/>
      <w:i/>
      <w:iCs/>
      <w:color w:val="243F60" w:themeColor="accent1" w:themeShade="7F"/>
      <w:kern w:val="2"/>
      <w:sz w:val="24"/>
      <w:szCs w:val="21"/>
      <w:lang w:val="uk-UA" w:eastAsia="zh-CN" w:bidi="hi-IN"/>
    </w:rPr>
  </w:style>
  <w:style w:type="character" w:styleId="a3">
    <w:name w:val="Hyperlink"/>
    <w:basedOn w:val="a0"/>
    <w:uiPriority w:val="99"/>
    <w:unhideWhenUsed/>
    <w:qFormat/>
    <w:rsid w:val="0082478B"/>
    <w:rPr>
      <w:color w:val="0000FF"/>
      <w:u w:val="single"/>
    </w:rPr>
  </w:style>
  <w:style w:type="paragraph" w:styleId="a4">
    <w:name w:val="Body Text"/>
    <w:basedOn w:val="a"/>
    <w:link w:val="a5"/>
    <w:uiPriority w:val="99"/>
    <w:qFormat/>
    <w:rsid w:val="0082478B"/>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82478B"/>
    <w:rPr>
      <w:rFonts w:ascii="Times New Roman" w:eastAsia="Times New Roman" w:hAnsi="Times New Roman" w:cs="Times New Roman"/>
      <w:sz w:val="28"/>
      <w:szCs w:val="28"/>
      <w:lang w:val="en-US"/>
    </w:rPr>
  </w:style>
  <w:style w:type="paragraph" w:styleId="a6">
    <w:name w:val="footnote text"/>
    <w:basedOn w:val="a"/>
    <w:link w:val="a7"/>
    <w:rsid w:val="0082478B"/>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82478B"/>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82478B"/>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82478B"/>
    <w:rPr>
      <w:rFonts w:ascii="Times New Roman" w:eastAsia="MS Mincho" w:hAnsi="Times New Roman" w:cs="Times New Roman"/>
      <w:sz w:val="24"/>
      <w:szCs w:val="24"/>
      <w:lang w:val="en-US" w:eastAsia="zh-CN"/>
    </w:rPr>
  </w:style>
  <w:style w:type="paragraph" w:styleId="aa">
    <w:name w:val="header"/>
    <w:basedOn w:val="a"/>
    <w:link w:val="ab"/>
    <w:uiPriority w:val="99"/>
    <w:unhideWhenUsed/>
    <w:rsid w:val="0082478B"/>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82478B"/>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82478B"/>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82478B"/>
    <w:rPr>
      <w:rFonts w:ascii="Liberation Serif" w:eastAsia="Droid Sans Fallback" w:hAnsi="Liberation Serif" w:cs="Mangal"/>
      <w:kern w:val="2"/>
      <w:sz w:val="24"/>
      <w:szCs w:val="21"/>
      <w:lang w:val="uk-UA" w:eastAsia="zh-CN" w:bidi="hi-IN"/>
    </w:rPr>
  </w:style>
  <w:style w:type="character" w:customStyle="1" w:styleId="ae">
    <w:name w:val="Текст выноски Знак"/>
    <w:basedOn w:val="a0"/>
    <w:link w:val="af"/>
    <w:uiPriority w:val="99"/>
    <w:semiHidden/>
    <w:rsid w:val="0082478B"/>
    <w:rPr>
      <w:rFonts w:ascii="Tahoma" w:eastAsia="Droid Sans Fallback" w:hAnsi="Tahoma" w:cs="Mangal"/>
      <w:kern w:val="2"/>
      <w:sz w:val="16"/>
      <w:szCs w:val="14"/>
      <w:lang w:val="uk-UA" w:eastAsia="zh-CN" w:bidi="hi-IN"/>
    </w:rPr>
  </w:style>
  <w:style w:type="paragraph" w:styleId="af">
    <w:name w:val="Balloon Text"/>
    <w:basedOn w:val="a"/>
    <w:link w:val="ae"/>
    <w:uiPriority w:val="99"/>
    <w:semiHidden/>
    <w:unhideWhenUsed/>
    <w:rsid w:val="0082478B"/>
    <w:rPr>
      <w:rFonts w:ascii="Tahoma" w:hAnsi="Tahoma" w:cs="Mangal"/>
      <w:sz w:val="16"/>
      <w:szCs w:val="14"/>
    </w:rPr>
  </w:style>
  <w:style w:type="paragraph" w:customStyle="1" w:styleId="Default">
    <w:name w:val="Default"/>
    <w:rsid w:val="008247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
    <w:name w:val="z-Начало формы Знак"/>
    <w:basedOn w:val="a0"/>
    <w:link w:val="z-0"/>
    <w:uiPriority w:val="99"/>
    <w:semiHidden/>
    <w:rsid w:val="0082478B"/>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82478B"/>
    <w:pPr>
      <w:widowControl/>
      <w:pBdr>
        <w:bottom w:val="single" w:sz="6" w:space="1" w:color="auto"/>
      </w:pBdr>
      <w:suppressAutoHyphens w:val="0"/>
      <w:jc w:val="center"/>
    </w:pPr>
    <w:rPr>
      <w:rFonts w:ascii="Arial" w:eastAsia="Times New Roman" w:hAnsi="Arial" w:cs="Arial"/>
      <w:vanish/>
      <w:kern w:val="0"/>
      <w:sz w:val="16"/>
      <w:szCs w:val="16"/>
      <w:lang w:val="ru-RU" w:eastAsia="ru-RU" w:bidi="ar-SA"/>
    </w:rPr>
  </w:style>
  <w:style w:type="character" w:customStyle="1" w:styleId="z-1">
    <w:name w:val="z-Конец формы Знак"/>
    <w:basedOn w:val="a0"/>
    <w:link w:val="z-2"/>
    <w:uiPriority w:val="99"/>
    <w:semiHidden/>
    <w:rsid w:val="0082478B"/>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82478B"/>
    <w:pPr>
      <w:widowControl/>
      <w:pBdr>
        <w:top w:val="single" w:sz="6" w:space="1" w:color="auto"/>
      </w:pBdr>
      <w:suppressAutoHyphens w:val="0"/>
      <w:jc w:val="center"/>
    </w:pPr>
    <w:rPr>
      <w:rFonts w:ascii="Arial" w:eastAsia="Times New Roman" w:hAnsi="Arial" w:cs="Arial"/>
      <w:vanish/>
      <w:kern w:val="0"/>
      <w:sz w:val="16"/>
      <w:szCs w:val="16"/>
      <w:lang w:val="ru-RU" w:eastAsia="ru-RU" w:bidi="ar-SA"/>
    </w:rPr>
  </w:style>
  <w:style w:type="character" w:customStyle="1" w:styleId="A00">
    <w:name w:val="A0"/>
    <w:uiPriority w:val="99"/>
    <w:rsid w:val="0082478B"/>
    <w:rPr>
      <w:b/>
      <w:bCs/>
      <w:color w:val="000000"/>
      <w:sz w:val="32"/>
      <w:szCs w:val="32"/>
    </w:rPr>
  </w:style>
  <w:style w:type="character" w:styleId="af0">
    <w:name w:val="Emphasis"/>
    <w:basedOn w:val="a0"/>
    <w:uiPriority w:val="20"/>
    <w:qFormat/>
    <w:rsid w:val="0082478B"/>
    <w:rPr>
      <w:i/>
      <w:iCs/>
    </w:rPr>
  </w:style>
  <w:style w:type="paragraph" w:styleId="af1">
    <w:name w:val="List Paragraph"/>
    <w:basedOn w:val="a"/>
    <w:uiPriority w:val="34"/>
    <w:qFormat/>
    <w:rsid w:val="0082478B"/>
    <w:pPr>
      <w:widowControl/>
      <w:suppressAutoHyphens w:val="0"/>
      <w:spacing w:after="160" w:line="259" w:lineRule="auto"/>
      <w:ind w:left="720"/>
      <w:contextualSpacing/>
    </w:pPr>
    <w:rPr>
      <w:rFonts w:asciiTheme="minorHAnsi" w:eastAsiaTheme="minorHAnsi" w:hAnsiTheme="minorHAnsi" w:cstheme="minorBidi"/>
      <w:kern w:val="0"/>
      <w:sz w:val="22"/>
      <w:szCs w:val="22"/>
      <w:lang w:val="ru-RU" w:eastAsia="en-US" w:bidi="ar-SA"/>
    </w:rPr>
  </w:style>
  <w:style w:type="paragraph" w:customStyle="1" w:styleId="Pa18">
    <w:name w:val="Pa18"/>
    <w:basedOn w:val="Default"/>
    <w:next w:val="Default"/>
    <w:uiPriority w:val="99"/>
    <w:rsid w:val="0082478B"/>
    <w:pPr>
      <w:spacing w:line="181" w:lineRule="atLeast"/>
    </w:pPr>
    <w:rPr>
      <w:rFonts w:ascii="AGLettericaCondensedC" w:hAnsi="AGLettericaCondensedC" w:cstheme="minorBidi"/>
      <w:color w:val="auto"/>
    </w:rPr>
  </w:style>
  <w:style w:type="paragraph" w:styleId="af2">
    <w:name w:val="Normal (Web)"/>
    <w:basedOn w:val="a"/>
    <w:uiPriority w:val="99"/>
    <w:unhideWhenUsed/>
    <w:rsid w:val="00F031FD"/>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styleId="af3">
    <w:name w:val="Strong"/>
    <w:basedOn w:val="a0"/>
    <w:uiPriority w:val="22"/>
    <w:qFormat/>
    <w:rsid w:val="00023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6822">
      <w:bodyDiv w:val="1"/>
      <w:marLeft w:val="0"/>
      <w:marRight w:val="0"/>
      <w:marTop w:val="0"/>
      <w:marBottom w:val="0"/>
      <w:divBdr>
        <w:top w:val="none" w:sz="0" w:space="0" w:color="auto"/>
        <w:left w:val="none" w:sz="0" w:space="0" w:color="auto"/>
        <w:bottom w:val="none" w:sz="0" w:space="0" w:color="auto"/>
        <w:right w:val="none" w:sz="0" w:space="0" w:color="auto"/>
      </w:divBdr>
      <w:divsChild>
        <w:div w:id="1847011097">
          <w:marLeft w:val="0"/>
          <w:marRight w:val="0"/>
          <w:marTop w:val="0"/>
          <w:marBottom w:val="0"/>
          <w:divBdr>
            <w:top w:val="none" w:sz="0" w:space="0" w:color="auto"/>
            <w:left w:val="none" w:sz="0" w:space="0" w:color="auto"/>
            <w:bottom w:val="none" w:sz="0" w:space="0" w:color="auto"/>
            <w:right w:val="none" w:sz="0" w:space="0" w:color="auto"/>
          </w:divBdr>
          <w:divsChild>
            <w:div w:id="1124792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066501">
      <w:bodyDiv w:val="1"/>
      <w:marLeft w:val="0"/>
      <w:marRight w:val="0"/>
      <w:marTop w:val="0"/>
      <w:marBottom w:val="0"/>
      <w:divBdr>
        <w:top w:val="none" w:sz="0" w:space="0" w:color="auto"/>
        <w:left w:val="none" w:sz="0" w:space="0" w:color="auto"/>
        <w:bottom w:val="none" w:sz="0" w:space="0" w:color="auto"/>
        <w:right w:val="none" w:sz="0" w:space="0" w:color="auto"/>
      </w:divBdr>
    </w:div>
    <w:div w:id="101151140">
      <w:bodyDiv w:val="1"/>
      <w:marLeft w:val="0"/>
      <w:marRight w:val="0"/>
      <w:marTop w:val="0"/>
      <w:marBottom w:val="0"/>
      <w:divBdr>
        <w:top w:val="none" w:sz="0" w:space="0" w:color="auto"/>
        <w:left w:val="none" w:sz="0" w:space="0" w:color="auto"/>
        <w:bottom w:val="none" w:sz="0" w:space="0" w:color="auto"/>
        <w:right w:val="none" w:sz="0" w:space="0" w:color="auto"/>
      </w:divBdr>
    </w:div>
    <w:div w:id="329647680">
      <w:bodyDiv w:val="1"/>
      <w:marLeft w:val="0"/>
      <w:marRight w:val="0"/>
      <w:marTop w:val="0"/>
      <w:marBottom w:val="0"/>
      <w:divBdr>
        <w:top w:val="none" w:sz="0" w:space="0" w:color="auto"/>
        <w:left w:val="none" w:sz="0" w:space="0" w:color="auto"/>
        <w:bottom w:val="none" w:sz="0" w:space="0" w:color="auto"/>
        <w:right w:val="none" w:sz="0" w:space="0" w:color="auto"/>
      </w:divBdr>
    </w:div>
    <w:div w:id="435561126">
      <w:bodyDiv w:val="1"/>
      <w:marLeft w:val="0"/>
      <w:marRight w:val="0"/>
      <w:marTop w:val="0"/>
      <w:marBottom w:val="0"/>
      <w:divBdr>
        <w:top w:val="none" w:sz="0" w:space="0" w:color="auto"/>
        <w:left w:val="none" w:sz="0" w:space="0" w:color="auto"/>
        <w:bottom w:val="none" w:sz="0" w:space="0" w:color="auto"/>
        <w:right w:val="none" w:sz="0" w:space="0" w:color="auto"/>
      </w:divBdr>
    </w:div>
    <w:div w:id="456267153">
      <w:bodyDiv w:val="1"/>
      <w:marLeft w:val="0"/>
      <w:marRight w:val="0"/>
      <w:marTop w:val="0"/>
      <w:marBottom w:val="0"/>
      <w:divBdr>
        <w:top w:val="none" w:sz="0" w:space="0" w:color="auto"/>
        <w:left w:val="none" w:sz="0" w:space="0" w:color="auto"/>
        <w:bottom w:val="none" w:sz="0" w:space="0" w:color="auto"/>
        <w:right w:val="none" w:sz="0" w:space="0" w:color="auto"/>
      </w:divBdr>
      <w:divsChild>
        <w:div w:id="835149074">
          <w:marLeft w:val="0"/>
          <w:marRight w:val="0"/>
          <w:marTop w:val="0"/>
          <w:marBottom w:val="0"/>
          <w:divBdr>
            <w:top w:val="none" w:sz="0" w:space="0" w:color="auto"/>
            <w:left w:val="none" w:sz="0" w:space="0" w:color="auto"/>
            <w:bottom w:val="none" w:sz="0" w:space="0" w:color="auto"/>
            <w:right w:val="none" w:sz="0" w:space="0" w:color="auto"/>
          </w:divBdr>
          <w:divsChild>
            <w:div w:id="14298851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2326011">
      <w:bodyDiv w:val="1"/>
      <w:marLeft w:val="0"/>
      <w:marRight w:val="0"/>
      <w:marTop w:val="0"/>
      <w:marBottom w:val="0"/>
      <w:divBdr>
        <w:top w:val="none" w:sz="0" w:space="0" w:color="auto"/>
        <w:left w:val="none" w:sz="0" w:space="0" w:color="auto"/>
        <w:bottom w:val="none" w:sz="0" w:space="0" w:color="auto"/>
        <w:right w:val="none" w:sz="0" w:space="0" w:color="auto"/>
      </w:divBdr>
    </w:div>
    <w:div w:id="602957086">
      <w:bodyDiv w:val="1"/>
      <w:marLeft w:val="0"/>
      <w:marRight w:val="0"/>
      <w:marTop w:val="0"/>
      <w:marBottom w:val="0"/>
      <w:divBdr>
        <w:top w:val="none" w:sz="0" w:space="0" w:color="auto"/>
        <w:left w:val="none" w:sz="0" w:space="0" w:color="auto"/>
        <w:bottom w:val="none" w:sz="0" w:space="0" w:color="auto"/>
        <w:right w:val="none" w:sz="0" w:space="0" w:color="auto"/>
      </w:divBdr>
    </w:div>
    <w:div w:id="867372017">
      <w:bodyDiv w:val="1"/>
      <w:marLeft w:val="0"/>
      <w:marRight w:val="0"/>
      <w:marTop w:val="0"/>
      <w:marBottom w:val="0"/>
      <w:divBdr>
        <w:top w:val="none" w:sz="0" w:space="0" w:color="auto"/>
        <w:left w:val="none" w:sz="0" w:space="0" w:color="auto"/>
        <w:bottom w:val="none" w:sz="0" w:space="0" w:color="auto"/>
        <w:right w:val="none" w:sz="0" w:space="0" w:color="auto"/>
      </w:divBdr>
      <w:divsChild>
        <w:div w:id="1638876466">
          <w:marLeft w:val="0"/>
          <w:marRight w:val="0"/>
          <w:marTop w:val="0"/>
          <w:marBottom w:val="0"/>
          <w:divBdr>
            <w:top w:val="none" w:sz="0" w:space="0" w:color="auto"/>
            <w:left w:val="none" w:sz="0" w:space="0" w:color="auto"/>
            <w:bottom w:val="none" w:sz="0" w:space="0" w:color="auto"/>
            <w:right w:val="none" w:sz="0" w:space="0" w:color="auto"/>
          </w:divBdr>
          <w:divsChild>
            <w:div w:id="3123730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2975971">
      <w:bodyDiv w:val="1"/>
      <w:marLeft w:val="0"/>
      <w:marRight w:val="0"/>
      <w:marTop w:val="0"/>
      <w:marBottom w:val="0"/>
      <w:divBdr>
        <w:top w:val="none" w:sz="0" w:space="0" w:color="auto"/>
        <w:left w:val="none" w:sz="0" w:space="0" w:color="auto"/>
        <w:bottom w:val="none" w:sz="0" w:space="0" w:color="auto"/>
        <w:right w:val="none" w:sz="0" w:space="0" w:color="auto"/>
      </w:divBdr>
      <w:divsChild>
        <w:div w:id="754207200">
          <w:marLeft w:val="0"/>
          <w:marRight w:val="0"/>
          <w:marTop w:val="0"/>
          <w:marBottom w:val="0"/>
          <w:divBdr>
            <w:top w:val="none" w:sz="0" w:space="0" w:color="auto"/>
            <w:left w:val="none" w:sz="0" w:space="0" w:color="auto"/>
            <w:bottom w:val="none" w:sz="0" w:space="0" w:color="auto"/>
            <w:right w:val="none" w:sz="0" w:space="0" w:color="auto"/>
          </w:divBdr>
          <w:divsChild>
            <w:div w:id="1473671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1756530">
      <w:bodyDiv w:val="1"/>
      <w:marLeft w:val="0"/>
      <w:marRight w:val="0"/>
      <w:marTop w:val="0"/>
      <w:marBottom w:val="0"/>
      <w:divBdr>
        <w:top w:val="none" w:sz="0" w:space="0" w:color="auto"/>
        <w:left w:val="none" w:sz="0" w:space="0" w:color="auto"/>
        <w:bottom w:val="none" w:sz="0" w:space="0" w:color="auto"/>
        <w:right w:val="none" w:sz="0" w:space="0" w:color="auto"/>
      </w:divBdr>
    </w:div>
    <w:div w:id="1075198712">
      <w:bodyDiv w:val="1"/>
      <w:marLeft w:val="0"/>
      <w:marRight w:val="0"/>
      <w:marTop w:val="0"/>
      <w:marBottom w:val="0"/>
      <w:divBdr>
        <w:top w:val="none" w:sz="0" w:space="0" w:color="auto"/>
        <w:left w:val="none" w:sz="0" w:space="0" w:color="auto"/>
        <w:bottom w:val="none" w:sz="0" w:space="0" w:color="auto"/>
        <w:right w:val="none" w:sz="0" w:space="0" w:color="auto"/>
      </w:divBdr>
      <w:divsChild>
        <w:div w:id="2078550891">
          <w:marLeft w:val="0"/>
          <w:marRight w:val="0"/>
          <w:marTop w:val="0"/>
          <w:marBottom w:val="0"/>
          <w:divBdr>
            <w:top w:val="none" w:sz="0" w:space="0" w:color="auto"/>
            <w:left w:val="none" w:sz="0" w:space="0" w:color="auto"/>
            <w:bottom w:val="none" w:sz="0" w:space="0" w:color="auto"/>
            <w:right w:val="none" w:sz="0" w:space="0" w:color="auto"/>
          </w:divBdr>
          <w:divsChild>
            <w:div w:id="2088027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2703066">
      <w:bodyDiv w:val="1"/>
      <w:marLeft w:val="0"/>
      <w:marRight w:val="0"/>
      <w:marTop w:val="0"/>
      <w:marBottom w:val="0"/>
      <w:divBdr>
        <w:top w:val="none" w:sz="0" w:space="0" w:color="auto"/>
        <w:left w:val="none" w:sz="0" w:space="0" w:color="auto"/>
        <w:bottom w:val="none" w:sz="0" w:space="0" w:color="auto"/>
        <w:right w:val="none" w:sz="0" w:space="0" w:color="auto"/>
      </w:divBdr>
    </w:div>
    <w:div w:id="1272474700">
      <w:bodyDiv w:val="1"/>
      <w:marLeft w:val="0"/>
      <w:marRight w:val="0"/>
      <w:marTop w:val="0"/>
      <w:marBottom w:val="0"/>
      <w:divBdr>
        <w:top w:val="none" w:sz="0" w:space="0" w:color="auto"/>
        <w:left w:val="none" w:sz="0" w:space="0" w:color="auto"/>
        <w:bottom w:val="none" w:sz="0" w:space="0" w:color="auto"/>
        <w:right w:val="none" w:sz="0" w:space="0" w:color="auto"/>
      </w:divBdr>
    </w:div>
    <w:div w:id="1355493742">
      <w:bodyDiv w:val="1"/>
      <w:marLeft w:val="0"/>
      <w:marRight w:val="0"/>
      <w:marTop w:val="0"/>
      <w:marBottom w:val="0"/>
      <w:divBdr>
        <w:top w:val="none" w:sz="0" w:space="0" w:color="auto"/>
        <w:left w:val="none" w:sz="0" w:space="0" w:color="auto"/>
        <w:bottom w:val="none" w:sz="0" w:space="0" w:color="auto"/>
        <w:right w:val="none" w:sz="0" w:space="0" w:color="auto"/>
      </w:divBdr>
    </w:div>
    <w:div w:id="1493450318">
      <w:bodyDiv w:val="1"/>
      <w:marLeft w:val="0"/>
      <w:marRight w:val="0"/>
      <w:marTop w:val="0"/>
      <w:marBottom w:val="0"/>
      <w:divBdr>
        <w:top w:val="none" w:sz="0" w:space="0" w:color="auto"/>
        <w:left w:val="none" w:sz="0" w:space="0" w:color="auto"/>
        <w:bottom w:val="none" w:sz="0" w:space="0" w:color="auto"/>
        <w:right w:val="none" w:sz="0" w:space="0" w:color="auto"/>
      </w:divBdr>
    </w:div>
    <w:div w:id="1530953502">
      <w:bodyDiv w:val="1"/>
      <w:marLeft w:val="0"/>
      <w:marRight w:val="0"/>
      <w:marTop w:val="0"/>
      <w:marBottom w:val="0"/>
      <w:divBdr>
        <w:top w:val="none" w:sz="0" w:space="0" w:color="auto"/>
        <w:left w:val="none" w:sz="0" w:space="0" w:color="auto"/>
        <w:bottom w:val="none" w:sz="0" w:space="0" w:color="auto"/>
        <w:right w:val="none" w:sz="0" w:space="0" w:color="auto"/>
      </w:divBdr>
      <w:divsChild>
        <w:div w:id="762608544">
          <w:marLeft w:val="0"/>
          <w:marRight w:val="0"/>
          <w:marTop w:val="0"/>
          <w:marBottom w:val="0"/>
          <w:divBdr>
            <w:top w:val="none" w:sz="0" w:space="0" w:color="auto"/>
            <w:left w:val="none" w:sz="0" w:space="0" w:color="auto"/>
            <w:bottom w:val="none" w:sz="0" w:space="0" w:color="auto"/>
            <w:right w:val="none" w:sz="0" w:space="0" w:color="auto"/>
          </w:divBdr>
          <w:divsChild>
            <w:div w:id="17449139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6905645">
      <w:bodyDiv w:val="1"/>
      <w:marLeft w:val="0"/>
      <w:marRight w:val="0"/>
      <w:marTop w:val="0"/>
      <w:marBottom w:val="0"/>
      <w:divBdr>
        <w:top w:val="none" w:sz="0" w:space="0" w:color="auto"/>
        <w:left w:val="none" w:sz="0" w:space="0" w:color="auto"/>
        <w:bottom w:val="none" w:sz="0" w:space="0" w:color="auto"/>
        <w:right w:val="none" w:sz="0" w:space="0" w:color="auto"/>
      </w:divBdr>
    </w:div>
    <w:div w:id="1848862205">
      <w:bodyDiv w:val="1"/>
      <w:marLeft w:val="0"/>
      <w:marRight w:val="0"/>
      <w:marTop w:val="0"/>
      <w:marBottom w:val="0"/>
      <w:divBdr>
        <w:top w:val="none" w:sz="0" w:space="0" w:color="auto"/>
        <w:left w:val="none" w:sz="0" w:space="0" w:color="auto"/>
        <w:bottom w:val="none" w:sz="0" w:space="0" w:color="auto"/>
        <w:right w:val="none" w:sz="0" w:space="0" w:color="auto"/>
      </w:divBdr>
    </w:div>
    <w:div w:id="1891501102">
      <w:bodyDiv w:val="1"/>
      <w:marLeft w:val="0"/>
      <w:marRight w:val="0"/>
      <w:marTop w:val="0"/>
      <w:marBottom w:val="0"/>
      <w:divBdr>
        <w:top w:val="none" w:sz="0" w:space="0" w:color="auto"/>
        <w:left w:val="none" w:sz="0" w:space="0" w:color="auto"/>
        <w:bottom w:val="none" w:sz="0" w:space="0" w:color="auto"/>
        <w:right w:val="none" w:sz="0" w:space="0" w:color="auto"/>
      </w:divBdr>
    </w:div>
    <w:div w:id="2023123296">
      <w:bodyDiv w:val="1"/>
      <w:marLeft w:val="0"/>
      <w:marRight w:val="0"/>
      <w:marTop w:val="0"/>
      <w:marBottom w:val="0"/>
      <w:divBdr>
        <w:top w:val="none" w:sz="0" w:space="0" w:color="auto"/>
        <w:left w:val="none" w:sz="0" w:space="0" w:color="auto"/>
        <w:bottom w:val="none" w:sz="0" w:space="0" w:color="auto"/>
        <w:right w:val="none" w:sz="0" w:space="0" w:color="auto"/>
      </w:divBdr>
      <w:divsChild>
        <w:div w:id="657345721">
          <w:marLeft w:val="0"/>
          <w:marRight w:val="0"/>
          <w:marTop w:val="0"/>
          <w:marBottom w:val="0"/>
          <w:divBdr>
            <w:top w:val="none" w:sz="0" w:space="0" w:color="auto"/>
            <w:left w:val="none" w:sz="0" w:space="0" w:color="auto"/>
            <w:bottom w:val="none" w:sz="0" w:space="0" w:color="auto"/>
            <w:right w:val="none" w:sz="0" w:space="0" w:color="auto"/>
          </w:divBdr>
          <w:divsChild>
            <w:div w:id="4494706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2320874">
      <w:bodyDiv w:val="1"/>
      <w:marLeft w:val="0"/>
      <w:marRight w:val="0"/>
      <w:marTop w:val="0"/>
      <w:marBottom w:val="0"/>
      <w:divBdr>
        <w:top w:val="none" w:sz="0" w:space="0" w:color="auto"/>
        <w:left w:val="none" w:sz="0" w:space="0" w:color="auto"/>
        <w:bottom w:val="none" w:sz="0" w:space="0" w:color="auto"/>
        <w:right w:val="none" w:sz="0" w:space="0" w:color="auto"/>
      </w:divBdr>
    </w:div>
    <w:div w:id="2055691730">
      <w:bodyDiv w:val="1"/>
      <w:marLeft w:val="0"/>
      <w:marRight w:val="0"/>
      <w:marTop w:val="0"/>
      <w:marBottom w:val="0"/>
      <w:divBdr>
        <w:top w:val="none" w:sz="0" w:space="0" w:color="auto"/>
        <w:left w:val="none" w:sz="0" w:space="0" w:color="auto"/>
        <w:bottom w:val="none" w:sz="0" w:space="0" w:color="auto"/>
        <w:right w:val="none" w:sz="0" w:space="0" w:color="auto"/>
      </w:divBdr>
      <w:divsChild>
        <w:div w:id="1932352385">
          <w:marLeft w:val="0"/>
          <w:marRight w:val="0"/>
          <w:marTop w:val="0"/>
          <w:marBottom w:val="0"/>
          <w:divBdr>
            <w:top w:val="none" w:sz="0" w:space="0" w:color="auto"/>
            <w:left w:val="none" w:sz="0" w:space="0" w:color="auto"/>
            <w:bottom w:val="none" w:sz="0" w:space="0" w:color="auto"/>
            <w:right w:val="none" w:sz="0" w:space="0" w:color="auto"/>
          </w:divBdr>
          <w:divsChild>
            <w:div w:id="20161073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6178072">
      <w:bodyDiv w:val="1"/>
      <w:marLeft w:val="0"/>
      <w:marRight w:val="0"/>
      <w:marTop w:val="0"/>
      <w:marBottom w:val="0"/>
      <w:divBdr>
        <w:top w:val="none" w:sz="0" w:space="0" w:color="auto"/>
        <w:left w:val="none" w:sz="0" w:space="0" w:color="auto"/>
        <w:bottom w:val="none" w:sz="0" w:space="0" w:color="auto"/>
        <w:right w:val="none" w:sz="0" w:space="0" w:color="auto"/>
      </w:divBdr>
      <w:divsChild>
        <w:div w:id="1370687832">
          <w:marLeft w:val="0"/>
          <w:marRight w:val="0"/>
          <w:marTop w:val="0"/>
          <w:marBottom w:val="0"/>
          <w:divBdr>
            <w:top w:val="none" w:sz="0" w:space="0" w:color="auto"/>
            <w:left w:val="none" w:sz="0" w:space="0" w:color="auto"/>
            <w:bottom w:val="none" w:sz="0" w:space="0" w:color="auto"/>
            <w:right w:val="none" w:sz="0" w:space="0" w:color="auto"/>
          </w:divBdr>
          <w:divsChild>
            <w:div w:id="1595361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0770" TargetMode="External"/><Relationship Id="rId13" Type="http://schemas.openxmlformats.org/officeDocument/2006/relationships/hyperlink" Target="https://scholar.google.com/citations?view_op=view_citation&amp;hl=ru&amp;user=X6sb1GUAAAAJ&amp;citation_for_view=X6sb1GUAAAAJ:4JMBOYKVnBMC" TargetMode="External"/><Relationship Id="rId18" Type="http://schemas.openxmlformats.org/officeDocument/2006/relationships/hyperlink" Target="https://tinyurl.com/57wha734" TargetMode="External"/><Relationship Id="rId3" Type="http://schemas.microsoft.com/office/2007/relationships/stylesWithEffects" Target="stylesWithEffects.xml"/><Relationship Id="rId21" Type="http://schemas.openxmlformats.org/officeDocument/2006/relationships/hyperlink" Target="mailto:v_banakh@znu.edu.ua" TargetMode="External"/><Relationship Id="rId7" Type="http://schemas.openxmlformats.org/officeDocument/2006/relationships/endnotes" Target="endnotes.xml"/><Relationship Id="rId12" Type="http://schemas.openxmlformats.org/officeDocument/2006/relationships/hyperlink" Target="https://www.slt.org.ua" TargetMode="External"/><Relationship Id="rId17" Type="http://schemas.openxmlformats.org/officeDocument/2006/relationships/hyperlink" Target="https://tinyurl.com/ycds57l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inyurl.com/y9pkmmp5" TargetMode="External"/><Relationship Id="rId20" Type="http://schemas.openxmlformats.org/officeDocument/2006/relationships/hyperlink" Target="https://tinyurl.com/y9r5dpw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holar.google.com.ua/scholar?oi=bibs&amp;cluster=1493428123986255502&amp;btnI=1&amp;hl=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inyurl.com/y9tve4lk" TargetMode="External"/><Relationship Id="rId23" Type="http://schemas.openxmlformats.org/officeDocument/2006/relationships/hyperlink" Target="http://library.znu.edu.ua" TargetMode="External"/><Relationship Id="rId10" Type="http://schemas.openxmlformats.org/officeDocument/2006/relationships/hyperlink" Target="https://jmbs.com.ua/pdf/6/5/jmbs0-2021-6-5-028.pdf" TargetMode="External"/><Relationship Id="rId19" Type="http://schemas.openxmlformats.org/officeDocument/2006/relationships/hyperlink" Target="https://tinyurl.com/yd6bq6p9" TargetMode="External"/><Relationship Id="rId4" Type="http://schemas.openxmlformats.org/officeDocument/2006/relationships/settings" Target="settings.xml"/><Relationship Id="rId9" Type="http://schemas.openxmlformats.org/officeDocument/2006/relationships/hyperlink" Target="https://scholar.google.com/citations?view_op=view_citation&amp;hl=ru&amp;user=X6sb1GUAAAAJ&amp;citation_for_view=X6sb1GUAAAAJ:4JMBOYKVnBMC" TargetMode="External"/><Relationship Id="rId14" Type="http://schemas.openxmlformats.org/officeDocument/2006/relationships/hyperlink" Target="https://tinyurl.com/yckze4jd" TargetMode="External"/><Relationship Id="rId22" Type="http://schemas.openxmlformats.org/officeDocument/2006/relationships/hyperlink" Target="https://tinyurl.com/ydhcsag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813</TotalTime>
  <Pages>13</Pages>
  <Words>4750</Words>
  <Characters>27081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dc:creator>
  <cp:keywords/>
  <dc:description/>
  <cp:lastModifiedBy>Elena V</cp:lastModifiedBy>
  <cp:revision>49</cp:revision>
  <dcterms:created xsi:type="dcterms:W3CDTF">2025-08-11T16:44:00Z</dcterms:created>
  <dcterms:modified xsi:type="dcterms:W3CDTF">2025-09-09T15:38:00Z</dcterms:modified>
</cp:coreProperties>
</file>