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95744" w14:textId="77777777" w:rsidR="005F3A97" w:rsidRPr="0099331A" w:rsidRDefault="005F3A97" w:rsidP="005F3A97">
      <w:pPr>
        <w:pStyle w:val="a3"/>
        <w:ind w:firstLine="567"/>
        <w:rPr>
          <w:sz w:val="28"/>
          <w:szCs w:val="28"/>
          <w:lang w:val="en-US"/>
        </w:rPr>
      </w:pPr>
      <w:r w:rsidRPr="0099331A">
        <w:rPr>
          <w:b/>
          <w:sz w:val="28"/>
          <w:szCs w:val="28"/>
        </w:rPr>
        <w:t>Основна</w:t>
      </w:r>
      <w:r w:rsidRPr="0099331A">
        <w:rPr>
          <w:sz w:val="28"/>
          <w:szCs w:val="28"/>
        </w:rPr>
        <w:t>:</w:t>
      </w:r>
    </w:p>
    <w:p w14:paraId="094B36EA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 xml:space="preserve">Галака С.П. </w:t>
      </w:r>
      <w:r w:rsidRPr="0099331A">
        <w:rPr>
          <w:sz w:val="28"/>
          <w:szCs w:val="28"/>
          <w:lang w:val="uk-UA"/>
        </w:rPr>
        <w:t>Проблема нерозповсюдження ядерної зброї у міжнар</w:t>
      </w:r>
      <w:r>
        <w:rPr>
          <w:sz w:val="28"/>
          <w:szCs w:val="28"/>
          <w:lang w:val="uk-UA"/>
        </w:rPr>
        <w:t>одних відносинах: Монографія. Київ</w:t>
      </w:r>
      <w:r w:rsidRPr="0099331A">
        <w:rPr>
          <w:sz w:val="28"/>
          <w:szCs w:val="28"/>
          <w:lang w:val="uk-UA"/>
        </w:rPr>
        <w:t>: Київський університет, 2002. 278 с.</w:t>
      </w:r>
    </w:p>
    <w:p w14:paraId="25866E8D" w14:textId="60D2C743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. Doctrine for Joint Nuclear Operations. Final coordination). March 15. 2005.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 xml:space="preserve"> http://www.acronym.org.uk/docs/0503/usdoctrine.pdf; </w:t>
      </w:r>
    </w:p>
    <w:p w14:paraId="314BCBE6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. Findings of the Nuclear Posture Review. January 9. 2002.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http://www.wslfweb.org/nukes.npr.htm;</w:t>
      </w:r>
    </w:p>
    <w:p w14:paraId="43DA04A1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Nuclear Notebook. Prepared by natural ResourseDefence Council. Bulletin of the Atomic Scientists. 2006. Vol. 62. No. 4.</w:t>
      </w:r>
    </w:p>
    <w:p w14:paraId="1DF078AB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Plan prospectifa 30 ans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http://www.defense.gouv.fr/defense/layout/set/popup/content/download/47966 /475945/file/pp30ans2005synthesepp30synthese.pdf</w:t>
      </w:r>
    </w:p>
    <w:p w14:paraId="2D520C58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 xml:space="preserve">Shultz G.P., </w:t>
      </w:r>
      <w:r w:rsidRPr="0099331A">
        <w:rPr>
          <w:sz w:val="28"/>
          <w:szCs w:val="28"/>
        </w:rPr>
        <w:t>Репу</w:t>
      </w:r>
      <w:r w:rsidRPr="0099331A">
        <w:rPr>
          <w:sz w:val="28"/>
          <w:szCs w:val="28"/>
          <w:lang w:val="en-US"/>
        </w:rPr>
        <w:t xml:space="preserve"> J., Kissinger H.A., Nunn S. Nuclear Madness// The Wall Street Journal, 2007, January 4</w:t>
      </w:r>
      <w:r w:rsidRPr="0099331A">
        <w:rPr>
          <w:sz w:val="28"/>
          <w:szCs w:val="28"/>
          <w:lang w:val="uk-UA"/>
        </w:rPr>
        <w:t>.</w:t>
      </w:r>
    </w:p>
    <w:p w14:paraId="3FB045BD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Future of the United Kingdom's Nuclear Deterrent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http://www.mod.uk/NR/rdonlyres/AC00DD79-76D6-4FE3-91A1-6A56B03C092F/0/Defence WhitePaper2006Cm6994.pdf;</w:t>
      </w:r>
    </w:p>
    <w:p w14:paraId="68703F38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Strategic Defense Review White Paper. Research Paper 98/91. 15 October. 1998.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http://www.parliament.uk/commons/lib/research^98/rp98-091.pdf;</w:t>
      </w:r>
    </w:p>
    <w:p w14:paraId="35364633" w14:textId="77777777" w:rsidR="005F3A97" w:rsidRPr="0099331A" w:rsidRDefault="005F3A97" w:rsidP="005F3A97">
      <w:pPr>
        <w:pStyle w:val="a6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Truman M. Harry S. Truman / M.Truman.New York: William Morrow &amp; Co,1973.602 p</w:t>
      </w:r>
    </w:p>
    <w:p w14:paraId="7E2FD9DB" w14:textId="77777777" w:rsidR="005F3A97" w:rsidRPr="0099331A" w:rsidRDefault="005F3A97" w:rsidP="005F3A97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Alliance's Strategic Concept. 24 April 1999 (URL</w:t>
      </w:r>
      <w:r w:rsidRPr="0099331A">
        <w:rPr>
          <w:sz w:val="28"/>
          <w:szCs w:val="28"/>
        </w:rPr>
        <w:t>:</w:t>
      </w:r>
      <w:r w:rsidRPr="0099331A">
        <w:rPr>
          <w:sz w:val="28"/>
          <w:szCs w:val="28"/>
          <w:lang w:val="en-US"/>
        </w:rPr>
        <w:t>http://www.nato.int/cps/en/natolive/official_texts_27433.htm).</w:t>
      </w:r>
    </w:p>
    <w:p w14:paraId="0CC5A3C4" w14:textId="77777777" w:rsidR="005F3A97" w:rsidRPr="0099331A" w:rsidRDefault="005F3A97" w:rsidP="005F3A97">
      <w:pPr>
        <w:pStyle w:val="a3"/>
        <w:ind w:firstLine="567"/>
        <w:rPr>
          <w:b/>
          <w:sz w:val="28"/>
          <w:szCs w:val="28"/>
          <w:lang w:val="en-US"/>
        </w:rPr>
      </w:pPr>
    </w:p>
    <w:p w14:paraId="0164B731" w14:textId="3C3214CB" w:rsidR="005F3A97" w:rsidRPr="005A47EE" w:rsidRDefault="005F3A97" w:rsidP="005A47EE">
      <w:pPr>
        <w:pStyle w:val="a3"/>
        <w:ind w:firstLine="567"/>
        <w:rPr>
          <w:sz w:val="28"/>
          <w:szCs w:val="28"/>
        </w:rPr>
      </w:pPr>
      <w:r w:rsidRPr="0099331A">
        <w:rPr>
          <w:b/>
          <w:sz w:val="28"/>
          <w:szCs w:val="28"/>
        </w:rPr>
        <w:t>Додаткова</w:t>
      </w:r>
      <w:r w:rsidRPr="0099331A">
        <w:rPr>
          <w:sz w:val="28"/>
          <w:szCs w:val="28"/>
        </w:rPr>
        <w:t>:</w:t>
      </w:r>
    </w:p>
    <w:p w14:paraId="0FD49258" w14:textId="0CBC41DA" w:rsidR="005F3A97" w:rsidRPr="0099331A" w:rsidRDefault="005A47EE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>.Вовк В.М. Міжнародні угоди і ризики ядерного протистояння./В.М.Вовк.//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України»».2016.С.48-54.</w:t>
      </w:r>
    </w:p>
    <w:p w14:paraId="68FEEEA4" w14:textId="307EB160" w:rsidR="005F3A97" w:rsidRPr="0099331A" w:rsidRDefault="005A47EE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>.Вонсович О.С.Сучасні проблеми нерозповсюдження ядерної зброї та шляхи їх розв'зання./О.С.Вонсович.//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України»».2016.С.80-88.</w:t>
      </w:r>
    </w:p>
    <w:p w14:paraId="17160985" w14:textId="2715C5F1" w:rsidR="005F3A97" w:rsidRPr="0099331A" w:rsidRDefault="005A47EE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.Договором про нерозповсюдження ядерної зброї / О. Святун // Віче. </w:t>
      </w:r>
      <w:r w:rsidR="005F3A97" w:rsidRPr="0099331A">
        <w:rPr>
          <w:rFonts w:ascii="Times New Roman" w:hAnsi="Times New Roman" w:cs="Times New Roman"/>
          <w:sz w:val="28"/>
          <w:szCs w:val="28"/>
        </w:rPr>
        <w:t xml:space="preserve">2014. №20. </w:t>
      </w:r>
      <w:r w:rsidR="005F3A97"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F3A97"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F3A97" w:rsidRPr="0099331A">
        <w:rPr>
          <w:rFonts w:ascii="Times New Roman" w:hAnsi="Times New Roman" w:cs="Times New Roman"/>
          <w:sz w:val="28"/>
          <w:szCs w:val="28"/>
        </w:rPr>
        <w:t>://http://www.viche.info/journal/4405/</w:t>
      </w:r>
    </w:p>
    <w:p w14:paraId="6D9B005A" w14:textId="7D6E9DA0" w:rsidR="005F3A97" w:rsidRPr="0099331A" w:rsidRDefault="005A47EE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>.Кудряченко А.І., Чекаленко Л.Д.Головні складові ядерної політики Франції/ А.І.Кудряченко, Л.Д.Чекаленко.//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14:paraId="6E695ED9" w14:textId="3F4689BE" w:rsidR="005F3A97" w:rsidRPr="0099331A" w:rsidRDefault="005A47EE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.Островська О.О.Проблеми ядерної безпеки України/ О.О.Островська.// Проблеми ядерної безпеки сучасного світу і Україна: збірник наукових </w:t>
      </w:r>
      <w:r w:rsidR="005F3A97" w:rsidRPr="0099331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праць/ А.І.Кудряченко. Київ. «Державна установа «Інститут всесвітньої історії НАН України»».2016.С.4-14.</w:t>
      </w:r>
    </w:p>
    <w:p w14:paraId="5B68A93C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8. Потєхін О. Друга «холодна війна»: попередні пі</w:t>
      </w:r>
      <w:r w:rsidRPr="0099331A">
        <w:rPr>
          <w:rFonts w:ascii="Times New Roman" w:hAnsi="Times New Roman" w:cs="Times New Roman"/>
          <w:sz w:val="28"/>
          <w:szCs w:val="28"/>
        </w:rPr>
        <w:t>дсумки / О. Потєхін // Зовнішні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справи. 2015. № 10. С. 14-17.</w:t>
      </w:r>
    </w:p>
    <w:p w14:paraId="59314D1E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9. Потєхін О.В. Незастосування ядерної зброї у військово-політичній стратегії США та України/ О.В.Потехін// Проблеми всесвітньої історії.2016.№2.С.132-152 (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://http://elibrary.ivinas.gov.ua/3592/1/prwh_2016_2_11.pdf).</w:t>
      </w:r>
    </w:p>
    <w:p w14:paraId="53686E6F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10. Потєхін О.В.Ядерне стримування в сучасній стратегії НАТО: проблеми і перспективи./О.В.Потєхін.//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України»».2016.С.15-24</w:t>
      </w:r>
    </w:p>
    <w:p w14:paraId="7F70AF64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12.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України»».2016.140 с.</w:t>
      </w:r>
    </w:p>
    <w:p w14:paraId="6A244B66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14.Розумюк В.М.Основні напрями теоретичної рефлексії проблем ядерної безпеки/В.М.Розумюк.//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України»».2016.С.67-73.</w:t>
      </w:r>
    </w:p>
    <w:p w14:paraId="55F83AA9" w14:textId="77777777" w:rsidR="005F3A97" w:rsidRPr="007B6B62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99331A">
        <w:rPr>
          <w:rFonts w:ascii="Times New Roman" w:hAnsi="Times New Roman" w:cs="Times New Roman"/>
          <w:sz w:val="28"/>
          <w:szCs w:val="28"/>
        </w:rPr>
        <w:t xml:space="preserve">Умланд А. Демонстративный коллаборационизм: как Китай и французские правые подрывают режим нераспространения ядерного оружия / А. Умланд // Континент. 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2015. </w:t>
      </w:r>
      <w:r w:rsidRPr="0099331A">
        <w:rPr>
          <w:rFonts w:ascii="Times New Roman" w:hAnsi="Times New Roman" w:cs="Times New Roman"/>
          <w:sz w:val="28"/>
          <w:szCs w:val="28"/>
        </w:rPr>
        <w:t>Вып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continent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umland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-01-11-2015.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 39.</w:t>
      </w:r>
    </w:p>
    <w:p w14:paraId="2EEF483A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18.Шморгун О.О.Фактор ядерної зброї у сучасній геополітиці та Україна./О.О.Шморгун./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України»».2016.С.98-105.</w:t>
      </w:r>
    </w:p>
    <w:p w14:paraId="2CB2A2F3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19 .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ActiveEngagement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1E2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Defence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Strategic Concept for the Defenceand Security of the Members of the North Atlantic Treaty Organisation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http://http://www.nato.int/lisbon2010/strategic-concept-2010-eng.pdf.</w:t>
      </w:r>
    </w:p>
    <w:p w14:paraId="5C2221DD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Quester G. Nuclear First Strike, Consequences of a Broken Taboo / G. Quester. Baltimore Ml: The John Hopkins University Press, 2006. 159 p.</w:t>
      </w:r>
    </w:p>
    <w:p w14:paraId="2479F01B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Schelling T. The Legacy of Hiroshima: A Half-Century without Nuclear War.- Institute for Philosophy and Public Policy. 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http://http://www.puaf.umd.edu/IPPP/Summer00/legasy_of_hiroshima.htm</w:t>
      </w:r>
    </w:p>
    <w:p w14:paraId="74FD06F5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Wittmann Klaus. NATO’s new Strategic Concept//An Illustrative Draft.September 2010. P.4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http://http://www.ndc.nato.int/news/current_news.php?icode=8.</w:t>
      </w:r>
    </w:p>
    <w:p w14:paraId="2A00EC53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NATO 2020: Assured Security. Dynamic Engagement Analysis andecommendations of the Group of Experts on a New Strategic Concept for</w:t>
      </w:r>
    </w:p>
    <w:p w14:paraId="007707CB" w14:textId="77777777" w:rsidR="005F3A97" w:rsidRPr="0099331A" w:rsidRDefault="005F3A97" w:rsidP="005F3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en-US"/>
        </w:rPr>
        <w:t>NATO. 17 May. 2010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http://http://www.nato.int/cps/en/natolive/official_texts_63654.htm).</w:t>
      </w:r>
    </w:p>
    <w:p w14:paraId="7172AFD7" w14:textId="77777777" w:rsidR="005F3A97" w:rsidRPr="0099331A" w:rsidRDefault="005F3A97" w:rsidP="005F3A97">
      <w:pPr>
        <w:pStyle w:val="a3"/>
        <w:ind w:firstLine="567"/>
        <w:rPr>
          <w:sz w:val="28"/>
          <w:szCs w:val="28"/>
          <w:lang w:val="uk-UA"/>
        </w:rPr>
      </w:pPr>
    </w:p>
    <w:p w14:paraId="57D0B4AE" w14:textId="77777777" w:rsidR="005F3A97" w:rsidRPr="0099331A" w:rsidRDefault="005F3A97" w:rsidP="005F3A97">
      <w:pPr>
        <w:shd w:val="clear" w:color="auto" w:fill="FFFFFF"/>
        <w:tabs>
          <w:tab w:val="left" w:pos="365"/>
        </w:tabs>
        <w:spacing w:before="14" w:line="240" w:lineRule="auto"/>
        <w:ind w:firstLine="567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</w:pPr>
      <w:r w:rsidRPr="009933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14:paraId="7CB05A0A" w14:textId="77777777" w:rsidR="005F3A97" w:rsidRPr="0099331A" w:rsidRDefault="005F3A97" w:rsidP="005F3A97">
      <w:pPr>
        <w:shd w:val="clear" w:color="auto" w:fill="FFFFFF"/>
        <w:tabs>
          <w:tab w:val="left" w:pos="365"/>
        </w:tabs>
        <w:spacing w:before="14" w:line="240" w:lineRule="auto"/>
        <w:ind w:firstLine="567"/>
        <w:jc w:val="both"/>
        <w:rPr>
          <w:rFonts w:ascii="Times New Roman" w:hAnsi="Times New Roman" w:cs="Times New Roman"/>
          <w:i/>
          <w:spacing w:val="-20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Електронні ресурси, які пропонують для використання наукові центри та бібліотеки</w:t>
      </w:r>
    </w:p>
    <w:p w14:paraId="52CF6C1C" w14:textId="77777777" w:rsidR="005F3A97" w:rsidRPr="0099331A" w:rsidRDefault="005F3A97" w:rsidP="005F3A97">
      <w:pPr>
        <w:pStyle w:val="2"/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before="0" w:after="0"/>
        <w:ind w:left="0" w:right="119" w:firstLine="567"/>
        <w:jc w:val="both"/>
        <w:rPr>
          <w:rFonts w:ascii="Times New Roman" w:hAnsi="Times New Roman" w:cs="Times New Roman"/>
          <w:b w:val="0"/>
          <w:i w:val="0"/>
        </w:rPr>
      </w:pPr>
      <w:r w:rsidRPr="0099331A">
        <w:rPr>
          <w:rFonts w:ascii="Times New Roman" w:hAnsi="Times New Roman" w:cs="Times New Roman"/>
          <w:b w:val="0"/>
          <w:i w:val="0"/>
        </w:rPr>
        <w:t xml:space="preserve">Європейський союз – </w:t>
      </w:r>
      <w:r w:rsidRPr="0099331A">
        <w:rPr>
          <w:rFonts w:ascii="Times New Roman" w:hAnsi="Times New Roman" w:cs="Times New Roman"/>
          <w:b w:val="0"/>
          <w:i w:val="0"/>
          <w:lang w:val="en-US"/>
        </w:rPr>
        <w:t>URL</w:t>
      </w:r>
      <w:r w:rsidRPr="0099331A">
        <w:rPr>
          <w:rFonts w:ascii="Times New Roman" w:hAnsi="Times New Roman" w:cs="Times New Roman"/>
          <w:b w:val="0"/>
          <w:i w:val="0"/>
          <w:lang w:val="uk-UA"/>
        </w:rPr>
        <w:t>:</w:t>
      </w:r>
      <w:r w:rsidRPr="0099331A">
        <w:rPr>
          <w:rFonts w:ascii="Times New Roman" w:hAnsi="Times New Roman" w:cs="Times New Roman"/>
          <w:b w:val="0"/>
          <w:i w:val="0"/>
          <w:lang w:val="en-US"/>
        </w:rPr>
        <w:t>www</w:t>
      </w:r>
      <w:r w:rsidRPr="0099331A">
        <w:rPr>
          <w:rFonts w:ascii="Times New Roman" w:hAnsi="Times New Roman" w:cs="Times New Roman"/>
          <w:b w:val="0"/>
          <w:i w:val="0"/>
        </w:rPr>
        <w:t>.</w:t>
      </w:r>
      <w:r w:rsidRPr="0099331A">
        <w:rPr>
          <w:rFonts w:ascii="Times New Roman" w:hAnsi="Times New Roman" w:cs="Times New Roman"/>
          <w:b w:val="0"/>
          <w:i w:val="0"/>
          <w:lang w:val="en-US"/>
        </w:rPr>
        <w:t>europa</w:t>
      </w:r>
      <w:r w:rsidRPr="0099331A">
        <w:rPr>
          <w:rFonts w:ascii="Times New Roman" w:hAnsi="Times New Roman" w:cs="Times New Roman"/>
          <w:b w:val="0"/>
          <w:i w:val="0"/>
        </w:rPr>
        <w:t>.</w:t>
      </w:r>
      <w:r w:rsidRPr="0099331A">
        <w:rPr>
          <w:rFonts w:ascii="Times New Roman" w:hAnsi="Times New Roman" w:cs="Times New Roman"/>
          <w:b w:val="0"/>
          <w:i w:val="0"/>
          <w:lang w:val="en-US"/>
        </w:rPr>
        <w:t>eu</w:t>
      </w:r>
      <w:r w:rsidRPr="0099331A">
        <w:rPr>
          <w:rFonts w:ascii="Times New Roman" w:hAnsi="Times New Roman" w:cs="Times New Roman"/>
          <w:b w:val="0"/>
          <w:i w:val="0"/>
        </w:rPr>
        <w:t>.</w:t>
      </w:r>
      <w:r w:rsidRPr="0099331A">
        <w:rPr>
          <w:rFonts w:ascii="Times New Roman" w:hAnsi="Times New Roman" w:cs="Times New Roman"/>
          <w:b w:val="0"/>
          <w:i w:val="0"/>
          <w:lang w:val="en-US"/>
        </w:rPr>
        <w:t>int</w:t>
      </w:r>
    </w:p>
    <w:p w14:paraId="7A7350ED" w14:textId="77777777" w:rsidR="005F3A97" w:rsidRPr="0099331A" w:rsidRDefault="005F3A97" w:rsidP="005F3A97">
      <w:pPr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after="0" w:line="240" w:lineRule="auto"/>
        <w:ind w:left="0" w:right="119" w:firstLine="567"/>
        <w:jc w:val="both"/>
        <w:rPr>
          <w:rStyle w:val="hdrsite1"/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Институт европейских культур</w:t>
      </w:r>
      <w:r w:rsidRPr="0099331A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Style w:val="hdrsite1"/>
          <w:rFonts w:ascii="Times New Roman" w:hAnsi="Times New Roman" w:cs="Times New Roman"/>
          <w:sz w:val="28"/>
          <w:szCs w:val="28"/>
        </w:rPr>
        <w:t>www.iek.edu.ru</w:t>
      </w:r>
    </w:p>
    <w:p w14:paraId="34F47D5F" w14:textId="77777777" w:rsidR="005F3A97" w:rsidRPr="0099331A" w:rsidRDefault="005F3A97" w:rsidP="005F3A97">
      <w:pPr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after="0" w:line="240" w:lineRule="auto"/>
        <w:ind w:left="0" w:right="11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Институт історіїУкраїни НАН України. –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</w:rPr>
        <w:t>http://www.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ua</w:t>
      </w:r>
    </w:p>
    <w:p w14:paraId="51A523A8" w14:textId="77777777" w:rsidR="005F3A97" w:rsidRPr="0099331A" w:rsidRDefault="005F3A97" w:rsidP="005F3A9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Історична правда. –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 http://://www.istpravda.com.ua/</w:t>
      </w:r>
    </w:p>
    <w:p w14:paraId="4755D4F3" w14:textId="77777777" w:rsidR="005F3A97" w:rsidRPr="0099331A" w:rsidRDefault="005F3A97" w:rsidP="005F3A97">
      <w:pPr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after="0" w:line="240" w:lineRule="auto"/>
        <w:ind w:left="0" w:right="11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Львівська філія НАНУ –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http//://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inst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lviv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D73DDA" w14:textId="77777777" w:rsidR="005F3A97" w:rsidRPr="0099331A" w:rsidRDefault="005F3A97" w:rsidP="005F3A97">
      <w:pPr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after="0" w:line="240" w:lineRule="auto"/>
        <w:ind w:left="0" w:right="1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Міністерство закордонних справ України. – http://www.mfa.gov.ua/.</w:t>
      </w:r>
    </w:p>
    <w:p w14:paraId="566CAA49" w14:textId="77777777" w:rsidR="005F3A97" w:rsidRPr="0099331A" w:rsidRDefault="005F3A97" w:rsidP="005F3A97">
      <w:pPr>
        <w:tabs>
          <w:tab w:val="left" w:pos="360"/>
          <w:tab w:val="left" w:pos="540"/>
          <w:tab w:val="left" w:pos="9540"/>
        </w:tabs>
        <w:spacing w:after="0" w:line="240" w:lineRule="auto"/>
        <w:ind w:left="567" w:right="119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Національнийуніверситет «Києво-Могилянськаакадемія» 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</w:rPr>
        <w:t>http://ukma.kiev.ua</w:t>
      </w:r>
    </w:p>
    <w:p w14:paraId="21CDA769" w14:textId="77777777" w:rsidR="005F3A97" w:rsidRPr="0099331A" w:rsidRDefault="005F3A97" w:rsidP="005F3A97">
      <w:pPr>
        <w:tabs>
          <w:tab w:val="left" w:pos="360"/>
          <w:tab w:val="left" w:pos="540"/>
          <w:tab w:val="left" w:pos="9540"/>
        </w:tabs>
        <w:spacing w:after="0" w:line="240" w:lineRule="auto"/>
        <w:ind w:left="567" w:right="119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Національнийуніверситет «Острозькаакадемія</w:t>
      </w:r>
      <w:r w:rsidRPr="0099331A">
        <w:rPr>
          <w:rFonts w:ascii="Times New Roman" w:hAnsi="Times New Roman" w:cs="Times New Roman"/>
          <w:b/>
          <w:bCs/>
          <w:sz w:val="28"/>
          <w:szCs w:val="28"/>
        </w:rPr>
        <w:t xml:space="preserve">» –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</w:rPr>
        <w:t>history@uosa.uar.net</w:t>
      </w:r>
    </w:p>
    <w:p w14:paraId="699C2868" w14:textId="77777777" w:rsidR="005F3A97" w:rsidRPr="0099331A" w:rsidRDefault="005F3A97" w:rsidP="005F3A97">
      <w:pPr>
        <w:numPr>
          <w:ilvl w:val="0"/>
          <w:numId w:val="1"/>
        </w:numPr>
        <w:tabs>
          <w:tab w:val="clear" w:pos="720"/>
          <w:tab w:val="left" w:pos="360"/>
          <w:tab w:val="left" w:pos="540"/>
        </w:tabs>
        <w:spacing w:after="0" w:line="240" w:lineRule="auto"/>
        <w:ind w:left="0" w:right="1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ННБУ ім. Вернадського –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nbuv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14:paraId="26C6FFA4" w14:textId="77777777" w:rsidR="005F3A97" w:rsidRPr="0099331A" w:rsidRDefault="005F3A97" w:rsidP="005F3A9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9F299" w14:textId="77777777" w:rsidR="004B6EE7" w:rsidRPr="005F3A97" w:rsidRDefault="004B6EE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B6EE7" w:rsidRPr="005F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D46"/>
    <w:multiLevelType w:val="hybridMultilevel"/>
    <w:tmpl w:val="D814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080823">
    <w:abstractNumId w:val="1"/>
  </w:num>
  <w:num w:numId="2" w16cid:durableId="717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A97"/>
    <w:rsid w:val="004B6EE7"/>
    <w:rsid w:val="005A47EE"/>
    <w:rsid w:val="005F3A97"/>
    <w:rsid w:val="00C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74FD"/>
  <w15:docId w15:val="{24734D9B-D7D6-453C-8260-146C3FB4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3A9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3A97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5F3A97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F3A97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List Paragraph"/>
    <w:basedOn w:val="a"/>
    <w:uiPriority w:val="34"/>
    <w:qFormat/>
    <w:rsid w:val="005F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rmal (Web)"/>
    <w:basedOn w:val="a"/>
    <w:qFormat/>
    <w:rsid w:val="005F3A9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drsite1">
    <w:name w:val="hdrsite1"/>
    <w:basedOn w:val="a0"/>
    <w:rsid w:val="005F3A97"/>
    <w:rPr>
      <w:rFonts w:ascii="Arial" w:hAnsi="Arial" w:cs="Arial" w:hint="default"/>
      <w:color w:val="006600"/>
    </w:rPr>
  </w:style>
  <w:style w:type="character" w:customStyle="1" w:styleId="hl1">
    <w:name w:val="hl1"/>
    <w:basedOn w:val="a0"/>
    <w:rsid w:val="005F3A97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4777</Characters>
  <Application>Microsoft Office Word</Application>
  <DocSecurity>0</DocSecurity>
  <Lines>39</Lines>
  <Paragraphs>11</Paragraphs>
  <ScaleCrop>false</ScaleCrop>
  <Company>MultiDVD Team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2019-10-18T07:03:00Z</dcterms:created>
  <dcterms:modified xsi:type="dcterms:W3CDTF">2025-12-15T08:21:00Z</dcterms:modified>
</cp:coreProperties>
</file>