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2EDAB2" w14:textId="77777777" w:rsidR="00260435" w:rsidRPr="00120AE3" w:rsidRDefault="00120AE3" w:rsidP="00120AE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0AE3">
        <w:rPr>
          <w:rFonts w:ascii="Times New Roman" w:hAnsi="Times New Roman" w:cs="Times New Roman"/>
          <w:bCs/>
          <w:sz w:val="28"/>
          <w:szCs w:val="28"/>
        </w:rPr>
        <w:t xml:space="preserve">Тема 3. </w:t>
      </w:r>
      <w:r w:rsidRPr="00120AE3">
        <w:rPr>
          <w:rFonts w:ascii="Times New Roman" w:hAnsi="Times New Roman" w:cs="Times New Roman"/>
          <w:sz w:val="28"/>
          <w:szCs w:val="28"/>
          <w:lang w:val="uk-UA"/>
        </w:rPr>
        <w:t xml:space="preserve">Ядерна політика та стратегія Франції напр. ХХ – на початку ХХI ст.  </w:t>
      </w:r>
    </w:p>
    <w:p w14:paraId="11889849" w14:textId="77777777" w:rsidR="00120AE3" w:rsidRPr="00120AE3" w:rsidRDefault="00120AE3" w:rsidP="00120AE3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0AE3">
        <w:rPr>
          <w:rFonts w:ascii="Times New Roman" w:hAnsi="Times New Roman" w:cs="Times New Roman"/>
          <w:sz w:val="28"/>
          <w:szCs w:val="28"/>
          <w:lang w:val="uk-UA"/>
        </w:rPr>
        <w:t>План.</w:t>
      </w:r>
    </w:p>
    <w:p w14:paraId="4046F625" w14:textId="77777777" w:rsidR="00120AE3" w:rsidRPr="00120AE3" w:rsidRDefault="00120AE3" w:rsidP="00120A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AE3">
        <w:rPr>
          <w:rFonts w:ascii="Times New Roman" w:hAnsi="Times New Roman" w:cs="Times New Roman"/>
          <w:sz w:val="28"/>
          <w:szCs w:val="28"/>
          <w:lang w:val="uk-UA"/>
        </w:rPr>
        <w:t>Історичні обставини входження Франції до «ядерного клубу»</w:t>
      </w:r>
    </w:p>
    <w:p w14:paraId="7D5DCA2C" w14:textId="77777777" w:rsidR="00120AE3" w:rsidRPr="00120AE3" w:rsidRDefault="00120AE3" w:rsidP="00120A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AE3">
        <w:rPr>
          <w:rFonts w:ascii="Times New Roman" w:hAnsi="Times New Roman" w:cs="Times New Roman"/>
          <w:sz w:val="28"/>
          <w:szCs w:val="28"/>
          <w:lang w:val="uk-UA"/>
        </w:rPr>
        <w:t>Ядерна стратегія Шарля де Голля на чолі 5 Республіки у Ффранції.</w:t>
      </w:r>
    </w:p>
    <w:p w14:paraId="1221E6EF" w14:textId="77777777" w:rsidR="00120AE3" w:rsidRPr="00120AE3" w:rsidRDefault="00120AE3" w:rsidP="00120A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20AE3">
        <w:rPr>
          <w:rFonts w:ascii="Times New Roman" w:hAnsi="Times New Roman" w:cs="Times New Roman"/>
          <w:sz w:val="28"/>
          <w:szCs w:val="28"/>
          <w:lang w:val="uk-UA"/>
        </w:rPr>
        <w:t>Сучасна ядерна політика Франції.</w:t>
      </w:r>
    </w:p>
    <w:p w14:paraId="39A5167F" w14:textId="77777777" w:rsidR="00120AE3" w:rsidRPr="00120AE3" w:rsidRDefault="00120AE3" w:rsidP="00120AE3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3ECCEE35" w14:textId="5F679992" w:rsidR="00120AE3" w:rsidRPr="00120AE3" w:rsidRDefault="00120AE3" w:rsidP="0059155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20AE3">
        <w:rPr>
          <w:rFonts w:ascii="Times New Roman" w:hAnsi="Times New Roman" w:cs="Times New Roman"/>
          <w:sz w:val="28"/>
          <w:szCs w:val="28"/>
          <w:lang w:val="uk-UA"/>
        </w:rPr>
        <w:t>Література:</w:t>
      </w:r>
    </w:p>
    <w:p w14:paraId="35C4573A" w14:textId="2CBF395D" w:rsidR="00120AE3" w:rsidRPr="00120AE3" w:rsidRDefault="00591558" w:rsidP="0059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20AE3" w:rsidRPr="00120AE3">
        <w:rPr>
          <w:rFonts w:ascii="Times New Roman" w:hAnsi="Times New Roman" w:cs="Times New Roman"/>
          <w:sz w:val="28"/>
          <w:szCs w:val="28"/>
          <w:lang w:val="uk-UA"/>
        </w:rPr>
        <w:t>.Кудряченко А.І., Чекаленко Л.Д.Головні складові ядерної політики Франції/ А.І.Кудряченко, Л.Д.Чекаленко.//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України»».2016.С.4-14.</w:t>
      </w:r>
    </w:p>
    <w:p w14:paraId="6C0E446A" w14:textId="0F080964" w:rsidR="00120AE3" w:rsidRPr="00120AE3" w:rsidRDefault="00120AE3" w:rsidP="005915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0AE3">
        <w:rPr>
          <w:rFonts w:ascii="Times New Roman" w:hAnsi="Times New Roman" w:cs="Times New Roman"/>
          <w:sz w:val="28"/>
          <w:szCs w:val="28"/>
          <w:lang w:val="uk-UA"/>
        </w:rPr>
        <w:t>4.Розумюк В.М.Основні напрями теоретичної рефлексії проблем ядерної безпеки/В.М.Розумюк.//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України»».2016.С.67-73.</w:t>
      </w:r>
    </w:p>
    <w:p w14:paraId="7A638386" w14:textId="77777777" w:rsidR="00120AE3" w:rsidRPr="00120AE3" w:rsidRDefault="00120AE3" w:rsidP="00120A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AE3">
        <w:rPr>
          <w:rFonts w:ascii="Times New Roman" w:hAnsi="Times New Roman" w:cs="Times New Roman"/>
          <w:sz w:val="28"/>
          <w:szCs w:val="28"/>
          <w:lang w:val="uk-UA"/>
        </w:rPr>
        <w:t>7.</w:t>
      </w:r>
      <w:r w:rsidRPr="00120AE3">
        <w:rPr>
          <w:rFonts w:ascii="Times New Roman" w:hAnsi="Times New Roman" w:cs="Times New Roman"/>
          <w:sz w:val="28"/>
          <w:szCs w:val="28"/>
        </w:rPr>
        <w:t xml:space="preserve">Умланд А. Демонстративный коллаборационизм: как Китай и французские правые подрывают режим нераспространения ядерного оружия / А. Умланд // Континент. </w:t>
      </w:r>
      <w:r w:rsidRPr="00120AE3">
        <w:rPr>
          <w:rFonts w:ascii="Times New Roman" w:hAnsi="Times New Roman" w:cs="Times New Roman"/>
          <w:sz w:val="28"/>
          <w:szCs w:val="28"/>
          <w:lang w:val="en-US"/>
        </w:rPr>
        <w:t xml:space="preserve">2015. </w:t>
      </w:r>
      <w:r w:rsidRPr="00120AE3">
        <w:rPr>
          <w:rFonts w:ascii="Times New Roman" w:hAnsi="Times New Roman" w:cs="Times New Roman"/>
          <w:sz w:val="28"/>
          <w:szCs w:val="28"/>
        </w:rPr>
        <w:t>Вып</w:t>
      </w:r>
      <w:r w:rsidRPr="00120AE3">
        <w:rPr>
          <w:rFonts w:ascii="Times New Roman" w:hAnsi="Times New Roman" w:cs="Times New Roman"/>
          <w:sz w:val="28"/>
          <w:szCs w:val="28"/>
          <w:lang w:val="en-US"/>
        </w:rPr>
        <w:t>. 4. URL</w:t>
      </w:r>
      <w:r w:rsidRPr="00120AE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120AE3">
        <w:rPr>
          <w:rFonts w:ascii="Times New Roman" w:hAnsi="Times New Roman" w:cs="Times New Roman"/>
          <w:sz w:val="28"/>
          <w:szCs w:val="28"/>
          <w:lang w:val="en-US"/>
        </w:rPr>
        <w:t>http://http://www.continent.de/ authors/umland/public-01-11-2015.html 39.</w:t>
      </w:r>
    </w:p>
    <w:p w14:paraId="56B9B6F8" w14:textId="77777777" w:rsidR="00120AE3" w:rsidRPr="00120AE3" w:rsidRDefault="00120AE3" w:rsidP="00120A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0AE3">
        <w:rPr>
          <w:rFonts w:ascii="Times New Roman" w:hAnsi="Times New Roman" w:cs="Times New Roman"/>
          <w:sz w:val="28"/>
          <w:szCs w:val="28"/>
          <w:lang w:val="uk-UA"/>
        </w:rPr>
        <w:t>8.Шморгун О.О.Фактор ядерної зброї у сучасній геополітиці та Україна./О.О.Шморгун./ Проблеми ядерної безпеки сучасного світу і Україна: збірник наукових праць/ А.І.Кудряченко. Київ. «Державна установа «Інститут всесвітньої історії НАН України»».2016.С.98-105.</w:t>
      </w:r>
    </w:p>
    <w:p w14:paraId="2DAD3BB6" w14:textId="77777777" w:rsidR="00120AE3" w:rsidRPr="0099331A" w:rsidRDefault="00120AE3" w:rsidP="00120A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D87301" w14:textId="77777777" w:rsidR="00120AE3" w:rsidRPr="00120AE3" w:rsidRDefault="00120AE3" w:rsidP="00120AE3">
      <w:pPr>
        <w:pStyle w:val="a3"/>
        <w:rPr>
          <w:lang w:val="uk-UA"/>
        </w:rPr>
      </w:pPr>
    </w:p>
    <w:sectPr w:rsidR="00120AE3" w:rsidRPr="00120A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656BFE"/>
    <w:multiLevelType w:val="hybridMultilevel"/>
    <w:tmpl w:val="177AE310"/>
    <w:lvl w:ilvl="0" w:tplc="5A328A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693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0AE3"/>
    <w:rsid w:val="00120AE3"/>
    <w:rsid w:val="001E2D74"/>
    <w:rsid w:val="00260435"/>
    <w:rsid w:val="0059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592C2"/>
  <w15:docId w15:val="{A652E338-6649-41D5-8C95-F317C970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E3"/>
    <w:pPr>
      <w:ind w:left="720"/>
      <w:contextualSpacing/>
    </w:pPr>
  </w:style>
  <w:style w:type="character" w:customStyle="1" w:styleId="hl1">
    <w:name w:val="hl1"/>
    <w:basedOn w:val="a0"/>
    <w:rsid w:val="00120AE3"/>
    <w:rPr>
      <w:color w:val="4682B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1114</Characters>
  <Application>Microsoft Office Word</Application>
  <DocSecurity>0</DocSecurity>
  <Lines>9</Lines>
  <Paragraphs>2</Paragraphs>
  <ScaleCrop>false</ScaleCrop>
  <Company>MultiDVD Team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dcterms:created xsi:type="dcterms:W3CDTF">2019-10-10T10:47:00Z</dcterms:created>
  <dcterms:modified xsi:type="dcterms:W3CDTF">2025-12-15T08:28:00Z</dcterms:modified>
</cp:coreProperties>
</file>