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07" w:rsidRDefault="009E6607" w:rsidP="009E6607">
      <w:pPr>
        <w:pStyle w:val="2"/>
        <w:ind w:firstLine="567"/>
      </w:pPr>
      <w:bookmarkStart w:id="0" w:name="_Toc428540096"/>
      <w:r>
        <w:t>Тестові завдання</w:t>
      </w:r>
      <w:bookmarkEnd w:id="0"/>
    </w:p>
    <w:p w:rsidR="009E6607" w:rsidRDefault="009E6607" w:rsidP="009E6607">
      <w:pPr>
        <w:pStyle w:val="2"/>
        <w:spacing w:before="0"/>
        <w:ind w:firstLine="567"/>
        <w:rPr>
          <w:lang w:val="uk-UA"/>
        </w:rPr>
      </w:pPr>
      <w:bookmarkStart w:id="1" w:name="_Toc428539736"/>
      <w:bookmarkStart w:id="2" w:name="_Toc428540097"/>
      <w:bookmarkStart w:id="3" w:name="_Toc426290123"/>
      <w:bookmarkStart w:id="4" w:name="_Toc426290162"/>
      <w:r>
        <w:t xml:space="preserve">до </w:t>
      </w:r>
      <w:r w:rsidRPr="001C5A8D">
        <w:t>Змістов</w:t>
      </w:r>
      <w:r>
        <w:t>ого</w:t>
      </w:r>
      <w:r w:rsidRPr="001C5A8D">
        <w:t xml:space="preserve"> модул</w:t>
      </w:r>
      <w:r>
        <w:t>я 1</w:t>
      </w:r>
      <w:bookmarkEnd w:id="1"/>
      <w:bookmarkEnd w:id="2"/>
      <w:r w:rsidRPr="001C5A8D">
        <w:t xml:space="preserve"> </w:t>
      </w:r>
    </w:p>
    <w:p w:rsidR="009E6607" w:rsidRDefault="009E6607" w:rsidP="009E6607">
      <w:pPr>
        <w:pStyle w:val="2"/>
        <w:spacing w:before="0"/>
        <w:ind w:firstLine="567"/>
      </w:pPr>
      <w:bookmarkStart w:id="5" w:name="_Toc428539737"/>
      <w:bookmarkStart w:id="6" w:name="_Toc428540098"/>
      <w:r w:rsidRPr="001C5A8D">
        <w:t xml:space="preserve">Сутність </w:t>
      </w:r>
      <w:proofErr w:type="gramStart"/>
      <w:r>
        <w:rPr>
          <w:lang w:val="uk-UA"/>
        </w:rPr>
        <w:t>ТЕАТРАЛЬНОГО</w:t>
      </w:r>
      <w:proofErr w:type="gramEnd"/>
      <w:r>
        <w:rPr>
          <w:lang w:val="uk-UA"/>
        </w:rPr>
        <w:t xml:space="preserve"> </w:t>
      </w:r>
      <w:r>
        <w:t xml:space="preserve">мистецтва та його значення </w:t>
      </w:r>
      <w:r>
        <w:rPr>
          <w:lang w:val="uk-UA"/>
        </w:rPr>
        <w:t>В</w:t>
      </w:r>
      <w:r w:rsidRPr="001C5A8D">
        <w:t xml:space="preserve"> суспільному житті</w:t>
      </w:r>
      <w:bookmarkEnd w:id="3"/>
      <w:bookmarkEnd w:id="4"/>
      <w:bookmarkEnd w:id="5"/>
      <w:bookmarkEnd w:id="6"/>
    </w:p>
    <w:p w:rsidR="009E6607" w:rsidRPr="00D107EE" w:rsidRDefault="009E6607" w:rsidP="009E6607">
      <w:pPr>
        <w:ind w:firstLine="567"/>
      </w:pPr>
    </w:p>
    <w:p w:rsidR="009E6607" w:rsidRPr="00732CDE" w:rsidRDefault="009E6607" w:rsidP="009E660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Основою театральної вистави є: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актор;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драма;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зміст;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мова.</w:t>
      </w:r>
    </w:p>
    <w:p w:rsidR="009E6607" w:rsidRDefault="009E6607" w:rsidP="009E6607">
      <w:pPr>
        <w:pStyle w:val="a3"/>
        <w:tabs>
          <w:tab w:val="left" w:pos="284"/>
        </w:tabs>
        <w:spacing w:before="240" w:after="0"/>
        <w:ind w:firstLine="567"/>
        <w:jc w:val="both"/>
        <w:rPr>
          <w:sz w:val="28"/>
          <w:szCs w:val="28"/>
        </w:rPr>
      </w:pPr>
      <w:r w:rsidRPr="00732CDE">
        <w:rPr>
          <w:sz w:val="28"/>
          <w:szCs w:val="28"/>
        </w:rPr>
        <w:t xml:space="preserve">2. </w:t>
      </w:r>
      <w:r>
        <w:rPr>
          <w:sz w:val="28"/>
          <w:szCs w:val="28"/>
        </w:rPr>
        <w:t>Найголовнішим художнім засобом театральної вистави є: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майстерність актора;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емоційність актора;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мова;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образність.</w:t>
      </w:r>
    </w:p>
    <w:p w:rsidR="009E6607" w:rsidRDefault="009E6607" w:rsidP="009E6607">
      <w:pPr>
        <w:pStyle w:val="a3"/>
        <w:tabs>
          <w:tab w:val="left" w:pos="284"/>
        </w:tabs>
        <w:spacing w:before="24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Головним носієм театральної дії є: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режисер;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чоловік;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жінка;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актор.</w:t>
      </w:r>
    </w:p>
    <w:p w:rsidR="009E6607" w:rsidRDefault="009E6607" w:rsidP="009E6607">
      <w:pPr>
        <w:pStyle w:val="a3"/>
        <w:tabs>
          <w:tab w:val="left" w:pos="284"/>
        </w:tabs>
        <w:spacing w:before="24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Стиль театрального мистецтва з антиреалістичними проявами, що тримається на створенні істинних людських якостей, називають: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експресіонізмом;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імпресіонізмом;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модернізмом;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реалізмом.</w:t>
      </w:r>
    </w:p>
    <w:p w:rsidR="009E6607" w:rsidRDefault="009E6607" w:rsidP="009E6607">
      <w:pPr>
        <w:pStyle w:val="a3"/>
        <w:tabs>
          <w:tab w:val="left" w:pos="284"/>
        </w:tabs>
        <w:spacing w:before="24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Рівень </w:t>
      </w:r>
      <w:r w:rsidRPr="00EB71E9">
        <w:rPr>
          <w:sz w:val="28"/>
          <w:szCs w:val="28"/>
        </w:rPr>
        <w:t>практичного дося</w:t>
      </w:r>
      <w:r>
        <w:rPr>
          <w:sz w:val="28"/>
          <w:szCs w:val="28"/>
        </w:rPr>
        <w:t>гнення інформаційної взаємодії та</w:t>
      </w:r>
      <w:r w:rsidRPr="00EB71E9">
        <w:rPr>
          <w:sz w:val="28"/>
          <w:szCs w:val="28"/>
        </w:rPr>
        <w:t xml:space="preserve"> всіх інформаційних відносин у суспільстві, міра досконалості в оперуванн</w:t>
      </w:r>
      <w:r>
        <w:rPr>
          <w:sz w:val="28"/>
          <w:szCs w:val="28"/>
        </w:rPr>
        <w:t>і</w:t>
      </w:r>
      <w:r w:rsidRPr="00EB71E9">
        <w:rPr>
          <w:sz w:val="28"/>
          <w:szCs w:val="28"/>
        </w:rPr>
        <w:t xml:space="preserve"> </w:t>
      </w:r>
      <w:r>
        <w:rPr>
          <w:sz w:val="28"/>
          <w:szCs w:val="28"/>
        </w:rPr>
        <w:t>будь-</w:t>
      </w:r>
      <w:r w:rsidRPr="00EB71E9">
        <w:rPr>
          <w:sz w:val="28"/>
          <w:szCs w:val="28"/>
        </w:rPr>
        <w:t>якою необхідною інформацією</w:t>
      </w:r>
      <w:r>
        <w:rPr>
          <w:sz w:val="28"/>
          <w:szCs w:val="28"/>
        </w:rPr>
        <w:t xml:space="preserve"> – це: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творча культура;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акторська культура;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інформаційна культура;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театральна культура.</w:t>
      </w:r>
    </w:p>
    <w:p w:rsidR="009E6607" w:rsidRDefault="009E6607" w:rsidP="009E6607">
      <w:pPr>
        <w:pStyle w:val="a3"/>
        <w:tabs>
          <w:tab w:val="left" w:pos="284"/>
        </w:tabs>
        <w:spacing w:before="24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Головна роль у розвитку театрального мистецтва та європейської культурної традиції взагалі належить: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Античному театру;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Середньовічному театру;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театру Відродження;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Класицистичному театру.</w:t>
      </w:r>
    </w:p>
    <w:p w:rsidR="009E6607" w:rsidRDefault="009E6607" w:rsidP="009E6607">
      <w:pPr>
        <w:pStyle w:val="a3"/>
        <w:tabs>
          <w:tab w:val="left" w:pos="284"/>
        </w:tabs>
        <w:spacing w:before="24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Епоху, коли виник театр називають: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зразковою;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елліністичною;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класичною;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архаїчною.</w:t>
      </w:r>
    </w:p>
    <w:p w:rsidR="009E6607" w:rsidRDefault="009E6607" w:rsidP="009E6607">
      <w:pPr>
        <w:pStyle w:val="a3"/>
        <w:tabs>
          <w:tab w:val="left" w:pos="284"/>
        </w:tabs>
        <w:spacing w:before="24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Давньогрецький театр зародився зі свят на честь бога: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Зевса;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Адоніса;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</w:t>
      </w:r>
      <w:proofErr w:type="spellStart"/>
      <w:r>
        <w:rPr>
          <w:i/>
          <w:sz w:val="28"/>
          <w:szCs w:val="28"/>
        </w:rPr>
        <w:t>Гефеста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proofErr w:type="spellStart"/>
      <w:r>
        <w:rPr>
          <w:i/>
          <w:sz w:val="28"/>
          <w:szCs w:val="28"/>
        </w:rPr>
        <w:t>Діоніса</w:t>
      </w:r>
      <w:proofErr w:type="spellEnd"/>
      <w:r>
        <w:rPr>
          <w:i/>
          <w:sz w:val="28"/>
          <w:szCs w:val="28"/>
        </w:rPr>
        <w:t>.</w:t>
      </w:r>
    </w:p>
    <w:p w:rsidR="009E6607" w:rsidRDefault="009E6607" w:rsidP="009E6607">
      <w:pPr>
        <w:pStyle w:val="a3"/>
        <w:tabs>
          <w:tab w:val="left" w:pos="284"/>
        </w:tabs>
        <w:spacing w:before="24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Найдавнішим театром Афін вважається: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театр Артеміди;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театр Аполлона;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театр </w:t>
      </w:r>
      <w:proofErr w:type="spellStart"/>
      <w:r>
        <w:rPr>
          <w:i/>
          <w:sz w:val="28"/>
          <w:szCs w:val="28"/>
        </w:rPr>
        <w:t>Діоніса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театр Гермеса.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 Обов’язковою частиною державних урочистостей античної Греції, що відбувалися впродовж чотирьох днів були: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п’ять комедій та три тетралогії;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три трагедії й одна комедія;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дві </w:t>
      </w:r>
      <w:proofErr w:type="spellStart"/>
      <w:r>
        <w:rPr>
          <w:i/>
          <w:sz w:val="28"/>
          <w:szCs w:val="28"/>
        </w:rPr>
        <w:t>сатирівські</w:t>
      </w:r>
      <w:proofErr w:type="spellEnd"/>
      <w:r>
        <w:rPr>
          <w:i/>
          <w:sz w:val="28"/>
          <w:szCs w:val="28"/>
        </w:rPr>
        <w:t xml:space="preserve"> драми й чотири комедії;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п’ять трагедій та три тетралогії.</w:t>
      </w:r>
    </w:p>
    <w:p w:rsidR="009E6607" w:rsidRDefault="009E6607" w:rsidP="009E6607">
      <w:pPr>
        <w:pStyle w:val="a3"/>
        <w:tabs>
          <w:tab w:val="left" w:pos="284"/>
        </w:tabs>
        <w:spacing w:before="24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Театр </w:t>
      </w:r>
      <w:proofErr w:type="spellStart"/>
      <w:r>
        <w:rPr>
          <w:sz w:val="28"/>
          <w:szCs w:val="28"/>
        </w:rPr>
        <w:t>Діоніса</w:t>
      </w:r>
      <w:proofErr w:type="spellEnd"/>
      <w:r>
        <w:rPr>
          <w:sz w:val="28"/>
          <w:szCs w:val="28"/>
        </w:rPr>
        <w:t xml:space="preserve"> складався з таких головних частин: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завіса, місця для глядачів, сцена;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proofErr w:type="spellStart"/>
      <w:r>
        <w:rPr>
          <w:i/>
          <w:sz w:val="28"/>
          <w:szCs w:val="28"/>
        </w:rPr>
        <w:t>орхестра</w:t>
      </w:r>
      <w:proofErr w:type="spellEnd"/>
      <w:r>
        <w:rPr>
          <w:i/>
          <w:sz w:val="28"/>
          <w:szCs w:val="28"/>
        </w:rPr>
        <w:t xml:space="preserve">, завіса, </w:t>
      </w:r>
      <w:proofErr w:type="spellStart"/>
      <w:r>
        <w:rPr>
          <w:i/>
          <w:sz w:val="28"/>
          <w:szCs w:val="28"/>
        </w:rPr>
        <w:t>жертівник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Діоніса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завіса, місця для глядачів,</w:t>
      </w:r>
      <w:r w:rsidRPr="00A83D79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жертівник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Діоніса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proofErr w:type="spellStart"/>
      <w:r>
        <w:rPr>
          <w:i/>
          <w:sz w:val="28"/>
          <w:szCs w:val="28"/>
        </w:rPr>
        <w:t>орхестра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скена</w:t>
      </w:r>
      <w:proofErr w:type="spellEnd"/>
      <w:r>
        <w:rPr>
          <w:i/>
          <w:sz w:val="28"/>
          <w:szCs w:val="28"/>
        </w:rPr>
        <w:t>, місця для глядачів.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Актори Давньогрецького театру виступали на майданчику, що мав назву: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</w:t>
      </w:r>
      <w:proofErr w:type="spellStart"/>
      <w:r>
        <w:rPr>
          <w:i/>
          <w:sz w:val="28"/>
          <w:szCs w:val="28"/>
        </w:rPr>
        <w:t>орхестра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proofErr w:type="spellStart"/>
      <w:r>
        <w:rPr>
          <w:i/>
          <w:sz w:val="28"/>
          <w:szCs w:val="28"/>
        </w:rPr>
        <w:t>скена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</w:t>
      </w:r>
      <w:proofErr w:type="spellStart"/>
      <w:r>
        <w:rPr>
          <w:i/>
          <w:sz w:val="28"/>
          <w:szCs w:val="28"/>
        </w:rPr>
        <w:t>проскеній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сцена.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C6371B">
        <w:rPr>
          <w:sz w:val="28"/>
          <w:szCs w:val="28"/>
        </w:rPr>
        <w:t xml:space="preserve"> </w:t>
      </w:r>
      <w:r>
        <w:rPr>
          <w:sz w:val="28"/>
          <w:szCs w:val="28"/>
        </w:rPr>
        <w:t>Актори Давньогрецького театру збільшували свій зріст взуваючи: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чоботи;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котурни;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підбори;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сандалі.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Укажіть, хто з драматургів Давньогрецького театру ввів у театральну виставу другого актора: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Есхіл;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б) Еврипід;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Софокл;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Аристофан.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Показ «нової комедії» в театрі еллінізму було здійснено на плоскому майданчику, який мав назву: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</w:t>
      </w:r>
      <w:proofErr w:type="spellStart"/>
      <w:r>
        <w:rPr>
          <w:i/>
          <w:sz w:val="28"/>
          <w:szCs w:val="28"/>
        </w:rPr>
        <w:t>проскеній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proofErr w:type="spellStart"/>
      <w:r>
        <w:rPr>
          <w:i/>
          <w:sz w:val="28"/>
          <w:szCs w:val="28"/>
        </w:rPr>
        <w:t>скена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</w:t>
      </w:r>
      <w:proofErr w:type="spellStart"/>
      <w:r>
        <w:rPr>
          <w:i/>
          <w:sz w:val="28"/>
          <w:szCs w:val="28"/>
        </w:rPr>
        <w:t>логейон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proofErr w:type="spellStart"/>
      <w:r>
        <w:rPr>
          <w:i/>
          <w:sz w:val="28"/>
          <w:szCs w:val="28"/>
        </w:rPr>
        <w:t>орхестра</w:t>
      </w:r>
      <w:proofErr w:type="spellEnd"/>
      <w:r>
        <w:rPr>
          <w:i/>
          <w:sz w:val="28"/>
          <w:szCs w:val="28"/>
        </w:rPr>
        <w:t>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Найвідомішим театром Греції доби еллінізму був: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театр в </w:t>
      </w:r>
      <w:proofErr w:type="spellStart"/>
      <w:r>
        <w:rPr>
          <w:i/>
          <w:sz w:val="28"/>
          <w:szCs w:val="28"/>
        </w:rPr>
        <w:t>Епідаврі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театр в </w:t>
      </w:r>
      <w:proofErr w:type="spellStart"/>
      <w:r>
        <w:rPr>
          <w:i/>
          <w:sz w:val="28"/>
          <w:szCs w:val="28"/>
        </w:rPr>
        <w:t>Мегалополі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театр в </w:t>
      </w:r>
      <w:proofErr w:type="spellStart"/>
      <w:r>
        <w:rPr>
          <w:i/>
          <w:sz w:val="28"/>
          <w:szCs w:val="28"/>
        </w:rPr>
        <w:t>Сегесті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театр в Ефесі.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Найвідомішими акторами театру Стародавнього Риму були: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Есхіл та </w:t>
      </w:r>
      <w:proofErr w:type="spellStart"/>
      <w:r>
        <w:rPr>
          <w:i/>
          <w:sz w:val="28"/>
          <w:szCs w:val="28"/>
        </w:rPr>
        <w:t>Гней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Невій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proofErr w:type="spellStart"/>
      <w:r>
        <w:rPr>
          <w:i/>
          <w:sz w:val="28"/>
          <w:szCs w:val="28"/>
        </w:rPr>
        <w:t>Гней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Невій</w:t>
      </w:r>
      <w:proofErr w:type="spellEnd"/>
      <w:r>
        <w:rPr>
          <w:i/>
          <w:sz w:val="28"/>
          <w:szCs w:val="28"/>
        </w:rPr>
        <w:t xml:space="preserve"> та Лівій Андронік;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</w:t>
      </w:r>
      <w:proofErr w:type="spellStart"/>
      <w:r>
        <w:rPr>
          <w:i/>
          <w:sz w:val="28"/>
          <w:szCs w:val="28"/>
        </w:rPr>
        <w:t>Плавт</w:t>
      </w:r>
      <w:proofErr w:type="spellEnd"/>
      <w:r>
        <w:rPr>
          <w:i/>
          <w:sz w:val="28"/>
          <w:szCs w:val="28"/>
        </w:rPr>
        <w:t xml:space="preserve"> та Квінт </w:t>
      </w:r>
      <w:proofErr w:type="spellStart"/>
      <w:r>
        <w:rPr>
          <w:i/>
          <w:sz w:val="28"/>
          <w:szCs w:val="28"/>
        </w:rPr>
        <w:t>Росцій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proofErr w:type="spellStart"/>
      <w:r>
        <w:rPr>
          <w:i/>
          <w:sz w:val="28"/>
          <w:szCs w:val="28"/>
        </w:rPr>
        <w:t>Клодій</w:t>
      </w:r>
      <w:proofErr w:type="spellEnd"/>
      <w:r>
        <w:rPr>
          <w:i/>
          <w:sz w:val="28"/>
          <w:szCs w:val="28"/>
        </w:rPr>
        <w:t xml:space="preserve"> Езоп та Квінт </w:t>
      </w:r>
      <w:proofErr w:type="spellStart"/>
      <w:r>
        <w:rPr>
          <w:i/>
          <w:sz w:val="28"/>
          <w:szCs w:val="28"/>
        </w:rPr>
        <w:t>Росцій</w:t>
      </w:r>
      <w:proofErr w:type="spellEnd"/>
      <w:r>
        <w:rPr>
          <w:i/>
          <w:sz w:val="28"/>
          <w:szCs w:val="28"/>
        </w:rPr>
        <w:t>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Укажіть, на які два самостійні цикли поділялась літургійна драма: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біблейський й новозавітний;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різдвяний і пасхальний;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різдвяний і біблейський;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новозавітний і пасхальний.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Укажіть, у якому столітті виникла літургійна драма: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ХІІ ст.;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Х ст.;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ІХ ст.;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ІІІ ст.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Укажіть, на які цикли поділяються містерії: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євангельські, різдвяні, пасхальні;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апостольські, пасхальні, новозавітні;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старозавітні, новозавітні, апостольські;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r w:rsidRPr="003532D7">
        <w:rPr>
          <w:i/>
          <w:sz w:val="28"/>
          <w:szCs w:val="28"/>
        </w:rPr>
        <w:t>апостольські, старозавітні, пасхальні</w:t>
      </w:r>
      <w:r>
        <w:rPr>
          <w:i/>
          <w:sz w:val="28"/>
          <w:szCs w:val="28"/>
        </w:rPr>
        <w:t xml:space="preserve">. 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Відмінною рисою театру комедії </w:t>
      </w:r>
      <w:proofErr w:type="spellStart"/>
      <w:r>
        <w:rPr>
          <w:sz w:val="28"/>
          <w:szCs w:val="28"/>
        </w:rPr>
        <w:t>дель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</w:t>
      </w:r>
      <w:proofErr w:type="spellEnd"/>
      <w:r>
        <w:rPr>
          <w:sz w:val="28"/>
          <w:szCs w:val="28"/>
        </w:rPr>
        <w:t xml:space="preserve"> є: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декорація;</w:t>
      </w:r>
    </w:p>
    <w:p w:rsidR="009E6607" w:rsidRDefault="009E6607" w:rsidP="009E6607">
      <w:pPr>
        <w:pStyle w:val="a3"/>
        <w:tabs>
          <w:tab w:val="left" w:pos="284"/>
          <w:tab w:val="left" w:pos="1620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маски;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імпровізація;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персонажі.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Основою театральної вистави театру комедії </w:t>
      </w:r>
      <w:proofErr w:type="spellStart"/>
      <w:r>
        <w:rPr>
          <w:sz w:val="28"/>
          <w:szCs w:val="28"/>
        </w:rPr>
        <w:t>дель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</w:t>
      </w:r>
      <w:proofErr w:type="spellEnd"/>
      <w:r>
        <w:rPr>
          <w:sz w:val="28"/>
          <w:szCs w:val="28"/>
        </w:rPr>
        <w:t xml:space="preserve"> є: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імпровізація;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маски;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персонажі;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сюжет.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До венеціанської групи масок театру комедії </w:t>
      </w:r>
      <w:proofErr w:type="spellStart"/>
      <w:r>
        <w:rPr>
          <w:sz w:val="28"/>
          <w:szCs w:val="28"/>
        </w:rPr>
        <w:t>дель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</w:t>
      </w:r>
      <w:proofErr w:type="spellEnd"/>
      <w:r>
        <w:rPr>
          <w:sz w:val="28"/>
          <w:szCs w:val="28"/>
        </w:rPr>
        <w:t xml:space="preserve"> належали: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</w:t>
      </w:r>
      <w:proofErr w:type="spellStart"/>
      <w:r>
        <w:rPr>
          <w:i/>
          <w:sz w:val="28"/>
          <w:szCs w:val="28"/>
        </w:rPr>
        <w:t>Ковьєлло</w:t>
      </w:r>
      <w:proofErr w:type="spellEnd"/>
      <w:r>
        <w:rPr>
          <w:i/>
          <w:sz w:val="28"/>
          <w:szCs w:val="28"/>
        </w:rPr>
        <w:t xml:space="preserve">, Пульчинела, </w:t>
      </w:r>
      <w:proofErr w:type="spellStart"/>
      <w:r>
        <w:rPr>
          <w:i/>
          <w:sz w:val="28"/>
          <w:szCs w:val="28"/>
        </w:rPr>
        <w:t>Ськарамучча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Тарталья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Капітан, </w:t>
      </w:r>
      <w:proofErr w:type="spellStart"/>
      <w:r>
        <w:rPr>
          <w:i/>
          <w:sz w:val="28"/>
          <w:szCs w:val="28"/>
        </w:rPr>
        <w:t>Сервета</w:t>
      </w:r>
      <w:proofErr w:type="spellEnd"/>
      <w:r>
        <w:rPr>
          <w:i/>
          <w:sz w:val="28"/>
          <w:szCs w:val="28"/>
        </w:rPr>
        <w:t>, Закохані, Арлекін;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</w:t>
      </w:r>
      <w:proofErr w:type="spellStart"/>
      <w:r>
        <w:rPr>
          <w:i/>
          <w:sz w:val="28"/>
          <w:szCs w:val="28"/>
        </w:rPr>
        <w:t>Панталоне</w:t>
      </w:r>
      <w:proofErr w:type="spellEnd"/>
      <w:r>
        <w:rPr>
          <w:i/>
          <w:sz w:val="28"/>
          <w:szCs w:val="28"/>
        </w:rPr>
        <w:t xml:space="preserve">, Доктор, </w:t>
      </w:r>
      <w:proofErr w:type="spellStart"/>
      <w:r>
        <w:rPr>
          <w:i/>
          <w:sz w:val="28"/>
          <w:szCs w:val="28"/>
        </w:rPr>
        <w:t>Брігелла</w:t>
      </w:r>
      <w:proofErr w:type="spellEnd"/>
      <w:r>
        <w:rPr>
          <w:i/>
          <w:sz w:val="28"/>
          <w:szCs w:val="28"/>
        </w:rPr>
        <w:t>, Арлекін;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Арлекін, Пульчинела, Капітан, Закохані.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Визначте </w:t>
      </w:r>
      <w:r w:rsidRPr="000F040E">
        <w:rPr>
          <w:sz w:val="28"/>
          <w:szCs w:val="28"/>
        </w:rPr>
        <w:t>дві головні квартету</w:t>
      </w:r>
      <w:r>
        <w:rPr>
          <w:sz w:val="28"/>
          <w:szCs w:val="28"/>
        </w:rPr>
        <w:t xml:space="preserve"> масок театру комедії </w:t>
      </w:r>
      <w:proofErr w:type="spellStart"/>
      <w:r>
        <w:rPr>
          <w:sz w:val="28"/>
          <w:szCs w:val="28"/>
        </w:rPr>
        <w:t>дель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</w:t>
      </w:r>
      <w:proofErr w:type="spellEnd"/>
      <w:r>
        <w:rPr>
          <w:sz w:val="28"/>
          <w:szCs w:val="28"/>
        </w:rPr>
        <w:t>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неаполітанський (південний) та тосканський (центральний);</w:t>
      </w:r>
    </w:p>
    <w:p w:rsidR="009E6607" w:rsidRPr="00C94948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Pr="00C94948">
        <w:rPr>
          <w:i/>
          <w:sz w:val="28"/>
          <w:szCs w:val="28"/>
        </w:rPr>
        <w:t>) венеціанський (північний) та сицилійський (острівний);</w:t>
      </w:r>
    </w:p>
    <w:p w:rsidR="009E6607" w:rsidRPr="00C94948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 w:rsidRPr="00C94948">
        <w:rPr>
          <w:i/>
          <w:sz w:val="28"/>
          <w:szCs w:val="28"/>
        </w:rPr>
        <w:t>в) венеціанський (північний) та неаполітанський (південний);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міланський (північний) та </w:t>
      </w:r>
      <w:r w:rsidRPr="00C94948">
        <w:rPr>
          <w:i/>
          <w:sz w:val="28"/>
          <w:szCs w:val="28"/>
        </w:rPr>
        <w:t>неаполітанський (південний)</w:t>
      </w:r>
      <w:r>
        <w:rPr>
          <w:i/>
          <w:sz w:val="28"/>
          <w:szCs w:val="28"/>
        </w:rPr>
        <w:t>.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Укажіть, у якій акторській трупі здійснював діяльність В. Шекспір: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«Слуги лорда Адмірала»;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</w:t>
      </w:r>
      <w:r w:rsidRPr="00494C8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«Слуги лорда </w:t>
      </w:r>
      <w:proofErr w:type="spellStart"/>
      <w:r>
        <w:rPr>
          <w:i/>
          <w:sz w:val="28"/>
          <w:szCs w:val="28"/>
        </w:rPr>
        <w:t>Хендсона</w:t>
      </w:r>
      <w:proofErr w:type="spellEnd"/>
      <w:r>
        <w:rPr>
          <w:i/>
          <w:sz w:val="28"/>
          <w:szCs w:val="28"/>
        </w:rPr>
        <w:t>»;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 w:rsidRPr="008743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«Слуги лорда Камергера»;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</w:t>
      </w:r>
      <w:r w:rsidRPr="00B413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«Слуги лорда </w:t>
      </w:r>
      <w:proofErr w:type="spellStart"/>
      <w:r>
        <w:rPr>
          <w:i/>
          <w:sz w:val="28"/>
          <w:szCs w:val="28"/>
        </w:rPr>
        <w:t>Саутгемптона</w:t>
      </w:r>
      <w:proofErr w:type="spellEnd"/>
      <w:r>
        <w:rPr>
          <w:i/>
          <w:sz w:val="28"/>
          <w:szCs w:val="28"/>
        </w:rPr>
        <w:t>».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Укажіть, у які роки В. Шекспір працював у театрі «Глобус»: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1590 – 1613 рр.;</w:t>
      </w:r>
    </w:p>
    <w:p w:rsidR="009E6607" w:rsidRDefault="009E6607" w:rsidP="009E6607">
      <w:pPr>
        <w:pStyle w:val="a3"/>
        <w:tabs>
          <w:tab w:val="left" w:pos="284"/>
          <w:tab w:val="left" w:pos="1620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1595 – 1610 рр.;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1593 – 1612 рр.;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1594 – 1613 рр.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Назвіть, які системи сценічних майданчиків існували в середньовічному театрі містерій: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обертальна, арочна, пересувна;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пересувна, кільцева, система альтанок;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арочна, система альтанок, кільцева;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пересувна, обертальна, арочна.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У театрі «Бургундський готель» перевагу надавали такому жанру, як: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мораліте;</w:t>
      </w:r>
    </w:p>
    <w:p w:rsidR="009E6607" w:rsidRDefault="009E6607" w:rsidP="009E6607">
      <w:pPr>
        <w:pStyle w:val="a3"/>
        <w:tabs>
          <w:tab w:val="left" w:pos="284"/>
          <w:tab w:val="left" w:pos="1620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пасторалі;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містерії;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трагікомедії.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Виберіть три типи декорацій, що застосовувалися в театрі «</w:t>
      </w:r>
      <w:proofErr w:type="spellStart"/>
      <w:r>
        <w:rPr>
          <w:sz w:val="28"/>
          <w:szCs w:val="28"/>
        </w:rPr>
        <w:t>Олімпіко</w:t>
      </w:r>
      <w:proofErr w:type="spellEnd"/>
      <w:r>
        <w:rPr>
          <w:sz w:val="28"/>
          <w:szCs w:val="28"/>
        </w:rPr>
        <w:t>»: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пасторальної драми, мораліте, комедії;</w:t>
      </w:r>
    </w:p>
    <w:p w:rsidR="009E6607" w:rsidRDefault="009E6607" w:rsidP="009E6607">
      <w:pPr>
        <w:pStyle w:val="a3"/>
        <w:tabs>
          <w:tab w:val="left" w:pos="284"/>
          <w:tab w:val="left" w:pos="1620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комедії, трагедії, містерії;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в) пасторальної драми, комедії, трагедії;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трагікомедії, мораліте, комедії.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Укажіть, з яких основних частин складався театр «</w:t>
      </w:r>
      <w:proofErr w:type="spellStart"/>
      <w:r>
        <w:rPr>
          <w:sz w:val="28"/>
          <w:szCs w:val="28"/>
        </w:rPr>
        <w:t>Олімпіко</w:t>
      </w:r>
      <w:proofErr w:type="spellEnd"/>
      <w:r>
        <w:rPr>
          <w:sz w:val="28"/>
          <w:szCs w:val="28"/>
        </w:rPr>
        <w:t>»: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зала для глядачів, просценіум, </w:t>
      </w:r>
      <w:proofErr w:type="spellStart"/>
      <w:r>
        <w:rPr>
          <w:i/>
          <w:sz w:val="28"/>
          <w:szCs w:val="28"/>
        </w:rPr>
        <w:t>орхестра</w:t>
      </w:r>
      <w:proofErr w:type="spellEnd"/>
      <w:r>
        <w:rPr>
          <w:i/>
          <w:sz w:val="28"/>
          <w:szCs w:val="28"/>
        </w:rPr>
        <w:t>, задня сцена;</w:t>
      </w:r>
    </w:p>
    <w:p w:rsidR="009E6607" w:rsidRDefault="009E6607" w:rsidP="009E6607">
      <w:pPr>
        <w:pStyle w:val="a3"/>
        <w:tabs>
          <w:tab w:val="left" w:pos="284"/>
          <w:tab w:val="left" w:pos="1620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зала для глядачів, сцена, </w:t>
      </w:r>
      <w:proofErr w:type="spellStart"/>
      <w:r>
        <w:rPr>
          <w:i/>
          <w:sz w:val="28"/>
          <w:szCs w:val="28"/>
        </w:rPr>
        <w:t>орхестра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сцена, просценіум, </w:t>
      </w:r>
      <w:proofErr w:type="spellStart"/>
      <w:r>
        <w:rPr>
          <w:i/>
          <w:sz w:val="28"/>
          <w:szCs w:val="28"/>
        </w:rPr>
        <w:t>орхестра</w:t>
      </w:r>
      <w:proofErr w:type="spellEnd"/>
      <w:r>
        <w:rPr>
          <w:i/>
          <w:sz w:val="28"/>
          <w:szCs w:val="28"/>
        </w:rPr>
        <w:t>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proofErr w:type="spellStart"/>
      <w:r>
        <w:rPr>
          <w:i/>
          <w:sz w:val="28"/>
          <w:szCs w:val="28"/>
        </w:rPr>
        <w:t>орхестра</w:t>
      </w:r>
      <w:proofErr w:type="spellEnd"/>
      <w:r>
        <w:rPr>
          <w:i/>
          <w:sz w:val="28"/>
          <w:szCs w:val="28"/>
        </w:rPr>
        <w:t>, задня сцена, зала для глядачів.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Виберіть типи масок, які представляли герої комедії </w:t>
      </w:r>
      <w:proofErr w:type="spellStart"/>
      <w:r>
        <w:rPr>
          <w:sz w:val="28"/>
          <w:szCs w:val="28"/>
        </w:rPr>
        <w:t>дель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</w:t>
      </w:r>
      <w:proofErr w:type="spellEnd"/>
      <w:r>
        <w:rPr>
          <w:sz w:val="28"/>
          <w:szCs w:val="28"/>
        </w:rPr>
        <w:t>: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трагедійні, </w:t>
      </w:r>
      <w:proofErr w:type="spellStart"/>
      <w:r>
        <w:rPr>
          <w:i/>
          <w:sz w:val="28"/>
          <w:szCs w:val="28"/>
        </w:rPr>
        <w:t>трагекомедійні</w:t>
      </w:r>
      <w:proofErr w:type="spellEnd"/>
      <w:r>
        <w:rPr>
          <w:i/>
          <w:sz w:val="28"/>
          <w:szCs w:val="28"/>
        </w:rPr>
        <w:t>, ліричні;</w:t>
      </w:r>
    </w:p>
    <w:p w:rsidR="009E6607" w:rsidRDefault="009E6607" w:rsidP="009E6607">
      <w:pPr>
        <w:pStyle w:val="a3"/>
        <w:tabs>
          <w:tab w:val="left" w:pos="284"/>
          <w:tab w:val="left" w:pos="1620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комедійні, трагедійні, сатиричні;</w:t>
      </w:r>
    </w:p>
    <w:p w:rsidR="009E6607" w:rsidRDefault="009E6607" w:rsidP="009E6607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комедійні, сатиричні, ліричні;</w:t>
      </w:r>
    </w:p>
    <w:p w:rsidR="009E6607" w:rsidRDefault="009E6607" w:rsidP="009E6607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сатиричні, трагедійні, фарсові.</w:t>
      </w:r>
    </w:p>
    <w:p w:rsidR="009E6607" w:rsidRDefault="009E6607" w:rsidP="009E6607">
      <w:pPr>
        <w:pStyle w:val="a3"/>
        <w:tabs>
          <w:tab w:val="left" w:pos="2340"/>
        </w:tabs>
        <w:spacing w:after="0"/>
        <w:ind w:firstLine="567"/>
        <w:jc w:val="both"/>
        <w:rPr>
          <w:sz w:val="28"/>
          <w:szCs w:val="28"/>
        </w:rPr>
      </w:pPr>
    </w:p>
    <w:p w:rsidR="009E6607" w:rsidRDefault="009E6607" w:rsidP="009E6607">
      <w:pPr>
        <w:pStyle w:val="a3"/>
        <w:ind w:firstLine="567"/>
        <w:jc w:val="center"/>
        <w:rPr>
          <w:b/>
          <w:caps/>
          <w:sz w:val="28"/>
          <w:szCs w:val="28"/>
        </w:rPr>
      </w:pPr>
    </w:p>
    <w:p w:rsidR="00B77555" w:rsidRPr="009E6607" w:rsidRDefault="009E6607" w:rsidP="009E66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6607">
        <w:rPr>
          <w:lang w:val="uk-UA"/>
        </w:rPr>
        <w:br w:type="page"/>
      </w:r>
    </w:p>
    <w:sectPr w:rsidR="00B77555" w:rsidRPr="009E6607" w:rsidSect="004F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2566"/>
    <w:multiLevelType w:val="hybridMultilevel"/>
    <w:tmpl w:val="6EC84F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E6607"/>
    <w:rsid w:val="004F61DD"/>
    <w:rsid w:val="00981810"/>
    <w:rsid w:val="009E6607"/>
    <w:rsid w:val="00B77555"/>
    <w:rsid w:val="00D4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DD"/>
  </w:style>
  <w:style w:type="paragraph" w:styleId="1">
    <w:name w:val="heading 1"/>
    <w:basedOn w:val="a"/>
    <w:next w:val="a"/>
    <w:link w:val="10"/>
    <w:uiPriority w:val="9"/>
    <w:qFormat/>
    <w:rsid w:val="009E6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"/>
    <w:basedOn w:val="1"/>
    <w:next w:val="a"/>
    <w:link w:val="20"/>
    <w:unhideWhenUsed/>
    <w:qFormat/>
    <w:rsid w:val="009E6607"/>
    <w:pPr>
      <w:keepLines w:val="0"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Cs w:val="0"/>
      <w:iCs/>
      <w:caps/>
      <w:color w:val="auto"/>
      <w:spacing w:val="20"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Знак"/>
    <w:basedOn w:val="a0"/>
    <w:link w:val="2"/>
    <w:rsid w:val="009E6607"/>
    <w:rPr>
      <w:rFonts w:ascii="Times New Roman" w:eastAsia="Times New Roman" w:hAnsi="Times New Roman" w:cs="Times New Roman"/>
      <w:b/>
      <w:iCs/>
      <w:caps/>
      <w:spacing w:val="20"/>
      <w:kern w:val="32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9E660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E6607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9E6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2016-09-23T10:08:00Z</dcterms:created>
  <dcterms:modified xsi:type="dcterms:W3CDTF">2016-09-23T11:43:00Z</dcterms:modified>
</cp:coreProperties>
</file>