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2E15E" w14:textId="31D986C2" w:rsidR="00D719B6" w:rsidRPr="00D719B6" w:rsidRDefault="009850A4" w:rsidP="009850A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ТЕЗИ </w:t>
      </w:r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Лекція</w:t>
      </w:r>
      <w:proofErr w:type="spellEnd"/>
      <w:r w:rsidR="00D719B6">
        <w:rPr>
          <w:rFonts w:ascii="Times New Roman" w:hAnsi="Times New Roman" w:cs="Times New Roman"/>
          <w:lang w:val="uk-UA"/>
        </w:rPr>
        <w:t>:</w:t>
      </w:r>
    </w:p>
    <w:p w14:paraId="6DB462B2" w14:textId="4C714E66" w:rsidR="009850A4" w:rsidRPr="00D719B6" w:rsidRDefault="009850A4" w:rsidP="009850A4">
      <w:pPr>
        <w:jc w:val="both"/>
        <w:rPr>
          <w:rFonts w:ascii="Times New Roman" w:hAnsi="Times New Roman" w:cs="Times New Roman"/>
          <w:b/>
          <w:lang w:val="ru-RU"/>
        </w:rPr>
      </w:pPr>
      <w:r w:rsidRPr="00D719B6">
        <w:rPr>
          <w:rFonts w:ascii="Times New Roman" w:hAnsi="Times New Roman" w:cs="Times New Roman"/>
          <w:b/>
          <w:lang w:val="ru-RU"/>
        </w:rPr>
        <w:t xml:space="preserve">ТЕЛЕОЛОГІЧНІСТЬ ДИСКУРСУ </w:t>
      </w:r>
    </w:p>
    <w:p w14:paraId="011382F1" w14:textId="77777777" w:rsidR="00D719B6" w:rsidRDefault="009850A4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  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Телеологічна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проблематика в наш час активно </w:t>
      </w:r>
      <w:proofErr w:type="spellStart"/>
      <w:r w:rsidRPr="00B06F46">
        <w:rPr>
          <w:rFonts w:ascii="Times New Roman" w:hAnsi="Times New Roman" w:cs="Times New Roman"/>
          <w:lang w:val="ru-RU"/>
        </w:rPr>
        <w:t>розробляється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proofErr w:type="gramStart"/>
      <w:r w:rsidRPr="00B06F46">
        <w:rPr>
          <w:rFonts w:ascii="Times New Roman" w:hAnsi="Times New Roman" w:cs="Times New Roman"/>
          <w:lang w:val="ru-RU"/>
        </w:rPr>
        <w:t>р</w:t>
      </w:r>
      <w:proofErr w:type="gramEnd"/>
      <w:r w:rsidRPr="00B06F46">
        <w:rPr>
          <w:rFonts w:ascii="Times New Roman" w:hAnsi="Times New Roman" w:cs="Times New Roman"/>
          <w:lang w:val="ru-RU"/>
        </w:rPr>
        <w:t>ізних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видах </w:t>
      </w:r>
      <w:proofErr w:type="spellStart"/>
      <w:r w:rsidRPr="00B06F46">
        <w:rPr>
          <w:rFonts w:ascii="Times New Roman" w:hAnsi="Times New Roman" w:cs="Times New Roman"/>
          <w:lang w:val="ru-RU"/>
        </w:rPr>
        <w:t>гуманітарного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знання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Pr="00B06F46">
        <w:rPr>
          <w:rFonts w:ascii="Times New Roman" w:hAnsi="Times New Roman" w:cs="Times New Roman"/>
          <w:lang w:val="ru-RU"/>
        </w:rPr>
        <w:t>сучасній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науці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досить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чітку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окресленість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здобув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так званий “</w:t>
      </w:r>
      <w:proofErr w:type="spellStart"/>
      <w:r w:rsidRPr="00B06F46">
        <w:rPr>
          <w:rFonts w:ascii="Times New Roman" w:hAnsi="Times New Roman" w:cs="Times New Roman"/>
          <w:lang w:val="ru-RU"/>
        </w:rPr>
        <w:t>цільовий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F46">
        <w:rPr>
          <w:rFonts w:ascii="Times New Roman" w:hAnsi="Times New Roman" w:cs="Times New Roman"/>
          <w:lang w:val="ru-RU"/>
        </w:rPr>
        <w:t>п</w:t>
      </w:r>
      <w:proofErr w:type="gramEnd"/>
      <w:r w:rsidRPr="00B06F46">
        <w:rPr>
          <w:rFonts w:ascii="Times New Roman" w:hAnsi="Times New Roman" w:cs="Times New Roman"/>
          <w:lang w:val="ru-RU"/>
        </w:rPr>
        <w:t>ідхід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”. </w:t>
      </w:r>
      <w:proofErr w:type="spellStart"/>
      <w:r w:rsidRPr="00B06F46">
        <w:rPr>
          <w:rFonts w:ascii="Times New Roman" w:hAnsi="Times New Roman" w:cs="Times New Roman"/>
          <w:lang w:val="ru-RU"/>
        </w:rPr>
        <w:t>Зокрема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доведено право на </w:t>
      </w:r>
      <w:proofErr w:type="spellStart"/>
      <w:r w:rsidRPr="00B06F46">
        <w:rPr>
          <w:rFonts w:ascii="Times New Roman" w:hAnsi="Times New Roman" w:cs="Times New Roman"/>
          <w:lang w:val="ru-RU"/>
        </w:rPr>
        <w:t>існування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культури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журналістики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;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права;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політики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B06F46">
        <w:rPr>
          <w:rFonts w:ascii="Times New Roman" w:hAnsi="Times New Roman" w:cs="Times New Roman"/>
          <w:lang w:val="ru-RU"/>
        </w:rPr>
        <w:t>Окремі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спроби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обгрунтувати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лінгвістичну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релевантність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зокрема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розробки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концепцій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щодо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мови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6F46">
        <w:rPr>
          <w:rFonts w:ascii="Times New Roman" w:hAnsi="Times New Roman" w:cs="Times New Roman"/>
          <w:lang w:val="ru-RU"/>
        </w:rPr>
        <w:t>літератури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здійснювались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F46">
        <w:rPr>
          <w:rFonts w:ascii="Times New Roman" w:hAnsi="Times New Roman" w:cs="Times New Roman"/>
          <w:lang w:val="ru-RU"/>
        </w:rPr>
        <w:t>часів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Аристотеля до </w:t>
      </w:r>
      <w:proofErr w:type="spellStart"/>
      <w:r w:rsidRPr="00B06F46">
        <w:rPr>
          <w:rFonts w:ascii="Times New Roman" w:hAnsi="Times New Roman" w:cs="Times New Roman"/>
          <w:lang w:val="ru-RU"/>
        </w:rPr>
        <w:t>сьогодення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Про </w:t>
      </w:r>
      <w:proofErr w:type="spellStart"/>
      <w:r w:rsidRPr="00B06F46">
        <w:rPr>
          <w:rFonts w:ascii="Times New Roman" w:hAnsi="Times New Roman" w:cs="Times New Roman"/>
          <w:lang w:val="ru-RU"/>
        </w:rPr>
        <w:t>лінгвістичну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релевантність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F46">
        <w:rPr>
          <w:rFonts w:ascii="Times New Roman" w:hAnsi="Times New Roman" w:cs="Times New Roman"/>
          <w:lang w:val="ru-RU"/>
        </w:rPr>
        <w:t>св</w:t>
      </w:r>
      <w:proofErr w:type="gramEnd"/>
      <w:r w:rsidRPr="00B06F46">
        <w:rPr>
          <w:rFonts w:ascii="Times New Roman" w:hAnsi="Times New Roman" w:cs="Times New Roman"/>
          <w:lang w:val="ru-RU"/>
        </w:rPr>
        <w:t>ідчать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наукові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доробки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F46">
        <w:rPr>
          <w:rFonts w:ascii="Times New Roman" w:hAnsi="Times New Roman" w:cs="Times New Roman"/>
          <w:lang w:val="ru-RU"/>
        </w:rPr>
        <w:t>комунікативно-функціональній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парадигмі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і, </w:t>
      </w:r>
      <w:proofErr w:type="spellStart"/>
      <w:r w:rsidRPr="00B06F46">
        <w:rPr>
          <w:rFonts w:ascii="Times New Roman" w:hAnsi="Times New Roman" w:cs="Times New Roman"/>
          <w:lang w:val="ru-RU"/>
        </w:rPr>
        <w:t>зокрема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ономасіології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F46">
        <w:rPr>
          <w:rFonts w:ascii="Times New Roman" w:hAnsi="Times New Roman" w:cs="Times New Roman"/>
          <w:lang w:val="ru-RU"/>
        </w:rPr>
        <w:t>комунікативно-телеологічному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аспекті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</w:t>
      </w:r>
    </w:p>
    <w:p w14:paraId="23DFD363" w14:textId="77777777" w:rsid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Доведеною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інгерентна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телеологічність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процесів мовної репрезентації дійсності. Визнаною також є лінгвістична релевантність використання </w:t>
      </w:r>
      <w:proofErr w:type="gramStart"/>
      <w:r w:rsidR="009850A4" w:rsidRPr="00B06F46">
        <w:rPr>
          <w:rFonts w:ascii="Times New Roman" w:hAnsi="Times New Roman" w:cs="Times New Roman"/>
          <w:lang w:val="ru-RU"/>
        </w:rPr>
        <w:t>базового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 xml:space="preserve"> понятійного апарату телеології, зокрема, так званих “телеологічних пояснень” та “телеологічних дескрипцій”.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Залучення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зазначеної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термінології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аналізу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дискурсивних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процесів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D719B6">
        <w:rPr>
          <w:rFonts w:ascii="Times New Roman" w:hAnsi="Times New Roman" w:cs="Times New Roman"/>
          <w:lang w:val="ru-RU"/>
        </w:rPr>
        <w:t>в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>ідповідає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також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принципу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експланаторності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такому,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що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відображає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потребу не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лише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описі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лінгвального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явища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а й в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його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поясненні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одному з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провідних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сучасному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мовознавстві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 </w:t>
      </w:r>
    </w:p>
    <w:p w14:paraId="08EE1035" w14:textId="6159EC53" w:rsidR="009850A4" w:rsidRP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Взагалі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комунікацію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з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огляду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її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зумовленість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метою,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розглядають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“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об’єктно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спрямовану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інтенціонально-телеологічну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діяльність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”.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Ця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теза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була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розвинута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парадигмі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функціоналізму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котрий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“як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методологія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...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забезпечує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аналіз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номінативних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результаті</w:t>
      </w:r>
      <w:proofErr w:type="gramStart"/>
      <w:r w:rsidR="009850A4" w:rsidRPr="00D719B6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="009850A4" w:rsidRPr="00D719B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телеологічно-діяльнісного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продукта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комунікації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”.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Проте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залишається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нагальною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необхідність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подальшого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пошуку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систематизації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шляхів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осягнення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цього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здавалося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б, очевидного, але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надзвичайно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ефемерного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наукового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феномена з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огляду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на: а)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метакатегорійний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статус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Телосу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що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вказує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його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онтологічну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фундаментальність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; б)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багатогранність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складність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ціннісноцільових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аспекті</w:t>
      </w:r>
      <w:proofErr w:type="gramStart"/>
      <w:r w:rsidR="009850A4" w:rsidRPr="00D719B6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="009850A4" w:rsidRPr="00D719B6">
        <w:rPr>
          <w:rFonts w:ascii="Times New Roman" w:hAnsi="Times New Roman" w:cs="Times New Roman"/>
          <w:lang w:val="ru-RU"/>
        </w:rPr>
        <w:t xml:space="preserve"> дискурсу; в)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розмаїтість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та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контраверсійність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поглядів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щодо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D719B6">
        <w:rPr>
          <w:rFonts w:ascii="Times New Roman" w:hAnsi="Times New Roman" w:cs="Times New Roman"/>
          <w:lang w:val="ru-RU"/>
        </w:rPr>
        <w:t>п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>ідходів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осмислення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категорії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мовознавчої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проблеми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Категорія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визначає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особливості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реалізації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решти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дискурсивних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категорій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оскільки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усі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інші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категорії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D719B6">
        <w:rPr>
          <w:rFonts w:ascii="Times New Roman" w:hAnsi="Times New Roman" w:cs="Times New Roman"/>
          <w:lang w:val="ru-RU"/>
        </w:rPr>
        <w:t>п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>ідкоряються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Телосу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“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смислопокладальній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”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сутності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 </w:t>
      </w:r>
    </w:p>
    <w:p w14:paraId="6377AC6F" w14:textId="77777777" w:rsidR="00D719B6" w:rsidRDefault="009850A4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Pr="00B06F46">
        <w:rPr>
          <w:rFonts w:ascii="Times New Roman" w:hAnsi="Times New Roman" w:cs="Times New Roman"/>
          <w:lang w:val="ru-RU"/>
        </w:rPr>
        <w:t>Категорія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Pr="00B06F46">
        <w:rPr>
          <w:rFonts w:ascii="Times New Roman" w:hAnsi="Times New Roman" w:cs="Times New Roman"/>
          <w:lang w:val="ru-RU"/>
        </w:rPr>
        <w:t>чинником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самоорганізації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дискурсу як </w:t>
      </w:r>
      <w:proofErr w:type="spellStart"/>
      <w:r w:rsidRPr="00B06F46">
        <w:rPr>
          <w:rFonts w:ascii="Times New Roman" w:hAnsi="Times New Roman" w:cs="Times New Roman"/>
          <w:lang w:val="ru-RU"/>
        </w:rPr>
        <w:t>динамічної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складної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системи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На </w:t>
      </w:r>
      <w:proofErr w:type="spellStart"/>
      <w:r w:rsidRPr="00B06F46">
        <w:rPr>
          <w:rFonts w:ascii="Times New Roman" w:hAnsi="Times New Roman" w:cs="Times New Roman"/>
          <w:lang w:val="ru-RU"/>
        </w:rPr>
        <w:t>об’єктивність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існування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дискурсивної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категорії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вказують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F46">
        <w:rPr>
          <w:rFonts w:ascii="Times New Roman" w:hAnsi="Times New Roman" w:cs="Times New Roman"/>
          <w:lang w:val="ru-RU"/>
        </w:rPr>
        <w:t>досл</w:t>
      </w:r>
      <w:proofErr w:type="gramEnd"/>
      <w:r w:rsidRPr="00B06F46">
        <w:rPr>
          <w:rFonts w:ascii="Times New Roman" w:hAnsi="Times New Roman" w:cs="Times New Roman"/>
          <w:lang w:val="ru-RU"/>
        </w:rPr>
        <w:t>ідження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що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відображають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роль </w:t>
      </w:r>
      <w:proofErr w:type="spellStart"/>
      <w:r w:rsidRPr="00B06F46">
        <w:rPr>
          <w:rFonts w:ascii="Times New Roman" w:hAnsi="Times New Roman" w:cs="Times New Roman"/>
          <w:lang w:val="ru-RU"/>
        </w:rPr>
        <w:t>цілепокладального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компонента у </w:t>
      </w:r>
      <w:proofErr w:type="spellStart"/>
      <w:r w:rsidRPr="00B06F46">
        <w:rPr>
          <w:rFonts w:ascii="Times New Roman" w:hAnsi="Times New Roman" w:cs="Times New Roman"/>
          <w:lang w:val="ru-RU"/>
        </w:rPr>
        <w:t>текстоутворенні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B06F46">
        <w:rPr>
          <w:rFonts w:ascii="Times New Roman" w:hAnsi="Times New Roman" w:cs="Times New Roman"/>
          <w:lang w:val="ru-RU"/>
        </w:rPr>
        <w:t>дискурсі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Розглядаючи дискурсивні аспекти категорії телеологічності, ми виходимо з того, що категорія - (грец. – </w:t>
      </w:r>
      <w:proofErr w:type="spellStart"/>
      <w:r w:rsidRPr="009850A4">
        <w:rPr>
          <w:rFonts w:ascii="Times New Roman" w:hAnsi="Times New Roman" w:cs="Times New Roman"/>
        </w:rPr>
        <w:t>kategoria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B06F46">
        <w:rPr>
          <w:rFonts w:ascii="Times New Roman" w:hAnsi="Times New Roman" w:cs="Times New Roman"/>
          <w:lang w:val="ru-RU"/>
        </w:rPr>
        <w:t>обвинувачення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ознака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– це загальне поняття, котре відображає універсальні властивості, відношення об’єктивної дійсності, закономірності природних і духовних явищ. </w:t>
      </w:r>
      <w:proofErr w:type="spellStart"/>
      <w:r w:rsidRPr="00B06F46">
        <w:rPr>
          <w:rFonts w:ascii="Times New Roman" w:hAnsi="Times New Roman" w:cs="Times New Roman"/>
          <w:lang w:val="ru-RU"/>
        </w:rPr>
        <w:t>Саме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F46">
        <w:rPr>
          <w:rFonts w:ascii="Times New Roman" w:hAnsi="Times New Roman" w:cs="Times New Roman"/>
          <w:lang w:val="ru-RU"/>
        </w:rPr>
        <w:t>цієї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причини очевидною </w:t>
      </w:r>
      <w:proofErr w:type="spellStart"/>
      <w:r w:rsidRPr="00B06F46">
        <w:rPr>
          <w:rFonts w:ascii="Times New Roman" w:hAnsi="Times New Roman" w:cs="Times New Roman"/>
          <w:lang w:val="ru-RU"/>
        </w:rPr>
        <w:t>постає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B06F46">
        <w:rPr>
          <w:rFonts w:ascii="Times New Roman" w:hAnsi="Times New Roman" w:cs="Times New Roman"/>
          <w:lang w:val="ru-RU"/>
        </w:rPr>
        <w:t>доц</w:t>
      </w:r>
      <w:proofErr w:type="gramEnd"/>
      <w:r w:rsidRPr="00B06F46">
        <w:rPr>
          <w:rFonts w:ascii="Times New Roman" w:hAnsi="Times New Roman" w:cs="Times New Roman"/>
          <w:lang w:val="ru-RU"/>
        </w:rPr>
        <w:t>ільність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розмежування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Телосу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як морально-</w:t>
      </w:r>
      <w:proofErr w:type="spellStart"/>
      <w:r w:rsidRPr="00B06F46">
        <w:rPr>
          <w:rFonts w:ascii="Times New Roman" w:hAnsi="Times New Roman" w:cs="Times New Roman"/>
          <w:lang w:val="ru-RU"/>
        </w:rPr>
        <w:t>цільової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категорії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Pr="00B06F46">
        <w:rPr>
          <w:rFonts w:ascii="Times New Roman" w:hAnsi="Times New Roman" w:cs="Times New Roman"/>
          <w:lang w:val="ru-RU"/>
        </w:rPr>
        <w:t>дискурсі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і мети як </w:t>
      </w:r>
      <w:proofErr w:type="spellStart"/>
      <w:r w:rsidRPr="00B06F46">
        <w:rPr>
          <w:rFonts w:ascii="Times New Roman" w:hAnsi="Times New Roman" w:cs="Times New Roman"/>
          <w:lang w:val="ru-RU"/>
        </w:rPr>
        <w:t>узагальненого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мовного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репрезентанта </w:t>
      </w:r>
      <w:proofErr w:type="spellStart"/>
      <w:r w:rsidRPr="00B06F46">
        <w:rPr>
          <w:rFonts w:ascii="Times New Roman" w:hAnsi="Times New Roman" w:cs="Times New Roman"/>
          <w:lang w:val="ru-RU"/>
        </w:rPr>
        <w:t>або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за </w:t>
      </w:r>
      <w:proofErr w:type="spellStart"/>
      <w:r w:rsidRPr="00B06F46">
        <w:rPr>
          <w:rFonts w:ascii="Times New Roman" w:hAnsi="Times New Roman" w:cs="Times New Roman"/>
          <w:lang w:val="ru-RU"/>
        </w:rPr>
        <w:t>термінологією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Рош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прототипа – “одиниці, що найбільшою мірою виявляє властивості, спільні з іншими одиницями цієї групи”. </w:t>
      </w:r>
    </w:p>
    <w:p w14:paraId="2485189F" w14:textId="77777777" w:rsid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="009850A4" w:rsidRPr="00D719B6">
        <w:rPr>
          <w:rFonts w:ascii="Times New Roman" w:hAnsi="Times New Roman" w:cs="Times New Roman"/>
          <w:lang w:val="ru-RU"/>
        </w:rPr>
        <w:t xml:space="preserve">Мета як прототип і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узагальнювальна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лексична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одиниця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своїй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семантичній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структурі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містить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приховані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семи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моральної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узгодженості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мети, в той час як для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Телоса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морально-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цільовий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складник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є </w:t>
      </w:r>
      <w:proofErr w:type="spellStart"/>
      <w:proofErr w:type="gramStart"/>
      <w:r w:rsidR="009850A4" w:rsidRPr="00D719B6">
        <w:rPr>
          <w:rFonts w:ascii="Times New Roman" w:hAnsi="Times New Roman" w:cs="Times New Roman"/>
          <w:lang w:val="ru-RU"/>
        </w:rPr>
        <w:t>пр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>іоритетним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постає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ядром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його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семантичної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структури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дискурсивній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площині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категорія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за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сутністю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дискурсивними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функціями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відповідає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поняттю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суперструктури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концептуальним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глобальним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значенням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яке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задає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семантичні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синтаксичні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композиційні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характеристики дискурсу. </w:t>
      </w:r>
    </w:p>
    <w:p w14:paraId="1F4F0222" w14:textId="3BDA7A8B" w:rsidR="009850A4" w:rsidRP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    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Категорія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телеологічності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визначальною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евристичному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формуванні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семантичних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процесів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дискурсі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. Смислоутворення у дискурсі як втіленні знакової діяльності є невіддільним від феномену цілепокладання, оскільки висловлення, мовні репрезентанти фактів дійсності виступають як елементарні </w:t>
      </w:r>
      <w:proofErr w:type="gramStart"/>
      <w:r w:rsidR="009850A4" w:rsidRPr="00B06F46">
        <w:rPr>
          <w:rFonts w:ascii="Times New Roman" w:hAnsi="Times New Roman" w:cs="Times New Roman"/>
          <w:lang w:val="ru-RU"/>
        </w:rPr>
        <w:t>доц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 xml:space="preserve">ільні комунікативні дії.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Виходячи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діяльнісної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природи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дискурсу,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деякі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лінгвісти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розглядають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його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взагалі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смислопороджувальну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категорію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смислоутворення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визначають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фундаментальне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питання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семіотики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непередбачуваний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феномен (у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нашому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розумінні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–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евристичний</w:t>
      </w:r>
      <w:proofErr w:type="spellEnd"/>
      <w:proofErr w:type="gramStart"/>
      <w:r w:rsidR="009850A4" w:rsidRPr="00D719B6">
        <w:rPr>
          <w:rFonts w:ascii="Times New Roman" w:hAnsi="Times New Roman" w:cs="Times New Roman"/>
          <w:lang w:val="ru-RU"/>
        </w:rPr>
        <w:t xml:space="preserve"> )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</w:p>
    <w:p w14:paraId="008AD48A" w14:textId="77777777" w:rsidR="00D719B6" w:rsidRDefault="009850A4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Pr="00B06F46">
        <w:rPr>
          <w:rFonts w:ascii="Times New Roman" w:hAnsi="Times New Roman" w:cs="Times New Roman"/>
          <w:lang w:val="uk-UA"/>
        </w:rPr>
        <w:t>Евристика (</w:t>
      </w:r>
      <w:r w:rsidRPr="009850A4">
        <w:rPr>
          <w:rFonts w:ascii="Times New Roman" w:hAnsi="Times New Roman" w:cs="Times New Roman"/>
        </w:rPr>
        <w:t>heuristics</w:t>
      </w:r>
      <w:r w:rsidRPr="00B06F4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uk-UA"/>
        </w:rPr>
        <w:t>грецьк</w:t>
      </w:r>
      <w:proofErr w:type="spellEnd"/>
      <w:r w:rsidRPr="00B06F46">
        <w:rPr>
          <w:rFonts w:ascii="Times New Roman" w:hAnsi="Times New Roman" w:cs="Times New Roman"/>
          <w:lang w:val="uk-UA"/>
        </w:rPr>
        <w:t xml:space="preserve">. </w:t>
      </w:r>
      <w:proofErr w:type="spellStart"/>
      <w:proofErr w:type="gramStart"/>
      <w:r w:rsidRPr="009850A4">
        <w:rPr>
          <w:rFonts w:ascii="Times New Roman" w:hAnsi="Times New Roman" w:cs="Times New Roman"/>
        </w:rPr>
        <w:t>heuriskein</w:t>
      </w:r>
      <w:proofErr w:type="spellEnd"/>
      <w:proofErr w:type="gramEnd"/>
      <w:r w:rsidR="00D719B6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D719B6">
        <w:rPr>
          <w:rFonts w:ascii="Times New Roman" w:hAnsi="Times New Roman" w:cs="Times New Roman"/>
          <w:lang w:val="uk-UA"/>
        </w:rPr>
        <w:t>англ</w:t>
      </w:r>
      <w:proofErr w:type="spellEnd"/>
      <w:r w:rsidR="00D719B6">
        <w:rPr>
          <w:rFonts w:ascii="Times New Roman" w:hAnsi="Times New Roman" w:cs="Times New Roman"/>
          <w:lang w:val="uk-UA"/>
        </w:rPr>
        <w:t>.</w:t>
      </w:r>
      <w:r w:rsidRPr="00B06F46">
        <w:rPr>
          <w:rFonts w:ascii="Times New Roman" w:hAnsi="Times New Roman" w:cs="Times New Roman"/>
          <w:lang w:val="uk-UA"/>
        </w:rPr>
        <w:t xml:space="preserve"> </w:t>
      </w:r>
      <w:proofErr w:type="gramStart"/>
      <w:r w:rsidRPr="009850A4">
        <w:rPr>
          <w:rFonts w:ascii="Times New Roman" w:hAnsi="Times New Roman" w:cs="Times New Roman"/>
        </w:rPr>
        <w:t>find</w:t>
      </w:r>
      <w:proofErr w:type="gramEnd"/>
      <w:r w:rsidRPr="00B06F46">
        <w:rPr>
          <w:rFonts w:ascii="Times New Roman" w:hAnsi="Times New Roman" w:cs="Times New Roman"/>
          <w:lang w:val="uk-UA"/>
        </w:rPr>
        <w:t xml:space="preserve">, </w:t>
      </w:r>
      <w:r w:rsidRPr="009850A4">
        <w:rPr>
          <w:rFonts w:ascii="Times New Roman" w:hAnsi="Times New Roman" w:cs="Times New Roman"/>
        </w:rPr>
        <w:t>discover</w:t>
      </w:r>
      <w:r w:rsidRPr="00B06F46">
        <w:rPr>
          <w:rFonts w:ascii="Times New Roman" w:hAnsi="Times New Roman" w:cs="Times New Roman"/>
          <w:lang w:val="uk-UA"/>
        </w:rPr>
        <w:t xml:space="preserve"> - знаходжу, відкриваю</w:t>
      </w:r>
      <w:r w:rsidR="00D719B6">
        <w:rPr>
          <w:rFonts w:ascii="Times New Roman" w:hAnsi="Times New Roman" w:cs="Times New Roman"/>
          <w:lang w:val="uk-UA"/>
        </w:rPr>
        <w:t>)</w:t>
      </w:r>
      <w:r w:rsidRPr="00B06F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uk-UA"/>
        </w:rPr>
        <w:t>грунтується</w:t>
      </w:r>
      <w:proofErr w:type="spellEnd"/>
      <w:r w:rsidRPr="00B06F46">
        <w:rPr>
          <w:rFonts w:ascii="Times New Roman" w:hAnsi="Times New Roman" w:cs="Times New Roman"/>
          <w:lang w:val="uk-UA"/>
        </w:rPr>
        <w:t xml:space="preserve"> на продуктивному творчому мисленні. Евристика як наука є дотичною до структурної лінгвістики, котра базується на усвідомлених і неусвідомлених процесах (</w:t>
      </w:r>
      <w:proofErr w:type="spellStart"/>
      <w:r w:rsidRPr="00B06F46">
        <w:rPr>
          <w:rFonts w:ascii="Times New Roman" w:hAnsi="Times New Roman" w:cs="Times New Roman"/>
          <w:lang w:val="uk-UA"/>
        </w:rPr>
        <w:t>інсайтах</w:t>
      </w:r>
      <w:proofErr w:type="spellEnd"/>
      <w:r w:rsidRPr="00B06F46">
        <w:rPr>
          <w:rFonts w:ascii="Times New Roman" w:hAnsi="Times New Roman" w:cs="Times New Roman"/>
          <w:lang w:val="uk-UA"/>
        </w:rPr>
        <w:t xml:space="preserve">) досягнення мети як вирішення проблеми з опорою на постулати психології, теорії інформації та штучного </w:t>
      </w:r>
      <w:proofErr w:type="spellStart"/>
      <w:r w:rsidRPr="00B06F46">
        <w:rPr>
          <w:rFonts w:ascii="Times New Roman" w:hAnsi="Times New Roman" w:cs="Times New Roman"/>
          <w:lang w:val="uk-UA"/>
        </w:rPr>
        <w:t>інтелекта</w:t>
      </w:r>
      <w:proofErr w:type="spellEnd"/>
      <w:r w:rsidRPr="00B06F4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B06F46">
        <w:rPr>
          <w:rFonts w:ascii="Times New Roman" w:hAnsi="Times New Roman" w:cs="Times New Roman"/>
          <w:lang w:val="ru-RU"/>
        </w:rPr>
        <w:t>Зокрема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евристика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Pr="00B06F46">
        <w:rPr>
          <w:rFonts w:ascii="Times New Roman" w:hAnsi="Times New Roman" w:cs="Times New Roman"/>
          <w:lang w:val="ru-RU"/>
        </w:rPr>
        <w:t>вивчає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творчість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..., особливо коли </w:t>
      </w:r>
      <w:proofErr w:type="spellStart"/>
      <w:r w:rsidRPr="00B06F46">
        <w:rPr>
          <w:rFonts w:ascii="Times New Roman" w:hAnsi="Times New Roman" w:cs="Times New Roman"/>
          <w:lang w:val="ru-RU"/>
        </w:rPr>
        <w:t>йдеться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про </w:t>
      </w:r>
      <w:proofErr w:type="spellStart"/>
      <w:r w:rsidRPr="00B06F46">
        <w:rPr>
          <w:rFonts w:ascii="Times New Roman" w:hAnsi="Times New Roman" w:cs="Times New Roman"/>
          <w:lang w:val="ru-RU"/>
        </w:rPr>
        <w:t>розв’язання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проблем у </w:t>
      </w:r>
      <w:proofErr w:type="spellStart"/>
      <w:r w:rsidRPr="00B06F46">
        <w:rPr>
          <w:rFonts w:ascii="Times New Roman" w:hAnsi="Times New Roman" w:cs="Times New Roman"/>
          <w:lang w:val="ru-RU"/>
        </w:rPr>
        <w:t>ситуації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невизначеності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B06F46">
        <w:rPr>
          <w:rFonts w:ascii="Times New Roman" w:hAnsi="Times New Roman" w:cs="Times New Roman"/>
          <w:lang w:val="ru-RU"/>
        </w:rPr>
        <w:t>використанням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вторинних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06F46">
        <w:rPr>
          <w:rFonts w:ascii="Times New Roman" w:hAnsi="Times New Roman" w:cs="Times New Roman"/>
          <w:lang w:val="ru-RU"/>
        </w:rPr>
        <w:t>неточних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... </w:t>
      </w:r>
      <w:proofErr w:type="spellStart"/>
      <w:r w:rsidRPr="00B06F46">
        <w:rPr>
          <w:rFonts w:ascii="Times New Roman" w:hAnsi="Times New Roman" w:cs="Times New Roman"/>
          <w:lang w:val="ru-RU"/>
        </w:rPr>
        <w:t>регулятивів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”. У </w:t>
      </w:r>
      <w:proofErr w:type="spellStart"/>
      <w:r w:rsidRPr="00B06F46">
        <w:rPr>
          <w:rFonts w:ascii="Times New Roman" w:hAnsi="Times New Roman" w:cs="Times New Roman"/>
          <w:lang w:val="ru-RU"/>
        </w:rPr>
        <w:t>гносеологічному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сенсі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телеологія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(з </w:t>
      </w:r>
      <w:proofErr w:type="spellStart"/>
      <w:r w:rsidRPr="00B06F46">
        <w:rPr>
          <w:rFonts w:ascii="Times New Roman" w:hAnsi="Times New Roman" w:cs="Times New Roman"/>
          <w:lang w:val="ru-RU"/>
        </w:rPr>
        <w:t>грецької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Pr="00B06F46">
        <w:rPr>
          <w:rFonts w:ascii="Times New Roman" w:hAnsi="Times New Roman" w:cs="Times New Roman"/>
          <w:lang w:val="ru-RU"/>
        </w:rPr>
        <w:t>телос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(</w:t>
      </w:r>
      <w:r w:rsidRPr="009850A4">
        <w:rPr>
          <w:rFonts w:ascii="Times New Roman" w:hAnsi="Times New Roman" w:cs="Times New Roman"/>
        </w:rPr>
        <w:t>telos</w:t>
      </w:r>
      <w:r w:rsidRPr="00B06F46">
        <w:rPr>
          <w:rFonts w:ascii="Times New Roman" w:hAnsi="Times New Roman" w:cs="Times New Roman"/>
          <w:lang w:val="ru-RU"/>
        </w:rPr>
        <w:t xml:space="preserve"> – мета), логос (</w:t>
      </w:r>
      <w:r w:rsidRPr="009850A4">
        <w:rPr>
          <w:rFonts w:ascii="Times New Roman" w:hAnsi="Times New Roman" w:cs="Times New Roman"/>
        </w:rPr>
        <w:t>logos</w:t>
      </w:r>
      <w:r w:rsidRPr="00B06F46">
        <w:rPr>
          <w:rFonts w:ascii="Times New Roman" w:hAnsi="Times New Roman" w:cs="Times New Roman"/>
          <w:lang w:val="ru-RU"/>
        </w:rPr>
        <w:t xml:space="preserve"> – причина, </w:t>
      </w:r>
      <w:proofErr w:type="spellStart"/>
      <w:r w:rsidRPr="00B06F46">
        <w:rPr>
          <w:rFonts w:ascii="Times New Roman" w:hAnsi="Times New Roman" w:cs="Times New Roman"/>
          <w:lang w:val="ru-RU"/>
        </w:rPr>
        <w:t>пояснення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B06F46">
        <w:rPr>
          <w:rFonts w:ascii="Times New Roman" w:hAnsi="Times New Roman" w:cs="Times New Roman"/>
          <w:lang w:val="ru-RU"/>
        </w:rPr>
        <w:t>грунтується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на принципах </w:t>
      </w:r>
      <w:proofErr w:type="spellStart"/>
      <w:proofErr w:type="gramStart"/>
      <w:r w:rsidRPr="00B06F46">
        <w:rPr>
          <w:rFonts w:ascii="Times New Roman" w:hAnsi="Times New Roman" w:cs="Times New Roman"/>
          <w:lang w:val="ru-RU"/>
        </w:rPr>
        <w:t>доц</w:t>
      </w:r>
      <w:proofErr w:type="gramEnd"/>
      <w:r w:rsidRPr="00B06F46">
        <w:rPr>
          <w:rFonts w:ascii="Times New Roman" w:hAnsi="Times New Roman" w:cs="Times New Roman"/>
          <w:lang w:val="ru-RU"/>
        </w:rPr>
        <w:t>ільності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життєдіяльності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й </w:t>
      </w:r>
      <w:proofErr w:type="spellStart"/>
      <w:r w:rsidRPr="00B06F46">
        <w:rPr>
          <w:rFonts w:ascii="Times New Roman" w:hAnsi="Times New Roman" w:cs="Times New Roman"/>
          <w:lang w:val="ru-RU"/>
        </w:rPr>
        <w:t>розглядається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Pr="00B06F46">
        <w:rPr>
          <w:rFonts w:ascii="Times New Roman" w:hAnsi="Times New Roman" w:cs="Times New Roman"/>
          <w:lang w:val="ru-RU"/>
        </w:rPr>
        <w:t>сукупність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способів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пізнання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(у тому </w:t>
      </w:r>
      <w:proofErr w:type="spellStart"/>
      <w:r w:rsidRPr="00B06F46">
        <w:rPr>
          <w:rFonts w:ascii="Times New Roman" w:hAnsi="Times New Roman" w:cs="Times New Roman"/>
          <w:lang w:val="ru-RU"/>
        </w:rPr>
        <w:t>числі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форм </w:t>
      </w:r>
      <w:proofErr w:type="spellStart"/>
      <w:r w:rsidRPr="00B06F46">
        <w:rPr>
          <w:rFonts w:ascii="Times New Roman" w:hAnsi="Times New Roman" w:cs="Times New Roman"/>
          <w:lang w:val="ru-RU"/>
        </w:rPr>
        <w:t>наукового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пояснення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), в </w:t>
      </w:r>
      <w:proofErr w:type="spellStart"/>
      <w:r w:rsidRPr="00B06F46">
        <w:rPr>
          <w:rFonts w:ascii="Times New Roman" w:hAnsi="Times New Roman" w:cs="Times New Roman"/>
          <w:lang w:val="ru-RU"/>
        </w:rPr>
        <w:t>яких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використовується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категорія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06F46">
        <w:rPr>
          <w:rFonts w:ascii="Times New Roman" w:hAnsi="Times New Roman" w:cs="Times New Roman"/>
          <w:lang w:val="ru-RU"/>
        </w:rPr>
        <w:t>цілі</w:t>
      </w:r>
      <w:proofErr w:type="spellEnd"/>
      <w:r w:rsidRPr="00B06F46">
        <w:rPr>
          <w:rFonts w:ascii="Times New Roman" w:hAnsi="Times New Roman" w:cs="Times New Roman"/>
          <w:lang w:val="ru-RU"/>
        </w:rPr>
        <w:t xml:space="preserve">. </w:t>
      </w:r>
    </w:p>
    <w:p w14:paraId="3F8DC02D" w14:textId="77777777" w:rsid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Аристотелівське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тлумачення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поняття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телеологія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”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зосереджене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нагальній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необхідності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максимально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повного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пояснення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будь-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чого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має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враховувати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його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кінцеву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причину –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ціль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задля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якої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B06F46">
        <w:rPr>
          <w:rFonts w:ascii="Times New Roman" w:hAnsi="Times New Roman" w:cs="Times New Roman"/>
          <w:lang w:val="ru-RU"/>
        </w:rPr>
        <w:t>р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>іч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існує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або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задля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якої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була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створена. У широкому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сенсі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предметом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як науки з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надзвичайно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широкою концептуальною базою,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що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охоплює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поняттєвий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апарат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феноменології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гносеології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="009850A4" w:rsidRPr="00B06F46">
        <w:rPr>
          <w:rFonts w:ascii="Times New Roman" w:hAnsi="Times New Roman" w:cs="Times New Roman"/>
          <w:lang w:val="ru-RU"/>
        </w:rPr>
        <w:t>еп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>істемології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теології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моралі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постає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питання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чи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має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певна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річ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чи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явище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мету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або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діє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задля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досягнення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мети, і,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якщо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так, то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якою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ця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мета. На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відміну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від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аксіоматичних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детерміністських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B06F46">
        <w:rPr>
          <w:rFonts w:ascii="Times New Roman" w:hAnsi="Times New Roman" w:cs="Times New Roman"/>
          <w:lang w:val="ru-RU"/>
        </w:rPr>
        <w:t>п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>ідходів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класичної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логіки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що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базуються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жорстких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логічних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дедуктивних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принципах та на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каузальних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відношеннях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підґрунті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осмислення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фактів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реальності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логічною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основою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телеології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спрямованої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на мету, є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імовірнісні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за природою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індуктивні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логічні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принципи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руслі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так званого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постнекласичного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раціоналізму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який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охоплює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постіндустріальну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та постмодерну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специфіку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осягнення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дійсності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. </w:t>
      </w:r>
    </w:p>
    <w:p w14:paraId="4F7C9047" w14:textId="253E1113" w:rsidR="009850A4" w:rsidRP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r w:rsidR="009850A4" w:rsidRPr="00B06F46">
        <w:rPr>
          <w:rFonts w:ascii="Times New Roman" w:hAnsi="Times New Roman" w:cs="Times New Roman"/>
          <w:lang w:val="ru-RU"/>
        </w:rPr>
        <w:t xml:space="preserve">Дискурс, будучи складною адаптивною системою, є подібним чином сприйнятливим до розгляду в межах телеологічної парадигми і до нього може бути застосований </w:t>
      </w:r>
      <w:proofErr w:type="gramStart"/>
      <w:r w:rsidR="009850A4" w:rsidRPr="00B06F46">
        <w:rPr>
          <w:rFonts w:ascii="Times New Roman" w:hAnsi="Times New Roman" w:cs="Times New Roman"/>
          <w:lang w:val="ru-RU"/>
        </w:rPr>
        <w:t>досл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 xml:space="preserve">ідницький понятійний апарат телеології.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Телеологічний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аналіз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релевантним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дискурсології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оскільки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передбачає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аналіз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засобів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термінах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цілепокладання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” та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врахування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ролі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внеску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елементів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певної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системи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її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оптимального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функціонування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досягнення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певної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мети. </w:t>
      </w:r>
    </w:p>
    <w:p w14:paraId="5921DA92" w14:textId="77777777" w:rsidR="00D719B6" w:rsidRDefault="009850A4" w:rsidP="009850A4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Pr="00B06F46">
        <w:rPr>
          <w:rFonts w:ascii="Times New Roman" w:hAnsi="Times New Roman" w:cs="Times New Roman"/>
          <w:lang w:val="uk-UA"/>
        </w:rPr>
        <w:t xml:space="preserve">Деякі питання лексико-синтаксичних засобів вираження цілеспрямованості здобули висвітлення у лінгвістичних розвідках. Проте, масштабність </w:t>
      </w:r>
      <w:proofErr w:type="spellStart"/>
      <w:r w:rsidRPr="00B06F46">
        <w:rPr>
          <w:rFonts w:ascii="Times New Roman" w:hAnsi="Times New Roman" w:cs="Times New Roman"/>
          <w:lang w:val="uk-UA"/>
        </w:rPr>
        <w:t>дискурсології</w:t>
      </w:r>
      <w:proofErr w:type="spellEnd"/>
      <w:r w:rsidRPr="00B06F46">
        <w:rPr>
          <w:rFonts w:ascii="Times New Roman" w:hAnsi="Times New Roman" w:cs="Times New Roman"/>
          <w:lang w:val="uk-UA"/>
        </w:rPr>
        <w:t xml:space="preserve"> загалом і телеологічних аспектів </w:t>
      </w:r>
      <w:proofErr w:type="spellStart"/>
      <w:r w:rsidRPr="00B06F46">
        <w:rPr>
          <w:rFonts w:ascii="Times New Roman" w:hAnsi="Times New Roman" w:cs="Times New Roman"/>
          <w:lang w:val="uk-UA"/>
        </w:rPr>
        <w:t>смислоутворення</w:t>
      </w:r>
      <w:proofErr w:type="spellEnd"/>
      <w:r w:rsidRPr="00B06F46">
        <w:rPr>
          <w:rFonts w:ascii="Times New Roman" w:hAnsi="Times New Roman" w:cs="Times New Roman"/>
          <w:lang w:val="uk-UA"/>
        </w:rPr>
        <w:t xml:space="preserve"> в англомовному публіцистичному дискурсі, потребують виходу за межі вивчення власне канонічної лексико-синтаксичної проблематики цілеспрямованості. </w:t>
      </w:r>
    </w:p>
    <w:p w14:paraId="6367755B" w14:textId="77777777" w:rsid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Відповідно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до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постнекласичного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типу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раціональності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розширюється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поле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осмислення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публіцистичного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тексту </w:t>
      </w:r>
      <w:proofErr w:type="gramStart"/>
      <w:r w:rsidR="009850A4" w:rsidRPr="00B06F46">
        <w:rPr>
          <w:rFonts w:ascii="Times New Roman" w:hAnsi="Times New Roman" w:cs="Times New Roman"/>
          <w:lang w:val="ru-RU"/>
        </w:rPr>
        <w:t>у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B06F46">
        <w:rPr>
          <w:rFonts w:ascii="Times New Roman" w:hAnsi="Times New Roman" w:cs="Times New Roman"/>
          <w:lang w:val="ru-RU"/>
        </w:rPr>
        <w:t>план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>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неухильного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узгодження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ціннісноцільовими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категоріями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його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змістових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характеристик. </w:t>
      </w:r>
      <w:proofErr w:type="spellStart"/>
      <w:proofErr w:type="gramStart"/>
      <w:r w:rsidR="009850A4" w:rsidRPr="00B06F46">
        <w:rPr>
          <w:rFonts w:ascii="Times New Roman" w:hAnsi="Times New Roman" w:cs="Times New Roman"/>
          <w:lang w:val="ru-RU"/>
        </w:rPr>
        <w:t>Ц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>іннісні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категорії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моральноетичного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ґатунку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на нашу думку,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виконують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функцію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стримуючого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чинника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доцільності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що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встановлює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певні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морально-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етичні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обмеження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розгортанні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семантичних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процесів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дискурсі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. В англомовному дискурсі цей </w:t>
      </w:r>
      <w:r w:rsidR="009850A4" w:rsidRPr="00B06F46">
        <w:rPr>
          <w:rFonts w:ascii="Times New Roman" w:hAnsi="Times New Roman" w:cs="Times New Roman"/>
          <w:lang w:val="ru-RU"/>
        </w:rPr>
        <w:lastRenderedPageBreak/>
        <w:t xml:space="preserve">феномен здобуває актуалізацію мовними засобами телеологічних пояснень, що експлікують цілепокладальний складник висловлення і текстового концепту. </w:t>
      </w:r>
    </w:p>
    <w:p w14:paraId="00FE39A7" w14:textId="1D7E5373" w:rsidR="009850A4" w:rsidRPr="00D719B6" w:rsidRDefault="00D719B6" w:rsidP="009850A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  <w:bookmarkStart w:id="0" w:name="_GoBack"/>
      <w:bookmarkEnd w:id="0"/>
      <w:proofErr w:type="spellStart"/>
      <w:r w:rsidR="009850A4" w:rsidRPr="00B06F46">
        <w:rPr>
          <w:rFonts w:ascii="Times New Roman" w:hAnsi="Times New Roman" w:cs="Times New Roman"/>
          <w:lang w:val="ru-RU"/>
        </w:rPr>
        <w:t>Текстовий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концепт у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семіотиці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розглядають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як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знаковий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феномен,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що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B06F46">
        <w:rPr>
          <w:rFonts w:ascii="Times New Roman" w:hAnsi="Times New Roman" w:cs="Times New Roman"/>
          <w:lang w:val="ru-RU"/>
        </w:rPr>
        <w:t>п</w:t>
      </w:r>
      <w:proofErr w:type="gramEnd"/>
      <w:r w:rsidR="009850A4" w:rsidRPr="00B06F46">
        <w:rPr>
          <w:rFonts w:ascii="Times New Roman" w:hAnsi="Times New Roman" w:cs="Times New Roman"/>
          <w:lang w:val="ru-RU"/>
        </w:rPr>
        <w:t>ідлягє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осмисленню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означенню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відповідає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, з одного боку,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поняттю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“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семіотичної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концептуальної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B06F46">
        <w:rPr>
          <w:rFonts w:ascii="Times New Roman" w:hAnsi="Times New Roman" w:cs="Times New Roman"/>
          <w:lang w:val="ru-RU"/>
        </w:rPr>
        <w:t>структури</w:t>
      </w:r>
      <w:proofErr w:type="spellEnd"/>
      <w:r w:rsidR="009850A4" w:rsidRPr="00B06F46">
        <w:rPr>
          <w:rFonts w:ascii="Times New Roman" w:hAnsi="Times New Roman" w:cs="Times New Roman"/>
          <w:lang w:val="ru-RU"/>
        </w:rPr>
        <w:t>” з іншого – поняттю “розмитого, нечіткого” концепту (“</w:t>
      </w:r>
      <w:r w:rsidR="009850A4" w:rsidRPr="009850A4">
        <w:rPr>
          <w:rFonts w:ascii="Times New Roman" w:hAnsi="Times New Roman" w:cs="Times New Roman"/>
        </w:rPr>
        <w:t>fluid</w:t>
      </w:r>
      <w:r w:rsidR="009850A4" w:rsidRPr="00B06F46">
        <w:rPr>
          <w:rFonts w:ascii="Times New Roman" w:hAnsi="Times New Roman" w:cs="Times New Roman"/>
          <w:lang w:val="ru-RU"/>
        </w:rPr>
        <w:t xml:space="preserve"> </w:t>
      </w:r>
      <w:r w:rsidR="009850A4" w:rsidRPr="009850A4">
        <w:rPr>
          <w:rFonts w:ascii="Times New Roman" w:hAnsi="Times New Roman" w:cs="Times New Roman"/>
        </w:rPr>
        <w:t>concept</w:t>
      </w:r>
      <w:r w:rsidR="009850A4" w:rsidRPr="00B06F46">
        <w:rPr>
          <w:rFonts w:ascii="Times New Roman" w:hAnsi="Times New Roman" w:cs="Times New Roman"/>
          <w:lang w:val="ru-RU"/>
        </w:rPr>
        <w:t xml:space="preserve">”). </w:t>
      </w:r>
      <w:proofErr w:type="gramStart"/>
      <w:r w:rsidR="009850A4" w:rsidRPr="00D719B6">
        <w:rPr>
          <w:rFonts w:ascii="Times New Roman" w:hAnsi="Times New Roman" w:cs="Times New Roman"/>
          <w:lang w:val="ru-RU"/>
        </w:rPr>
        <w:t>Характерною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рисою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сучасних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перекладознавчих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наукових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розвідок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є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зосередженість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інтенціональних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феноменологічних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),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прагматичних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мотиваційних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цілепокладальних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аспектах дискурсу як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найважливіших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критеріях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визначення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смислу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Проте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результати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наукових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розвідок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у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лінгвістиці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когнітивістиці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семіотиці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аналіз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емпіричного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матеріалу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надають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="009850A4" w:rsidRPr="00D719B6">
        <w:rPr>
          <w:rFonts w:ascii="Times New Roman" w:hAnsi="Times New Roman" w:cs="Times New Roman"/>
          <w:lang w:val="ru-RU"/>
        </w:rPr>
        <w:t>п</w:t>
      </w:r>
      <w:proofErr w:type="gramEnd"/>
      <w:r w:rsidR="009850A4" w:rsidRPr="00D719B6">
        <w:rPr>
          <w:rFonts w:ascii="Times New Roman" w:hAnsi="Times New Roman" w:cs="Times New Roman"/>
          <w:lang w:val="ru-RU"/>
        </w:rPr>
        <w:t>ідстави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lang w:val="ru-RU"/>
        </w:rPr>
        <w:t>с</w:t>
      </w:r>
      <w:r w:rsidR="009850A4" w:rsidRPr="00D719B6">
        <w:rPr>
          <w:rFonts w:ascii="Times New Roman" w:hAnsi="Times New Roman" w:cs="Times New Roman"/>
          <w:lang w:val="ru-RU"/>
        </w:rPr>
        <w:t>твердження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щодо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регулятивної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пріоритетності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телеологічного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 начала в </w:t>
      </w:r>
      <w:proofErr w:type="spellStart"/>
      <w:r w:rsidR="009850A4" w:rsidRPr="00D719B6">
        <w:rPr>
          <w:rFonts w:ascii="Times New Roman" w:hAnsi="Times New Roman" w:cs="Times New Roman"/>
          <w:lang w:val="ru-RU"/>
        </w:rPr>
        <w:t>дискурсі</w:t>
      </w:r>
      <w:proofErr w:type="spellEnd"/>
      <w:r w:rsidR="009850A4" w:rsidRPr="00D719B6">
        <w:rPr>
          <w:rFonts w:ascii="Times New Roman" w:hAnsi="Times New Roman" w:cs="Times New Roman"/>
          <w:lang w:val="ru-RU"/>
        </w:rPr>
        <w:t xml:space="preserve">. </w:t>
      </w:r>
    </w:p>
    <w:p w14:paraId="68606237" w14:textId="0C045011" w:rsidR="00F8428F" w:rsidRPr="009850A4" w:rsidRDefault="009850A4" w:rsidP="009850A4">
      <w:pPr>
        <w:jc w:val="both"/>
        <w:rPr>
          <w:rFonts w:ascii="Times New Roman" w:hAnsi="Times New Roman" w:cs="Times New Roman"/>
        </w:rPr>
      </w:pPr>
      <w:r w:rsidRPr="009850A4">
        <w:rPr>
          <w:rFonts w:ascii="Times New Roman" w:hAnsi="Times New Roman" w:cs="Times New Roman"/>
        </w:rPr>
        <w:t>.</w:t>
      </w:r>
    </w:p>
    <w:sectPr w:rsidR="00F8428F" w:rsidRPr="009850A4" w:rsidSect="00F84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A4"/>
    <w:rsid w:val="00065A9C"/>
    <w:rsid w:val="002D3137"/>
    <w:rsid w:val="009850A4"/>
    <w:rsid w:val="00B06F46"/>
    <w:rsid w:val="00D719B6"/>
    <w:rsid w:val="00F8428F"/>
    <w:rsid w:val="00F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1175</Words>
  <Characters>6702</Characters>
  <Application>Microsoft Office Word</Application>
  <DocSecurity>0</DocSecurity>
  <Lines>55</Lines>
  <Paragraphs>15</Paragraphs>
  <ScaleCrop>false</ScaleCrop>
  <Company/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cex</dc:creator>
  <cp:keywords/>
  <dc:description/>
  <cp:lastModifiedBy>Episkop Diomid</cp:lastModifiedBy>
  <cp:revision>4</cp:revision>
  <dcterms:created xsi:type="dcterms:W3CDTF">2025-08-30T20:19:00Z</dcterms:created>
  <dcterms:modified xsi:type="dcterms:W3CDTF">2026-01-15T09:43:00Z</dcterms:modified>
</cp:coreProperties>
</file>