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59D" w:rsidRPr="008C559D" w:rsidRDefault="008C559D" w:rsidP="008C559D">
      <w:pPr>
        <w:spacing w:after="0"/>
        <w:jc w:val="both"/>
        <w:rPr>
          <w:rFonts w:ascii="Times New Roman" w:eastAsia="Times New Roman" w:hAnsi="Times New Roman" w:cs="Times New Roman"/>
          <w:color w:val="000000"/>
          <w:sz w:val="20"/>
          <w:lang w:eastAsia="ru-RU"/>
        </w:rPr>
      </w:pPr>
    </w:p>
    <w:p w:rsidR="008C559D" w:rsidRPr="008C559D" w:rsidRDefault="008C559D" w:rsidP="008C559D">
      <w:pPr>
        <w:suppressAutoHyphens/>
        <w:spacing w:after="0" w:line="240" w:lineRule="auto"/>
        <w:ind w:left="708" w:firstLine="708"/>
        <w:jc w:val="center"/>
        <w:rPr>
          <w:rFonts w:ascii="Times New Roman" w:eastAsia="MS Mincho" w:hAnsi="Times New Roman" w:cs="Times New Roman"/>
          <w:sz w:val="24"/>
          <w:szCs w:val="28"/>
          <w:lang w:eastAsia="zh-CN"/>
        </w:rPr>
      </w:pPr>
      <w:r w:rsidRPr="008C559D">
        <w:rPr>
          <w:rFonts w:ascii="Times New Roman" w:eastAsia="MS Mincho" w:hAnsi="Times New Roman" w:cs="Times New Roman"/>
          <w:sz w:val="24"/>
          <w:szCs w:val="28"/>
          <w:lang w:eastAsia="zh-CN"/>
        </w:rPr>
        <w:t>ЗАПОРІЗЬКИЙ НАЦІОНАЛЬНИЙ УНІВЕРСИТЕТ</w:t>
      </w:r>
    </w:p>
    <w:p w:rsidR="008C559D" w:rsidRPr="008C559D" w:rsidRDefault="008C559D" w:rsidP="008C559D">
      <w:pPr>
        <w:suppressAutoHyphens/>
        <w:spacing w:after="0" w:line="240" w:lineRule="auto"/>
        <w:jc w:val="center"/>
        <w:rPr>
          <w:rFonts w:ascii="Times New Roman" w:eastAsia="MS Mincho" w:hAnsi="Times New Roman" w:cs="Times New Roman"/>
          <w:caps/>
          <w:sz w:val="24"/>
          <w:szCs w:val="28"/>
          <w:lang w:eastAsia="zh-CN"/>
        </w:rPr>
      </w:pPr>
      <w:r w:rsidRPr="008C559D">
        <w:rPr>
          <w:rFonts w:ascii="Times New Roman" w:eastAsia="MS Mincho" w:hAnsi="Times New Roman" w:cs="Times New Roman"/>
          <w:caps/>
          <w:sz w:val="24"/>
          <w:szCs w:val="28"/>
          <w:lang w:eastAsia="zh-CN"/>
        </w:rPr>
        <w:t>Факультет МЕНЕДЖМЕНТУ</w:t>
      </w:r>
    </w:p>
    <w:p w:rsidR="008C559D" w:rsidRPr="008C559D" w:rsidRDefault="008C559D" w:rsidP="008C559D">
      <w:pPr>
        <w:suppressAutoHyphens/>
        <w:spacing w:after="0" w:line="240" w:lineRule="auto"/>
        <w:jc w:val="center"/>
        <w:rPr>
          <w:rFonts w:ascii="Times New Roman Полужирный" w:eastAsia="MS Mincho" w:hAnsi="Times New Roman Полужирный" w:cs="Times New Roman" w:hint="eastAsia"/>
          <w:caps/>
          <w:sz w:val="24"/>
          <w:szCs w:val="24"/>
          <w:lang w:eastAsia="zh-CN"/>
        </w:rPr>
      </w:pPr>
      <w:r w:rsidRPr="008C559D">
        <w:rPr>
          <w:rFonts w:ascii="Times New Roman" w:eastAsia="MS Mincho" w:hAnsi="Times New Roman" w:cs="Times New Roman"/>
          <w:caps/>
          <w:sz w:val="24"/>
          <w:szCs w:val="24"/>
          <w:lang w:eastAsia="zh-CN"/>
        </w:rPr>
        <w:t>Запорізького національного університету</w:t>
      </w:r>
    </w:p>
    <w:p w:rsidR="008C559D" w:rsidRPr="008C559D" w:rsidRDefault="008C559D" w:rsidP="008C559D">
      <w:pPr>
        <w:suppressAutoHyphens/>
        <w:spacing w:after="0" w:line="240" w:lineRule="auto"/>
        <w:jc w:val="center"/>
        <w:rPr>
          <w:rFonts w:ascii="Times New Roman" w:eastAsia="MS Mincho" w:hAnsi="Times New Roman" w:cs="Times New Roman"/>
          <w:b/>
          <w:sz w:val="24"/>
          <w:szCs w:val="24"/>
          <w:lang w:eastAsia="zh-CN"/>
        </w:rPr>
      </w:pPr>
    </w:p>
    <w:p w:rsidR="008C559D" w:rsidRPr="008C559D" w:rsidRDefault="008C559D" w:rsidP="008C559D">
      <w:pPr>
        <w:suppressAutoHyphens/>
        <w:spacing w:after="0" w:line="240" w:lineRule="auto"/>
        <w:jc w:val="center"/>
        <w:rPr>
          <w:rFonts w:ascii="Times New Roman" w:eastAsia="MS Mincho" w:hAnsi="Times New Roman" w:cs="Times New Roman"/>
          <w:b/>
          <w:lang w:eastAsia="zh-CN"/>
        </w:rPr>
      </w:pPr>
    </w:p>
    <w:p w:rsidR="008C559D" w:rsidRPr="008C559D" w:rsidRDefault="008C559D" w:rsidP="008C559D">
      <w:pPr>
        <w:suppressAutoHyphens/>
        <w:spacing w:after="0" w:line="240" w:lineRule="auto"/>
        <w:ind w:left="2160" w:firstLine="720"/>
        <w:jc w:val="center"/>
        <w:rPr>
          <w:rFonts w:ascii="Times New Roman" w:eastAsia="MS Mincho" w:hAnsi="Times New Roman" w:cs="Times New Roman"/>
          <w:sz w:val="24"/>
          <w:szCs w:val="24"/>
          <w:lang w:eastAsia="zh-CN"/>
        </w:rPr>
      </w:pPr>
      <w:r w:rsidRPr="008C559D">
        <w:rPr>
          <w:rFonts w:ascii="Times New Roman" w:eastAsia="MS Mincho" w:hAnsi="Times New Roman" w:cs="Times New Roman"/>
          <w:b/>
          <w:sz w:val="24"/>
          <w:szCs w:val="24"/>
          <w:lang w:eastAsia="zh-CN"/>
        </w:rPr>
        <w:t>ЗАТВЕРДЖУЮ</w:t>
      </w:r>
    </w:p>
    <w:p w:rsidR="008C559D" w:rsidRPr="008C559D" w:rsidRDefault="008C559D" w:rsidP="008C559D">
      <w:pPr>
        <w:suppressAutoHyphens/>
        <w:spacing w:after="0" w:line="240" w:lineRule="auto"/>
        <w:ind w:left="5400"/>
        <w:rPr>
          <w:rFonts w:ascii="Times New Roman" w:eastAsia="MS Mincho" w:hAnsi="Times New Roman" w:cs="Times New Roman"/>
          <w:sz w:val="24"/>
          <w:szCs w:val="24"/>
          <w:lang w:eastAsia="zh-CN"/>
        </w:rPr>
      </w:pPr>
    </w:p>
    <w:p w:rsidR="008C559D" w:rsidRPr="008C559D" w:rsidRDefault="008C559D" w:rsidP="008C559D">
      <w:pPr>
        <w:suppressAutoHyphens/>
        <w:spacing w:after="0" w:line="240" w:lineRule="auto"/>
        <w:ind w:left="5400"/>
        <w:rPr>
          <w:rFonts w:ascii="Times New Roman" w:eastAsia="MS Mincho" w:hAnsi="Times New Roman" w:cs="Times New Roman"/>
          <w:sz w:val="24"/>
          <w:szCs w:val="24"/>
          <w:lang w:eastAsia="zh-CN"/>
        </w:rPr>
      </w:pPr>
      <w:r w:rsidRPr="008C559D">
        <w:rPr>
          <w:rFonts w:ascii="Times New Roman" w:eastAsia="MS Mincho" w:hAnsi="Times New Roman" w:cs="Times New Roman"/>
          <w:sz w:val="24"/>
          <w:szCs w:val="24"/>
          <w:lang w:val="uk-UA" w:eastAsia="zh-CN"/>
        </w:rPr>
        <w:t xml:space="preserve">      </w:t>
      </w:r>
      <w:proofErr w:type="gramStart"/>
      <w:r w:rsidRPr="008C559D">
        <w:rPr>
          <w:rFonts w:ascii="Times New Roman" w:eastAsia="MS Mincho" w:hAnsi="Times New Roman" w:cs="Times New Roman"/>
          <w:sz w:val="24"/>
          <w:szCs w:val="24"/>
          <w:lang w:eastAsia="zh-CN"/>
        </w:rPr>
        <w:t>Декан  факультету</w:t>
      </w:r>
      <w:proofErr w:type="gramEnd"/>
      <w:r w:rsidRPr="008C559D">
        <w:rPr>
          <w:rFonts w:ascii="Times New Roman" w:eastAsia="MS Mincho" w:hAnsi="Times New Roman" w:cs="Times New Roman"/>
          <w:sz w:val="24"/>
          <w:szCs w:val="24"/>
          <w:lang w:eastAsia="zh-CN"/>
        </w:rPr>
        <w:t xml:space="preserve"> менеджменту </w:t>
      </w:r>
    </w:p>
    <w:p w:rsidR="008C559D" w:rsidRPr="008C559D" w:rsidRDefault="008C559D" w:rsidP="008C559D">
      <w:pPr>
        <w:suppressAutoHyphens/>
        <w:spacing w:after="0" w:line="240" w:lineRule="auto"/>
        <w:ind w:left="5400"/>
        <w:rPr>
          <w:rFonts w:ascii="Times New Roman" w:eastAsia="MS Mincho" w:hAnsi="Times New Roman" w:cs="Times New Roman"/>
          <w:sz w:val="16"/>
          <w:szCs w:val="24"/>
          <w:lang w:eastAsia="zh-CN"/>
        </w:rPr>
      </w:pPr>
      <w:r w:rsidRPr="008C559D">
        <w:rPr>
          <w:rFonts w:ascii="Times New Roman" w:eastAsia="MS Mincho" w:hAnsi="Times New Roman" w:cs="Times New Roman"/>
          <w:sz w:val="24"/>
          <w:szCs w:val="28"/>
          <w:lang w:eastAsia="zh-CN"/>
        </w:rPr>
        <w:t xml:space="preserve">       ______        __________________</w:t>
      </w:r>
      <w:r w:rsidRPr="008C559D">
        <w:rPr>
          <w:rFonts w:ascii="Times New Roman" w:eastAsia="MS Mincho" w:hAnsi="Times New Roman" w:cs="Times New Roman"/>
          <w:sz w:val="16"/>
          <w:szCs w:val="24"/>
          <w:lang w:eastAsia="zh-CN"/>
        </w:rPr>
        <w:t xml:space="preserve">  </w:t>
      </w:r>
    </w:p>
    <w:p w:rsidR="008C559D" w:rsidRPr="008C559D" w:rsidRDefault="008C559D" w:rsidP="008C559D">
      <w:pPr>
        <w:suppressAutoHyphens/>
        <w:spacing w:after="0" w:line="240" w:lineRule="auto"/>
        <w:ind w:left="5400"/>
        <w:rPr>
          <w:rFonts w:ascii="Times New Roman" w:eastAsia="MS Mincho" w:hAnsi="Times New Roman" w:cs="Times New Roman"/>
          <w:sz w:val="16"/>
          <w:szCs w:val="24"/>
          <w:lang w:eastAsia="zh-CN"/>
        </w:rPr>
      </w:pPr>
      <w:r w:rsidRPr="008C559D">
        <w:rPr>
          <w:rFonts w:ascii="Times New Roman" w:eastAsia="MS Mincho" w:hAnsi="Times New Roman" w:cs="Times New Roman"/>
          <w:sz w:val="16"/>
          <w:szCs w:val="24"/>
          <w:lang w:eastAsia="zh-CN"/>
        </w:rPr>
        <w:t xml:space="preserve">            (</w:t>
      </w:r>
      <w:proofErr w:type="gramStart"/>
      <w:r w:rsidRPr="008C559D">
        <w:rPr>
          <w:rFonts w:ascii="Times New Roman" w:eastAsia="MS Mincho" w:hAnsi="Times New Roman" w:cs="Times New Roman"/>
          <w:sz w:val="16"/>
          <w:szCs w:val="24"/>
          <w:lang w:eastAsia="zh-CN"/>
        </w:rPr>
        <w:t xml:space="preserve">підпис)   </w:t>
      </w:r>
      <w:proofErr w:type="gramEnd"/>
      <w:r w:rsidRPr="008C559D">
        <w:rPr>
          <w:rFonts w:ascii="Times New Roman" w:eastAsia="MS Mincho" w:hAnsi="Times New Roman" w:cs="Times New Roman"/>
          <w:sz w:val="16"/>
          <w:szCs w:val="24"/>
          <w:lang w:eastAsia="zh-CN"/>
        </w:rPr>
        <w:t xml:space="preserve">                     (ініціали та прізвище) </w:t>
      </w:r>
    </w:p>
    <w:p w:rsidR="008C559D" w:rsidRPr="008C559D" w:rsidRDefault="008C559D" w:rsidP="008C559D">
      <w:pPr>
        <w:suppressAutoHyphens/>
        <w:spacing w:after="0" w:line="240" w:lineRule="auto"/>
        <w:ind w:left="5040" w:firstLine="720"/>
        <w:rPr>
          <w:rFonts w:ascii="Times New Roman" w:eastAsia="MS Mincho" w:hAnsi="Times New Roman" w:cs="Times New Roman"/>
          <w:szCs w:val="24"/>
          <w:lang w:eastAsia="zh-CN"/>
        </w:rPr>
      </w:pPr>
      <w:r w:rsidRPr="008C559D">
        <w:rPr>
          <w:rFonts w:ascii="Times New Roman" w:eastAsia="MS Mincho" w:hAnsi="Times New Roman" w:cs="Times New Roman"/>
          <w:sz w:val="24"/>
          <w:szCs w:val="24"/>
          <w:lang w:eastAsia="zh-CN"/>
        </w:rPr>
        <w:t xml:space="preserve"> «_____</w:t>
      </w:r>
      <w:proofErr w:type="gramStart"/>
      <w:r w:rsidRPr="008C559D">
        <w:rPr>
          <w:rFonts w:ascii="Times New Roman" w:eastAsia="MS Mincho" w:hAnsi="Times New Roman" w:cs="Times New Roman"/>
          <w:sz w:val="24"/>
          <w:szCs w:val="24"/>
          <w:lang w:eastAsia="zh-CN"/>
        </w:rPr>
        <w:t>_»_</w:t>
      </w:r>
      <w:proofErr w:type="gramEnd"/>
      <w:r w:rsidRPr="008C559D">
        <w:rPr>
          <w:rFonts w:ascii="Times New Roman" w:eastAsia="MS Mincho" w:hAnsi="Times New Roman" w:cs="Times New Roman"/>
          <w:sz w:val="24"/>
          <w:szCs w:val="24"/>
          <w:lang w:eastAsia="zh-CN"/>
        </w:rPr>
        <w:t>______________202___</w:t>
      </w:r>
    </w:p>
    <w:p w:rsidR="008C559D" w:rsidRPr="008C559D" w:rsidRDefault="008C559D" w:rsidP="008C559D">
      <w:pPr>
        <w:suppressAutoHyphens/>
        <w:spacing w:after="0" w:line="240" w:lineRule="auto"/>
        <w:jc w:val="center"/>
        <w:rPr>
          <w:rFonts w:ascii="Times New Roman" w:eastAsia="MS Mincho" w:hAnsi="Times New Roman" w:cs="Times New Roman"/>
          <w:sz w:val="20"/>
          <w:szCs w:val="20"/>
          <w:lang w:eastAsia="zh-CN"/>
        </w:rPr>
      </w:pPr>
    </w:p>
    <w:p w:rsidR="008C559D" w:rsidRPr="008C559D" w:rsidRDefault="008C559D" w:rsidP="008C559D">
      <w:pPr>
        <w:suppressAutoHyphens/>
        <w:spacing w:after="0" w:line="240" w:lineRule="auto"/>
        <w:jc w:val="center"/>
        <w:rPr>
          <w:rFonts w:ascii="Times New Roman" w:eastAsia="MS Mincho" w:hAnsi="Times New Roman" w:cs="Times New Roman"/>
          <w:sz w:val="20"/>
          <w:szCs w:val="20"/>
          <w:lang w:eastAsia="zh-CN"/>
        </w:rPr>
      </w:pPr>
    </w:p>
    <w:p w:rsidR="008C559D" w:rsidRPr="008C559D" w:rsidRDefault="008C559D" w:rsidP="008C559D">
      <w:pPr>
        <w:suppressAutoHyphens/>
        <w:spacing w:after="0" w:line="240" w:lineRule="auto"/>
        <w:jc w:val="center"/>
        <w:rPr>
          <w:rFonts w:ascii="Times New Roman" w:eastAsia="MS Mincho" w:hAnsi="Times New Roman" w:cs="Times New Roman"/>
          <w:iCs/>
          <w:sz w:val="28"/>
          <w:szCs w:val="28"/>
          <w:lang w:eastAsia="zh-CN"/>
        </w:rPr>
      </w:pPr>
      <w:r w:rsidRPr="008C559D">
        <w:rPr>
          <w:rFonts w:ascii="Times New Roman" w:eastAsia="MS Mincho" w:hAnsi="Times New Roman" w:cs="Times New Roman"/>
          <w:iCs/>
          <w:sz w:val="28"/>
          <w:szCs w:val="28"/>
          <w:lang w:val="uk-UA" w:eastAsia="zh-CN"/>
        </w:rPr>
        <w:t>СИЛАБУС</w:t>
      </w:r>
      <w:r w:rsidRPr="008C559D">
        <w:rPr>
          <w:rFonts w:ascii="Times New Roman" w:eastAsia="MS Mincho" w:hAnsi="Times New Roman" w:cs="Times New Roman"/>
          <w:iCs/>
          <w:sz w:val="28"/>
          <w:szCs w:val="28"/>
          <w:lang w:eastAsia="zh-CN"/>
        </w:rPr>
        <w:t xml:space="preserve"> НАВЧАЛЬНОЇ ДИСЦИПЛІНИ</w:t>
      </w:r>
    </w:p>
    <w:p w:rsidR="008C559D" w:rsidRPr="008C559D" w:rsidRDefault="008C559D" w:rsidP="008C559D">
      <w:pPr>
        <w:suppressAutoHyphens/>
        <w:spacing w:after="0" w:line="240" w:lineRule="auto"/>
        <w:jc w:val="center"/>
        <w:rPr>
          <w:rFonts w:ascii="Times New Roman" w:eastAsia="MS Mincho" w:hAnsi="Times New Roman" w:cs="Times New Roman"/>
          <w:iCs/>
          <w:sz w:val="28"/>
          <w:szCs w:val="28"/>
          <w:lang w:eastAsia="zh-CN"/>
        </w:rPr>
      </w:pPr>
    </w:p>
    <w:p w:rsidR="008C559D" w:rsidRPr="008C559D" w:rsidRDefault="008C559D" w:rsidP="008C559D">
      <w:pPr>
        <w:suppressAutoHyphens/>
        <w:spacing w:after="0" w:line="240" w:lineRule="auto"/>
        <w:jc w:val="center"/>
        <w:rPr>
          <w:rFonts w:ascii="Times New Roman" w:eastAsia="MS Mincho" w:hAnsi="Times New Roman" w:cs="Times New Roman"/>
          <w:b/>
          <w:bCs/>
          <w:sz w:val="28"/>
          <w:szCs w:val="28"/>
          <w:lang w:val="uk-UA" w:eastAsia="zh-CN"/>
        </w:rPr>
      </w:pPr>
      <w:r w:rsidRPr="008C559D">
        <w:rPr>
          <w:rFonts w:ascii="Times New Roman" w:eastAsia="MS Mincho" w:hAnsi="Times New Roman" w:cs="Times New Roman"/>
          <w:b/>
          <w:bCs/>
          <w:sz w:val="28"/>
          <w:szCs w:val="28"/>
          <w:lang w:eastAsia="zh-CN"/>
        </w:rPr>
        <w:t xml:space="preserve"> </w:t>
      </w:r>
      <w:r>
        <w:rPr>
          <w:rFonts w:ascii="Times New Roman" w:eastAsia="MS Mincho" w:hAnsi="Times New Roman" w:cs="Times New Roman"/>
          <w:b/>
          <w:spacing w:val="-10"/>
          <w:sz w:val="28"/>
          <w:szCs w:val="28"/>
          <w:u w:val="single"/>
          <w:lang w:val="uk-UA" w:eastAsia="zh-CN"/>
        </w:rPr>
        <w:t xml:space="preserve">КРИЗОВИЙ </w:t>
      </w:r>
      <w:r w:rsidRPr="008C559D">
        <w:rPr>
          <w:rFonts w:ascii="Times New Roman" w:eastAsia="MS Mincho" w:hAnsi="Times New Roman" w:cs="Times New Roman"/>
          <w:b/>
          <w:spacing w:val="-10"/>
          <w:sz w:val="28"/>
          <w:szCs w:val="28"/>
          <w:u w:val="single"/>
          <w:lang w:val="uk-UA" w:eastAsia="zh-CN"/>
        </w:rPr>
        <w:t>МЕНЕДЖМЕНТ</w:t>
      </w:r>
      <w:r>
        <w:rPr>
          <w:rFonts w:ascii="Times New Roman" w:eastAsia="MS Mincho" w:hAnsi="Times New Roman" w:cs="Times New Roman"/>
          <w:b/>
          <w:spacing w:val="-10"/>
          <w:sz w:val="28"/>
          <w:szCs w:val="28"/>
          <w:u w:val="single"/>
          <w:lang w:val="uk-UA" w:eastAsia="zh-CN"/>
        </w:rPr>
        <w:t xml:space="preserve"> У БІЗНЕС-ПРОЦЕСАХ</w:t>
      </w:r>
    </w:p>
    <w:p w:rsidR="008C559D" w:rsidRPr="008C559D" w:rsidRDefault="008C559D" w:rsidP="008C559D">
      <w:pPr>
        <w:suppressAutoHyphens/>
        <w:spacing w:after="0" w:line="240" w:lineRule="auto"/>
        <w:jc w:val="center"/>
        <w:rPr>
          <w:rFonts w:ascii="Times New Roman" w:eastAsia="MS Mincho" w:hAnsi="Times New Roman" w:cs="Times New Roman"/>
          <w:sz w:val="16"/>
          <w:szCs w:val="16"/>
          <w:lang w:eastAsia="zh-CN"/>
        </w:rPr>
      </w:pPr>
      <w:r w:rsidRPr="008C559D">
        <w:rPr>
          <w:rFonts w:ascii="Times New Roman" w:eastAsia="MS Mincho" w:hAnsi="Times New Roman" w:cs="Times New Roman"/>
          <w:sz w:val="16"/>
          <w:szCs w:val="16"/>
          <w:lang w:eastAsia="zh-CN"/>
        </w:rPr>
        <w:t>(назва навчальної дисципліни)</w:t>
      </w:r>
    </w:p>
    <w:p w:rsidR="008C559D" w:rsidRPr="008C559D" w:rsidRDefault="008C559D" w:rsidP="008C559D">
      <w:pPr>
        <w:suppressAutoHyphens/>
        <w:spacing w:after="0" w:line="240" w:lineRule="auto"/>
        <w:jc w:val="center"/>
        <w:rPr>
          <w:rFonts w:ascii="Times New Roman" w:eastAsia="MS Mincho" w:hAnsi="Times New Roman" w:cs="Times New Roman"/>
          <w:bCs/>
          <w:sz w:val="28"/>
          <w:szCs w:val="28"/>
          <w:lang w:eastAsia="zh-CN"/>
        </w:rPr>
      </w:pPr>
      <w:r w:rsidRPr="008C559D">
        <w:rPr>
          <w:rFonts w:ascii="Times New Roman" w:eastAsia="MS Mincho" w:hAnsi="Times New Roman" w:cs="Times New Roman"/>
          <w:sz w:val="28"/>
          <w:szCs w:val="28"/>
          <w:lang w:eastAsia="zh-CN"/>
        </w:rPr>
        <w:t xml:space="preserve"> п</w:t>
      </w:r>
      <w:r w:rsidRPr="008C559D">
        <w:rPr>
          <w:rFonts w:ascii="Times New Roman" w:eastAsia="MS Mincho" w:hAnsi="Times New Roman" w:cs="Times New Roman"/>
          <w:bCs/>
          <w:sz w:val="28"/>
          <w:szCs w:val="28"/>
          <w:lang w:eastAsia="zh-CN"/>
        </w:rPr>
        <w:t>ідготовки бакалавра</w:t>
      </w:r>
    </w:p>
    <w:p w:rsidR="008C559D" w:rsidRPr="008C559D" w:rsidRDefault="008C559D" w:rsidP="008C559D">
      <w:pPr>
        <w:suppressAutoHyphens/>
        <w:spacing w:after="0" w:line="240" w:lineRule="auto"/>
        <w:jc w:val="center"/>
        <w:rPr>
          <w:rFonts w:ascii="Times New Roman" w:eastAsia="MS Mincho" w:hAnsi="Times New Roman" w:cs="Times New Roman"/>
          <w:iCs/>
          <w:sz w:val="28"/>
          <w:szCs w:val="28"/>
          <w:lang w:eastAsia="zh-CN"/>
        </w:rPr>
      </w:pPr>
      <w:r w:rsidRPr="008C559D">
        <w:rPr>
          <w:rFonts w:ascii="Times New Roman" w:eastAsia="MS Mincho" w:hAnsi="Times New Roman" w:cs="Times New Roman"/>
          <w:iCs/>
          <w:color w:val="000000"/>
          <w:sz w:val="28"/>
          <w:szCs w:val="28"/>
          <w:lang w:eastAsia="zh-CN"/>
        </w:rPr>
        <w:t>денної</w:t>
      </w:r>
      <w:r w:rsidRPr="008C559D">
        <w:rPr>
          <w:rFonts w:ascii="Times New Roman" w:eastAsia="MS Mincho" w:hAnsi="Times New Roman" w:cs="Times New Roman"/>
          <w:iCs/>
          <w:sz w:val="28"/>
          <w:szCs w:val="28"/>
          <w:lang w:eastAsia="zh-CN"/>
        </w:rPr>
        <w:t xml:space="preserve"> та заочної форм здобуття освіти</w:t>
      </w:r>
    </w:p>
    <w:p w:rsidR="008C559D" w:rsidRPr="008C559D" w:rsidRDefault="008C559D" w:rsidP="008C559D">
      <w:pPr>
        <w:suppressAutoHyphens/>
        <w:spacing w:after="0" w:line="240" w:lineRule="auto"/>
        <w:jc w:val="center"/>
        <w:rPr>
          <w:rFonts w:ascii="Times New Roman" w:eastAsia="MS Mincho" w:hAnsi="Times New Roman" w:cs="Times New Roman"/>
          <w:sz w:val="28"/>
          <w:szCs w:val="28"/>
          <w:lang w:val="uk-UA" w:eastAsia="zh-CN"/>
        </w:rPr>
      </w:pPr>
      <w:r w:rsidRPr="008C559D">
        <w:rPr>
          <w:rFonts w:ascii="Times New Roman" w:eastAsia="MS Mincho" w:hAnsi="Times New Roman" w:cs="Times New Roman"/>
          <w:sz w:val="28"/>
          <w:szCs w:val="28"/>
          <w:lang w:eastAsia="zh-CN"/>
        </w:rPr>
        <w:t>освітньо-професійн</w:t>
      </w:r>
      <w:r w:rsidRPr="008C559D">
        <w:rPr>
          <w:rFonts w:ascii="Times New Roman" w:eastAsia="MS Mincho" w:hAnsi="Times New Roman" w:cs="Times New Roman"/>
          <w:sz w:val="28"/>
          <w:szCs w:val="28"/>
          <w:lang w:val="uk-UA" w:eastAsia="zh-CN"/>
        </w:rPr>
        <w:t>ої</w:t>
      </w:r>
      <w:r w:rsidRPr="008C559D">
        <w:rPr>
          <w:rFonts w:ascii="Times New Roman" w:eastAsia="MS Mincho" w:hAnsi="Times New Roman" w:cs="Times New Roman"/>
          <w:sz w:val="28"/>
          <w:szCs w:val="28"/>
          <w:lang w:eastAsia="zh-CN"/>
        </w:rPr>
        <w:t xml:space="preserve"> програм</w:t>
      </w:r>
      <w:r w:rsidRPr="008C559D">
        <w:rPr>
          <w:rFonts w:ascii="Times New Roman" w:eastAsia="MS Mincho" w:hAnsi="Times New Roman" w:cs="Times New Roman"/>
          <w:sz w:val="28"/>
          <w:szCs w:val="28"/>
          <w:lang w:val="uk-UA" w:eastAsia="zh-CN"/>
        </w:rPr>
        <w:t>и</w:t>
      </w:r>
    </w:p>
    <w:p w:rsidR="008C559D" w:rsidRPr="008C559D" w:rsidRDefault="008C559D" w:rsidP="008C559D">
      <w:pPr>
        <w:suppressAutoHyphens/>
        <w:spacing w:after="0" w:line="240" w:lineRule="auto"/>
        <w:ind w:firstLine="708"/>
        <w:jc w:val="center"/>
        <w:rPr>
          <w:rFonts w:ascii="Times New Roman" w:eastAsia="MS Mincho" w:hAnsi="Times New Roman" w:cs="Times New Roman"/>
          <w:sz w:val="28"/>
          <w:szCs w:val="28"/>
          <w:lang w:val="uk-UA" w:eastAsia="zh-CN"/>
        </w:rPr>
      </w:pPr>
      <w:r w:rsidRPr="008C559D">
        <w:rPr>
          <w:rFonts w:ascii="Times New Roman" w:eastAsia="MS Mincho" w:hAnsi="Times New Roman" w:cs="Times New Roman"/>
          <w:sz w:val="28"/>
          <w:szCs w:val="28"/>
          <w:lang w:val="uk-UA" w:eastAsia="zh-CN"/>
        </w:rPr>
        <w:t xml:space="preserve"> «Менеджмент міжнародного бізнесу»,</w:t>
      </w:r>
    </w:p>
    <w:p w:rsidR="008C559D" w:rsidRPr="008C559D" w:rsidRDefault="008C559D" w:rsidP="008C559D">
      <w:pPr>
        <w:suppressAutoHyphens/>
        <w:spacing w:after="0" w:line="240" w:lineRule="auto"/>
        <w:jc w:val="center"/>
        <w:rPr>
          <w:rFonts w:ascii="Times New Roman" w:eastAsia="MS Mincho" w:hAnsi="Times New Roman" w:cs="Times New Roman"/>
          <w:sz w:val="28"/>
          <w:szCs w:val="28"/>
          <w:lang w:val="uk-UA" w:eastAsia="zh-CN"/>
        </w:rPr>
      </w:pPr>
      <w:r w:rsidRPr="008C559D">
        <w:rPr>
          <w:rFonts w:ascii="Times New Roman" w:eastAsia="MS Mincho" w:hAnsi="Times New Roman" w:cs="Times New Roman"/>
          <w:sz w:val="28"/>
          <w:szCs w:val="28"/>
          <w:lang w:val="uk-UA" w:eastAsia="zh-CN"/>
        </w:rPr>
        <w:t>спеціальності   073 Менеджмент</w:t>
      </w:r>
    </w:p>
    <w:p w:rsidR="008C559D" w:rsidRPr="008C559D" w:rsidRDefault="008C559D" w:rsidP="008C559D">
      <w:pPr>
        <w:suppressAutoHyphens/>
        <w:spacing w:after="0" w:line="240" w:lineRule="auto"/>
        <w:jc w:val="center"/>
        <w:rPr>
          <w:rFonts w:ascii="Times New Roman" w:eastAsia="MS Mincho" w:hAnsi="Times New Roman" w:cs="Times New Roman"/>
          <w:sz w:val="28"/>
          <w:szCs w:val="28"/>
          <w:lang w:val="uk-UA" w:eastAsia="zh-CN"/>
        </w:rPr>
      </w:pPr>
      <w:r w:rsidRPr="008C559D">
        <w:rPr>
          <w:rFonts w:ascii="Times New Roman" w:eastAsia="MS Mincho" w:hAnsi="Times New Roman" w:cs="Times New Roman"/>
          <w:sz w:val="28"/>
          <w:szCs w:val="28"/>
          <w:lang w:val="uk-UA" w:eastAsia="zh-CN"/>
        </w:rPr>
        <w:t xml:space="preserve">галузі знань </w:t>
      </w:r>
      <w:r w:rsidRPr="008C559D">
        <w:rPr>
          <w:rFonts w:ascii="Times New Roman" w:eastAsia="MS Mincho" w:hAnsi="Times New Roman" w:cs="Times New Roman"/>
          <w:color w:val="333333"/>
          <w:sz w:val="28"/>
          <w:szCs w:val="28"/>
          <w:shd w:val="clear" w:color="auto" w:fill="FFFFFF"/>
          <w:lang w:val="uk-UA" w:eastAsia="zh-CN"/>
        </w:rPr>
        <w:t>07 Управління та адміністрування</w:t>
      </w:r>
    </w:p>
    <w:p w:rsidR="008C559D" w:rsidRPr="008C559D" w:rsidRDefault="008C559D" w:rsidP="008C559D">
      <w:pPr>
        <w:suppressAutoHyphens/>
        <w:spacing w:after="0" w:line="240" w:lineRule="auto"/>
        <w:jc w:val="both"/>
        <w:rPr>
          <w:rFonts w:ascii="Times New Roman" w:eastAsia="MS Mincho" w:hAnsi="Times New Roman" w:cs="Times New Roman"/>
          <w:color w:val="000000"/>
          <w:sz w:val="16"/>
          <w:szCs w:val="16"/>
          <w:lang w:val="uk-UA" w:eastAsia="zh-CN"/>
        </w:rPr>
      </w:pPr>
      <w:r w:rsidRPr="008C559D">
        <w:rPr>
          <w:rFonts w:ascii="Times New Roman" w:eastAsia="MS Mincho" w:hAnsi="Times New Roman" w:cs="Times New Roman"/>
          <w:color w:val="000000"/>
          <w:sz w:val="16"/>
          <w:szCs w:val="16"/>
          <w:lang w:val="uk-UA" w:eastAsia="zh-CN"/>
        </w:rPr>
        <w:t xml:space="preserve">    </w:t>
      </w:r>
    </w:p>
    <w:p w:rsidR="008C559D" w:rsidRPr="008C559D" w:rsidRDefault="008C559D" w:rsidP="008C559D">
      <w:pPr>
        <w:numPr>
          <w:ilvl w:val="2"/>
          <w:numId w:val="31"/>
        </w:numPr>
        <w:suppressAutoHyphens/>
        <w:spacing w:after="0" w:line="240" w:lineRule="auto"/>
        <w:jc w:val="both"/>
        <w:rPr>
          <w:rFonts w:ascii="Times New Roman" w:eastAsia="MS Mincho" w:hAnsi="Times New Roman" w:cs="Times New Roman"/>
          <w:bCs/>
          <w:sz w:val="28"/>
          <w:szCs w:val="28"/>
          <w:u w:val="single"/>
          <w:lang w:val="uk-UA" w:eastAsia="zh-CN"/>
        </w:rPr>
      </w:pPr>
      <w:r w:rsidRPr="008C559D">
        <w:rPr>
          <w:rFonts w:ascii="Times New Roman Полужирный" w:eastAsia="MS Mincho" w:hAnsi="Times New Roman Полужирный" w:cs="Times New Roman"/>
          <w:b/>
          <w:bCs/>
          <w:caps/>
          <w:color w:val="000000"/>
          <w:sz w:val="24"/>
          <w:szCs w:val="24"/>
          <w:lang w:val="uk-UA" w:eastAsia="zh-CN"/>
        </w:rPr>
        <w:t>викладач</w:t>
      </w:r>
      <w:r w:rsidRPr="008C559D">
        <w:rPr>
          <w:rFonts w:ascii="Times New Roman" w:eastAsia="MS Mincho" w:hAnsi="Times New Roman" w:cs="Times New Roman"/>
          <w:b/>
          <w:bCs/>
          <w:color w:val="000000"/>
          <w:sz w:val="24"/>
          <w:szCs w:val="24"/>
          <w:lang w:val="uk-UA" w:eastAsia="zh-CN"/>
        </w:rPr>
        <w:t>:</w:t>
      </w:r>
      <w:r w:rsidRPr="008C559D">
        <w:rPr>
          <w:rFonts w:ascii="Times New Roman" w:eastAsia="MS Mincho" w:hAnsi="Times New Roman" w:cs="Times New Roman"/>
          <w:b/>
          <w:bCs/>
          <w:sz w:val="24"/>
          <w:szCs w:val="24"/>
          <w:lang w:val="uk-UA" w:eastAsia="zh-CN"/>
        </w:rPr>
        <w:t xml:space="preserve"> _</w:t>
      </w:r>
      <w:r w:rsidRPr="008C559D">
        <w:rPr>
          <w:rFonts w:ascii="Times New Roman" w:eastAsia="MS Mincho" w:hAnsi="Times New Roman" w:cs="Times New Roman"/>
          <w:sz w:val="28"/>
          <w:szCs w:val="28"/>
          <w:u w:val="single"/>
          <w:lang w:val="uk-UA" w:eastAsia="zh-CN"/>
        </w:rPr>
        <w:t xml:space="preserve"> К.В. Сухарева, к. філос.н., доцент, доцент</w:t>
      </w:r>
      <w:r w:rsidRPr="008C559D">
        <w:rPr>
          <w:rFonts w:ascii="Times New Roman" w:eastAsia="MS Mincho" w:hAnsi="Times New Roman" w:cs="Times New Roman"/>
          <w:bCs/>
          <w:color w:val="FF0000"/>
          <w:sz w:val="28"/>
          <w:szCs w:val="28"/>
          <w:u w:val="single"/>
          <w:lang w:val="uk-UA" w:eastAsia="zh-CN"/>
        </w:rPr>
        <w:t xml:space="preserve"> </w:t>
      </w:r>
      <w:r w:rsidRPr="008C559D">
        <w:rPr>
          <w:rFonts w:ascii="Times New Roman" w:eastAsia="MS Mincho" w:hAnsi="Times New Roman" w:cs="Times New Roman"/>
          <w:sz w:val="28"/>
          <w:szCs w:val="28"/>
          <w:u w:val="single"/>
          <w:lang w:val="uk-UA" w:eastAsia="zh-CN"/>
        </w:rPr>
        <w:t xml:space="preserve">кафедри </w:t>
      </w:r>
      <w:r w:rsidRPr="008C559D">
        <w:rPr>
          <w:rFonts w:ascii="Times New Roman" w:eastAsia="MS Mincho" w:hAnsi="Times New Roman" w:cs="Times New Roman"/>
          <w:bCs/>
          <w:sz w:val="28"/>
          <w:szCs w:val="28"/>
          <w:u w:val="single"/>
          <w:lang w:val="uk-UA" w:eastAsia="zh-CN"/>
        </w:rPr>
        <w:t>бізнес-адміністрування і менеджменту зовнішньоекономічної діяльності</w:t>
      </w:r>
    </w:p>
    <w:p w:rsidR="008C559D" w:rsidRPr="008C559D" w:rsidRDefault="008C559D" w:rsidP="008C559D">
      <w:pPr>
        <w:suppressAutoHyphens/>
        <w:spacing w:after="0" w:line="240" w:lineRule="auto"/>
        <w:rPr>
          <w:rFonts w:ascii="Times New Roman" w:eastAsia="MS Mincho" w:hAnsi="Times New Roman" w:cs="Times New Roman"/>
          <w:b/>
          <w:bCs/>
          <w:sz w:val="16"/>
          <w:szCs w:val="16"/>
          <w:vertAlign w:val="superscript"/>
          <w:lang w:val="uk-UA" w:eastAsia="zh-CN"/>
        </w:rPr>
      </w:pPr>
    </w:p>
    <w:p w:rsidR="008C559D" w:rsidRPr="008C559D" w:rsidRDefault="008C559D" w:rsidP="008C559D">
      <w:pPr>
        <w:suppressAutoHyphens/>
        <w:spacing w:after="0" w:line="240" w:lineRule="auto"/>
        <w:rPr>
          <w:rFonts w:ascii="Times New Roman" w:eastAsia="MS Mincho" w:hAnsi="Times New Roman" w:cs="Times New Roman"/>
          <w:b/>
          <w:bCs/>
          <w:sz w:val="16"/>
          <w:szCs w:val="16"/>
          <w:vertAlign w:val="superscript"/>
          <w:lang w:val="uk-UA" w:eastAsia="zh-CN"/>
        </w:rPr>
      </w:pPr>
    </w:p>
    <w:p w:rsidR="008C559D" w:rsidRPr="008C559D" w:rsidRDefault="008C559D" w:rsidP="008C559D">
      <w:pPr>
        <w:suppressAutoHyphens/>
        <w:spacing w:after="0" w:line="240" w:lineRule="auto"/>
        <w:rPr>
          <w:rFonts w:ascii="Times New Roman" w:eastAsia="MS Mincho" w:hAnsi="Times New Roman" w:cs="Times New Roman"/>
          <w:b/>
          <w:bCs/>
          <w:sz w:val="16"/>
          <w:szCs w:val="16"/>
          <w:vertAlign w:val="superscript"/>
          <w:lang w:val="uk-UA" w:eastAsia="zh-CN"/>
        </w:rPr>
      </w:pPr>
    </w:p>
    <w:p w:rsidR="008C559D" w:rsidRPr="008C559D" w:rsidRDefault="008C559D" w:rsidP="008C559D">
      <w:pPr>
        <w:suppressAutoHyphens/>
        <w:spacing w:after="0" w:line="240" w:lineRule="auto"/>
        <w:jc w:val="center"/>
        <w:rPr>
          <w:rFonts w:ascii="Times New Roman" w:eastAsia="MS Mincho" w:hAnsi="Times New Roman" w:cs="Times New Roman"/>
          <w:vertAlign w:val="superscript"/>
          <w:lang w:val="uk-UA" w:eastAsia="zh-CN"/>
        </w:rPr>
      </w:pPr>
    </w:p>
    <w:tbl>
      <w:tblPr>
        <w:tblW w:w="0" w:type="auto"/>
        <w:tblLook w:val="01E0" w:firstRow="1" w:lastRow="1" w:firstColumn="1" w:lastColumn="1" w:noHBand="0" w:noVBand="0"/>
      </w:tblPr>
      <w:tblGrid>
        <w:gridCol w:w="4826"/>
        <w:gridCol w:w="4745"/>
      </w:tblGrid>
      <w:tr w:rsidR="008C559D" w:rsidRPr="008C559D" w:rsidTr="008C559D">
        <w:tc>
          <w:tcPr>
            <w:tcW w:w="4826" w:type="dxa"/>
          </w:tcPr>
          <w:p w:rsidR="008C559D" w:rsidRPr="008C559D" w:rsidRDefault="008C559D" w:rsidP="008C559D">
            <w:pPr>
              <w:suppressAutoHyphens/>
              <w:spacing w:after="0" w:line="276" w:lineRule="auto"/>
              <w:rPr>
                <w:rFonts w:ascii="Times New Roman" w:eastAsia="MS Mincho" w:hAnsi="Times New Roman" w:cs="Times New Roman"/>
                <w:sz w:val="24"/>
                <w:szCs w:val="24"/>
                <w:lang w:eastAsia="zh-CN"/>
              </w:rPr>
            </w:pPr>
            <w:r w:rsidRPr="008C559D">
              <w:rPr>
                <w:rFonts w:ascii="Times New Roman" w:eastAsia="MS Mincho" w:hAnsi="Times New Roman" w:cs="Times New Roman"/>
                <w:sz w:val="24"/>
                <w:szCs w:val="24"/>
                <w:lang w:eastAsia="zh-CN"/>
              </w:rPr>
              <w:t>Обговорено та ухвалено</w:t>
            </w:r>
          </w:p>
          <w:p w:rsidR="008C559D" w:rsidRPr="008C559D" w:rsidRDefault="008C559D" w:rsidP="008C559D">
            <w:pPr>
              <w:numPr>
                <w:ilvl w:val="2"/>
                <w:numId w:val="31"/>
              </w:numPr>
              <w:suppressAutoHyphens/>
              <w:spacing w:after="0" w:line="276" w:lineRule="auto"/>
              <w:rPr>
                <w:rFonts w:ascii="Times New Roman" w:eastAsia="MS Mincho" w:hAnsi="Times New Roman" w:cs="Times New Roman"/>
                <w:bCs/>
                <w:sz w:val="24"/>
                <w:szCs w:val="24"/>
                <w:lang w:val="uk-UA" w:eastAsia="zh-CN"/>
              </w:rPr>
            </w:pPr>
            <w:r w:rsidRPr="008C559D">
              <w:rPr>
                <w:rFonts w:ascii="Times New Roman" w:eastAsia="MS Mincho" w:hAnsi="Times New Roman" w:cs="Times New Roman"/>
                <w:sz w:val="24"/>
                <w:szCs w:val="24"/>
                <w:lang w:eastAsia="zh-CN"/>
              </w:rPr>
              <w:t xml:space="preserve">на засіданні кафедри </w:t>
            </w:r>
            <w:r w:rsidRPr="008C559D">
              <w:rPr>
                <w:rFonts w:ascii="Times New Roman" w:eastAsia="MS Mincho" w:hAnsi="Times New Roman" w:cs="Times New Roman"/>
                <w:bCs/>
                <w:sz w:val="24"/>
                <w:szCs w:val="24"/>
                <w:lang w:val="uk-UA" w:eastAsia="zh-CN"/>
              </w:rPr>
              <w:t>бізнес-адміністрування і менеджменту зовнішньоекономічної діяльності</w:t>
            </w:r>
          </w:p>
          <w:p w:rsidR="008C559D" w:rsidRPr="008C559D" w:rsidRDefault="008C559D" w:rsidP="008C559D">
            <w:pPr>
              <w:suppressAutoHyphens/>
              <w:spacing w:after="0" w:line="276" w:lineRule="auto"/>
              <w:rPr>
                <w:rFonts w:ascii="Times New Roman" w:eastAsia="MS Mincho" w:hAnsi="Times New Roman" w:cs="Times New Roman"/>
                <w:sz w:val="24"/>
                <w:szCs w:val="24"/>
                <w:lang w:eastAsia="zh-CN"/>
              </w:rPr>
            </w:pPr>
            <w:r w:rsidRPr="008C559D">
              <w:rPr>
                <w:rFonts w:ascii="Times New Roman" w:eastAsia="MS Mincho" w:hAnsi="Times New Roman" w:cs="Times New Roman"/>
                <w:sz w:val="24"/>
                <w:szCs w:val="24"/>
                <w:lang w:eastAsia="zh-CN"/>
              </w:rPr>
              <w:t>Протокол №_</w:t>
            </w:r>
            <w:r w:rsidRPr="008C559D">
              <w:rPr>
                <w:rFonts w:ascii="Times New Roman" w:eastAsia="MS Mincho" w:hAnsi="Times New Roman" w:cs="Times New Roman"/>
                <w:sz w:val="24"/>
                <w:szCs w:val="24"/>
                <w:lang w:val="uk-UA" w:eastAsia="zh-CN"/>
              </w:rPr>
              <w:t>1</w:t>
            </w:r>
            <w:r w:rsidRPr="008C559D">
              <w:rPr>
                <w:rFonts w:ascii="Times New Roman" w:eastAsia="MS Mincho" w:hAnsi="Times New Roman" w:cs="Times New Roman"/>
                <w:sz w:val="24"/>
                <w:szCs w:val="24"/>
                <w:lang w:eastAsia="zh-CN"/>
              </w:rPr>
              <w:t xml:space="preserve">_ </w:t>
            </w:r>
            <w:proofErr w:type="gramStart"/>
            <w:r w:rsidRPr="008C559D">
              <w:rPr>
                <w:rFonts w:ascii="Times New Roman" w:eastAsia="MS Mincho" w:hAnsi="Times New Roman" w:cs="Times New Roman"/>
                <w:sz w:val="24"/>
                <w:szCs w:val="24"/>
                <w:lang w:eastAsia="zh-CN"/>
              </w:rPr>
              <w:t>від  “</w:t>
            </w:r>
            <w:proofErr w:type="gramEnd"/>
            <w:r w:rsidRPr="008C559D">
              <w:rPr>
                <w:rFonts w:ascii="Times New Roman" w:eastAsia="MS Mincho" w:hAnsi="Times New Roman" w:cs="Times New Roman"/>
                <w:sz w:val="24"/>
                <w:szCs w:val="24"/>
                <w:lang w:eastAsia="zh-CN"/>
              </w:rPr>
              <w:t>_</w:t>
            </w:r>
            <w:r w:rsidRPr="008C559D">
              <w:rPr>
                <w:rFonts w:ascii="Times New Roman" w:eastAsia="MS Mincho" w:hAnsi="Times New Roman" w:cs="Times New Roman"/>
                <w:sz w:val="24"/>
                <w:szCs w:val="24"/>
                <w:lang w:val="uk-UA" w:eastAsia="zh-CN"/>
              </w:rPr>
              <w:t>25</w:t>
            </w:r>
            <w:r w:rsidRPr="008C559D">
              <w:rPr>
                <w:rFonts w:ascii="Times New Roman" w:eastAsia="MS Mincho" w:hAnsi="Times New Roman" w:cs="Times New Roman"/>
                <w:sz w:val="24"/>
                <w:szCs w:val="24"/>
                <w:lang w:eastAsia="zh-CN"/>
              </w:rPr>
              <w:t>_”_с</w:t>
            </w:r>
            <w:r w:rsidRPr="008C559D">
              <w:rPr>
                <w:rFonts w:ascii="Times New Roman" w:eastAsia="MS Mincho" w:hAnsi="Times New Roman" w:cs="Times New Roman"/>
                <w:sz w:val="24"/>
                <w:szCs w:val="24"/>
                <w:lang w:val="uk-UA" w:eastAsia="zh-CN"/>
              </w:rPr>
              <w:t>ерп</w:t>
            </w:r>
            <w:r w:rsidRPr="008C559D">
              <w:rPr>
                <w:rFonts w:ascii="Times New Roman" w:eastAsia="MS Mincho" w:hAnsi="Times New Roman" w:cs="Times New Roman"/>
                <w:sz w:val="24"/>
                <w:szCs w:val="24"/>
                <w:lang w:eastAsia="zh-CN"/>
              </w:rPr>
              <w:t>ня_202</w:t>
            </w:r>
            <w:r w:rsidRPr="008C559D">
              <w:rPr>
                <w:rFonts w:ascii="Times New Roman" w:eastAsia="MS Mincho" w:hAnsi="Times New Roman" w:cs="Times New Roman"/>
                <w:sz w:val="24"/>
                <w:szCs w:val="24"/>
                <w:lang w:val="uk-UA" w:eastAsia="zh-CN"/>
              </w:rPr>
              <w:t>5</w:t>
            </w:r>
            <w:r w:rsidRPr="008C559D">
              <w:rPr>
                <w:rFonts w:ascii="Times New Roman" w:eastAsia="MS Mincho" w:hAnsi="Times New Roman" w:cs="Times New Roman"/>
                <w:sz w:val="24"/>
                <w:szCs w:val="24"/>
                <w:lang w:eastAsia="zh-CN"/>
              </w:rPr>
              <w:t xml:space="preserve"> р.</w:t>
            </w:r>
          </w:p>
          <w:p w:rsidR="008C559D" w:rsidRPr="008C559D" w:rsidRDefault="008C559D" w:rsidP="008C559D">
            <w:pPr>
              <w:numPr>
                <w:ilvl w:val="2"/>
                <w:numId w:val="31"/>
              </w:numPr>
              <w:suppressAutoHyphens/>
              <w:spacing w:after="0" w:line="276" w:lineRule="auto"/>
              <w:rPr>
                <w:rFonts w:ascii="Times New Roman" w:eastAsia="MS Mincho" w:hAnsi="Times New Roman" w:cs="Times New Roman"/>
                <w:bCs/>
                <w:sz w:val="24"/>
                <w:szCs w:val="24"/>
                <w:lang w:val="uk-UA" w:eastAsia="zh-CN"/>
              </w:rPr>
            </w:pPr>
            <w:r w:rsidRPr="008C559D">
              <w:rPr>
                <w:rFonts w:ascii="Times New Roman" w:eastAsia="MS Mincho" w:hAnsi="Times New Roman" w:cs="Times New Roman"/>
                <w:sz w:val="24"/>
                <w:szCs w:val="24"/>
                <w:lang w:eastAsia="zh-CN"/>
              </w:rPr>
              <w:t xml:space="preserve">Завідувач кафедри </w:t>
            </w:r>
            <w:r w:rsidRPr="008C559D">
              <w:rPr>
                <w:rFonts w:ascii="Times New Roman" w:eastAsia="MS Mincho" w:hAnsi="Times New Roman" w:cs="Times New Roman"/>
                <w:bCs/>
                <w:sz w:val="24"/>
                <w:szCs w:val="24"/>
                <w:lang w:val="uk-UA" w:eastAsia="zh-CN"/>
              </w:rPr>
              <w:t>бізнес-адміністрування і менеджменту зовнішньоекономічної діяльності</w:t>
            </w:r>
          </w:p>
          <w:p w:rsidR="008C559D" w:rsidRPr="008C559D" w:rsidRDefault="008C559D" w:rsidP="008C559D">
            <w:pPr>
              <w:suppressAutoHyphens/>
              <w:spacing w:after="0" w:line="276" w:lineRule="auto"/>
              <w:rPr>
                <w:rFonts w:ascii="Times New Roman" w:eastAsia="MS Mincho" w:hAnsi="Times New Roman" w:cs="Times New Roman"/>
                <w:sz w:val="24"/>
                <w:szCs w:val="24"/>
                <w:lang w:val="uk-UA" w:eastAsia="zh-CN"/>
              </w:rPr>
            </w:pPr>
            <w:r w:rsidRPr="008C559D">
              <w:rPr>
                <w:rFonts w:ascii="Times New Roman" w:eastAsia="MS Mincho" w:hAnsi="Times New Roman" w:cs="Times New Roman"/>
                <w:sz w:val="24"/>
                <w:szCs w:val="24"/>
                <w:lang w:val="uk-UA" w:eastAsia="zh-CN"/>
              </w:rPr>
              <w:t xml:space="preserve">            ______________   Д.Т. Бікулов</w:t>
            </w:r>
          </w:p>
          <w:p w:rsidR="008C559D" w:rsidRPr="008C559D" w:rsidRDefault="008C559D" w:rsidP="008C559D">
            <w:pPr>
              <w:widowControl w:val="0"/>
              <w:suppressAutoHyphens/>
              <w:autoSpaceDE w:val="0"/>
              <w:autoSpaceDN w:val="0"/>
              <w:spacing w:after="0" w:line="276" w:lineRule="auto"/>
              <w:jc w:val="center"/>
              <w:rPr>
                <w:rFonts w:ascii="Times New Roman" w:eastAsia="MS Mincho" w:hAnsi="Times New Roman" w:cs="Times New Roman"/>
                <w:sz w:val="24"/>
                <w:szCs w:val="24"/>
                <w:vertAlign w:val="superscript"/>
                <w:lang w:val="uk-UA"/>
              </w:rPr>
            </w:pPr>
            <w:r w:rsidRPr="008C559D">
              <w:rPr>
                <w:rFonts w:ascii="Times New Roman" w:eastAsia="MS Mincho" w:hAnsi="Times New Roman" w:cs="Times New Roman"/>
                <w:sz w:val="24"/>
                <w:szCs w:val="24"/>
                <w:lang w:val="uk-UA" w:eastAsia="zh-CN"/>
              </w:rPr>
              <w:t xml:space="preserve">       </w:t>
            </w:r>
            <w:r w:rsidRPr="008C559D">
              <w:rPr>
                <w:rFonts w:ascii="Times New Roman" w:eastAsia="MS Mincho" w:hAnsi="Times New Roman" w:cs="Times New Roman"/>
                <w:sz w:val="24"/>
                <w:szCs w:val="24"/>
                <w:vertAlign w:val="superscript"/>
                <w:lang w:val="uk-UA" w:eastAsia="zh-CN"/>
              </w:rPr>
              <w:t>(підпис)</w:t>
            </w:r>
            <w:r w:rsidRPr="008C559D">
              <w:rPr>
                <w:rFonts w:ascii="Times New Roman" w:eastAsia="MS Mincho" w:hAnsi="Times New Roman" w:cs="Times New Roman"/>
                <w:sz w:val="24"/>
                <w:szCs w:val="24"/>
                <w:lang w:val="uk-UA" w:eastAsia="zh-CN"/>
              </w:rPr>
              <w:t xml:space="preserve">                      </w:t>
            </w:r>
            <w:r w:rsidRPr="008C559D">
              <w:rPr>
                <w:rFonts w:ascii="Times New Roman" w:eastAsia="MS Mincho" w:hAnsi="Times New Roman" w:cs="Times New Roman"/>
                <w:sz w:val="24"/>
                <w:szCs w:val="24"/>
                <w:vertAlign w:val="superscript"/>
                <w:lang w:val="uk-UA" w:eastAsia="zh-CN"/>
              </w:rPr>
              <w:t>(ініціали, прізвище )</w:t>
            </w:r>
          </w:p>
        </w:tc>
        <w:tc>
          <w:tcPr>
            <w:tcW w:w="4745" w:type="dxa"/>
            <w:hideMark/>
          </w:tcPr>
          <w:p w:rsidR="008C559D" w:rsidRPr="008C559D" w:rsidRDefault="008C559D" w:rsidP="008C559D">
            <w:pPr>
              <w:suppressAutoHyphens/>
              <w:spacing w:after="0" w:line="276" w:lineRule="auto"/>
              <w:rPr>
                <w:rFonts w:ascii="Times New Roman" w:eastAsia="MS Mincho" w:hAnsi="Times New Roman" w:cs="Times New Roman"/>
                <w:sz w:val="24"/>
                <w:szCs w:val="24"/>
                <w:lang w:eastAsia="zh-CN"/>
              </w:rPr>
            </w:pPr>
            <w:r w:rsidRPr="008C559D">
              <w:rPr>
                <w:rFonts w:ascii="Times New Roman" w:eastAsia="MS Mincho" w:hAnsi="Times New Roman" w:cs="Times New Roman"/>
                <w:sz w:val="24"/>
                <w:szCs w:val="24"/>
                <w:lang w:eastAsia="zh-CN"/>
              </w:rPr>
              <w:t xml:space="preserve">Погоджено </w:t>
            </w:r>
          </w:p>
          <w:p w:rsidR="008C559D" w:rsidRPr="008C559D" w:rsidRDefault="008C559D" w:rsidP="008C559D">
            <w:pPr>
              <w:suppressAutoHyphens/>
              <w:spacing w:after="0" w:line="276" w:lineRule="auto"/>
              <w:rPr>
                <w:rFonts w:ascii="Times New Roman" w:eastAsia="MS Mincho" w:hAnsi="Times New Roman" w:cs="Times New Roman"/>
                <w:sz w:val="24"/>
                <w:szCs w:val="24"/>
                <w:lang w:eastAsia="zh-CN"/>
              </w:rPr>
            </w:pPr>
            <w:r w:rsidRPr="008C559D">
              <w:rPr>
                <w:rFonts w:ascii="Times New Roman" w:eastAsia="MS Mincho" w:hAnsi="Times New Roman" w:cs="Times New Roman"/>
                <w:sz w:val="24"/>
                <w:szCs w:val="24"/>
                <w:lang w:eastAsia="zh-CN"/>
              </w:rPr>
              <w:t>Гарант освітньо-професійної програми</w:t>
            </w:r>
          </w:p>
          <w:p w:rsidR="008C559D" w:rsidRPr="008C559D" w:rsidRDefault="008C559D" w:rsidP="008C559D">
            <w:pPr>
              <w:suppressAutoHyphens/>
              <w:spacing w:after="0" w:line="276" w:lineRule="auto"/>
              <w:ind w:firstLine="419"/>
              <w:rPr>
                <w:rFonts w:ascii="Times New Roman" w:eastAsia="MS Mincho" w:hAnsi="Times New Roman" w:cs="Times New Roman"/>
                <w:sz w:val="28"/>
                <w:szCs w:val="28"/>
                <w:lang w:eastAsia="zh-CN"/>
              </w:rPr>
            </w:pPr>
            <w:r w:rsidRPr="008C559D">
              <w:rPr>
                <w:rFonts w:ascii="Times New Roman" w:eastAsia="MS Mincho" w:hAnsi="Times New Roman" w:cs="Times New Roman"/>
                <w:sz w:val="28"/>
                <w:szCs w:val="28"/>
                <w:lang w:eastAsia="zh-CN"/>
              </w:rPr>
              <w:t xml:space="preserve"> ______________</w:t>
            </w:r>
            <w:r w:rsidRPr="008C559D">
              <w:rPr>
                <w:rFonts w:ascii="Times New Roman" w:eastAsia="MS Mincho" w:hAnsi="Times New Roman" w:cs="Times New Roman"/>
                <w:sz w:val="28"/>
                <w:szCs w:val="28"/>
                <w:lang w:val="uk-UA" w:eastAsia="zh-CN"/>
              </w:rPr>
              <w:t xml:space="preserve">    </w:t>
            </w:r>
            <w:r w:rsidRPr="008C559D">
              <w:rPr>
                <w:rFonts w:ascii="Times New Roman" w:eastAsia="MS Mincho" w:hAnsi="Times New Roman" w:cs="Times New Roman"/>
                <w:sz w:val="24"/>
                <w:szCs w:val="24"/>
                <w:lang w:val="uk-UA" w:eastAsia="zh-CN"/>
              </w:rPr>
              <w:t>С.В. Маркова</w:t>
            </w:r>
          </w:p>
          <w:p w:rsidR="008C559D" w:rsidRPr="008C559D" w:rsidRDefault="008C559D" w:rsidP="008C559D">
            <w:pPr>
              <w:suppressAutoHyphens/>
              <w:spacing w:after="0" w:line="276" w:lineRule="auto"/>
              <w:rPr>
                <w:rFonts w:ascii="Times New Roman" w:eastAsia="MS Mincho" w:hAnsi="Times New Roman" w:cs="Times New Roman"/>
                <w:sz w:val="16"/>
                <w:szCs w:val="16"/>
                <w:lang w:eastAsia="zh-CN"/>
              </w:rPr>
            </w:pPr>
            <w:r w:rsidRPr="008C559D">
              <w:rPr>
                <w:rFonts w:ascii="Times New Roman" w:eastAsia="MS Mincho" w:hAnsi="Times New Roman" w:cs="Times New Roman"/>
                <w:sz w:val="16"/>
                <w:szCs w:val="16"/>
                <w:lang w:eastAsia="zh-CN"/>
              </w:rPr>
              <w:t xml:space="preserve">                       (</w:t>
            </w:r>
            <w:proofErr w:type="gramStart"/>
            <w:r w:rsidRPr="008C559D">
              <w:rPr>
                <w:rFonts w:ascii="Times New Roman" w:eastAsia="MS Mincho" w:hAnsi="Times New Roman" w:cs="Times New Roman"/>
                <w:sz w:val="16"/>
                <w:szCs w:val="16"/>
                <w:lang w:eastAsia="zh-CN"/>
              </w:rPr>
              <w:t xml:space="preserve">підпис)   </w:t>
            </w:r>
            <w:proofErr w:type="gramEnd"/>
            <w:r w:rsidRPr="008C559D">
              <w:rPr>
                <w:rFonts w:ascii="Times New Roman" w:eastAsia="MS Mincho" w:hAnsi="Times New Roman" w:cs="Times New Roman"/>
                <w:sz w:val="16"/>
                <w:szCs w:val="16"/>
                <w:lang w:eastAsia="zh-CN"/>
              </w:rPr>
              <w:t xml:space="preserve">                             (ініціали, прізвище)</w:t>
            </w:r>
          </w:p>
          <w:p w:rsidR="008C559D" w:rsidRPr="008C559D" w:rsidRDefault="008C559D" w:rsidP="008C559D">
            <w:pPr>
              <w:widowControl w:val="0"/>
              <w:suppressAutoHyphens/>
              <w:autoSpaceDE w:val="0"/>
              <w:autoSpaceDN w:val="0"/>
              <w:spacing w:after="0" w:line="276" w:lineRule="auto"/>
              <w:rPr>
                <w:rFonts w:ascii="Times New Roman" w:eastAsia="MS Mincho" w:hAnsi="Times New Roman" w:cs="Times New Roman"/>
                <w:sz w:val="24"/>
                <w:szCs w:val="24"/>
              </w:rPr>
            </w:pPr>
          </w:p>
        </w:tc>
      </w:tr>
    </w:tbl>
    <w:p w:rsidR="008C559D" w:rsidRPr="008C559D" w:rsidRDefault="008C559D" w:rsidP="008C559D">
      <w:pPr>
        <w:suppressAutoHyphens/>
        <w:spacing w:after="0" w:line="240" w:lineRule="auto"/>
        <w:jc w:val="center"/>
        <w:rPr>
          <w:rFonts w:ascii="Times New Roman" w:eastAsia="MS Mincho" w:hAnsi="Times New Roman" w:cs="Times New Roman"/>
          <w:sz w:val="28"/>
          <w:szCs w:val="28"/>
          <w:lang w:eastAsia="zh-CN"/>
        </w:rPr>
      </w:pPr>
    </w:p>
    <w:p w:rsidR="008C559D" w:rsidRPr="008C559D" w:rsidRDefault="008C559D" w:rsidP="008C559D">
      <w:pPr>
        <w:suppressAutoHyphens/>
        <w:spacing w:after="0" w:line="240" w:lineRule="auto"/>
        <w:jc w:val="center"/>
        <w:rPr>
          <w:rFonts w:ascii="Times New Roman" w:eastAsia="MS Mincho" w:hAnsi="Times New Roman" w:cs="Times New Roman"/>
          <w:sz w:val="28"/>
          <w:szCs w:val="28"/>
          <w:lang w:eastAsia="zh-CN"/>
        </w:rPr>
      </w:pPr>
    </w:p>
    <w:p w:rsidR="008C559D" w:rsidRPr="008C559D" w:rsidRDefault="008C559D" w:rsidP="008C559D">
      <w:pPr>
        <w:suppressAutoHyphens/>
        <w:spacing w:after="0" w:line="240" w:lineRule="auto"/>
        <w:jc w:val="center"/>
        <w:rPr>
          <w:rFonts w:ascii="Times New Roman" w:eastAsia="MS Mincho" w:hAnsi="Times New Roman" w:cs="Times New Roman"/>
          <w:sz w:val="28"/>
          <w:szCs w:val="28"/>
          <w:lang w:eastAsia="zh-CN"/>
        </w:rPr>
      </w:pPr>
    </w:p>
    <w:p w:rsidR="008C559D" w:rsidRPr="008C559D" w:rsidRDefault="008C559D" w:rsidP="008C559D">
      <w:pPr>
        <w:suppressAutoHyphens/>
        <w:spacing w:after="0" w:line="240" w:lineRule="auto"/>
        <w:jc w:val="center"/>
        <w:rPr>
          <w:rFonts w:ascii="Times New Roman" w:eastAsia="MS Mincho" w:hAnsi="Times New Roman" w:cs="Times New Roman"/>
          <w:sz w:val="28"/>
          <w:szCs w:val="28"/>
          <w:lang w:eastAsia="zh-CN"/>
        </w:rPr>
      </w:pPr>
    </w:p>
    <w:p w:rsidR="008C559D" w:rsidRPr="008C559D" w:rsidRDefault="008C559D" w:rsidP="008C559D">
      <w:pPr>
        <w:suppressAutoHyphens/>
        <w:spacing w:after="0" w:line="240" w:lineRule="auto"/>
        <w:jc w:val="center"/>
        <w:rPr>
          <w:rFonts w:ascii="Times New Roman" w:eastAsia="MS Mincho" w:hAnsi="Times New Roman" w:cs="Times New Roman"/>
          <w:sz w:val="28"/>
          <w:szCs w:val="28"/>
          <w:lang w:eastAsia="zh-CN"/>
        </w:rPr>
      </w:pPr>
    </w:p>
    <w:p w:rsidR="008C559D" w:rsidRPr="008C559D" w:rsidRDefault="008C559D" w:rsidP="008C559D">
      <w:pPr>
        <w:suppressAutoHyphens/>
        <w:spacing w:after="0" w:line="240" w:lineRule="auto"/>
        <w:jc w:val="center"/>
        <w:rPr>
          <w:rFonts w:ascii="Times New Roman" w:eastAsia="MS Mincho" w:hAnsi="Times New Roman" w:cs="Times New Roman"/>
          <w:sz w:val="28"/>
          <w:szCs w:val="28"/>
          <w:lang w:eastAsia="zh-CN"/>
        </w:rPr>
      </w:pPr>
      <w:r w:rsidRPr="008C559D">
        <w:rPr>
          <w:rFonts w:ascii="Times New Roman" w:eastAsia="MS Mincho" w:hAnsi="Times New Roman" w:cs="Times New Roman"/>
          <w:sz w:val="28"/>
          <w:szCs w:val="28"/>
          <w:lang w:eastAsia="zh-CN"/>
        </w:rPr>
        <w:t>202</w:t>
      </w:r>
      <w:r w:rsidRPr="008C559D">
        <w:rPr>
          <w:rFonts w:ascii="Times New Roman" w:eastAsia="MS Mincho" w:hAnsi="Times New Roman" w:cs="Times New Roman"/>
          <w:sz w:val="28"/>
          <w:szCs w:val="28"/>
          <w:lang w:val="uk-UA" w:eastAsia="zh-CN"/>
        </w:rPr>
        <w:t>5</w:t>
      </w:r>
      <w:r w:rsidRPr="008C559D">
        <w:rPr>
          <w:rFonts w:ascii="Times New Roman" w:eastAsia="MS Mincho" w:hAnsi="Times New Roman" w:cs="Times New Roman"/>
          <w:sz w:val="28"/>
          <w:szCs w:val="28"/>
          <w:lang w:eastAsia="zh-CN"/>
        </w:rPr>
        <w:t xml:space="preserve"> рік</w:t>
      </w:r>
    </w:p>
    <w:p w:rsidR="008C559D" w:rsidRPr="008C559D" w:rsidRDefault="008C559D" w:rsidP="008C559D">
      <w:pPr>
        <w:suppressAutoHyphens/>
        <w:spacing w:after="0" w:line="240" w:lineRule="auto"/>
        <w:rPr>
          <w:rFonts w:eastAsia="MS Mincho" w:cs="Times New Roman"/>
          <w:b/>
          <w:bCs/>
          <w:sz w:val="28"/>
          <w:szCs w:val="28"/>
          <w:lang w:eastAsia="zh-CN"/>
        </w:rPr>
      </w:pPr>
      <w:r w:rsidRPr="008C559D">
        <w:rPr>
          <w:rFonts w:ascii="Times New Roman Полужирный" w:eastAsia="MS Mincho" w:hAnsi="Times New Roman Полужирный" w:cs="Times New Roman" w:hint="eastAsia"/>
          <w:b/>
          <w:bCs/>
          <w:sz w:val="28"/>
          <w:szCs w:val="28"/>
          <w:lang w:eastAsia="zh-CN"/>
        </w:rPr>
        <w:br w:type="page"/>
      </w:r>
    </w:p>
    <w:p w:rsidR="008C559D" w:rsidRPr="008C559D" w:rsidRDefault="008C559D" w:rsidP="008C559D">
      <w:pPr>
        <w:spacing w:after="0"/>
        <w:jc w:val="both"/>
        <w:rPr>
          <w:rFonts w:ascii="Times New Roman" w:eastAsia="Times New Roman" w:hAnsi="Times New Roman" w:cs="Times New Roman"/>
          <w:b/>
          <w:color w:val="000000"/>
          <w:sz w:val="28"/>
          <w:lang w:val="uk-UA" w:eastAsia="ru-RU"/>
        </w:rPr>
      </w:pPr>
    </w:p>
    <w:p w:rsidR="008C559D" w:rsidRDefault="008C559D" w:rsidP="008C559D">
      <w:pPr>
        <w:spacing w:after="0"/>
        <w:rPr>
          <w:rFonts w:ascii="Times New Roman" w:eastAsia="Times New Roman" w:hAnsi="Times New Roman" w:cs="Times New Roman"/>
          <w:b/>
          <w:color w:val="000000"/>
          <w:sz w:val="28"/>
          <w:lang w:val="uk-UA" w:eastAsia="ru-RU"/>
        </w:rPr>
      </w:pPr>
      <w:r w:rsidRPr="008C559D">
        <w:rPr>
          <w:rFonts w:ascii="Times New Roman" w:eastAsia="Times New Roman" w:hAnsi="Times New Roman" w:cs="Times New Roman"/>
          <w:b/>
          <w:color w:val="000000"/>
          <w:sz w:val="28"/>
          <w:lang w:val="uk-UA" w:eastAsia="ru-RU"/>
        </w:rPr>
        <w:t xml:space="preserve">КРИЗОВИЙ МЕНЕДЖМЕНТ У БІЗНЕС-ПРОЦЕСАХ </w:t>
      </w:r>
    </w:p>
    <w:p w:rsidR="008C559D" w:rsidRPr="008C559D" w:rsidRDefault="008C559D" w:rsidP="008C559D">
      <w:pPr>
        <w:spacing w:after="0"/>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color w:val="000000"/>
          <w:sz w:val="24"/>
          <w:lang w:eastAsia="ru-RU"/>
        </w:rPr>
        <w:t xml:space="preserve">Зв`язок з викладачем (викладачами): </w:t>
      </w:r>
    </w:p>
    <w:p w:rsidR="008C559D" w:rsidRPr="008C559D" w:rsidRDefault="008C559D" w:rsidP="008C559D">
      <w:pPr>
        <w:spacing w:after="0"/>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color w:val="000000"/>
          <w:sz w:val="24"/>
          <w:lang w:eastAsia="ru-RU"/>
        </w:rPr>
        <w:t xml:space="preserve">Викладач: </w:t>
      </w:r>
      <w:r w:rsidRPr="008C559D">
        <w:rPr>
          <w:rFonts w:ascii="Times New Roman" w:eastAsia="Times New Roman" w:hAnsi="Times New Roman" w:cs="Times New Roman"/>
          <w:color w:val="000000"/>
          <w:sz w:val="24"/>
          <w:lang w:eastAsia="ru-RU"/>
        </w:rPr>
        <w:t xml:space="preserve">к філос.н., доцент Сухарева Катерина Володимирівна </w:t>
      </w:r>
    </w:p>
    <w:p w:rsidR="008C559D" w:rsidRPr="008C559D" w:rsidRDefault="008C559D" w:rsidP="008C559D">
      <w:pPr>
        <w:spacing w:after="0"/>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color w:val="000000"/>
          <w:sz w:val="24"/>
          <w:lang w:eastAsia="ru-RU"/>
        </w:rPr>
        <w:t>E-mail:</w:t>
      </w:r>
      <w:r w:rsidRPr="008C559D">
        <w:rPr>
          <w:rFonts w:ascii="Times New Roman" w:eastAsia="Times New Roman" w:hAnsi="Times New Roman" w:cs="Times New Roman"/>
          <w:b/>
          <w:color w:val="0000FF"/>
          <w:sz w:val="24"/>
          <w:u w:val="single" w:color="0000FF"/>
          <w:lang w:eastAsia="ru-RU"/>
        </w:rPr>
        <w:t xml:space="preserve"> </w:t>
      </w:r>
      <w:r w:rsidRPr="008C559D">
        <w:rPr>
          <w:rFonts w:ascii="Times New Roman" w:eastAsia="Times New Roman" w:hAnsi="Times New Roman" w:cs="Times New Roman"/>
          <w:color w:val="0000FF"/>
          <w:sz w:val="24"/>
          <w:u w:val="single" w:color="0000FF"/>
          <w:lang w:eastAsia="ru-RU"/>
        </w:rPr>
        <w:t>esuhareva030@gmail.com</w:t>
      </w:r>
      <w:r w:rsidRPr="008C559D">
        <w:rPr>
          <w:rFonts w:ascii="Times New Roman" w:eastAsia="Times New Roman" w:hAnsi="Times New Roman" w:cs="Times New Roman"/>
          <w:color w:val="0000FF"/>
          <w:sz w:val="24"/>
          <w:lang w:eastAsia="ru-RU"/>
        </w:rPr>
        <w:t xml:space="preserve"> </w:t>
      </w:r>
      <w:r w:rsidRPr="008C559D">
        <w:rPr>
          <w:rFonts w:ascii="Times New Roman" w:eastAsia="Times New Roman" w:hAnsi="Times New Roman" w:cs="Times New Roman"/>
          <w:color w:val="000000"/>
          <w:sz w:val="24"/>
          <w:lang w:eastAsia="ru-RU"/>
        </w:rPr>
        <w:t xml:space="preserve"> </w:t>
      </w:r>
    </w:p>
    <w:p w:rsidR="008C559D" w:rsidRPr="008C559D" w:rsidRDefault="008C559D" w:rsidP="008C559D">
      <w:pPr>
        <w:spacing w:after="0"/>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color w:val="000000"/>
          <w:sz w:val="24"/>
          <w:lang w:eastAsia="ru-RU"/>
        </w:rPr>
        <w:t xml:space="preserve">Телефон: </w:t>
      </w:r>
      <w:r w:rsidRPr="008C559D">
        <w:rPr>
          <w:rFonts w:ascii="Times New Roman" w:eastAsia="Times New Roman" w:hAnsi="Times New Roman" w:cs="Times New Roman"/>
          <w:color w:val="000000"/>
          <w:sz w:val="24"/>
          <w:lang w:eastAsia="ru-RU"/>
        </w:rPr>
        <w:t xml:space="preserve">(061) 289-41-39 (кафедра) </w:t>
      </w:r>
    </w:p>
    <w:p w:rsidR="008C559D" w:rsidRPr="008C559D" w:rsidRDefault="008C559D" w:rsidP="008C559D">
      <w:pPr>
        <w:spacing w:after="0"/>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color w:val="000000"/>
          <w:sz w:val="24"/>
          <w:lang w:eastAsia="ru-RU"/>
        </w:rPr>
        <w:t xml:space="preserve">Інші засоби зв’язку: </w:t>
      </w:r>
      <w:r w:rsidRPr="008C559D">
        <w:rPr>
          <w:rFonts w:ascii="Times New Roman" w:eastAsia="Times New Roman" w:hAnsi="Times New Roman" w:cs="Times New Roman"/>
          <w:color w:val="000000"/>
          <w:sz w:val="24"/>
          <w:lang w:eastAsia="ru-RU"/>
        </w:rPr>
        <w:t xml:space="preserve">Moodle (форум курсу, приватні повідомлення) </w:t>
      </w:r>
    </w:p>
    <w:p w:rsidR="008C559D" w:rsidRPr="008C559D" w:rsidRDefault="008C559D" w:rsidP="008C559D">
      <w:pPr>
        <w:spacing w:after="0"/>
        <w:rPr>
          <w:rFonts w:ascii="Times New Roman" w:eastAsia="Times New Roman" w:hAnsi="Times New Roman" w:cs="Times New Roman"/>
          <w:color w:val="000000"/>
          <w:sz w:val="24"/>
          <w:lang w:eastAsia="ru-RU"/>
        </w:rPr>
      </w:pPr>
      <w:r w:rsidRPr="008C559D">
        <w:rPr>
          <w:rFonts w:ascii="Times New Roman" w:eastAsia="Times New Roman" w:hAnsi="Times New Roman" w:cs="Times New Roman"/>
          <w:b/>
          <w:color w:val="000000"/>
          <w:sz w:val="24"/>
          <w:lang w:eastAsia="ru-RU"/>
        </w:rPr>
        <w:t xml:space="preserve">Кафедра: </w:t>
      </w:r>
      <w:r w:rsidRPr="008C559D">
        <w:rPr>
          <w:rFonts w:ascii="Times New Roman" w:eastAsia="Times New Roman" w:hAnsi="Times New Roman" w:cs="Times New Roman"/>
          <w:color w:val="000000"/>
          <w:sz w:val="24"/>
          <w:lang w:eastAsia="ru-RU"/>
        </w:rPr>
        <w:t>бізнес-адміністрування та менеджменту ЗЕД, 6й корп. ЗНУ, ауд. 108 (1</w:t>
      </w:r>
      <w:r w:rsidRPr="008C559D">
        <w:rPr>
          <w:rFonts w:ascii="Times New Roman" w:eastAsia="Times New Roman" w:hAnsi="Times New Roman" w:cs="Times New Roman"/>
          <w:color w:val="000000"/>
          <w:sz w:val="24"/>
          <w:vertAlign w:val="superscript"/>
          <w:lang w:eastAsia="ru-RU"/>
        </w:rPr>
        <w:t xml:space="preserve">й </w:t>
      </w:r>
      <w:r w:rsidRPr="008C559D">
        <w:rPr>
          <w:rFonts w:ascii="Times New Roman" w:eastAsia="Times New Roman" w:hAnsi="Times New Roman" w:cs="Times New Roman"/>
          <w:color w:val="000000"/>
          <w:sz w:val="24"/>
          <w:lang w:eastAsia="ru-RU"/>
        </w:rPr>
        <w:t xml:space="preserve">поверх) </w:t>
      </w:r>
    </w:p>
    <w:p w:rsidR="008C559D" w:rsidRPr="008C559D" w:rsidRDefault="008C559D" w:rsidP="008C559D">
      <w:pPr>
        <w:spacing w:after="0"/>
        <w:rPr>
          <w:rFonts w:ascii="Times New Roman" w:eastAsia="Times New Roman" w:hAnsi="Times New Roman" w:cs="Times New Roman"/>
          <w:color w:val="000000"/>
          <w:sz w:val="20"/>
          <w:lang w:eastAsia="ru-RU"/>
        </w:rPr>
      </w:pPr>
    </w:p>
    <w:p w:rsidR="008C559D" w:rsidRPr="008C559D" w:rsidRDefault="008C559D" w:rsidP="008C559D">
      <w:pPr>
        <w:keepNext/>
        <w:keepLines/>
        <w:spacing w:after="94"/>
        <w:ind w:right="2"/>
        <w:jc w:val="center"/>
        <w:outlineLvl w:val="0"/>
        <w:rPr>
          <w:rFonts w:ascii="Times New Roman" w:eastAsia="Times New Roman" w:hAnsi="Times New Roman" w:cs="Times New Roman"/>
          <w:b/>
          <w:color w:val="000000"/>
          <w:sz w:val="20"/>
          <w:lang w:eastAsia="ru-RU"/>
        </w:rPr>
      </w:pPr>
      <w:r w:rsidRPr="008C559D">
        <w:rPr>
          <w:rFonts w:ascii="Times New Roman" w:eastAsia="Times New Roman" w:hAnsi="Times New Roman" w:cs="Times New Roman"/>
          <w:b/>
          <w:color w:val="000000"/>
          <w:sz w:val="20"/>
          <w:lang w:eastAsia="ru-RU"/>
        </w:rPr>
        <w:t>1. Опис навчальної дисципліни</w:t>
      </w:r>
      <w:r w:rsidRPr="008C559D">
        <w:rPr>
          <w:rFonts w:ascii="Times New Roman" w:eastAsia="Times New Roman" w:hAnsi="Times New Roman" w:cs="Times New Roman"/>
          <w:i/>
          <w:color w:val="000000"/>
          <w:sz w:val="20"/>
          <w:lang w:eastAsia="ru-RU"/>
        </w:rPr>
        <w:t xml:space="preserve">  </w:t>
      </w:r>
    </w:p>
    <w:p w:rsidR="008C559D" w:rsidRPr="008C559D" w:rsidRDefault="008C559D" w:rsidP="008C559D">
      <w:pPr>
        <w:spacing w:after="5" w:line="270" w:lineRule="auto"/>
        <w:ind w:right="102" w:firstLine="708"/>
        <w:jc w:val="both"/>
        <w:rPr>
          <w:rFonts w:ascii="Times New Roman" w:eastAsia="Times New Roman" w:hAnsi="Times New Roman" w:cs="Times New Roman"/>
          <w:color w:val="000000"/>
          <w:sz w:val="20"/>
          <w:lang w:eastAsia="ru-RU" w:bidi="uk-UA"/>
        </w:rPr>
      </w:pPr>
      <w:r w:rsidRPr="008C559D">
        <w:rPr>
          <w:rFonts w:ascii="Times New Roman" w:eastAsia="Times New Roman" w:hAnsi="Times New Roman" w:cs="Times New Roman"/>
          <w:i/>
          <w:color w:val="000000"/>
          <w:sz w:val="20"/>
          <w:lang w:eastAsia="ru-RU"/>
        </w:rPr>
        <w:t xml:space="preserve">Метою </w:t>
      </w:r>
      <w:r w:rsidRPr="008C559D">
        <w:rPr>
          <w:rFonts w:ascii="Times New Roman" w:eastAsia="Times New Roman" w:hAnsi="Times New Roman" w:cs="Times New Roman"/>
          <w:color w:val="000000"/>
          <w:sz w:val="20"/>
          <w:lang w:eastAsia="ru-RU"/>
        </w:rPr>
        <w:t>вивчення дисципліни «</w:t>
      </w:r>
      <w:r w:rsidRPr="008C559D">
        <w:rPr>
          <w:rFonts w:ascii="Times New Roman" w:eastAsia="Times New Roman" w:hAnsi="Times New Roman" w:cs="Times New Roman"/>
          <w:i/>
          <w:color w:val="000000"/>
          <w:sz w:val="20"/>
          <w:lang w:val="uk-UA" w:eastAsia="ru-RU"/>
        </w:rPr>
        <w:t>КРИЗОВИЙ МЕНЕДЖМЕНТ У БІЗНЕС-</w:t>
      </w:r>
      <w:proofErr w:type="gramStart"/>
      <w:r w:rsidRPr="008C559D">
        <w:rPr>
          <w:rFonts w:ascii="Times New Roman" w:eastAsia="Times New Roman" w:hAnsi="Times New Roman" w:cs="Times New Roman"/>
          <w:i/>
          <w:color w:val="000000"/>
          <w:sz w:val="20"/>
          <w:lang w:val="uk-UA" w:eastAsia="ru-RU"/>
        </w:rPr>
        <w:t xml:space="preserve">ПРОЦЕСАХ </w:t>
      </w:r>
      <w:r w:rsidRPr="008C559D">
        <w:rPr>
          <w:rFonts w:ascii="Times New Roman" w:eastAsia="Times New Roman" w:hAnsi="Times New Roman" w:cs="Times New Roman"/>
          <w:color w:val="000000"/>
          <w:sz w:val="20"/>
          <w:lang w:eastAsia="ru-RU"/>
        </w:rPr>
        <w:t>»</w:t>
      </w:r>
      <w:proofErr w:type="gramEnd"/>
      <w:r w:rsidRPr="008C559D">
        <w:rPr>
          <w:rFonts w:ascii="Times New Roman" w:eastAsia="Times New Roman" w:hAnsi="Times New Roman" w:cs="Times New Roman"/>
          <w:color w:val="000000"/>
          <w:sz w:val="20"/>
          <w:lang w:eastAsia="ru-RU"/>
        </w:rPr>
        <w:t xml:space="preserve"> є засвоєння здобувачами вищої </w:t>
      </w:r>
      <w:r w:rsidRPr="008C559D">
        <w:rPr>
          <w:rFonts w:ascii="Times New Roman" w:eastAsia="Times New Roman" w:hAnsi="Times New Roman" w:cs="Times New Roman"/>
          <w:color w:val="000000"/>
          <w:sz w:val="20"/>
          <w:lang w:val="uk-UA" w:eastAsia="ru-RU"/>
        </w:rPr>
        <w:t xml:space="preserve">освіти </w:t>
      </w:r>
      <w:r w:rsidRPr="008C559D">
        <w:rPr>
          <w:rFonts w:ascii="Times New Roman" w:eastAsia="Times New Roman" w:hAnsi="Times New Roman" w:cs="Times New Roman"/>
          <w:color w:val="000000"/>
          <w:sz w:val="20"/>
          <w:lang w:eastAsia="ru-RU"/>
        </w:rPr>
        <w:t xml:space="preserve">теоретичних основ та набуття практичних </w:t>
      </w:r>
      <w:r w:rsidRPr="008C559D">
        <w:rPr>
          <w:rFonts w:ascii="Times New Roman" w:eastAsia="Times New Roman" w:hAnsi="Times New Roman" w:cs="Times New Roman"/>
          <w:color w:val="000000"/>
          <w:sz w:val="20"/>
          <w:lang w:eastAsia="ru-RU" w:bidi="uk-UA"/>
        </w:rPr>
        <w:t xml:space="preserve">навичок застосування  методів управління ризиками в системі міжнародного бізнесу, які дозволяють обґрунтовувати та приймати управлінські рішення щодо управління ризиками в умовах невизначеності. </w:t>
      </w:r>
    </w:p>
    <w:p w:rsidR="008C559D" w:rsidRPr="008C559D" w:rsidRDefault="008C559D" w:rsidP="008C559D">
      <w:pPr>
        <w:spacing w:after="5" w:line="270" w:lineRule="auto"/>
        <w:ind w:right="102" w:firstLine="708"/>
        <w:jc w:val="both"/>
        <w:rPr>
          <w:rFonts w:ascii="Times New Roman" w:eastAsia="Times New Roman" w:hAnsi="Times New Roman" w:cs="Times New Roman"/>
          <w:color w:val="000000"/>
          <w:sz w:val="20"/>
          <w:lang w:eastAsia="ru-RU" w:bidi="uk-UA"/>
        </w:rPr>
      </w:pPr>
      <w:r w:rsidRPr="008C559D">
        <w:rPr>
          <w:rFonts w:ascii="Times New Roman" w:eastAsia="Times New Roman" w:hAnsi="Times New Roman" w:cs="Times New Roman"/>
          <w:color w:val="000000"/>
          <w:sz w:val="20"/>
          <w:lang w:eastAsia="ru-RU" w:bidi="uk-UA"/>
        </w:rPr>
        <w:t xml:space="preserve"> Основними </w:t>
      </w:r>
      <w:r w:rsidRPr="008C559D">
        <w:rPr>
          <w:rFonts w:ascii="Times New Roman" w:eastAsia="Times New Roman" w:hAnsi="Times New Roman" w:cs="Times New Roman"/>
          <w:b/>
          <w:color w:val="000000"/>
          <w:sz w:val="20"/>
          <w:lang w:eastAsia="ru-RU" w:bidi="uk-UA"/>
        </w:rPr>
        <w:t>завданнями</w:t>
      </w:r>
      <w:r w:rsidRPr="008C559D">
        <w:rPr>
          <w:rFonts w:ascii="Times New Roman" w:eastAsia="Times New Roman" w:hAnsi="Times New Roman" w:cs="Times New Roman"/>
          <w:color w:val="000000"/>
          <w:sz w:val="20"/>
          <w:lang w:eastAsia="ru-RU" w:bidi="uk-UA"/>
        </w:rPr>
        <w:t xml:space="preserve"> вивчення дисципліни «Ризик-менеджмент</w:t>
      </w:r>
      <w:r w:rsidRPr="008C559D">
        <w:rPr>
          <w:rFonts w:ascii="Times New Roman" w:eastAsia="Times New Roman" w:hAnsi="Times New Roman" w:cs="Times New Roman"/>
          <w:color w:val="000000"/>
          <w:sz w:val="20"/>
          <w:lang w:val="uk-UA" w:eastAsia="ru-RU" w:bidi="uk-UA"/>
        </w:rPr>
        <w:t xml:space="preserve"> і безпека бізнесу</w:t>
      </w:r>
      <w:r w:rsidRPr="008C559D">
        <w:rPr>
          <w:rFonts w:ascii="Times New Roman" w:eastAsia="Times New Roman" w:hAnsi="Times New Roman" w:cs="Times New Roman"/>
          <w:color w:val="000000"/>
          <w:sz w:val="20"/>
          <w:lang w:eastAsia="ru-RU" w:bidi="uk-UA"/>
        </w:rPr>
        <w:t xml:space="preserve">» є:  </w:t>
      </w:r>
    </w:p>
    <w:p w:rsidR="008C559D" w:rsidRPr="008C559D" w:rsidRDefault="008C559D" w:rsidP="008C559D">
      <w:pPr>
        <w:spacing w:after="5" w:line="270" w:lineRule="auto"/>
        <w:ind w:right="102" w:firstLine="708"/>
        <w:jc w:val="both"/>
        <w:rPr>
          <w:rFonts w:ascii="Times New Roman" w:eastAsia="Times New Roman" w:hAnsi="Times New Roman" w:cs="Times New Roman"/>
          <w:color w:val="000000"/>
          <w:sz w:val="20"/>
          <w:lang w:eastAsia="ru-RU" w:bidi="uk-UA"/>
        </w:rPr>
      </w:pPr>
      <w:r w:rsidRPr="008C559D">
        <w:rPr>
          <w:rFonts w:ascii="Times New Roman" w:eastAsia="Times New Roman" w:hAnsi="Times New Roman" w:cs="Times New Roman"/>
          <w:color w:val="000000"/>
          <w:sz w:val="20"/>
          <w:lang w:eastAsia="ru-RU" w:bidi="uk-UA"/>
        </w:rPr>
        <w:t>-</w:t>
      </w:r>
      <w:r w:rsidRPr="008C559D">
        <w:rPr>
          <w:rFonts w:ascii="Times New Roman" w:eastAsia="Times New Roman" w:hAnsi="Times New Roman" w:cs="Times New Roman"/>
          <w:color w:val="000000"/>
          <w:sz w:val="20"/>
          <w:lang w:eastAsia="ru-RU" w:bidi="uk-UA"/>
        </w:rPr>
        <w:tab/>
        <w:t xml:space="preserve">ознайомлення </w:t>
      </w:r>
      <w:r w:rsidRPr="008C559D">
        <w:rPr>
          <w:rFonts w:ascii="Times New Roman" w:eastAsia="Times New Roman" w:hAnsi="Times New Roman" w:cs="Times New Roman"/>
          <w:color w:val="000000"/>
          <w:sz w:val="20"/>
          <w:lang w:eastAsia="ru-RU"/>
        </w:rPr>
        <w:t>здобувач</w:t>
      </w:r>
      <w:r w:rsidRPr="008C559D">
        <w:rPr>
          <w:rFonts w:ascii="Times New Roman" w:eastAsia="Times New Roman" w:hAnsi="Times New Roman" w:cs="Times New Roman"/>
          <w:color w:val="000000"/>
          <w:sz w:val="20"/>
          <w:lang w:val="uk-UA" w:eastAsia="ru-RU"/>
        </w:rPr>
        <w:t>ів</w:t>
      </w:r>
      <w:r w:rsidRPr="008C559D">
        <w:rPr>
          <w:rFonts w:ascii="Times New Roman" w:eastAsia="Times New Roman" w:hAnsi="Times New Roman" w:cs="Times New Roman"/>
          <w:color w:val="000000"/>
          <w:sz w:val="20"/>
          <w:lang w:eastAsia="ru-RU"/>
        </w:rPr>
        <w:t xml:space="preserve"> вищої </w:t>
      </w:r>
      <w:r w:rsidRPr="008C559D">
        <w:rPr>
          <w:rFonts w:ascii="Times New Roman" w:eastAsia="Times New Roman" w:hAnsi="Times New Roman" w:cs="Times New Roman"/>
          <w:color w:val="000000"/>
          <w:sz w:val="20"/>
          <w:lang w:val="uk-UA" w:eastAsia="ru-RU"/>
        </w:rPr>
        <w:t>освіти</w:t>
      </w:r>
      <w:r w:rsidRPr="008C559D">
        <w:rPr>
          <w:rFonts w:ascii="Times New Roman" w:eastAsia="Times New Roman" w:hAnsi="Times New Roman" w:cs="Times New Roman"/>
          <w:color w:val="000000"/>
          <w:sz w:val="20"/>
          <w:lang w:eastAsia="ru-RU" w:bidi="uk-UA"/>
        </w:rPr>
        <w:t xml:space="preserve"> з теоретичними засадами ризик-менеджменту в системі міжнародного бізнесу;  </w:t>
      </w:r>
    </w:p>
    <w:p w:rsidR="008C559D" w:rsidRPr="008C559D" w:rsidRDefault="008C559D" w:rsidP="008C559D">
      <w:pPr>
        <w:spacing w:after="5" w:line="270" w:lineRule="auto"/>
        <w:ind w:right="102" w:firstLine="708"/>
        <w:jc w:val="both"/>
        <w:rPr>
          <w:rFonts w:ascii="Times New Roman" w:eastAsia="Times New Roman" w:hAnsi="Times New Roman" w:cs="Times New Roman"/>
          <w:color w:val="000000"/>
          <w:sz w:val="20"/>
          <w:lang w:eastAsia="ru-RU" w:bidi="uk-UA"/>
        </w:rPr>
      </w:pPr>
      <w:r w:rsidRPr="008C559D">
        <w:rPr>
          <w:rFonts w:ascii="Times New Roman" w:eastAsia="Times New Roman" w:hAnsi="Times New Roman" w:cs="Times New Roman"/>
          <w:color w:val="000000"/>
          <w:sz w:val="20"/>
          <w:lang w:eastAsia="ru-RU" w:bidi="uk-UA"/>
        </w:rPr>
        <w:t>-</w:t>
      </w:r>
      <w:r w:rsidRPr="008C559D">
        <w:rPr>
          <w:rFonts w:ascii="Times New Roman" w:eastAsia="Times New Roman" w:hAnsi="Times New Roman" w:cs="Times New Roman"/>
          <w:color w:val="000000"/>
          <w:sz w:val="20"/>
          <w:lang w:eastAsia="ru-RU" w:bidi="uk-UA"/>
        </w:rPr>
        <w:tab/>
        <w:t xml:space="preserve">оволодіння </w:t>
      </w:r>
      <w:r w:rsidRPr="008C559D">
        <w:rPr>
          <w:rFonts w:ascii="Times New Roman" w:eastAsia="Times New Roman" w:hAnsi="Times New Roman" w:cs="Times New Roman"/>
          <w:color w:val="000000"/>
          <w:sz w:val="20"/>
          <w:lang w:eastAsia="ru-RU" w:bidi="uk-UA"/>
        </w:rPr>
        <w:tab/>
      </w:r>
      <w:proofErr w:type="gramStart"/>
      <w:r w:rsidRPr="008C559D">
        <w:rPr>
          <w:rFonts w:ascii="Times New Roman" w:eastAsia="Times New Roman" w:hAnsi="Times New Roman" w:cs="Times New Roman"/>
          <w:color w:val="000000"/>
          <w:sz w:val="20"/>
          <w:lang w:eastAsia="ru-RU" w:bidi="uk-UA"/>
        </w:rPr>
        <w:t>практичними  навичками</w:t>
      </w:r>
      <w:proofErr w:type="gramEnd"/>
      <w:r w:rsidRPr="008C559D">
        <w:rPr>
          <w:rFonts w:ascii="Times New Roman" w:eastAsia="Times New Roman" w:hAnsi="Times New Roman" w:cs="Times New Roman"/>
          <w:color w:val="000000"/>
          <w:sz w:val="20"/>
          <w:lang w:eastAsia="ru-RU" w:bidi="uk-UA"/>
        </w:rPr>
        <w:t xml:space="preserve"> </w:t>
      </w:r>
      <w:r w:rsidRPr="008C559D">
        <w:rPr>
          <w:rFonts w:ascii="Times New Roman" w:eastAsia="Times New Roman" w:hAnsi="Times New Roman" w:cs="Times New Roman"/>
          <w:color w:val="000000"/>
          <w:sz w:val="20"/>
          <w:lang w:eastAsia="ru-RU" w:bidi="uk-UA"/>
        </w:rPr>
        <w:tab/>
        <w:t xml:space="preserve">визначення </w:t>
      </w:r>
      <w:r w:rsidRPr="008C559D">
        <w:rPr>
          <w:rFonts w:ascii="Times New Roman" w:eastAsia="Times New Roman" w:hAnsi="Times New Roman" w:cs="Times New Roman"/>
          <w:color w:val="000000"/>
          <w:sz w:val="20"/>
          <w:lang w:eastAsia="ru-RU" w:bidi="uk-UA"/>
        </w:rPr>
        <w:tab/>
        <w:t xml:space="preserve">ризиків </w:t>
      </w:r>
      <w:r w:rsidRPr="008C559D">
        <w:rPr>
          <w:rFonts w:ascii="Times New Roman" w:eastAsia="Times New Roman" w:hAnsi="Times New Roman" w:cs="Times New Roman"/>
          <w:color w:val="000000"/>
          <w:sz w:val="20"/>
          <w:lang w:eastAsia="ru-RU" w:bidi="uk-UA"/>
        </w:rPr>
        <w:tab/>
        <w:t xml:space="preserve">та застосування методів управління ризиками; </w:t>
      </w:r>
    </w:p>
    <w:p w:rsidR="008C559D" w:rsidRPr="008C559D" w:rsidRDefault="008C559D" w:rsidP="008C559D">
      <w:pPr>
        <w:spacing w:after="5" w:line="270" w:lineRule="auto"/>
        <w:ind w:right="102" w:firstLine="708"/>
        <w:jc w:val="both"/>
        <w:rPr>
          <w:rFonts w:ascii="Times New Roman" w:eastAsia="Times New Roman" w:hAnsi="Times New Roman" w:cs="Times New Roman"/>
          <w:color w:val="000000"/>
          <w:sz w:val="20"/>
          <w:lang w:eastAsia="ru-RU" w:bidi="uk-UA"/>
        </w:rPr>
      </w:pPr>
      <w:r w:rsidRPr="008C559D">
        <w:rPr>
          <w:rFonts w:ascii="Times New Roman" w:eastAsia="Times New Roman" w:hAnsi="Times New Roman" w:cs="Times New Roman"/>
          <w:color w:val="000000"/>
          <w:sz w:val="20"/>
          <w:lang w:eastAsia="ru-RU" w:bidi="uk-UA"/>
        </w:rPr>
        <w:t>-</w:t>
      </w:r>
      <w:r w:rsidRPr="008C559D">
        <w:rPr>
          <w:rFonts w:ascii="Times New Roman" w:eastAsia="Times New Roman" w:hAnsi="Times New Roman" w:cs="Times New Roman"/>
          <w:color w:val="000000"/>
          <w:sz w:val="20"/>
          <w:lang w:eastAsia="ru-RU" w:bidi="uk-UA"/>
        </w:rPr>
        <w:tab/>
        <w:t xml:space="preserve">засвоєння знань щодо особливостей управління ризиками, визначення факторів, що впивають на ризик; </w:t>
      </w:r>
    </w:p>
    <w:p w:rsidR="008C559D" w:rsidRPr="008C559D" w:rsidRDefault="008C559D" w:rsidP="008C559D">
      <w:pPr>
        <w:spacing w:after="5" w:line="270" w:lineRule="auto"/>
        <w:ind w:right="102" w:firstLine="708"/>
        <w:jc w:val="both"/>
        <w:rPr>
          <w:rFonts w:ascii="Times New Roman" w:eastAsia="Times New Roman" w:hAnsi="Times New Roman" w:cs="Times New Roman"/>
          <w:color w:val="000000"/>
          <w:sz w:val="20"/>
          <w:lang w:eastAsia="ru-RU" w:bidi="uk-UA"/>
        </w:rPr>
      </w:pPr>
      <w:r w:rsidRPr="008C559D">
        <w:rPr>
          <w:rFonts w:ascii="Times New Roman" w:eastAsia="Times New Roman" w:hAnsi="Times New Roman" w:cs="Times New Roman"/>
          <w:color w:val="000000"/>
          <w:sz w:val="20"/>
          <w:lang w:eastAsia="ru-RU" w:bidi="uk-UA"/>
        </w:rPr>
        <w:t>-</w:t>
      </w:r>
      <w:r w:rsidRPr="008C559D">
        <w:rPr>
          <w:rFonts w:ascii="Times New Roman" w:eastAsia="Times New Roman" w:hAnsi="Times New Roman" w:cs="Times New Roman"/>
          <w:color w:val="000000"/>
          <w:sz w:val="20"/>
          <w:lang w:eastAsia="ru-RU" w:bidi="uk-UA"/>
        </w:rPr>
        <w:tab/>
        <w:t xml:space="preserve">опанування практичних навичок розробки, обґрунтування та прийняття управлінських рішень в умовах ризику та невизначеності; </w:t>
      </w:r>
    </w:p>
    <w:p w:rsidR="008C559D" w:rsidRPr="008C559D" w:rsidRDefault="008C559D" w:rsidP="008C559D">
      <w:pPr>
        <w:spacing w:after="5" w:line="270" w:lineRule="auto"/>
        <w:ind w:right="102" w:firstLine="708"/>
        <w:jc w:val="both"/>
        <w:rPr>
          <w:rFonts w:ascii="Times New Roman" w:eastAsia="Times New Roman" w:hAnsi="Times New Roman" w:cs="Times New Roman"/>
          <w:color w:val="000000"/>
          <w:sz w:val="20"/>
          <w:lang w:eastAsia="ru-RU" w:bidi="uk-UA"/>
        </w:rPr>
      </w:pPr>
      <w:r w:rsidRPr="008C559D">
        <w:rPr>
          <w:rFonts w:ascii="Times New Roman" w:eastAsia="Times New Roman" w:hAnsi="Times New Roman" w:cs="Times New Roman"/>
          <w:color w:val="000000"/>
          <w:sz w:val="20"/>
          <w:lang w:eastAsia="ru-RU" w:bidi="uk-UA"/>
        </w:rPr>
        <w:t>-</w:t>
      </w:r>
      <w:r w:rsidRPr="008C559D">
        <w:rPr>
          <w:rFonts w:ascii="Times New Roman" w:eastAsia="Times New Roman" w:hAnsi="Times New Roman" w:cs="Times New Roman"/>
          <w:color w:val="000000"/>
          <w:sz w:val="20"/>
          <w:lang w:eastAsia="ru-RU" w:bidi="uk-UA"/>
        </w:rPr>
        <w:tab/>
        <w:t>засвоєння знань щодо створення системи управління ризиками</w:t>
      </w:r>
    </w:p>
    <w:p w:rsidR="008C559D" w:rsidRPr="008C559D" w:rsidRDefault="008C559D" w:rsidP="008C559D">
      <w:pPr>
        <w:spacing w:after="5" w:line="270" w:lineRule="auto"/>
        <w:ind w:right="102" w:firstLine="708"/>
        <w:jc w:val="both"/>
        <w:rPr>
          <w:rFonts w:ascii="Times New Roman" w:eastAsia="Times New Roman" w:hAnsi="Times New Roman" w:cs="Times New Roman"/>
          <w:color w:val="000000"/>
          <w:sz w:val="20"/>
          <w:lang w:val="uk-UA" w:eastAsia="ru-RU"/>
        </w:rPr>
      </w:pPr>
      <w:r w:rsidRPr="008C559D">
        <w:rPr>
          <w:rFonts w:ascii="Times New Roman" w:eastAsia="Times New Roman" w:hAnsi="Times New Roman" w:cs="Times New Roman"/>
          <w:color w:val="000000"/>
          <w:sz w:val="20"/>
          <w:lang w:val="uk-UA" w:eastAsia="ru-RU"/>
        </w:rPr>
        <w:t>«</w:t>
      </w:r>
      <w:r w:rsidRPr="008C559D">
        <w:rPr>
          <w:rFonts w:ascii="Times New Roman" w:eastAsia="Times New Roman" w:hAnsi="Times New Roman" w:cs="Times New Roman"/>
          <w:i/>
          <w:color w:val="000000"/>
          <w:sz w:val="20"/>
          <w:lang w:val="uk-UA" w:eastAsia="ru-RU"/>
        </w:rPr>
        <w:t>КРИЗОВИЙ МЕНЕДЖМЕНТ У БІЗНЕС-ПРОЦЕСАХ</w:t>
      </w:r>
      <w:r w:rsidRPr="008C559D">
        <w:rPr>
          <w:rFonts w:ascii="Times New Roman" w:eastAsia="Times New Roman" w:hAnsi="Times New Roman" w:cs="Times New Roman"/>
          <w:color w:val="000000"/>
          <w:sz w:val="20"/>
          <w:lang w:val="uk-UA" w:eastAsia="ru-RU"/>
        </w:rPr>
        <w:t xml:space="preserve">» як компонент освітньо-професійної програми підготовки відповідає таким програмним компетентностям: </w:t>
      </w:r>
    </w:p>
    <w:p w:rsidR="008C559D" w:rsidRPr="008C559D" w:rsidRDefault="008C559D" w:rsidP="008C559D">
      <w:pPr>
        <w:spacing w:after="5" w:line="270" w:lineRule="auto"/>
        <w:ind w:right="102" w:firstLine="708"/>
        <w:jc w:val="both"/>
        <w:rPr>
          <w:rFonts w:ascii="Times New Roman" w:eastAsia="Times New Roman" w:hAnsi="Times New Roman" w:cs="Times New Roman"/>
          <w:color w:val="000000"/>
          <w:sz w:val="20"/>
          <w:lang w:val="uk-UA" w:eastAsia="ru-RU"/>
        </w:rPr>
      </w:pPr>
      <w:r w:rsidRPr="008C559D">
        <w:rPr>
          <w:rFonts w:ascii="Times New Roman" w:eastAsia="Times New Roman" w:hAnsi="Times New Roman" w:cs="Times New Roman"/>
          <w:color w:val="000000"/>
          <w:sz w:val="20"/>
          <w:lang w:val="uk-UA" w:eastAsia="ru-RU"/>
        </w:rPr>
        <w:t>ЗК5 Знання та розуміння предметної області та розуміння професійної діяльності.</w:t>
      </w:r>
    </w:p>
    <w:p w:rsidR="008C559D" w:rsidRPr="008C559D" w:rsidRDefault="008C559D" w:rsidP="008C559D">
      <w:pPr>
        <w:spacing w:after="5" w:line="270" w:lineRule="auto"/>
        <w:ind w:right="102" w:firstLine="708"/>
        <w:jc w:val="both"/>
        <w:rPr>
          <w:rFonts w:ascii="Times New Roman" w:eastAsia="Times New Roman" w:hAnsi="Times New Roman" w:cs="Times New Roman"/>
          <w:color w:val="000000"/>
          <w:sz w:val="20"/>
          <w:lang w:val="uk-UA" w:eastAsia="ru-RU"/>
        </w:rPr>
      </w:pPr>
      <w:r w:rsidRPr="008C559D">
        <w:rPr>
          <w:rFonts w:ascii="Times New Roman" w:eastAsia="Times New Roman" w:hAnsi="Times New Roman" w:cs="Times New Roman"/>
          <w:color w:val="000000"/>
          <w:sz w:val="20"/>
          <w:lang w:val="uk-UA" w:eastAsia="ru-RU"/>
        </w:rPr>
        <w:t>ЗК14 Здатність працювати у міжнародному контексті.</w:t>
      </w:r>
    </w:p>
    <w:p w:rsidR="008C559D" w:rsidRPr="008C559D" w:rsidRDefault="008C559D" w:rsidP="008C559D">
      <w:pPr>
        <w:spacing w:after="5" w:line="270" w:lineRule="auto"/>
        <w:ind w:right="102" w:firstLine="708"/>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СК2 Здатність аналізувати результати діяльності організації, зіставляти їх з</w:t>
      </w:r>
      <w:r w:rsidRPr="008C559D">
        <w:rPr>
          <w:rFonts w:ascii="Times New Roman" w:eastAsia="Times New Roman" w:hAnsi="Times New Roman" w:cs="Times New Roman"/>
          <w:color w:val="000000"/>
          <w:sz w:val="20"/>
          <w:lang w:val="uk-UA" w:eastAsia="ru-RU"/>
        </w:rPr>
        <w:t xml:space="preserve"> </w:t>
      </w:r>
      <w:r w:rsidRPr="008C559D">
        <w:rPr>
          <w:rFonts w:ascii="Times New Roman" w:eastAsia="Times New Roman" w:hAnsi="Times New Roman" w:cs="Times New Roman"/>
          <w:color w:val="000000"/>
          <w:sz w:val="20"/>
          <w:lang w:eastAsia="ru-RU"/>
        </w:rPr>
        <w:t>факторами впливу зовнішнього та внутрішнього середовища.</w:t>
      </w:r>
    </w:p>
    <w:p w:rsidR="008C559D" w:rsidRPr="008C559D" w:rsidRDefault="008C559D" w:rsidP="008C559D">
      <w:pPr>
        <w:spacing w:after="5" w:line="270" w:lineRule="auto"/>
        <w:ind w:right="102" w:firstLine="708"/>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СК16 Здатність аналізувати та прогнозувати діяльність, визначати</w:t>
      </w:r>
      <w:r w:rsidRPr="008C559D">
        <w:rPr>
          <w:rFonts w:ascii="Times New Roman" w:eastAsia="Times New Roman" w:hAnsi="Times New Roman" w:cs="Times New Roman"/>
          <w:color w:val="000000"/>
          <w:sz w:val="20"/>
          <w:lang w:val="uk-UA" w:eastAsia="ru-RU"/>
        </w:rPr>
        <w:t xml:space="preserve"> </w:t>
      </w:r>
      <w:r w:rsidRPr="008C559D">
        <w:rPr>
          <w:rFonts w:ascii="Times New Roman" w:eastAsia="Times New Roman" w:hAnsi="Times New Roman" w:cs="Times New Roman"/>
          <w:color w:val="000000"/>
          <w:sz w:val="20"/>
          <w:lang w:eastAsia="ru-RU"/>
        </w:rPr>
        <w:t>особливості та пріоритети реалізації підприємництва в умовах невизначеності</w:t>
      </w:r>
      <w:r w:rsidRPr="008C559D">
        <w:rPr>
          <w:rFonts w:ascii="Times New Roman" w:eastAsia="Times New Roman" w:hAnsi="Times New Roman" w:cs="Times New Roman"/>
          <w:color w:val="000000"/>
          <w:sz w:val="20"/>
          <w:lang w:val="uk-UA" w:eastAsia="ru-RU"/>
        </w:rPr>
        <w:t xml:space="preserve"> </w:t>
      </w:r>
      <w:r w:rsidRPr="008C559D">
        <w:rPr>
          <w:rFonts w:ascii="Times New Roman" w:eastAsia="Times New Roman" w:hAnsi="Times New Roman" w:cs="Times New Roman"/>
          <w:color w:val="000000"/>
          <w:sz w:val="20"/>
          <w:lang w:eastAsia="ru-RU"/>
        </w:rPr>
        <w:t>міжнародного ринкового середовища прикордонного регіону та поглибленої</w:t>
      </w:r>
      <w:r w:rsidRPr="008C559D">
        <w:rPr>
          <w:rFonts w:ascii="Times New Roman" w:eastAsia="Times New Roman" w:hAnsi="Times New Roman" w:cs="Times New Roman"/>
          <w:color w:val="000000"/>
          <w:sz w:val="20"/>
          <w:lang w:val="uk-UA" w:eastAsia="ru-RU"/>
        </w:rPr>
        <w:t xml:space="preserve"> </w:t>
      </w:r>
      <w:r w:rsidRPr="008C559D">
        <w:rPr>
          <w:rFonts w:ascii="Times New Roman" w:eastAsia="Times New Roman" w:hAnsi="Times New Roman" w:cs="Times New Roman"/>
          <w:color w:val="000000"/>
          <w:sz w:val="20"/>
          <w:lang w:eastAsia="ru-RU"/>
        </w:rPr>
        <w:t>співпраці з Європейським Союзом.</w:t>
      </w:r>
    </w:p>
    <w:p w:rsidR="008C559D" w:rsidRPr="008C559D" w:rsidRDefault="008C559D" w:rsidP="008C559D">
      <w:pPr>
        <w:spacing w:after="5" w:line="270" w:lineRule="auto"/>
        <w:ind w:right="102" w:firstLine="708"/>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СК17 Здатність оцінювати масштаби діяльності вітчизняних підприємств</w:t>
      </w:r>
      <w:r w:rsidRPr="008C559D">
        <w:rPr>
          <w:rFonts w:ascii="Times New Roman" w:eastAsia="Times New Roman" w:hAnsi="Times New Roman" w:cs="Times New Roman"/>
          <w:color w:val="000000"/>
          <w:sz w:val="20"/>
          <w:lang w:val="uk-UA" w:eastAsia="ru-RU"/>
        </w:rPr>
        <w:t xml:space="preserve"> </w:t>
      </w:r>
      <w:r w:rsidRPr="008C559D">
        <w:rPr>
          <w:rFonts w:ascii="Times New Roman" w:eastAsia="Times New Roman" w:hAnsi="Times New Roman" w:cs="Times New Roman"/>
          <w:color w:val="000000"/>
          <w:sz w:val="20"/>
          <w:lang w:eastAsia="ru-RU"/>
        </w:rPr>
        <w:t>на іноземних ринках, прояви впливу міжнародного середовища на</w:t>
      </w:r>
      <w:r w:rsidRPr="008C559D">
        <w:rPr>
          <w:rFonts w:ascii="Times New Roman" w:eastAsia="Times New Roman" w:hAnsi="Times New Roman" w:cs="Times New Roman"/>
          <w:color w:val="000000"/>
          <w:sz w:val="20"/>
          <w:lang w:val="uk-UA" w:eastAsia="ru-RU"/>
        </w:rPr>
        <w:t xml:space="preserve"> </w:t>
      </w:r>
      <w:r w:rsidRPr="008C559D">
        <w:rPr>
          <w:rFonts w:ascii="Times New Roman" w:eastAsia="Times New Roman" w:hAnsi="Times New Roman" w:cs="Times New Roman"/>
          <w:color w:val="000000"/>
          <w:sz w:val="20"/>
          <w:lang w:eastAsia="ru-RU"/>
        </w:rPr>
        <w:t>функціонування національних та регіональних підприємств, тенденції та</w:t>
      </w:r>
      <w:r w:rsidRPr="008C559D">
        <w:rPr>
          <w:rFonts w:ascii="Times New Roman" w:eastAsia="Times New Roman" w:hAnsi="Times New Roman" w:cs="Times New Roman"/>
          <w:color w:val="000000"/>
          <w:sz w:val="20"/>
          <w:lang w:val="uk-UA" w:eastAsia="ru-RU"/>
        </w:rPr>
        <w:t xml:space="preserve"> </w:t>
      </w:r>
      <w:r w:rsidRPr="008C559D">
        <w:rPr>
          <w:rFonts w:ascii="Times New Roman" w:eastAsia="Times New Roman" w:hAnsi="Times New Roman" w:cs="Times New Roman"/>
          <w:color w:val="000000"/>
          <w:sz w:val="20"/>
          <w:lang w:eastAsia="ru-RU"/>
        </w:rPr>
        <w:t>перспективи транснаціоналізації світової економіки.</w:t>
      </w:r>
    </w:p>
    <w:p w:rsidR="008C559D" w:rsidRPr="008C559D" w:rsidRDefault="008C559D" w:rsidP="008C559D">
      <w:pPr>
        <w:spacing w:after="5" w:line="270" w:lineRule="auto"/>
        <w:ind w:right="102" w:firstLine="708"/>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СК18 Вміння визначати стратегічні пріоритети підприємств на зовнішніх</w:t>
      </w:r>
      <w:r w:rsidRPr="008C559D">
        <w:rPr>
          <w:rFonts w:ascii="Times New Roman" w:eastAsia="Times New Roman" w:hAnsi="Times New Roman" w:cs="Times New Roman"/>
          <w:color w:val="000000"/>
          <w:sz w:val="20"/>
          <w:lang w:val="uk-UA" w:eastAsia="ru-RU"/>
        </w:rPr>
        <w:t xml:space="preserve"> </w:t>
      </w:r>
      <w:r w:rsidRPr="008C559D">
        <w:rPr>
          <w:rFonts w:ascii="Times New Roman" w:eastAsia="Times New Roman" w:hAnsi="Times New Roman" w:cs="Times New Roman"/>
          <w:color w:val="000000"/>
          <w:sz w:val="20"/>
          <w:lang w:eastAsia="ru-RU"/>
        </w:rPr>
        <w:t>ринках, обирати та застосовувати управлінський інструментарій із</w:t>
      </w:r>
      <w:r w:rsidRPr="008C559D">
        <w:rPr>
          <w:rFonts w:ascii="Times New Roman" w:eastAsia="Times New Roman" w:hAnsi="Times New Roman" w:cs="Times New Roman"/>
          <w:color w:val="000000"/>
          <w:sz w:val="20"/>
          <w:lang w:val="uk-UA" w:eastAsia="ru-RU"/>
        </w:rPr>
        <w:t xml:space="preserve"> </w:t>
      </w:r>
      <w:r w:rsidRPr="008C559D">
        <w:rPr>
          <w:rFonts w:ascii="Times New Roman" w:eastAsia="Times New Roman" w:hAnsi="Times New Roman" w:cs="Times New Roman"/>
          <w:color w:val="000000"/>
          <w:sz w:val="20"/>
          <w:lang w:eastAsia="ru-RU"/>
        </w:rPr>
        <w:t>врахуванням сучасних систем бізнес-комунікацій</w:t>
      </w:r>
    </w:p>
    <w:p w:rsidR="008C559D" w:rsidRPr="008C559D" w:rsidRDefault="008C559D" w:rsidP="008C559D">
      <w:pPr>
        <w:spacing w:after="5" w:line="270" w:lineRule="auto"/>
        <w:ind w:right="102" w:firstLine="708"/>
        <w:jc w:val="both"/>
        <w:rPr>
          <w:rFonts w:ascii="Times New Roman" w:eastAsia="Times New Roman" w:hAnsi="Times New Roman" w:cs="Times New Roman"/>
          <w:color w:val="000000"/>
          <w:sz w:val="20"/>
          <w:lang w:val="uk-UA" w:eastAsia="ru-RU"/>
        </w:rPr>
      </w:pPr>
      <w:r w:rsidRPr="008C559D">
        <w:rPr>
          <w:rFonts w:ascii="Times New Roman" w:eastAsia="Times New Roman" w:hAnsi="Times New Roman" w:cs="Times New Roman"/>
          <w:i/>
          <w:color w:val="000000"/>
          <w:sz w:val="20"/>
          <w:lang w:val="uk-UA" w:eastAsia="ru-RU"/>
        </w:rPr>
        <w:t xml:space="preserve">«КРИЗОВИЙ МЕНЕДЖМЕНТ У БІЗНЕС-ПРОЦЕСАХ» </w:t>
      </w:r>
      <w:r w:rsidRPr="008C559D">
        <w:rPr>
          <w:rFonts w:ascii="Times New Roman" w:eastAsia="Times New Roman" w:hAnsi="Times New Roman" w:cs="Times New Roman"/>
          <w:color w:val="000000"/>
          <w:sz w:val="20"/>
          <w:lang w:val="uk-UA" w:eastAsia="ru-RU"/>
        </w:rPr>
        <w:t xml:space="preserve">як компонент освітньо-професійної програми підготовки забезпечує такі програмні результати навчання (ПРН): </w:t>
      </w:r>
    </w:p>
    <w:p w:rsidR="008C559D" w:rsidRPr="008C559D" w:rsidRDefault="008C559D" w:rsidP="008C559D">
      <w:pPr>
        <w:spacing w:after="5" w:line="270" w:lineRule="auto"/>
        <w:ind w:right="102" w:firstLine="708"/>
        <w:jc w:val="both"/>
        <w:rPr>
          <w:rFonts w:ascii="Times New Roman" w:eastAsia="Times New Roman" w:hAnsi="Times New Roman" w:cs="Times New Roman"/>
          <w:color w:val="000000"/>
          <w:sz w:val="20"/>
          <w:lang w:val="uk-UA" w:eastAsia="ru-RU"/>
        </w:rPr>
      </w:pPr>
      <w:r w:rsidRPr="008C559D">
        <w:rPr>
          <w:rFonts w:ascii="Times New Roman" w:eastAsia="Times New Roman" w:hAnsi="Times New Roman" w:cs="Times New Roman"/>
          <w:color w:val="000000"/>
          <w:sz w:val="20"/>
          <w:lang w:val="uk-UA" w:eastAsia="ru-RU"/>
        </w:rPr>
        <w:t>РН3 Демонструвати знання теорій, методів і функцій менеджменту, сучасних концепцій лідерства.</w:t>
      </w:r>
    </w:p>
    <w:p w:rsidR="008C559D" w:rsidRPr="008C559D" w:rsidRDefault="008C559D" w:rsidP="008C559D">
      <w:pPr>
        <w:spacing w:after="5" w:line="270" w:lineRule="auto"/>
        <w:ind w:right="102" w:firstLine="708"/>
        <w:jc w:val="both"/>
        <w:rPr>
          <w:rFonts w:ascii="Times New Roman" w:eastAsia="Times New Roman" w:hAnsi="Times New Roman" w:cs="Times New Roman"/>
          <w:color w:val="000000"/>
          <w:sz w:val="20"/>
          <w:lang w:val="uk-UA" w:eastAsia="ru-RU"/>
        </w:rPr>
      </w:pPr>
      <w:r w:rsidRPr="008C559D">
        <w:rPr>
          <w:rFonts w:ascii="Times New Roman" w:eastAsia="Times New Roman" w:hAnsi="Times New Roman" w:cs="Times New Roman"/>
          <w:color w:val="000000"/>
          <w:sz w:val="20"/>
          <w:lang w:val="uk-UA" w:eastAsia="ru-RU"/>
        </w:rPr>
        <w:t>РН5 Описувати зміст функціональних сфер діяльності організації.</w:t>
      </w:r>
    </w:p>
    <w:p w:rsidR="008C559D" w:rsidRPr="008C559D" w:rsidRDefault="008C559D" w:rsidP="008C559D">
      <w:pPr>
        <w:spacing w:after="5" w:line="270" w:lineRule="auto"/>
        <w:ind w:right="102" w:firstLine="708"/>
        <w:jc w:val="both"/>
        <w:rPr>
          <w:rFonts w:ascii="Times New Roman" w:eastAsia="Times New Roman" w:hAnsi="Times New Roman" w:cs="Times New Roman"/>
          <w:color w:val="000000"/>
          <w:sz w:val="20"/>
          <w:lang w:val="uk-UA" w:eastAsia="ru-RU"/>
        </w:rPr>
      </w:pPr>
      <w:r w:rsidRPr="008C559D">
        <w:rPr>
          <w:rFonts w:ascii="Times New Roman" w:eastAsia="Times New Roman" w:hAnsi="Times New Roman" w:cs="Times New Roman"/>
          <w:color w:val="000000"/>
          <w:sz w:val="20"/>
          <w:lang w:val="uk-UA" w:eastAsia="ru-RU"/>
        </w:rPr>
        <w:t>РН8 Застосовувати методи менеджменту для забезпечення ефективності діяльності організації.</w:t>
      </w:r>
    </w:p>
    <w:p w:rsidR="008C559D" w:rsidRPr="008C559D" w:rsidRDefault="008C559D" w:rsidP="008C559D">
      <w:pPr>
        <w:spacing w:after="5" w:line="270" w:lineRule="auto"/>
        <w:ind w:right="102" w:firstLine="708"/>
        <w:jc w:val="both"/>
        <w:rPr>
          <w:rFonts w:ascii="Times New Roman" w:eastAsia="Times New Roman" w:hAnsi="Times New Roman" w:cs="Times New Roman"/>
          <w:color w:val="000000"/>
          <w:sz w:val="20"/>
          <w:lang w:val="uk-UA" w:eastAsia="ru-RU"/>
        </w:rPr>
      </w:pPr>
      <w:r w:rsidRPr="008C559D">
        <w:rPr>
          <w:rFonts w:ascii="Times New Roman" w:eastAsia="Times New Roman" w:hAnsi="Times New Roman" w:cs="Times New Roman"/>
          <w:color w:val="000000"/>
          <w:sz w:val="20"/>
          <w:lang w:val="uk-UA" w:eastAsia="ru-RU"/>
        </w:rPr>
        <w:t>РН19 Вміти формувати цілі функціонування міжнародних організацій, визначати місію та цілі міжнародної діяльності, організовувати їх реалізацію, планувати виробничу діяльність, управляти процесами прийняття управлінських рішень у міжнародному бізнесі;</w:t>
      </w:r>
    </w:p>
    <w:p w:rsidR="008C559D" w:rsidRPr="008C559D" w:rsidRDefault="008C559D" w:rsidP="008C559D">
      <w:pPr>
        <w:spacing w:after="5" w:line="270" w:lineRule="auto"/>
        <w:ind w:right="102" w:firstLine="708"/>
        <w:jc w:val="both"/>
        <w:rPr>
          <w:rFonts w:ascii="Times New Roman" w:eastAsia="Times New Roman" w:hAnsi="Times New Roman" w:cs="Times New Roman"/>
          <w:color w:val="000000"/>
          <w:sz w:val="20"/>
          <w:lang w:val="uk-UA" w:eastAsia="ru-RU"/>
        </w:rPr>
      </w:pPr>
      <w:r w:rsidRPr="008C559D">
        <w:rPr>
          <w:rFonts w:ascii="Times New Roman" w:eastAsia="Times New Roman" w:hAnsi="Times New Roman" w:cs="Times New Roman"/>
          <w:color w:val="000000"/>
          <w:sz w:val="20"/>
          <w:lang w:val="uk-UA" w:eastAsia="ru-RU"/>
        </w:rPr>
        <w:t>РН20 Розраховувати митну вартість товарів та загальнодержавні податки, застосовуючи знання з митно-тарифного та нетарифного регулювання ЗЕД, валютного регулювання та банківського обслуговування ЗЕД.</w:t>
      </w:r>
    </w:p>
    <w:p w:rsidR="008C559D" w:rsidRPr="008C559D" w:rsidRDefault="008C559D" w:rsidP="008C559D">
      <w:pPr>
        <w:spacing w:after="5" w:line="270" w:lineRule="auto"/>
        <w:ind w:right="102" w:firstLine="708"/>
        <w:jc w:val="both"/>
        <w:rPr>
          <w:rFonts w:ascii="Times New Roman" w:eastAsia="Times New Roman" w:hAnsi="Times New Roman" w:cs="Times New Roman"/>
          <w:color w:val="000000"/>
          <w:sz w:val="20"/>
          <w:lang w:val="uk-UA" w:eastAsia="ru-RU"/>
        </w:rPr>
      </w:pPr>
      <w:r w:rsidRPr="008C559D">
        <w:rPr>
          <w:rFonts w:ascii="Times New Roman" w:eastAsia="Times New Roman" w:hAnsi="Times New Roman" w:cs="Times New Roman"/>
          <w:color w:val="000000"/>
          <w:sz w:val="20"/>
          <w:lang w:val="uk-UA" w:eastAsia="ru-RU"/>
        </w:rPr>
        <w:t xml:space="preserve">Курс </w:t>
      </w:r>
      <w:r w:rsidRPr="008C559D">
        <w:rPr>
          <w:rFonts w:ascii="Times New Roman" w:eastAsia="Times New Roman" w:hAnsi="Times New Roman" w:cs="Times New Roman"/>
          <w:i/>
          <w:color w:val="000000"/>
          <w:sz w:val="20"/>
          <w:lang w:val="uk-UA" w:eastAsia="ru-RU"/>
        </w:rPr>
        <w:t>«КРИЗОВИЙ МЕНЕДЖМЕНТ У БІЗНЕС-ПРОЦЕСАХ»</w:t>
      </w:r>
      <w:r w:rsidRPr="008C559D">
        <w:rPr>
          <w:rFonts w:ascii="Times New Roman" w:eastAsia="Times New Roman" w:hAnsi="Times New Roman" w:cs="Times New Roman"/>
          <w:color w:val="000000"/>
          <w:sz w:val="20"/>
          <w:lang w:val="uk-UA" w:eastAsia="ru-RU"/>
        </w:rPr>
        <w:t xml:space="preserve"> розкриває </w:t>
      </w:r>
      <w:r w:rsidRPr="008C559D">
        <w:rPr>
          <w:rFonts w:ascii="Times New Roman" w:eastAsia="Times New Roman" w:hAnsi="Times New Roman" w:cs="Times New Roman"/>
          <w:color w:val="000000"/>
          <w:lang w:val="uk-UA" w:eastAsia="ru-RU"/>
        </w:rPr>
        <w:t>теоретичні основи ризикології у міжнародному бізнесі, зокрема поняття, види, джерела та фактори ризику, м</w:t>
      </w:r>
      <w:r w:rsidRPr="008C559D">
        <w:rPr>
          <w:rFonts w:ascii="Times New Roman" w:eastAsia="Times New Roman" w:hAnsi="Times New Roman" w:cs="Times New Roman"/>
          <w:color w:val="000000"/>
          <w:sz w:val="20"/>
          <w:lang w:val="uk-UA" w:eastAsia="ru-RU"/>
        </w:rPr>
        <w:t xml:space="preserve">етоди ідентифікації та класифікації ризиків, що виникають у міжнародній торгівлі, інвестиційній діяльності, валютних операціях та інших формах ЗЕД, методологію оцінювання ризиків, включаючи кількісні та якісні підходи, аналіз чутливості, сценарний аналіз, матриці ризику тощо, механізми управління ризиками: уникнення, зниження, передача (страхування, хеджування) та прийняття ризиків, особливості державного та міжнародного регулювання ризиків у зовнішньоекономічній діяльності, практичні </w:t>
      </w:r>
      <w:r w:rsidRPr="008C559D">
        <w:rPr>
          <w:rFonts w:ascii="Times New Roman" w:eastAsia="Times New Roman" w:hAnsi="Times New Roman" w:cs="Times New Roman"/>
          <w:color w:val="000000"/>
          <w:sz w:val="20"/>
          <w:lang w:val="uk-UA" w:eastAsia="ru-RU"/>
        </w:rPr>
        <w:lastRenderedPageBreak/>
        <w:t>аспекти впровадження систем управління ризиками на підприємствах, що здійснюють ЗЕД, з урахуванням сучасних економічних викликів і глобалізаційних процесів, використання сучасного програмного забезпечення та аналітичних інструментів для підтримки прийняття рішень у сфері управління ризиками.</w:t>
      </w:r>
    </w:p>
    <w:p w:rsidR="008C559D" w:rsidRPr="008C559D" w:rsidRDefault="008C559D" w:rsidP="008C559D">
      <w:pPr>
        <w:spacing w:after="5" w:line="270" w:lineRule="auto"/>
        <w:ind w:right="102" w:firstLine="708"/>
        <w:jc w:val="both"/>
        <w:rPr>
          <w:rFonts w:ascii="Times New Roman" w:eastAsia="Times New Roman" w:hAnsi="Times New Roman" w:cs="Times New Roman"/>
          <w:color w:val="000000"/>
          <w:sz w:val="20"/>
          <w:lang w:val="uk-UA" w:eastAsia="ru-RU"/>
        </w:rPr>
      </w:pPr>
      <w:r w:rsidRPr="008C559D">
        <w:rPr>
          <w:rFonts w:ascii="Times New Roman" w:eastAsia="Times New Roman" w:hAnsi="Times New Roman" w:cs="Times New Roman"/>
          <w:color w:val="000000"/>
          <w:sz w:val="20"/>
          <w:lang w:val="uk-UA" w:eastAsia="ru-RU"/>
        </w:rPr>
        <w:t xml:space="preserve">Курс дає можливість: </w:t>
      </w:r>
    </w:p>
    <w:p w:rsidR="008C559D" w:rsidRPr="008C559D" w:rsidRDefault="008C559D" w:rsidP="008C559D">
      <w:pPr>
        <w:numPr>
          <w:ilvl w:val="0"/>
          <w:numId w:val="1"/>
        </w:numPr>
        <w:spacing w:after="5" w:line="270" w:lineRule="auto"/>
        <w:ind w:right="102" w:firstLine="708"/>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Здобути глибокі знання про природу, види та джерела ризиків у </w:t>
      </w:r>
      <w:r w:rsidRPr="008C559D">
        <w:rPr>
          <w:rFonts w:ascii="Times New Roman" w:eastAsia="Times New Roman" w:hAnsi="Times New Roman" w:cs="Times New Roman"/>
          <w:color w:val="000000"/>
          <w:sz w:val="20"/>
          <w:lang w:val="uk-UA" w:eastAsia="ru-RU"/>
        </w:rPr>
        <w:t>міжнародному бізнесі</w:t>
      </w:r>
      <w:r w:rsidRPr="008C559D">
        <w:rPr>
          <w:rFonts w:ascii="Times New Roman" w:eastAsia="Times New Roman" w:hAnsi="Times New Roman" w:cs="Times New Roman"/>
          <w:color w:val="000000"/>
          <w:sz w:val="20"/>
          <w:lang w:eastAsia="ru-RU"/>
        </w:rPr>
        <w:t xml:space="preserve">. </w:t>
      </w:r>
    </w:p>
    <w:p w:rsidR="008C559D" w:rsidRPr="008C559D" w:rsidRDefault="008C559D" w:rsidP="008C559D">
      <w:pPr>
        <w:numPr>
          <w:ilvl w:val="0"/>
          <w:numId w:val="1"/>
        </w:numPr>
        <w:spacing w:after="5" w:line="270" w:lineRule="auto"/>
        <w:ind w:right="102" w:firstLine="708"/>
        <w:jc w:val="both"/>
        <w:rPr>
          <w:rFonts w:ascii="Times New Roman" w:eastAsia="Times New Roman" w:hAnsi="Times New Roman" w:cs="Times New Roman"/>
          <w:color w:val="000000"/>
          <w:sz w:val="20"/>
          <w:lang w:eastAsia="ru-RU"/>
        </w:rPr>
      </w:pPr>
    </w:p>
    <w:p w:rsidR="008C559D" w:rsidRPr="008C559D" w:rsidRDefault="008C559D" w:rsidP="008C559D">
      <w:pPr>
        <w:spacing w:after="5" w:line="270" w:lineRule="auto"/>
        <w:ind w:left="708" w:right="102"/>
        <w:jc w:val="both"/>
        <w:rPr>
          <w:rFonts w:ascii="Times New Roman" w:eastAsia="Times New Roman" w:hAnsi="Times New Roman" w:cs="Times New Roman"/>
          <w:color w:val="000000"/>
          <w:sz w:val="20"/>
          <w:lang w:eastAsia="ru-RU"/>
        </w:rPr>
      </w:pPr>
    </w:p>
    <w:p w:rsidR="008C559D" w:rsidRPr="008C559D" w:rsidRDefault="008C559D" w:rsidP="008C559D">
      <w:pPr>
        <w:numPr>
          <w:ilvl w:val="0"/>
          <w:numId w:val="1"/>
        </w:numPr>
        <w:spacing w:after="5" w:line="270" w:lineRule="auto"/>
        <w:ind w:right="102" w:firstLine="708"/>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Опанувати сучасні методики і підходи до ідентифікації, аналізу та оцінювання ризиків на міжнародних ринках. </w:t>
      </w:r>
    </w:p>
    <w:p w:rsidR="008C559D" w:rsidRPr="008C559D" w:rsidRDefault="008C559D" w:rsidP="008C559D">
      <w:pPr>
        <w:numPr>
          <w:ilvl w:val="0"/>
          <w:numId w:val="1"/>
        </w:numPr>
        <w:spacing w:after="5" w:line="270" w:lineRule="auto"/>
        <w:ind w:right="102" w:firstLine="708"/>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Навчитися ефективно управляти ризиками, використовуючи інструменти страхування, хеджування, диверсифікації, резервування тощо. </w:t>
      </w:r>
    </w:p>
    <w:p w:rsidR="008C559D" w:rsidRPr="008C559D" w:rsidRDefault="008C559D" w:rsidP="008C559D">
      <w:pPr>
        <w:numPr>
          <w:ilvl w:val="0"/>
          <w:numId w:val="1"/>
        </w:numPr>
        <w:spacing w:after="5" w:line="270" w:lineRule="auto"/>
        <w:ind w:right="102" w:firstLine="708"/>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Формувати навички стратегічного мислення та прийняття обґрунтованих управлінських рішень в умовах високої невизначеності. </w:t>
      </w:r>
    </w:p>
    <w:p w:rsidR="008C559D" w:rsidRPr="008C559D" w:rsidRDefault="008C559D" w:rsidP="008C559D">
      <w:pPr>
        <w:numPr>
          <w:ilvl w:val="0"/>
          <w:numId w:val="1"/>
        </w:numPr>
        <w:spacing w:after="5" w:line="270" w:lineRule="auto"/>
        <w:ind w:right="102" w:firstLine="708"/>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Розвивати практичні вміння щодо розробки антикризових планів і систем управління ризиками у зовнішньоекономічній діяльності підприємства. </w:t>
      </w:r>
    </w:p>
    <w:p w:rsidR="008C559D" w:rsidRPr="008C559D" w:rsidRDefault="008C559D" w:rsidP="008C559D">
      <w:pPr>
        <w:numPr>
          <w:ilvl w:val="0"/>
          <w:numId w:val="1"/>
        </w:numPr>
        <w:spacing w:after="5" w:line="270" w:lineRule="auto"/>
        <w:ind w:right="102" w:firstLine="708"/>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Використовувати аналітичні інструменти і програмне забезпечення для моделювання та оцінки ризикових ситуацій. </w:t>
      </w:r>
    </w:p>
    <w:p w:rsidR="008C559D" w:rsidRPr="008C559D" w:rsidRDefault="008C559D" w:rsidP="008C559D">
      <w:pPr>
        <w:numPr>
          <w:ilvl w:val="0"/>
          <w:numId w:val="1"/>
        </w:numPr>
        <w:spacing w:after="5" w:line="270" w:lineRule="auto"/>
        <w:ind w:right="102" w:firstLine="708"/>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Підвищити конкурентоспроможність фахівця </w:t>
      </w:r>
      <w:proofErr w:type="gramStart"/>
      <w:r w:rsidRPr="008C559D">
        <w:rPr>
          <w:rFonts w:ascii="Times New Roman" w:eastAsia="Times New Roman" w:hAnsi="Times New Roman" w:cs="Times New Roman"/>
          <w:color w:val="000000"/>
          <w:sz w:val="20"/>
          <w:lang w:eastAsia="ru-RU"/>
        </w:rPr>
        <w:t>на ринку</w:t>
      </w:r>
      <w:proofErr w:type="gramEnd"/>
      <w:r w:rsidRPr="008C559D">
        <w:rPr>
          <w:rFonts w:ascii="Times New Roman" w:eastAsia="Times New Roman" w:hAnsi="Times New Roman" w:cs="Times New Roman"/>
          <w:color w:val="000000"/>
          <w:sz w:val="20"/>
          <w:lang w:eastAsia="ru-RU"/>
        </w:rPr>
        <w:t xml:space="preserve"> праці у сфері міжнародного бізнесу, зовнішньоекономічної діяльності та фінансового менеджменту. </w:t>
      </w:r>
    </w:p>
    <w:p w:rsidR="008C559D" w:rsidRPr="008C559D" w:rsidRDefault="008C559D" w:rsidP="008C559D">
      <w:pPr>
        <w:spacing w:after="5" w:line="270" w:lineRule="auto"/>
        <w:ind w:right="102"/>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i/>
          <w:color w:val="000000"/>
          <w:sz w:val="20"/>
          <w:lang w:eastAsia="ru-RU"/>
        </w:rPr>
        <w:t xml:space="preserve"> Необхідні навчальні компоненти</w:t>
      </w:r>
      <w:r w:rsidRPr="008C559D">
        <w:rPr>
          <w:rFonts w:ascii="Times New Roman" w:eastAsia="Times New Roman" w:hAnsi="Times New Roman" w:cs="Times New Roman"/>
          <w:color w:val="000000"/>
          <w:sz w:val="20"/>
          <w:lang w:eastAsia="ru-RU"/>
        </w:rPr>
        <w:t xml:space="preserve"> (пререквізити, кореквізити і постреквізити): Зовнішньоекономічна діяльність підприємства, Світові ринки, Планування та прогнозування діяльності міжнародних компаній, Інфраструктурне забезпечення міжнародного бізнесу, Виробнича практика, Кваліфікаційна робота </w:t>
      </w:r>
      <w:r w:rsidRPr="008C559D">
        <w:rPr>
          <w:rFonts w:ascii="Times New Roman" w:eastAsia="Times New Roman" w:hAnsi="Times New Roman" w:cs="Times New Roman"/>
          <w:color w:val="000000"/>
          <w:sz w:val="20"/>
          <w:lang w:val="uk-UA" w:eastAsia="ru-RU"/>
        </w:rPr>
        <w:t>бакалав</w:t>
      </w:r>
      <w:r w:rsidRPr="008C559D">
        <w:rPr>
          <w:rFonts w:ascii="Times New Roman" w:eastAsia="Times New Roman" w:hAnsi="Times New Roman" w:cs="Times New Roman"/>
          <w:color w:val="000000"/>
          <w:sz w:val="20"/>
          <w:lang w:eastAsia="ru-RU"/>
        </w:rPr>
        <w:t xml:space="preserve">ра.  </w:t>
      </w:r>
    </w:p>
    <w:p w:rsidR="008C559D" w:rsidRPr="008C559D" w:rsidRDefault="008C559D" w:rsidP="008C559D">
      <w:pPr>
        <w:spacing w:after="143"/>
        <w:jc w:val="center"/>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color w:val="000000"/>
          <w:sz w:val="20"/>
          <w:lang w:eastAsia="ru-RU"/>
        </w:rPr>
        <w:t xml:space="preserve"> </w:t>
      </w:r>
    </w:p>
    <w:p w:rsidR="008C559D" w:rsidRPr="008C559D" w:rsidRDefault="008C559D" w:rsidP="008C559D">
      <w:pPr>
        <w:keepNext/>
        <w:keepLines/>
        <w:spacing w:after="4"/>
        <w:jc w:val="center"/>
        <w:outlineLvl w:val="0"/>
        <w:rPr>
          <w:rFonts w:ascii="Times New Roman" w:eastAsia="Times New Roman" w:hAnsi="Times New Roman" w:cs="Times New Roman"/>
          <w:b/>
          <w:color w:val="000000"/>
          <w:sz w:val="20"/>
          <w:lang w:eastAsia="ru-RU"/>
        </w:rPr>
      </w:pPr>
      <w:r w:rsidRPr="008C559D">
        <w:rPr>
          <w:rFonts w:ascii="Times New Roman" w:eastAsia="Times New Roman" w:hAnsi="Times New Roman" w:cs="Times New Roman"/>
          <w:b/>
          <w:color w:val="000000"/>
          <w:sz w:val="20"/>
          <w:lang w:eastAsia="ru-RU"/>
        </w:rPr>
        <w:t xml:space="preserve">Паспорт навчальної дисципліни </w:t>
      </w:r>
    </w:p>
    <w:tbl>
      <w:tblPr>
        <w:tblStyle w:val="TableGrid"/>
        <w:tblW w:w="9926" w:type="dxa"/>
        <w:tblInd w:w="0" w:type="dxa"/>
        <w:tblCellMar>
          <w:top w:w="38" w:type="dxa"/>
          <w:left w:w="115" w:type="dxa"/>
          <w:right w:w="115" w:type="dxa"/>
        </w:tblCellMar>
        <w:tblLook w:val="04A0" w:firstRow="1" w:lastRow="0" w:firstColumn="1" w:lastColumn="0" w:noHBand="0" w:noVBand="1"/>
      </w:tblPr>
      <w:tblGrid>
        <w:gridCol w:w="3234"/>
        <w:gridCol w:w="3684"/>
        <w:gridCol w:w="3008"/>
      </w:tblGrid>
      <w:tr w:rsidR="008C559D" w:rsidRPr="008C559D" w:rsidTr="008C559D">
        <w:trPr>
          <w:trHeight w:val="893"/>
        </w:trPr>
        <w:tc>
          <w:tcPr>
            <w:tcW w:w="3234" w:type="dxa"/>
            <w:tcBorders>
              <w:top w:val="single" w:sz="4" w:space="0" w:color="000000"/>
              <w:left w:val="single" w:sz="4" w:space="0" w:color="000000"/>
              <w:bottom w:val="single" w:sz="4" w:space="0" w:color="000000"/>
              <w:right w:val="single" w:sz="4" w:space="0" w:color="000000"/>
            </w:tcBorders>
            <w:vAlign w:val="center"/>
          </w:tcPr>
          <w:p w:rsidR="008C559D" w:rsidRPr="008C559D" w:rsidRDefault="008C559D" w:rsidP="008C559D">
            <w:pPr>
              <w:ind w:right="3"/>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Нормативні показники  </w:t>
            </w:r>
          </w:p>
        </w:tc>
        <w:tc>
          <w:tcPr>
            <w:tcW w:w="3684" w:type="dxa"/>
            <w:tcBorders>
              <w:top w:val="single" w:sz="4" w:space="0" w:color="000000"/>
              <w:left w:val="single" w:sz="4" w:space="0" w:color="000000"/>
              <w:bottom w:val="single" w:sz="4" w:space="0" w:color="000000"/>
              <w:right w:val="single" w:sz="4" w:space="0" w:color="000000"/>
            </w:tcBorders>
            <w:vAlign w:val="center"/>
          </w:tcPr>
          <w:p w:rsidR="008C559D" w:rsidRPr="008C559D" w:rsidRDefault="008C559D" w:rsidP="008C559D">
            <w:pPr>
              <w:ind w:right="1"/>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денна форма здобуття освіти </w:t>
            </w:r>
          </w:p>
        </w:tc>
        <w:tc>
          <w:tcPr>
            <w:tcW w:w="3008" w:type="dxa"/>
            <w:tcBorders>
              <w:top w:val="single" w:sz="4" w:space="0" w:color="000000"/>
              <w:left w:val="single" w:sz="4" w:space="0" w:color="000000"/>
              <w:bottom w:val="single" w:sz="4" w:space="0" w:color="000000"/>
              <w:right w:val="single" w:sz="4" w:space="0" w:color="000000"/>
            </w:tcBorders>
            <w:vAlign w:val="center"/>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заочна форма здобуття освіти </w:t>
            </w:r>
          </w:p>
        </w:tc>
      </w:tr>
      <w:tr w:rsidR="008C559D" w:rsidRPr="008C559D" w:rsidTr="008C559D">
        <w:trPr>
          <w:trHeight w:val="394"/>
        </w:trPr>
        <w:tc>
          <w:tcPr>
            <w:tcW w:w="3234" w:type="dxa"/>
            <w:tcBorders>
              <w:top w:val="single" w:sz="4" w:space="0" w:color="000000"/>
              <w:left w:val="single" w:sz="4" w:space="0" w:color="000000"/>
              <w:bottom w:val="single" w:sz="4" w:space="0" w:color="000000"/>
              <w:right w:val="single" w:sz="4" w:space="0" w:color="000000"/>
            </w:tcBorders>
            <w:vAlign w:val="center"/>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Статус дисципліни </w:t>
            </w:r>
          </w:p>
        </w:tc>
        <w:tc>
          <w:tcPr>
            <w:tcW w:w="6692" w:type="dxa"/>
            <w:gridSpan w:val="2"/>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b/>
                <w:color w:val="000000"/>
                <w:sz w:val="20"/>
                <w:lang w:val="uk-UA"/>
              </w:rPr>
              <w:t>Вибір</w:t>
            </w:r>
            <w:r w:rsidRPr="008C559D">
              <w:rPr>
                <w:rFonts w:ascii="Times New Roman" w:eastAsia="Times New Roman" w:hAnsi="Times New Roman" w:cs="Times New Roman"/>
                <w:b/>
                <w:color w:val="000000"/>
                <w:sz w:val="20"/>
              </w:rPr>
              <w:t xml:space="preserve">кова </w:t>
            </w:r>
          </w:p>
        </w:tc>
      </w:tr>
      <w:tr w:rsidR="008C559D" w:rsidRPr="008C559D" w:rsidTr="008C559D">
        <w:trPr>
          <w:trHeight w:val="396"/>
        </w:trPr>
        <w:tc>
          <w:tcPr>
            <w:tcW w:w="3234" w:type="dxa"/>
            <w:tcBorders>
              <w:top w:val="single" w:sz="4" w:space="0" w:color="000000"/>
              <w:left w:val="single" w:sz="4" w:space="0" w:color="000000"/>
              <w:bottom w:val="single" w:sz="4" w:space="0" w:color="000000"/>
              <w:right w:val="single" w:sz="4" w:space="0" w:color="000000"/>
            </w:tcBorders>
            <w:vAlign w:val="center"/>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Семестр  </w:t>
            </w:r>
          </w:p>
        </w:tc>
        <w:tc>
          <w:tcPr>
            <w:tcW w:w="3684"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2"/>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lang w:val="uk-UA"/>
              </w:rPr>
              <w:t>8</w:t>
            </w:r>
            <w:r w:rsidRPr="008C559D">
              <w:rPr>
                <w:rFonts w:ascii="Times New Roman" w:eastAsia="Times New Roman" w:hAnsi="Times New Roman" w:cs="Times New Roman"/>
                <w:color w:val="000000"/>
                <w:sz w:val="20"/>
              </w:rPr>
              <w:t xml:space="preserve"> -й </w:t>
            </w:r>
          </w:p>
        </w:tc>
        <w:tc>
          <w:tcPr>
            <w:tcW w:w="3008"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lang w:val="uk-UA"/>
              </w:rPr>
              <w:t>8</w:t>
            </w:r>
            <w:r w:rsidRPr="008C559D">
              <w:rPr>
                <w:rFonts w:ascii="Times New Roman" w:eastAsia="Times New Roman" w:hAnsi="Times New Roman" w:cs="Times New Roman"/>
                <w:color w:val="000000"/>
                <w:sz w:val="20"/>
              </w:rPr>
              <w:t xml:space="preserve"> -й </w:t>
            </w:r>
          </w:p>
        </w:tc>
      </w:tr>
      <w:tr w:rsidR="008C559D" w:rsidRPr="008C559D" w:rsidTr="008C559D">
        <w:trPr>
          <w:trHeight w:val="521"/>
        </w:trPr>
        <w:tc>
          <w:tcPr>
            <w:tcW w:w="3234" w:type="dxa"/>
            <w:tcBorders>
              <w:top w:val="single" w:sz="4" w:space="0" w:color="000000"/>
              <w:left w:val="single" w:sz="4" w:space="0" w:color="000000"/>
              <w:bottom w:val="single" w:sz="4" w:space="0" w:color="000000"/>
              <w:right w:val="single" w:sz="4" w:space="0" w:color="000000"/>
            </w:tcBorders>
            <w:vAlign w:val="center"/>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Кількість кредитів ECTS </w:t>
            </w:r>
            <w:r w:rsidRPr="008C559D">
              <w:rPr>
                <w:rFonts w:ascii="Times New Roman" w:eastAsia="Times New Roman" w:hAnsi="Times New Roman" w:cs="Times New Roman"/>
                <w:color w:val="FF0000"/>
                <w:sz w:val="20"/>
              </w:rPr>
              <w:t xml:space="preserve"> </w:t>
            </w:r>
          </w:p>
        </w:tc>
        <w:tc>
          <w:tcPr>
            <w:tcW w:w="6692" w:type="dxa"/>
            <w:gridSpan w:val="2"/>
            <w:tcBorders>
              <w:top w:val="single" w:sz="4" w:space="0" w:color="000000"/>
              <w:left w:val="single" w:sz="4" w:space="0" w:color="000000"/>
              <w:bottom w:val="single" w:sz="4" w:space="0" w:color="000000"/>
              <w:right w:val="single" w:sz="4" w:space="0" w:color="000000"/>
            </w:tcBorders>
            <w:vAlign w:val="center"/>
          </w:tcPr>
          <w:p w:rsidR="008C559D" w:rsidRPr="008C559D" w:rsidRDefault="008C559D" w:rsidP="008C559D">
            <w:pPr>
              <w:ind w:right="1"/>
              <w:jc w:val="center"/>
              <w:rPr>
                <w:rFonts w:ascii="Times New Roman" w:eastAsia="Times New Roman" w:hAnsi="Times New Roman" w:cs="Times New Roman"/>
                <w:color w:val="000000"/>
                <w:sz w:val="20"/>
                <w:lang w:val="uk-UA"/>
              </w:rPr>
            </w:pPr>
            <w:r w:rsidRPr="008C559D">
              <w:rPr>
                <w:rFonts w:ascii="Times New Roman" w:eastAsia="Times New Roman" w:hAnsi="Times New Roman" w:cs="Times New Roman"/>
                <w:b/>
                <w:color w:val="000000"/>
                <w:sz w:val="20"/>
                <w:lang w:val="uk-UA"/>
              </w:rPr>
              <w:t>3</w:t>
            </w:r>
          </w:p>
        </w:tc>
      </w:tr>
      <w:tr w:rsidR="008C559D" w:rsidRPr="008C559D" w:rsidTr="008C559D">
        <w:trPr>
          <w:trHeight w:val="394"/>
        </w:trPr>
        <w:tc>
          <w:tcPr>
            <w:tcW w:w="3234" w:type="dxa"/>
            <w:tcBorders>
              <w:top w:val="single" w:sz="4" w:space="0" w:color="000000"/>
              <w:left w:val="single" w:sz="4" w:space="0" w:color="000000"/>
              <w:bottom w:val="single" w:sz="4" w:space="0" w:color="000000"/>
              <w:right w:val="single" w:sz="4" w:space="0" w:color="000000"/>
            </w:tcBorders>
            <w:vAlign w:val="center"/>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Кількість годин  </w:t>
            </w:r>
          </w:p>
        </w:tc>
        <w:tc>
          <w:tcPr>
            <w:tcW w:w="6692" w:type="dxa"/>
            <w:gridSpan w:val="2"/>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1"/>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lang w:val="uk-UA"/>
              </w:rPr>
              <w:t>9</w:t>
            </w:r>
            <w:r w:rsidRPr="008C559D">
              <w:rPr>
                <w:rFonts w:ascii="Times New Roman" w:eastAsia="Times New Roman" w:hAnsi="Times New Roman" w:cs="Times New Roman"/>
                <w:color w:val="000000"/>
                <w:sz w:val="20"/>
              </w:rPr>
              <w:t xml:space="preserve">0 </w:t>
            </w:r>
          </w:p>
        </w:tc>
      </w:tr>
      <w:tr w:rsidR="008C559D" w:rsidRPr="008C559D" w:rsidTr="008C559D">
        <w:trPr>
          <w:trHeight w:val="281"/>
        </w:trPr>
        <w:tc>
          <w:tcPr>
            <w:tcW w:w="3234"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Лекційні заняття </w:t>
            </w:r>
          </w:p>
        </w:tc>
        <w:tc>
          <w:tcPr>
            <w:tcW w:w="3684"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lang w:val="uk-UA"/>
              </w:rPr>
              <w:t>24</w:t>
            </w:r>
            <w:r w:rsidRPr="008C559D">
              <w:rPr>
                <w:rFonts w:ascii="Times New Roman" w:eastAsia="Times New Roman" w:hAnsi="Times New Roman" w:cs="Times New Roman"/>
                <w:color w:val="000000"/>
                <w:sz w:val="20"/>
              </w:rPr>
              <w:t xml:space="preserve"> год.</w:t>
            </w:r>
            <w:r w:rsidRPr="008C559D">
              <w:rPr>
                <w:rFonts w:ascii="Times New Roman" w:eastAsia="Times New Roman" w:hAnsi="Times New Roman" w:cs="Times New Roman"/>
                <w:i/>
                <w:color w:val="000000"/>
                <w:sz w:val="20"/>
              </w:rPr>
              <w:t xml:space="preserve"> </w:t>
            </w:r>
          </w:p>
        </w:tc>
        <w:tc>
          <w:tcPr>
            <w:tcW w:w="3008"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lang w:val="uk-UA"/>
              </w:rPr>
              <w:t>4</w:t>
            </w:r>
            <w:r w:rsidRPr="008C559D">
              <w:rPr>
                <w:rFonts w:ascii="Times New Roman" w:eastAsia="Times New Roman" w:hAnsi="Times New Roman" w:cs="Times New Roman"/>
                <w:color w:val="000000"/>
                <w:sz w:val="20"/>
              </w:rPr>
              <w:t xml:space="preserve"> год. </w:t>
            </w:r>
          </w:p>
        </w:tc>
      </w:tr>
      <w:tr w:rsidR="008C559D" w:rsidRPr="008C559D" w:rsidTr="008C559D">
        <w:trPr>
          <w:trHeight w:val="691"/>
        </w:trPr>
        <w:tc>
          <w:tcPr>
            <w:tcW w:w="3234" w:type="dxa"/>
            <w:tcBorders>
              <w:top w:val="single" w:sz="4" w:space="0" w:color="000000"/>
              <w:left w:val="single" w:sz="4" w:space="0" w:color="000000"/>
              <w:bottom w:val="single" w:sz="4" w:space="0" w:color="000000"/>
              <w:right w:val="single" w:sz="4" w:space="0" w:color="000000"/>
            </w:tcBorders>
            <w:vAlign w:val="center"/>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Практичні заняття </w:t>
            </w:r>
          </w:p>
        </w:tc>
        <w:tc>
          <w:tcPr>
            <w:tcW w:w="3684" w:type="dxa"/>
            <w:tcBorders>
              <w:top w:val="single" w:sz="4" w:space="0" w:color="000000"/>
              <w:left w:val="single" w:sz="4" w:space="0" w:color="000000"/>
              <w:bottom w:val="single" w:sz="4" w:space="0" w:color="000000"/>
              <w:right w:val="single" w:sz="4" w:space="0" w:color="000000"/>
            </w:tcBorders>
            <w:vAlign w:val="center"/>
          </w:tcPr>
          <w:p w:rsidR="008C559D" w:rsidRPr="008C559D" w:rsidRDefault="008C559D" w:rsidP="008C559D">
            <w:pPr>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lang w:val="uk-UA"/>
              </w:rPr>
              <w:t>12</w:t>
            </w:r>
            <w:r w:rsidRPr="008C559D">
              <w:rPr>
                <w:rFonts w:ascii="Times New Roman" w:eastAsia="Times New Roman" w:hAnsi="Times New Roman" w:cs="Times New Roman"/>
                <w:color w:val="000000"/>
                <w:sz w:val="20"/>
              </w:rPr>
              <w:t xml:space="preserve"> год.</w:t>
            </w:r>
            <w:r w:rsidRPr="008C559D">
              <w:rPr>
                <w:rFonts w:ascii="Times New Roman" w:eastAsia="Times New Roman" w:hAnsi="Times New Roman" w:cs="Times New Roman"/>
                <w:i/>
                <w:color w:val="000000"/>
                <w:sz w:val="20"/>
              </w:rPr>
              <w:t xml:space="preserve"> </w:t>
            </w:r>
          </w:p>
        </w:tc>
        <w:tc>
          <w:tcPr>
            <w:tcW w:w="3008" w:type="dxa"/>
            <w:tcBorders>
              <w:top w:val="single" w:sz="4" w:space="0" w:color="000000"/>
              <w:left w:val="single" w:sz="4" w:space="0" w:color="000000"/>
              <w:bottom w:val="single" w:sz="4" w:space="0" w:color="000000"/>
              <w:right w:val="single" w:sz="4" w:space="0" w:color="000000"/>
            </w:tcBorders>
            <w:vAlign w:val="center"/>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lang w:val="uk-UA"/>
              </w:rPr>
              <w:t>4</w:t>
            </w:r>
            <w:r w:rsidRPr="008C559D">
              <w:rPr>
                <w:rFonts w:ascii="Times New Roman" w:eastAsia="Times New Roman" w:hAnsi="Times New Roman" w:cs="Times New Roman"/>
                <w:color w:val="000000"/>
                <w:sz w:val="20"/>
              </w:rPr>
              <w:t xml:space="preserve"> год. </w:t>
            </w:r>
          </w:p>
        </w:tc>
      </w:tr>
      <w:tr w:rsidR="008C559D" w:rsidRPr="008C559D" w:rsidTr="008C559D">
        <w:trPr>
          <w:trHeight w:val="326"/>
        </w:trPr>
        <w:tc>
          <w:tcPr>
            <w:tcW w:w="3234"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Самостійна робота </w:t>
            </w:r>
          </w:p>
        </w:tc>
        <w:tc>
          <w:tcPr>
            <w:tcW w:w="3684"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lang w:val="uk-UA"/>
              </w:rPr>
              <w:t>54</w:t>
            </w:r>
            <w:r w:rsidRPr="008C559D">
              <w:rPr>
                <w:rFonts w:ascii="Times New Roman" w:eastAsia="Times New Roman" w:hAnsi="Times New Roman" w:cs="Times New Roman"/>
                <w:color w:val="000000"/>
                <w:sz w:val="20"/>
              </w:rPr>
              <w:t xml:space="preserve"> год.</w:t>
            </w:r>
            <w:r w:rsidRPr="008C559D">
              <w:rPr>
                <w:rFonts w:ascii="Times New Roman" w:eastAsia="Times New Roman" w:hAnsi="Times New Roman" w:cs="Times New Roman"/>
                <w:i/>
                <w:color w:val="000000"/>
                <w:sz w:val="20"/>
              </w:rPr>
              <w:t xml:space="preserve"> </w:t>
            </w:r>
          </w:p>
        </w:tc>
        <w:tc>
          <w:tcPr>
            <w:tcW w:w="3008"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lang w:val="uk-UA"/>
              </w:rPr>
              <w:t>82</w:t>
            </w:r>
            <w:r w:rsidRPr="008C559D">
              <w:rPr>
                <w:rFonts w:ascii="Times New Roman" w:eastAsia="Times New Roman" w:hAnsi="Times New Roman" w:cs="Times New Roman"/>
                <w:color w:val="000000"/>
                <w:sz w:val="20"/>
              </w:rPr>
              <w:t xml:space="preserve"> год. </w:t>
            </w:r>
          </w:p>
        </w:tc>
      </w:tr>
      <w:tr w:rsidR="008C559D" w:rsidRPr="008C559D" w:rsidTr="008C559D">
        <w:trPr>
          <w:trHeight w:val="746"/>
        </w:trPr>
        <w:tc>
          <w:tcPr>
            <w:tcW w:w="3234" w:type="dxa"/>
            <w:tcBorders>
              <w:top w:val="single" w:sz="4" w:space="0" w:color="000000"/>
              <w:left w:val="single" w:sz="4" w:space="0" w:color="000000"/>
              <w:bottom w:val="single" w:sz="4" w:space="0" w:color="000000"/>
              <w:right w:val="single" w:sz="4" w:space="0" w:color="000000"/>
            </w:tcBorders>
            <w:vAlign w:val="center"/>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Консультації  </w:t>
            </w:r>
          </w:p>
        </w:tc>
        <w:tc>
          <w:tcPr>
            <w:tcW w:w="6692" w:type="dxa"/>
            <w:gridSpan w:val="2"/>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spacing w:after="14"/>
              <w:jc w:val="center"/>
              <w:rPr>
                <w:rFonts w:ascii="Times New Roman" w:eastAsia="Times New Roman" w:hAnsi="Times New Roman" w:cs="Times New Roman"/>
                <w:color w:val="000000"/>
                <w:sz w:val="20"/>
              </w:rPr>
            </w:pPr>
            <w:r w:rsidRPr="008C559D">
              <w:rPr>
                <w:rFonts w:ascii="Times New Roman" w:eastAsia="Times New Roman" w:hAnsi="Times New Roman" w:cs="Times New Roman"/>
                <w:i/>
                <w:color w:val="000000"/>
              </w:rPr>
              <w:t xml:space="preserve">Особистий ідентифікатор </w:t>
            </w:r>
            <w:proofErr w:type="gramStart"/>
            <w:r w:rsidRPr="008C559D">
              <w:rPr>
                <w:rFonts w:ascii="Times New Roman" w:eastAsia="Times New Roman" w:hAnsi="Times New Roman" w:cs="Times New Roman"/>
                <w:i/>
                <w:color w:val="000000"/>
              </w:rPr>
              <w:t>ZOOM:  264</w:t>
            </w:r>
            <w:proofErr w:type="gramEnd"/>
            <w:r w:rsidRPr="008C559D">
              <w:rPr>
                <w:rFonts w:ascii="Times New Roman" w:eastAsia="Times New Roman" w:hAnsi="Times New Roman" w:cs="Times New Roman"/>
                <w:i/>
                <w:color w:val="000000"/>
              </w:rPr>
              <w:t xml:space="preserve"> 725 6237</w:t>
            </w:r>
            <w:r w:rsidRPr="008C559D">
              <w:rPr>
                <w:rFonts w:ascii="Times New Roman" w:eastAsia="Times New Roman" w:hAnsi="Times New Roman" w:cs="Times New Roman"/>
                <w:color w:val="000000"/>
                <w:sz w:val="24"/>
              </w:rPr>
              <w:t xml:space="preserve"> </w:t>
            </w:r>
          </w:p>
          <w:p w:rsidR="008C559D" w:rsidRPr="008C559D" w:rsidRDefault="008C559D" w:rsidP="008C559D">
            <w:pPr>
              <w:ind w:right="1"/>
              <w:jc w:val="center"/>
              <w:rPr>
                <w:rFonts w:ascii="Times New Roman" w:eastAsia="Times New Roman" w:hAnsi="Times New Roman" w:cs="Times New Roman"/>
                <w:color w:val="000000"/>
                <w:sz w:val="20"/>
              </w:rPr>
            </w:pPr>
            <w:r w:rsidRPr="008C559D">
              <w:rPr>
                <w:rFonts w:ascii="Times New Roman" w:eastAsia="Times New Roman" w:hAnsi="Times New Roman" w:cs="Times New Roman"/>
                <w:i/>
                <w:color w:val="000000"/>
              </w:rPr>
              <w:t>Код доступу: 646488</w:t>
            </w:r>
            <w:r w:rsidRPr="008C559D">
              <w:rPr>
                <w:rFonts w:ascii="Times New Roman" w:eastAsia="Times New Roman" w:hAnsi="Times New Roman" w:cs="Times New Roman"/>
                <w:color w:val="000000"/>
                <w:sz w:val="24"/>
              </w:rPr>
              <w:t xml:space="preserve">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w:t>
            </w:r>
          </w:p>
        </w:tc>
      </w:tr>
      <w:tr w:rsidR="008C559D" w:rsidRPr="008C559D" w:rsidTr="008C559D">
        <w:trPr>
          <w:trHeight w:val="538"/>
        </w:trPr>
        <w:tc>
          <w:tcPr>
            <w:tcW w:w="3234"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Вид підсумкового семестрового контролю:  </w:t>
            </w:r>
          </w:p>
        </w:tc>
        <w:tc>
          <w:tcPr>
            <w:tcW w:w="6692" w:type="dxa"/>
            <w:gridSpan w:val="2"/>
            <w:tcBorders>
              <w:top w:val="single" w:sz="4" w:space="0" w:color="000000"/>
              <w:left w:val="single" w:sz="4" w:space="0" w:color="000000"/>
              <w:bottom w:val="single" w:sz="4" w:space="0" w:color="000000"/>
              <w:right w:val="single" w:sz="4" w:space="0" w:color="000000"/>
            </w:tcBorders>
            <w:vAlign w:val="center"/>
          </w:tcPr>
          <w:p w:rsidR="008C559D" w:rsidRPr="008C559D" w:rsidRDefault="008C559D" w:rsidP="008C559D">
            <w:pPr>
              <w:ind w:right="2"/>
              <w:jc w:val="center"/>
              <w:rPr>
                <w:rFonts w:ascii="Times New Roman" w:eastAsia="Times New Roman" w:hAnsi="Times New Roman" w:cs="Times New Roman"/>
                <w:color w:val="000000"/>
                <w:sz w:val="20"/>
              </w:rPr>
            </w:pPr>
            <w:r w:rsidRPr="008C559D">
              <w:rPr>
                <w:rFonts w:ascii="Times New Roman" w:eastAsia="Times New Roman" w:hAnsi="Times New Roman" w:cs="Times New Roman"/>
                <w:b/>
                <w:color w:val="000000"/>
                <w:sz w:val="20"/>
                <w:lang w:val="uk-UA"/>
              </w:rPr>
              <w:t>залік</w:t>
            </w:r>
            <w:r w:rsidRPr="008C559D">
              <w:rPr>
                <w:rFonts w:ascii="Times New Roman" w:eastAsia="Times New Roman" w:hAnsi="Times New Roman" w:cs="Times New Roman"/>
                <w:color w:val="000000"/>
                <w:sz w:val="20"/>
              </w:rPr>
              <w:t xml:space="preserve"> </w:t>
            </w:r>
          </w:p>
        </w:tc>
      </w:tr>
      <w:tr w:rsidR="008C559D" w:rsidRPr="008C559D" w:rsidTr="008C559D">
        <w:trPr>
          <w:trHeight w:val="901"/>
        </w:trPr>
        <w:tc>
          <w:tcPr>
            <w:tcW w:w="3234" w:type="dxa"/>
            <w:tcBorders>
              <w:top w:val="single" w:sz="4" w:space="0" w:color="000000"/>
              <w:left w:val="single" w:sz="4" w:space="0" w:color="000000"/>
              <w:bottom w:val="single" w:sz="4" w:space="0" w:color="000000"/>
              <w:right w:val="single" w:sz="4" w:space="0" w:color="000000"/>
            </w:tcBorders>
            <w:vAlign w:val="center"/>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Посилання на електронний курс у СЕЗН ЗНУ (платформа Moodle) </w:t>
            </w:r>
          </w:p>
        </w:tc>
        <w:tc>
          <w:tcPr>
            <w:tcW w:w="6692" w:type="dxa"/>
            <w:gridSpan w:val="2"/>
            <w:tcBorders>
              <w:top w:val="single" w:sz="4" w:space="0" w:color="000000"/>
              <w:left w:val="single" w:sz="4" w:space="0" w:color="000000"/>
              <w:bottom w:val="single" w:sz="4" w:space="0" w:color="000000"/>
              <w:right w:val="single" w:sz="4" w:space="0" w:color="000000"/>
            </w:tcBorders>
            <w:vAlign w:val="center"/>
          </w:tcPr>
          <w:p w:rsidR="008C559D" w:rsidRPr="008C559D" w:rsidRDefault="008C559D" w:rsidP="008C559D">
            <w:pPr>
              <w:ind w:right="4"/>
              <w:jc w:val="center"/>
              <w:rPr>
                <w:rFonts w:ascii="Times New Roman" w:eastAsia="Times New Roman" w:hAnsi="Times New Roman" w:cs="Times New Roman"/>
                <w:color w:val="000000"/>
                <w:sz w:val="20"/>
                <w:lang w:val="en-US"/>
              </w:rPr>
            </w:pPr>
            <w:r w:rsidRPr="008C559D">
              <w:rPr>
                <w:rFonts w:ascii="Times New Roman" w:eastAsia="Times New Roman" w:hAnsi="Times New Roman" w:cs="Times New Roman"/>
                <w:color w:val="000000"/>
                <w:sz w:val="20"/>
                <w:lang w:val="en-US"/>
              </w:rPr>
              <w:t>moodle.znu.edu.ua/course/view.php?id=18208</w:t>
            </w:r>
          </w:p>
        </w:tc>
      </w:tr>
    </w:tbl>
    <w:p w:rsidR="008C559D" w:rsidRPr="008C559D" w:rsidRDefault="008C559D" w:rsidP="008C559D">
      <w:pPr>
        <w:spacing w:after="23"/>
        <w:ind w:right="56"/>
        <w:jc w:val="center"/>
        <w:rPr>
          <w:rFonts w:ascii="Times New Roman" w:eastAsia="Times New Roman" w:hAnsi="Times New Roman" w:cs="Times New Roman"/>
          <w:color w:val="000000"/>
          <w:sz w:val="20"/>
          <w:lang w:val="en-US" w:eastAsia="ru-RU"/>
        </w:rPr>
      </w:pPr>
      <w:r w:rsidRPr="008C559D">
        <w:rPr>
          <w:rFonts w:ascii="Times New Roman" w:eastAsia="Times New Roman" w:hAnsi="Times New Roman" w:cs="Times New Roman"/>
          <w:b/>
          <w:color w:val="000000"/>
          <w:sz w:val="20"/>
          <w:lang w:val="en-US" w:eastAsia="ru-RU"/>
        </w:rPr>
        <w:t xml:space="preserve"> </w:t>
      </w:r>
    </w:p>
    <w:p w:rsidR="008C559D" w:rsidRPr="008C559D" w:rsidRDefault="008C559D" w:rsidP="008C559D">
      <w:pPr>
        <w:keepNext/>
        <w:keepLines/>
        <w:spacing w:after="4"/>
        <w:ind w:right="289"/>
        <w:jc w:val="center"/>
        <w:outlineLvl w:val="0"/>
        <w:rPr>
          <w:rFonts w:ascii="Times New Roman" w:eastAsia="Times New Roman" w:hAnsi="Times New Roman" w:cs="Times New Roman"/>
          <w:b/>
          <w:color w:val="000000"/>
          <w:sz w:val="20"/>
          <w:lang w:eastAsia="ru-RU"/>
        </w:rPr>
      </w:pPr>
      <w:r w:rsidRPr="008C559D">
        <w:rPr>
          <w:rFonts w:ascii="Times New Roman" w:eastAsia="Times New Roman" w:hAnsi="Times New Roman" w:cs="Times New Roman"/>
          <w:b/>
          <w:color w:val="000000"/>
          <w:sz w:val="20"/>
          <w:lang w:eastAsia="ru-RU"/>
        </w:rPr>
        <w:t>2. Методи досягнення запланованих освітньою програмою компетентностей і результатів навчання</w:t>
      </w:r>
      <w:r w:rsidRPr="008C559D">
        <w:rPr>
          <w:rFonts w:ascii="Times New Roman" w:eastAsia="Times New Roman" w:hAnsi="Times New Roman" w:cs="Times New Roman"/>
          <w:b/>
          <w:color w:val="FF0000"/>
          <w:sz w:val="20"/>
          <w:lang w:eastAsia="ru-RU"/>
        </w:rPr>
        <w:t xml:space="preserve">  </w:t>
      </w:r>
    </w:p>
    <w:p w:rsidR="008C559D" w:rsidRPr="008C559D" w:rsidRDefault="008C559D" w:rsidP="008C559D">
      <w:pPr>
        <w:spacing w:after="0"/>
        <w:ind w:right="56"/>
        <w:jc w:val="center"/>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color w:val="FF0000"/>
          <w:sz w:val="20"/>
          <w:lang w:eastAsia="ru-RU"/>
        </w:rPr>
        <w:t xml:space="preserve"> </w:t>
      </w:r>
    </w:p>
    <w:tbl>
      <w:tblPr>
        <w:tblStyle w:val="TableGrid"/>
        <w:tblW w:w="9921" w:type="dxa"/>
        <w:tblInd w:w="5" w:type="dxa"/>
        <w:tblCellMar>
          <w:top w:w="44" w:type="dxa"/>
          <w:left w:w="115" w:type="dxa"/>
          <w:right w:w="106" w:type="dxa"/>
        </w:tblCellMar>
        <w:tblLook w:val="04A0" w:firstRow="1" w:lastRow="0" w:firstColumn="1" w:lastColumn="0" w:noHBand="0" w:noVBand="1"/>
      </w:tblPr>
      <w:tblGrid>
        <w:gridCol w:w="3959"/>
        <w:gridCol w:w="2835"/>
        <w:gridCol w:w="3127"/>
      </w:tblGrid>
      <w:tr w:rsidR="008C559D" w:rsidRPr="008C559D" w:rsidTr="008C559D">
        <w:trPr>
          <w:trHeight w:val="470"/>
        </w:trPr>
        <w:tc>
          <w:tcPr>
            <w:tcW w:w="3959"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Компетентності / результати навчання </w:t>
            </w:r>
          </w:p>
        </w:tc>
        <w:tc>
          <w:tcPr>
            <w:tcW w:w="2835"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Методи навчання </w:t>
            </w:r>
          </w:p>
        </w:tc>
        <w:tc>
          <w:tcPr>
            <w:tcW w:w="3127"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Форми і методи оцінювання </w:t>
            </w:r>
          </w:p>
        </w:tc>
      </w:tr>
      <w:tr w:rsidR="008C559D" w:rsidRPr="008C559D" w:rsidTr="008C559D">
        <w:trPr>
          <w:trHeight w:val="240"/>
        </w:trPr>
        <w:tc>
          <w:tcPr>
            <w:tcW w:w="3959" w:type="dxa"/>
            <w:tcBorders>
              <w:top w:val="single" w:sz="4" w:space="0" w:color="000000"/>
              <w:left w:val="single" w:sz="4" w:space="0" w:color="000000"/>
              <w:bottom w:val="single" w:sz="4" w:space="0" w:color="000000"/>
              <w:right w:val="nil"/>
            </w:tcBorders>
          </w:tcPr>
          <w:p w:rsidR="008C559D" w:rsidRPr="008C559D" w:rsidRDefault="008C559D" w:rsidP="008C559D">
            <w:pPr>
              <w:rPr>
                <w:rFonts w:ascii="Times New Roman" w:eastAsia="Times New Roman" w:hAnsi="Times New Roman" w:cs="Times New Roman"/>
                <w:color w:val="000000"/>
                <w:sz w:val="20"/>
              </w:rPr>
            </w:pPr>
          </w:p>
        </w:tc>
        <w:tc>
          <w:tcPr>
            <w:tcW w:w="2835" w:type="dxa"/>
            <w:tcBorders>
              <w:top w:val="single" w:sz="4" w:space="0" w:color="000000"/>
              <w:left w:val="nil"/>
              <w:bottom w:val="single" w:sz="4" w:space="0" w:color="000000"/>
              <w:right w:val="nil"/>
            </w:tcBorders>
          </w:tcPr>
          <w:p w:rsidR="008C559D" w:rsidRPr="008C559D" w:rsidRDefault="008C559D" w:rsidP="008C559D">
            <w:pPr>
              <w:ind w:right="346"/>
              <w:jc w:val="right"/>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Компетентності </w:t>
            </w:r>
          </w:p>
        </w:tc>
        <w:tc>
          <w:tcPr>
            <w:tcW w:w="3127" w:type="dxa"/>
            <w:tcBorders>
              <w:top w:val="single" w:sz="4" w:space="0" w:color="000000"/>
              <w:left w:val="nil"/>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p>
        </w:tc>
      </w:tr>
      <w:tr w:rsidR="008C559D" w:rsidRPr="008C559D" w:rsidTr="008C559D">
        <w:trPr>
          <w:trHeight w:val="929"/>
        </w:trPr>
        <w:tc>
          <w:tcPr>
            <w:tcW w:w="3959"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spacing w:after="36"/>
              <w:jc w:val="both"/>
              <w:rPr>
                <w:rFonts w:ascii="Times New Roman" w:eastAsia="Times New Roman" w:hAnsi="Times New Roman" w:cs="Times New Roman"/>
                <w:color w:val="000000"/>
                <w:sz w:val="20"/>
                <w:lang w:val="uk-UA"/>
              </w:rPr>
            </w:pPr>
            <w:r w:rsidRPr="008C559D">
              <w:rPr>
                <w:rFonts w:ascii="Times New Roman" w:eastAsia="Times New Roman" w:hAnsi="Times New Roman" w:cs="Times New Roman"/>
                <w:color w:val="000000"/>
                <w:sz w:val="20"/>
                <w:lang w:val="uk-UA"/>
              </w:rPr>
              <w:t>ЗК5 Знання та розуміння предметної області та розуміння професійної діяльності.</w:t>
            </w:r>
          </w:p>
          <w:p w:rsidR="008C559D" w:rsidRPr="008C559D" w:rsidRDefault="008C559D" w:rsidP="008C559D">
            <w:pPr>
              <w:spacing w:after="36"/>
              <w:jc w:val="both"/>
              <w:rPr>
                <w:rFonts w:ascii="Times New Roman" w:eastAsia="Times New Roman" w:hAnsi="Times New Roman" w:cs="Times New Roman"/>
                <w:color w:val="000000"/>
                <w:sz w:val="20"/>
                <w:lang w:val="uk-UA"/>
              </w:rPr>
            </w:pPr>
            <w:r w:rsidRPr="008C559D">
              <w:rPr>
                <w:rFonts w:ascii="Times New Roman" w:eastAsia="Times New Roman" w:hAnsi="Times New Roman" w:cs="Times New Roman"/>
                <w:color w:val="000000"/>
                <w:sz w:val="20"/>
                <w:lang w:val="uk-UA"/>
              </w:rPr>
              <w:t>ЗК14 Здатність працювати у міжнародному контексті.</w:t>
            </w:r>
          </w:p>
          <w:p w:rsidR="008C559D" w:rsidRPr="008C559D" w:rsidRDefault="008C559D" w:rsidP="008C559D">
            <w:pPr>
              <w:spacing w:after="36"/>
              <w:jc w:val="both"/>
              <w:rPr>
                <w:rFonts w:ascii="Times New Roman" w:eastAsia="Times New Roman" w:hAnsi="Times New Roman" w:cs="Times New Roman"/>
                <w:color w:val="000000"/>
                <w:sz w:val="20"/>
                <w:lang w:val="uk-UA"/>
              </w:rPr>
            </w:pPr>
          </w:p>
        </w:tc>
        <w:tc>
          <w:tcPr>
            <w:tcW w:w="2835"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numPr>
                <w:ilvl w:val="0"/>
                <w:numId w:val="7"/>
              </w:numPr>
              <w:spacing w:line="279"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розбір реальних управлінських ситуацій з управління ризиками; </w:t>
            </w:r>
          </w:p>
          <w:p w:rsidR="008C559D" w:rsidRPr="008C559D" w:rsidRDefault="008C559D" w:rsidP="008C559D">
            <w:pPr>
              <w:numPr>
                <w:ilvl w:val="0"/>
                <w:numId w:val="7"/>
              </w:numPr>
              <w:spacing w:line="270"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дискусії та дебати на питання в управлінні ризиками </w:t>
            </w:r>
          </w:p>
        </w:tc>
        <w:tc>
          <w:tcPr>
            <w:tcW w:w="3127"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numPr>
                <w:ilvl w:val="0"/>
                <w:numId w:val="8"/>
              </w:numPr>
              <w:spacing w:after="19" w:line="270"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бліц-опитування; </w:t>
            </w:r>
          </w:p>
          <w:p w:rsidR="008C559D" w:rsidRPr="008C559D" w:rsidRDefault="008C559D" w:rsidP="008C559D">
            <w:pPr>
              <w:numPr>
                <w:ilvl w:val="0"/>
                <w:numId w:val="8"/>
              </w:numPr>
              <w:spacing w:after="2" w:line="277"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аналіз кейсів (письмовий/усний, оцінка обґрунтованості рішень); </w:t>
            </w:r>
          </w:p>
          <w:p w:rsidR="008C559D" w:rsidRPr="008C559D" w:rsidRDefault="008C559D" w:rsidP="008C559D">
            <w:pPr>
              <w:numPr>
                <w:ilvl w:val="0"/>
                <w:numId w:val="8"/>
              </w:numPr>
              <w:spacing w:line="270"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участь у дискусіях (активність, якість </w:t>
            </w:r>
          </w:p>
        </w:tc>
      </w:tr>
    </w:tbl>
    <w:p w:rsidR="008C559D" w:rsidRPr="008C559D" w:rsidRDefault="008C559D" w:rsidP="008C559D">
      <w:pPr>
        <w:spacing w:after="0"/>
        <w:ind w:right="386"/>
        <w:jc w:val="both"/>
        <w:rPr>
          <w:rFonts w:ascii="Times New Roman" w:eastAsia="Times New Roman" w:hAnsi="Times New Roman" w:cs="Times New Roman"/>
          <w:color w:val="000000"/>
          <w:sz w:val="20"/>
          <w:lang w:eastAsia="ru-RU"/>
        </w:rPr>
      </w:pPr>
    </w:p>
    <w:tbl>
      <w:tblPr>
        <w:tblStyle w:val="TableGrid"/>
        <w:tblW w:w="9921" w:type="dxa"/>
        <w:tblInd w:w="5" w:type="dxa"/>
        <w:tblCellMar>
          <w:top w:w="44" w:type="dxa"/>
          <w:left w:w="115" w:type="dxa"/>
          <w:right w:w="66" w:type="dxa"/>
        </w:tblCellMar>
        <w:tblLook w:val="04A0" w:firstRow="1" w:lastRow="0" w:firstColumn="1" w:lastColumn="0" w:noHBand="0" w:noVBand="1"/>
      </w:tblPr>
      <w:tblGrid>
        <w:gridCol w:w="3959"/>
        <w:gridCol w:w="2818"/>
        <w:gridCol w:w="3144"/>
      </w:tblGrid>
      <w:tr w:rsidR="008C559D" w:rsidRPr="008C559D" w:rsidTr="008C559D">
        <w:trPr>
          <w:trHeight w:val="1160"/>
        </w:trPr>
        <w:tc>
          <w:tcPr>
            <w:tcW w:w="3959"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both"/>
              <w:rPr>
                <w:rFonts w:ascii="Times New Roman" w:eastAsia="Times New Roman" w:hAnsi="Times New Roman" w:cs="Times New Roman"/>
                <w:color w:val="000000"/>
                <w:sz w:val="20"/>
              </w:rPr>
            </w:pPr>
          </w:p>
        </w:tc>
        <w:tc>
          <w:tcPr>
            <w:tcW w:w="2818"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spacing w:line="280" w:lineRule="auto"/>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моделювання ситуацій, де потрібно приймати управлінські рішення. </w:t>
            </w:r>
          </w:p>
          <w:p w:rsidR="008C559D" w:rsidRPr="008C559D" w:rsidRDefault="008C559D" w:rsidP="008C559D">
            <w:pPr>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w:t>
            </w:r>
          </w:p>
        </w:tc>
        <w:tc>
          <w:tcPr>
            <w:tcW w:w="3144"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spacing w:after="19"/>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аргументів); </w:t>
            </w:r>
          </w:p>
          <w:p w:rsidR="008C559D" w:rsidRPr="008C559D" w:rsidRDefault="008C559D" w:rsidP="008C559D">
            <w:pPr>
              <w:numPr>
                <w:ilvl w:val="0"/>
                <w:numId w:val="9"/>
              </w:numPr>
              <w:spacing w:line="280"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виконання письмових завдань на тему управління ризиками в ЗЕД; </w:t>
            </w:r>
          </w:p>
          <w:p w:rsidR="008C559D" w:rsidRPr="008C559D" w:rsidRDefault="008C559D" w:rsidP="008C559D">
            <w:pPr>
              <w:numPr>
                <w:ilvl w:val="0"/>
                <w:numId w:val="9"/>
              </w:numPr>
              <w:spacing w:line="270"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самооцінка/взаємооцінка / рецензування доробок колег. </w:t>
            </w:r>
          </w:p>
        </w:tc>
      </w:tr>
      <w:tr w:rsidR="008C559D" w:rsidRPr="008C559D" w:rsidTr="008C559D">
        <w:trPr>
          <w:trHeight w:val="2081"/>
        </w:trPr>
        <w:tc>
          <w:tcPr>
            <w:tcW w:w="3959"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42"/>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СК2 Здатність аналізувати результати діяльності організації, зіставляти їх з</w:t>
            </w:r>
            <w:r w:rsidRPr="008C559D">
              <w:rPr>
                <w:rFonts w:ascii="Times New Roman" w:eastAsia="Times New Roman" w:hAnsi="Times New Roman" w:cs="Times New Roman"/>
                <w:color w:val="000000"/>
                <w:sz w:val="20"/>
                <w:lang w:val="uk-UA"/>
              </w:rPr>
              <w:t xml:space="preserve"> </w:t>
            </w:r>
            <w:r w:rsidRPr="008C559D">
              <w:rPr>
                <w:rFonts w:ascii="Times New Roman" w:eastAsia="Times New Roman" w:hAnsi="Times New Roman" w:cs="Times New Roman"/>
                <w:color w:val="000000"/>
                <w:sz w:val="20"/>
              </w:rPr>
              <w:t>факторами впливу зовнішнього та внутрішнього середовища.</w:t>
            </w:r>
          </w:p>
          <w:p w:rsidR="008C559D" w:rsidRPr="008C559D" w:rsidRDefault="008C559D" w:rsidP="008C559D">
            <w:pPr>
              <w:ind w:right="42"/>
              <w:jc w:val="both"/>
              <w:rPr>
                <w:rFonts w:ascii="Times New Roman" w:eastAsia="Times New Roman" w:hAnsi="Times New Roman" w:cs="Times New Roman"/>
                <w:color w:val="000000"/>
                <w:sz w:val="20"/>
              </w:rPr>
            </w:pPr>
          </w:p>
        </w:tc>
        <w:tc>
          <w:tcPr>
            <w:tcW w:w="2818"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numPr>
                <w:ilvl w:val="0"/>
                <w:numId w:val="10"/>
              </w:numPr>
              <w:spacing w:after="18" w:line="270" w:lineRule="auto"/>
              <w:ind w:right="196"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лекції-бесіди та </w:t>
            </w:r>
            <w:proofErr w:type="gramStart"/>
            <w:r w:rsidRPr="008C559D">
              <w:rPr>
                <w:rFonts w:ascii="Times New Roman" w:eastAsia="Times New Roman" w:hAnsi="Times New Roman" w:cs="Times New Roman"/>
                <w:color w:val="000000"/>
                <w:sz w:val="20"/>
              </w:rPr>
              <w:t>обговорення  концепцій</w:t>
            </w:r>
            <w:proofErr w:type="gramEnd"/>
            <w:r w:rsidRPr="008C559D">
              <w:rPr>
                <w:rFonts w:ascii="Times New Roman" w:eastAsia="Times New Roman" w:hAnsi="Times New Roman" w:cs="Times New Roman"/>
                <w:color w:val="000000"/>
                <w:sz w:val="20"/>
              </w:rPr>
              <w:t xml:space="preserve"> </w:t>
            </w:r>
          </w:p>
          <w:p w:rsidR="008C559D" w:rsidRPr="008C559D" w:rsidRDefault="008C559D" w:rsidP="008C559D">
            <w:pPr>
              <w:spacing w:after="18"/>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ризик-менеджменту; </w:t>
            </w:r>
          </w:p>
          <w:p w:rsidR="008C559D" w:rsidRPr="008C559D" w:rsidRDefault="008C559D" w:rsidP="008C559D">
            <w:pPr>
              <w:numPr>
                <w:ilvl w:val="0"/>
                <w:numId w:val="10"/>
              </w:numPr>
              <w:spacing w:after="16" w:line="270" w:lineRule="auto"/>
              <w:ind w:right="196"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проблемно-орієнтоване навчання (завдання на виявлення сутності проблем); </w:t>
            </w:r>
          </w:p>
          <w:p w:rsidR="008C559D" w:rsidRPr="008C559D" w:rsidRDefault="008C559D" w:rsidP="008C559D">
            <w:pPr>
              <w:numPr>
                <w:ilvl w:val="0"/>
                <w:numId w:val="10"/>
              </w:numPr>
              <w:spacing w:after="1" w:line="278" w:lineRule="auto"/>
              <w:ind w:right="196"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семінари-дискусії з бізнес-аналітики в ризик-менеджменті; </w:t>
            </w:r>
          </w:p>
          <w:p w:rsidR="008C559D" w:rsidRPr="008C559D" w:rsidRDefault="008C559D" w:rsidP="008C559D">
            <w:pPr>
              <w:numPr>
                <w:ilvl w:val="0"/>
                <w:numId w:val="10"/>
              </w:numPr>
              <w:spacing w:line="270" w:lineRule="auto"/>
              <w:ind w:right="196"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розробка концептуальних моделей; - мозковий штурм. </w:t>
            </w:r>
          </w:p>
        </w:tc>
        <w:tc>
          <w:tcPr>
            <w:tcW w:w="3144"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numPr>
                <w:ilvl w:val="0"/>
                <w:numId w:val="11"/>
              </w:numPr>
              <w:spacing w:after="19" w:line="270"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бліц-опитування; </w:t>
            </w:r>
          </w:p>
          <w:p w:rsidR="008C559D" w:rsidRPr="008C559D" w:rsidRDefault="008C559D" w:rsidP="008C559D">
            <w:pPr>
              <w:numPr>
                <w:ilvl w:val="0"/>
                <w:numId w:val="11"/>
              </w:numPr>
              <w:spacing w:line="279"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контрольні запитання/тести на розуміння категорій; </w:t>
            </w:r>
          </w:p>
          <w:p w:rsidR="008C559D" w:rsidRPr="008C559D" w:rsidRDefault="008C559D" w:rsidP="008C559D">
            <w:pPr>
              <w:numPr>
                <w:ilvl w:val="0"/>
                <w:numId w:val="11"/>
              </w:numPr>
              <w:spacing w:line="278"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презентації аналізу та синтезу концепцій; </w:t>
            </w:r>
          </w:p>
          <w:p w:rsidR="008C559D" w:rsidRPr="008C559D" w:rsidRDefault="008C559D" w:rsidP="008C559D">
            <w:pPr>
              <w:numPr>
                <w:ilvl w:val="0"/>
                <w:numId w:val="11"/>
              </w:numPr>
              <w:spacing w:line="270"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письмові аналітичні завдання. </w:t>
            </w:r>
          </w:p>
          <w:p w:rsidR="008C559D" w:rsidRPr="008C559D" w:rsidRDefault="008C559D" w:rsidP="008C559D">
            <w:pPr>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w:t>
            </w:r>
          </w:p>
        </w:tc>
      </w:tr>
      <w:tr w:rsidR="008C559D" w:rsidRPr="008C559D" w:rsidTr="008C559D">
        <w:trPr>
          <w:trHeight w:val="1851"/>
        </w:trPr>
        <w:tc>
          <w:tcPr>
            <w:tcW w:w="3959"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34"/>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СК16 Здатність аналізувати та прогнозувати діяльність, визначати</w:t>
            </w:r>
            <w:r w:rsidRPr="008C559D">
              <w:rPr>
                <w:rFonts w:ascii="Times New Roman" w:eastAsia="Times New Roman" w:hAnsi="Times New Roman" w:cs="Times New Roman"/>
                <w:color w:val="000000"/>
                <w:sz w:val="20"/>
                <w:lang w:val="uk-UA"/>
              </w:rPr>
              <w:t xml:space="preserve"> </w:t>
            </w:r>
            <w:r w:rsidRPr="008C559D">
              <w:rPr>
                <w:rFonts w:ascii="Times New Roman" w:eastAsia="Times New Roman" w:hAnsi="Times New Roman" w:cs="Times New Roman"/>
                <w:color w:val="000000"/>
                <w:sz w:val="20"/>
              </w:rPr>
              <w:t>особливості та пріоритети реалізації підприємництва в умовах невизначеності</w:t>
            </w:r>
            <w:r w:rsidRPr="008C559D">
              <w:rPr>
                <w:rFonts w:ascii="Times New Roman" w:eastAsia="Times New Roman" w:hAnsi="Times New Roman" w:cs="Times New Roman"/>
                <w:color w:val="000000"/>
                <w:sz w:val="20"/>
                <w:lang w:val="uk-UA"/>
              </w:rPr>
              <w:t xml:space="preserve"> </w:t>
            </w:r>
            <w:r w:rsidRPr="008C559D">
              <w:rPr>
                <w:rFonts w:ascii="Times New Roman" w:eastAsia="Times New Roman" w:hAnsi="Times New Roman" w:cs="Times New Roman"/>
                <w:color w:val="000000"/>
                <w:sz w:val="20"/>
              </w:rPr>
              <w:t>міжнародного ринкового середовища прикордонного регіону та поглибленої</w:t>
            </w:r>
            <w:r w:rsidRPr="008C559D">
              <w:rPr>
                <w:rFonts w:ascii="Times New Roman" w:eastAsia="Times New Roman" w:hAnsi="Times New Roman" w:cs="Times New Roman"/>
                <w:color w:val="000000"/>
                <w:sz w:val="20"/>
                <w:lang w:val="uk-UA"/>
              </w:rPr>
              <w:t xml:space="preserve"> </w:t>
            </w:r>
            <w:r w:rsidRPr="008C559D">
              <w:rPr>
                <w:rFonts w:ascii="Times New Roman" w:eastAsia="Times New Roman" w:hAnsi="Times New Roman" w:cs="Times New Roman"/>
                <w:color w:val="000000"/>
                <w:sz w:val="20"/>
              </w:rPr>
              <w:t>співпраці з Європейським Союзом.</w:t>
            </w:r>
          </w:p>
          <w:p w:rsidR="008C559D" w:rsidRPr="008C559D" w:rsidRDefault="008C559D" w:rsidP="008C559D">
            <w:pPr>
              <w:ind w:right="34"/>
              <w:jc w:val="both"/>
              <w:rPr>
                <w:rFonts w:ascii="Times New Roman" w:eastAsia="Times New Roman" w:hAnsi="Times New Roman" w:cs="Times New Roman"/>
                <w:color w:val="000000"/>
                <w:sz w:val="20"/>
              </w:rPr>
            </w:pPr>
          </w:p>
        </w:tc>
        <w:tc>
          <w:tcPr>
            <w:tcW w:w="2818"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numPr>
                <w:ilvl w:val="0"/>
                <w:numId w:val="12"/>
              </w:numPr>
              <w:spacing w:line="279"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самостійне вивчення літератури; - рефлексивні вправи (самоаналіз, визначення цінностей); </w:t>
            </w:r>
          </w:p>
          <w:p w:rsidR="008C559D" w:rsidRPr="008C559D" w:rsidRDefault="008C559D" w:rsidP="008C559D">
            <w:pPr>
              <w:numPr>
                <w:ilvl w:val="0"/>
                <w:numId w:val="12"/>
              </w:numPr>
              <w:spacing w:line="279"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майстер-класи/тренінги з планування часу та цілей; </w:t>
            </w:r>
          </w:p>
          <w:p w:rsidR="008C559D" w:rsidRPr="008C559D" w:rsidRDefault="008C559D" w:rsidP="008C559D">
            <w:pPr>
              <w:numPr>
                <w:ilvl w:val="0"/>
                <w:numId w:val="12"/>
              </w:numPr>
              <w:spacing w:line="278"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створення індивідуальних планів розвитку; </w:t>
            </w:r>
          </w:p>
          <w:p w:rsidR="008C559D" w:rsidRPr="008C559D" w:rsidRDefault="008C559D" w:rsidP="008C559D">
            <w:pPr>
              <w:numPr>
                <w:ilvl w:val="0"/>
                <w:numId w:val="12"/>
              </w:numPr>
              <w:spacing w:line="270"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ведення щоденника рефлексії. </w:t>
            </w:r>
          </w:p>
        </w:tc>
        <w:tc>
          <w:tcPr>
            <w:tcW w:w="3144"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numPr>
                <w:ilvl w:val="0"/>
                <w:numId w:val="13"/>
              </w:numPr>
              <w:spacing w:after="18" w:line="270"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бліц-опитування; </w:t>
            </w:r>
          </w:p>
          <w:p w:rsidR="008C559D" w:rsidRPr="008C559D" w:rsidRDefault="008C559D" w:rsidP="008C559D">
            <w:pPr>
              <w:numPr>
                <w:ilvl w:val="0"/>
                <w:numId w:val="13"/>
              </w:numPr>
              <w:spacing w:line="278"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звіт про самостійну роботу; - презентація індивідуального плану розвитку; </w:t>
            </w:r>
          </w:p>
          <w:p w:rsidR="008C559D" w:rsidRPr="008C559D" w:rsidRDefault="008C559D" w:rsidP="008C559D">
            <w:pPr>
              <w:numPr>
                <w:ilvl w:val="0"/>
                <w:numId w:val="13"/>
              </w:numPr>
              <w:spacing w:after="19" w:line="270"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рефлексивний звіт; </w:t>
            </w:r>
          </w:p>
          <w:p w:rsidR="008C559D" w:rsidRPr="008C559D" w:rsidRDefault="008C559D" w:rsidP="008C559D">
            <w:pPr>
              <w:numPr>
                <w:ilvl w:val="0"/>
                <w:numId w:val="13"/>
              </w:numPr>
              <w:spacing w:line="270"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портфоліо, що демонструє особистий розвиток. </w:t>
            </w:r>
          </w:p>
        </w:tc>
      </w:tr>
      <w:tr w:rsidR="008C559D" w:rsidRPr="008C559D" w:rsidTr="008C559D">
        <w:trPr>
          <w:trHeight w:val="589"/>
        </w:trPr>
        <w:tc>
          <w:tcPr>
            <w:tcW w:w="3959"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5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СК17 Здатність оцінювати масштаби діяльності вітчизняних підприємств</w:t>
            </w:r>
            <w:r w:rsidRPr="008C559D">
              <w:rPr>
                <w:rFonts w:ascii="Times New Roman" w:eastAsia="Times New Roman" w:hAnsi="Times New Roman" w:cs="Times New Roman"/>
                <w:color w:val="000000"/>
                <w:sz w:val="20"/>
                <w:lang w:val="uk-UA"/>
              </w:rPr>
              <w:t xml:space="preserve"> </w:t>
            </w:r>
            <w:r w:rsidRPr="008C559D">
              <w:rPr>
                <w:rFonts w:ascii="Times New Roman" w:eastAsia="Times New Roman" w:hAnsi="Times New Roman" w:cs="Times New Roman"/>
                <w:color w:val="000000"/>
                <w:sz w:val="20"/>
              </w:rPr>
              <w:t>на іноземних ринках, прояви впливу міжнародного середовища на</w:t>
            </w:r>
            <w:r w:rsidRPr="008C559D">
              <w:rPr>
                <w:rFonts w:ascii="Times New Roman" w:eastAsia="Times New Roman" w:hAnsi="Times New Roman" w:cs="Times New Roman"/>
                <w:color w:val="000000"/>
                <w:sz w:val="20"/>
                <w:lang w:val="uk-UA"/>
              </w:rPr>
              <w:t xml:space="preserve"> </w:t>
            </w:r>
            <w:r w:rsidRPr="008C559D">
              <w:rPr>
                <w:rFonts w:ascii="Times New Roman" w:eastAsia="Times New Roman" w:hAnsi="Times New Roman" w:cs="Times New Roman"/>
                <w:color w:val="000000"/>
                <w:sz w:val="20"/>
              </w:rPr>
              <w:t>функціонування національних та регіональних підприємств, тенденції та</w:t>
            </w:r>
            <w:r w:rsidRPr="008C559D">
              <w:rPr>
                <w:rFonts w:ascii="Times New Roman" w:eastAsia="Times New Roman" w:hAnsi="Times New Roman" w:cs="Times New Roman"/>
                <w:color w:val="000000"/>
                <w:sz w:val="20"/>
                <w:lang w:val="uk-UA"/>
              </w:rPr>
              <w:t xml:space="preserve"> </w:t>
            </w:r>
            <w:r w:rsidRPr="008C559D">
              <w:rPr>
                <w:rFonts w:ascii="Times New Roman" w:eastAsia="Times New Roman" w:hAnsi="Times New Roman" w:cs="Times New Roman"/>
                <w:color w:val="000000"/>
                <w:sz w:val="20"/>
              </w:rPr>
              <w:t>перспективи транснаціоналізації світової економіки.</w:t>
            </w:r>
          </w:p>
          <w:p w:rsidR="008C559D" w:rsidRPr="008C559D" w:rsidRDefault="008C559D" w:rsidP="008C559D">
            <w:pPr>
              <w:ind w:right="50"/>
              <w:jc w:val="both"/>
              <w:rPr>
                <w:rFonts w:ascii="Times New Roman" w:eastAsia="Times New Roman" w:hAnsi="Times New Roman" w:cs="Times New Roman"/>
                <w:color w:val="000000"/>
                <w:sz w:val="20"/>
              </w:rPr>
            </w:pPr>
          </w:p>
        </w:tc>
        <w:tc>
          <w:tcPr>
            <w:tcW w:w="2818"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numPr>
                <w:ilvl w:val="0"/>
                <w:numId w:val="16"/>
              </w:numPr>
              <w:spacing w:after="13" w:line="270"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проектна робота; </w:t>
            </w:r>
          </w:p>
          <w:p w:rsidR="008C559D" w:rsidRPr="008C559D" w:rsidRDefault="008C559D" w:rsidP="008C559D">
            <w:pPr>
              <w:numPr>
                <w:ilvl w:val="0"/>
                <w:numId w:val="16"/>
              </w:numPr>
              <w:spacing w:after="18" w:line="270"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розбір кейсів; </w:t>
            </w:r>
          </w:p>
          <w:p w:rsidR="008C559D" w:rsidRPr="008C559D" w:rsidRDefault="008C559D" w:rsidP="008C559D">
            <w:pPr>
              <w:numPr>
                <w:ilvl w:val="0"/>
                <w:numId w:val="16"/>
              </w:numPr>
              <w:spacing w:line="270"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воркшопи з прийняття рішень; - ситуаційне моделювання.</w:t>
            </w:r>
            <w:r w:rsidRPr="008C559D">
              <w:rPr>
                <w:rFonts w:ascii="Calibri" w:eastAsia="Calibri" w:hAnsi="Calibri" w:cs="Calibri"/>
                <w:color w:val="000000"/>
              </w:rPr>
              <w:t xml:space="preserve"> </w:t>
            </w:r>
          </w:p>
        </w:tc>
        <w:tc>
          <w:tcPr>
            <w:tcW w:w="3144"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numPr>
                <w:ilvl w:val="0"/>
                <w:numId w:val="17"/>
              </w:numPr>
              <w:spacing w:after="14" w:line="270" w:lineRule="auto"/>
              <w:ind w:right="109" w:hanging="115"/>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бліц-опитування; </w:t>
            </w:r>
          </w:p>
          <w:p w:rsidR="008C559D" w:rsidRPr="008C559D" w:rsidRDefault="008C559D" w:rsidP="008C559D">
            <w:pPr>
              <w:numPr>
                <w:ilvl w:val="0"/>
                <w:numId w:val="17"/>
              </w:numPr>
              <w:spacing w:after="19" w:line="270" w:lineRule="auto"/>
              <w:ind w:right="109" w:hanging="115"/>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захист проектів; </w:t>
            </w:r>
          </w:p>
          <w:p w:rsidR="008C559D" w:rsidRPr="008C559D" w:rsidRDefault="008C559D" w:rsidP="008C559D">
            <w:pPr>
              <w:numPr>
                <w:ilvl w:val="0"/>
                <w:numId w:val="17"/>
              </w:numPr>
              <w:spacing w:after="19" w:line="270" w:lineRule="auto"/>
              <w:ind w:right="109" w:hanging="115"/>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письмові завдання на аналіз проблем та </w:t>
            </w:r>
          </w:p>
          <w:p w:rsidR="008C559D" w:rsidRPr="008C559D" w:rsidRDefault="008C559D" w:rsidP="008C559D">
            <w:pPr>
              <w:spacing w:line="277" w:lineRule="auto"/>
              <w:ind w:right="1817"/>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пропозицію рішень; - практичні завдання;  </w:t>
            </w:r>
          </w:p>
          <w:p w:rsidR="008C559D" w:rsidRPr="008C559D" w:rsidRDefault="008C559D" w:rsidP="008C559D">
            <w:pPr>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w:t>
            </w:r>
          </w:p>
        </w:tc>
      </w:tr>
      <w:tr w:rsidR="008C559D" w:rsidRPr="008C559D" w:rsidTr="008C559D">
        <w:trPr>
          <w:trHeight w:val="589"/>
        </w:trPr>
        <w:tc>
          <w:tcPr>
            <w:tcW w:w="3959"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5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СК18 Вміння визначати стратегічні пріоритети підприємств на зовнішніх</w:t>
            </w:r>
            <w:r w:rsidRPr="008C559D">
              <w:rPr>
                <w:rFonts w:ascii="Times New Roman" w:eastAsia="Times New Roman" w:hAnsi="Times New Roman" w:cs="Times New Roman"/>
                <w:color w:val="000000"/>
                <w:sz w:val="20"/>
                <w:lang w:val="uk-UA"/>
              </w:rPr>
              <w:t xml:space="preserve"> </w:t>
            </w:r>
            <w:r w:rsidRPr="008C559D">
              <w:rPr>
                <w:rFonts w:ascii="Times New Roman" w:eastAsia="Times New Roman" w:hAnsi="Times New Roman" w:cs="Times New Roman"/>
                <w:color w:val="000000"/>
                <w:sz w:val="20"/>
              </w:rPr>
              <w:t>ринках, обирати та застосовувати управлінський інструментарій із</w:t>
            </w:r>
            <w:r w:rsidRPr="008C559D">
              <w:rPr>
                <w:rFonts w:ascii="Times New Roman" w:eastAsia="Times New Roman" w:hAnsi="Times New Roman" w:cs="Times New Roman"/>
                <w:color w:val="000000"/>
                <w:sz w:val="20"/>
                <w:lang w:val="uk-UA"/>
              </w:rPr>
              <w:t xml:space="preserve"> </w:t>
            </w:r>
            <w:r w:rsidRPr="008C559D">
              <w:rPr>
                <w:rFonts w:ascii="Times New Roman" w:eastAsia="Times New Roman" w:hAnsi="Times New Roman" w:cs="Times New Roman"/>
                <w:color w:val="000000"/>
                <w:sz w:val="20"/>
              </w:rPr>
              <w:lastRenderedPageBreak/>
              <w:t>врахуванням сучасних систем бізнес-комунікацій</w:t>
            </w:r>
          </w:p>
          <w:p w:rsidR="008C559D" w:rsidRPr="008C559D" w:rsidRDefault="008C559D" w:rsidP="008C559D">
            <w:pPr>
              <w:ind w:right="50"/>
              <w:jc w:val="both"/>
              <w:rPr>
                <w:rFonts w:ascii="Times New Roman" w:eastAsia="Times New Roman" w:hAnsi="Times New Roman" w:cs="Times New Roman"/>
                <w:color w:val="000000"/>
                <w:sz w:val="20"/>
              </w:rPr>
            </w:pPr>
          </w:p>
        </w:tc>
        <w:tc>
          <w:tcPr>
            <w:tcW w:w="2818"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numPr>
                <w:ilvl w:val="0"/>
                <w:numId w:val="14"/>
              </w:numPr>
              <w:spacing w:after="13" w:line="270"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lastRenderedPageBreak/>
              <w:t xml:space="preserve">проектна робота; </w:t>
            </w:r>
          </w:p>
          <w:p w:rsidR="008C559D" w:rsidRPr="008C559D" w:rsidRDefault="008C559D" w:rsidP="008C559D">
            <w:pPr>
              <w:numPr>
                <w:ilvl w:val="0"/>
                <w:numId w:val="14"/>
              </w:numPr>
              <w:spacing w:after="18" w:line="270"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розбір кейсів; </w:t>
            </w:r>
          </w:p>
          <w:p w:rsidR="008C559D" w:rsidRPr="008C559D" w:rsidRDefault="008C559D" w:rsidP="008C559D">
            <w:pPr>
              <w:numPr>
                <w:ilvl w:val="0"/>
                <w:numId w:val="14"/>
              </w:numPr>
              <w:spacing w:line="270"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lastRenderedPageBreak/>
              <w:t xml:space="preserve">воркшопи з прийняття рішень; - ситуаційне моделювання. </w:t>
            </w:r>
          </w:p>
        </w:tc>
        <w:tc>
          <w:tcPr>
            <w:tcW w:w="3144"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numPr>
                <w:ilvl w:val="0"/>
                <w:numId w:val="15"/>
              </w:numPr>
              <w:spacing w:after="14" w:line="270" w:lineRule="auto"/>
              <w:ind w:right="109" w:hanging="115"/>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lastRenderedPageBreak/>
              <w:t xml:space="preserve">бліц-опитування; </w:t>
            </w:r>
          </w:p>
          <w:p w:rsidR="008C559D" w:rsidRPr="008C559D" w:rsidRDefault="008C559D" w:rsidP="008C559D">
            <w:pPr>
              <w:numPr>
                <w:ilvl w:val="0"/>
                <w:numId w:val="15"/>
              </w:numPr>
              <w:spacing w:after="19" w:line="270" w:lineRule="auto"/>
              <w:ind w:right="109" w:hanging="115"/>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захист проектів; </w:t>
            </w:r>
          </w:p>
          <w:p w:rsidR="008C559D" w:rsidRPr="008C559D" w:rsidRDefault="008C559D" w:rsidP="008C559D">
            <w:pPr>
              <w:numPr>
                <w:ilvl w:val="0"/>
                <w:numId w:val="15"/>
              </w:numPr>
              <w:spacing w:after="19" w:line="270" w:lineRule="auto"/>
              <w:ind w:right="109" w:hanging="115"/>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письмові завдання на аналіз проблем та </w:t>
            </w:r>
          </w:p>
          <w:p w:rsidR="008C559D" w:rsidRPr="008C559D" w:rsidRDefault="008C559D" w:rsidP="008C559D">
            <w:pPr>
              <w:spacing w:line="277" w:lineRule="auto"/>
              <w:ind w:right="1817"/>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lastRenderedPageBreak/>
              <w:t xml:space="preserve">пропозицію рішень; - практичні завдання;  </w:t>
            </w:r>
          </w:p>
          <w:p w:rsidR="008C559D" w:rsidRPr="008C559D" w:rsidRDefault="008C559D" w:rsidP="008C559D">
            <w:pPr>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w:t>
            </w:r>
          </w:p>
        </w:tc>
      </w:tr>
      <w:tr w:rsidR="008C559D" w:rsidRPr="008C559D" w:rsidTr="008C559D">
        <w:trPr>
          <w:trHeight w:val="240"/>
        </w:trPr>
        <w:tc>
          <w:tcPr>
            <w:tcW w:w="9921" w:type="dxa"/>
            <w:gridSpan w:val="3"/>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53"/>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lastRenderedPageBreak/>
              <w:t xml:space="preserve">програмні результати навчання: </w:t>
            </w:r>
          </w:p>
        </w:tc>
      </w:tr>
      <w:tr w:rsidR="008C559D" w:rsidRPr="008C559D" w:rsidTr="008C559D">
        <w:trPr>
          <w:trHeight w:val="2311"/>
        </w:trPr>
        <w:tc>
          <w:tcPr>
            <w:tcW w:w="3959"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spacing w:line="261" w:lineRule="auto"/>
              <w:ind w:right="9"/>
              <w:jc w:val="both"/>
              <w:rPr>
                <w:rFonts w:ascii="Times New Roman" w:eastAsia="Times New Roman" w:hAnsi="Times New Roman" w:cs="Times New Roman"/>
                <w:color w:val="000000"/>
                <w:sz w:val="20"/>
                <w:lang w:val="uk-UA"/>
              </w:rPr>
            </w:pPr>
            <w:r w:rsidRPr="008C559D">
              <w:rPr>
                <w:rFonts w:ascii="Times New Roman" w:eastAsia="Times New Roman" w:hAnsi="Times New Roman" w:cs="Times New Roman"/>
                <w:color w:val="000000"/>
                <w:sz w:val="20"/>
                <w:lang w:val="uk-UA"/>
              </w:rPr>
              <w:t>РН3 Демонструвати знання теорій, методів і функцій менеджменту, сучасних концепцій лідерства.</w:t>
            </w:r>
          </w:p>
        </w:tc>
        <w:tc>
          <w:tcPr>
            <w:tcW w:w="2818"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numPr>
                <w:ilvl w:val="0"/>
                <w:numId w:val="18"/>
              </w:numPr>
              <w:spacing w:after="1" w:line="278"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дискусійні клуби з управлінських парадигм; </w:t>
            </w:r>
          </w:p>
          <w:p w:rsidR="008C559D" w:rsidRPr="008C559D" w:rsidRDefault="008C559D" w:rsidP="008C559D">
            <w:pPr>
              <w:numPr>
                <w:ilvl w:val="0"/>
                <w:numId w:val="18"/>
              </w:numPr>
              <w:spacing w:line="280"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аналітичні семінари (розбір фахових статей та навчальних відео); </w:t>
            </w:r>
          </w:p>
          <w:p w:rsidR="008C559D" w:rsidRPr="008C559D" w:rsidRDefault="008C559D" w:rsidP="008C559D">
            <w:pPr>
              <w:numPr>
                <w:ilvl w:val="0"/>
                <w:numId w:val="18"/>
              </w:numPr>
              <w:spacing w:line="270"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вправи на ідентифікацію методологій; - симуляційні ігри (моделювання ситуацій). </w:t>
            </w:r>
          </w:p>
        </w:tc>
        <w:tc>
          <w:tcPr>
            <w:tcW w:w="3144"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numPr>
                <w:ilvl w:val="0"/>
                <w:numId w:val="19"/>
              </w:numPr>
              <w:spacing w:after="18" w:line="270"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бліц-опитування; </w:t>
            </w:r>
          </w:p>
          <w:p w:rsidR="008C559D" w:rsidRPr="008C559D" w:rsidRDefault="008C559D" w:rsidP="008C559D">
            <w:pPr>
              <w:numPr>
                <w:ilvl w:val="0"/>
                <w:numId w:val="19"/>
              </w:numPr>
              <w:spacing w:after="18" w:line="270"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критичний аналіз наукових джерел; </w:t>
            </w:r>
          </w:p>
          <w:p w:rsidR="008C559D" w:rsidRPr="008C559D" w:rsidRDefault="008C559D" w:rsidP="008C559D">
            <w:pPr>
              <w:numPr>
                <w:ilvl w:val="0"/>
                <w:numId w:val="19"/>
              </w:numPr>
              <w:spacing w:after="19" w:line="270"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захист практичних завдань; </w:t>
            </w:r>
          </w:p>
          <w:p w:rsidR="008C559D" w:rsidRPr="008C559D" w:rsidRDefault="008C559D" w:rsidP="008C559D">
            <w:pPr>
              <w:numPr>
                <w:ilvl w:val="0"/>
                <w:numId w:val="19"/>
              </w:numPr>
              <w:spacing w:line="270"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екзаменаційні завдання (демонстрація здатності обирати та обґрунтовувати інструменти). </w:t>
            </w:r>
          </w:p>
        </w:tc>
      </w:tr>
      <w:tr w:rsidR="008C559D" w:rsidRPr="008C559D" w:rsidTr="008C559D">
        <w:trPr>
          <w:trHeight w:val="1160"/>
        </w:trPr>
        <w:tc>
          <w:tcPr>
            <w:tcW w:w="3959"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52"/>
              <w:jc w:val="both"/>
              <w:rPr>
                <w:rFonts w:ascii="Times New Roman" w:eastAsia="Times New Roman" w:hAnsi="Times New Roman" w:cs="Times New Roman"/>
                <w:color w:val="000000"/>
                <w:sz w:val="20"/>
                <w:lang w:val="uk-UA"/>
              </w:rPr>
            </w:pPr>
            <w:r w:rsidRPr="008C559D">
              <w:rPr>
                <w:rFonts w:ascii="Times New Roman" w:eastAsia="Times New Roman" w:hAnsi="Times New Roman" w:cs="Times New Roman"/>
                <w:color w:val="000000"/>
                <w:sz w:val="20"/>
                <w:lang w:val="uk-UA"/>
              </w:rPr>
              <w:t>РН5 Описувати зміст функціональних сфер діяльності організації.</w:t>
            </w:r>
          </w:p>
          <w:p w:rsidR="008C559D" w:rsidRPr="008C559D" w:rsidRDefault="008C559D" w:rsidP="008C559D">
            <w:pPr>
              <w:ind w:right="52"/>
              <w:jc w:val="both"/>
              <w:rPr>
                <w:rFonts w:ascii="Times New Roman" w:eastAsia="Times New Roman" w:hAnsi="Times New Roman" w:cs="Times New Roman"/>
                <w:color w:val="000000"/>
                <w:sz w:val="20"/>
                <w:lang w:val="uk-UA"/>
              </w:rPr>
            </w:pPr>
          </w:p>
        </w:tc>
        <w:tc>
          <w:tcPr>
            <w:tcW w:w="2818"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numPr>
                <w:ilvl w:val="0"/>
                <w:numId w:val="20"/>
              </w:numPr>
              <w:spacing w:line="278"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групові проекти та презентації - семінари-дискусії (активна участь в </w:t>
            </w:r>
          </w:p>
          <w:p w:rsidR="008C559D" w:rsidRPr="008C559D" w:rsidRDefault="008C559D" w:rsidP="008C559D">
            <w:pPr>
              <w:spacing w:after="19"/>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обговореннях) </w:t>
            </w:r>
          </w:p>
          <w:p w:rsidR="008C559D" w:rsidRPr="008C559D" w:rsidRDefault="008C559D" w:rsidP="008C559D">
            <w:pPr>
              <w:numPr>
                <w:ilvl w:val="0"/>
                <w:numId w:val="20"/>
              </w:numPr>
              <w:spacing w:after="19" w:line="270"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рольові ігри (імітація ділових зустрічей) </w:t>
            </w:r>
          </w:p>
          <w:p w:rsidR="008C559D" w:rsidRPr="008C559D" w:rsidRDefault="008C559D" w:rsidP="008C559D">
            <w:pPr>
              <w:numPr>
                <w:ilvl w:val="0"/>
                <w:numId w:val="20"/>
              </w:numPr>
              <w:spacing w:line="270"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залучення до міжнародних вебінарів </w:t>
            </w:r>
          </w:p>
        </w:tc>
        <w:tc>
          <w:tcPr>
            <w:tcW w:w="3144"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numPr>
                <w:ilvl w:val="0"/>
                <w:numId w:val="21"/>
              </w:numPr>
              <w:spacing w:after="16" w:line="270" w:lineRule="auto"/>
              <w:ind w:right="109" w:hanging="118"/>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бліц-опитування; </w:t>
            </w:r>
          </w:p>
          <w:p w:rsidR="008C559D" w:rsidRPr="008C559D" w:rsidRDefault="008C559D" w:rsidP="008C559D">
            <w:pPr>
              <w:numPr>
                <w:ilvl w:val="0"/>
                <w:numId w:val="21"/>
              </w:numPr>
              <w:spacing w:after="14" w:line="270" w:lineRule="auto"/>
              <w:ind w:right="109" w:hanging="118"/>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усні презентації; </w:t>
            </w:r>
          </w:p>
          <w:p w:rsidR="008C559D" w:rsidRPr="008C559D" w:rsidRDefault="008C559D" w:rsidP="008C559D">
            <w:pPr>
              <w:numPr>
                <w:ilvl w:val="0"/>
                <w:numId w:val="21"/>
              </w:numPr>
              <w:spacing w:after="17" w:line="270" w:lineRule="auto"/>
              <w:ind w:right="109" w:hanging="118"/>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участь у дискусіях; </w:t>
            </w:r>
          </w:p>
          <w:p w:rsidR="008C559D" w:rsidRPr="008C559D" w:rsidRDefault="008C559D" w:rsidP="008C559D">
            <w:pPr>
              <w:numPr>
                <w:ilvl w:val="0"/>
                <w:numId w:val="21"/>
              </w:numPr>
              <w:spacing w:after="18" w:line="270" w:lineRule="auto"/>
              <w:ind w:right="109" w:hanging="118"/>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письмові завдання; </w:t>
            </w:r>
          </w:p>
          <w:p w:rsidR="008C559D" w:rsidRPr="008C559D" w:rsidRDefault="008C559D" w:rsidP="008C559D">
            <w:pPr>
              <w:numPr>
                <w:ilvl w:val="0"/>
                <w:numId w:val="21"/>
              </w:numPr>
              <w:spacing w:line="270" w:lineRule="auto"/>
              <w:ind w:right="109" w:hanging="118"/>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індивідуальні співбесіди. </w:t>
            </w:r>
          </w:p>
        </w:tc>
      </w:tr>
      <w:tr w:rsidR="008C559D" w:rsidRPr="008C559D" w:rsidTr="008C559D">
        <w:trPr>
          <w:trHeight w:val="616"/>
        </w:trPr>
        <w:tc>
          <w:tcPr>
            <w:tcW w:w="3959"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40"/>
              <w:jc w:val="both"/>
              <w:rPr>
                <w:rFonts w:ascii="Times New Roman" w:eastAsia="Times New Roman" w:hAnsi="Times New Roman" w:cs="Times New Roman"/>
                <w:color w:val="000000"/>
                <w:sz w:val="20"/>
                <w:lang w:val="uk-UA"/>
              </w:rPr>
            </w:pPr>
            <w:r w:rsidRPr="008C559D">
              <w:rPr>
                <w:rFonts w:ascii="Times New Roman" w:eastAsia="Times New Roman" w:hAnsi="Times New Roman" w:cs="Times New Roman"/>
                <w:color w:val="000000"/>
                <w:sz w:val="20"/>
                <w:lang w:val="uk-UA"/>
              </w:rPr>
              <w:t>РН8 Застосовувати методи менеджменту для забезпечення ефективності діяльності організації.</w:t>
            </w:r>
          </w:p>
        </w:tc>
        <w:tc>
          <w:tcPr>
            <w:tcW w:w="2818"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numPr>
                <w:ilvl w:val="0"/>
                <w:numId w:val="22"/>
              </w:numPr>
              <w:spacing w:after="18" w:line="270"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командні проектні роботи </w:t>
            </w:r>
          </w:p>
          <w:p w:rsidR="008C559D" w:rsidRPr="008C559D" w:rsidRDefault="008C559D" w:rsidP="008C559D">
            <w:pPr>
              <w:numPr>
                <w:ilvl w:val="0"/>
                <w:numId w:val="22"/>
              </w:numPr>
              <w:spacing w:after="19" w:line="270"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групові вправи на лідерство </w:t>
            </w:r>
          </w:p>
          <w:p w:rsidR="008C559D" w:rsidRPr="008C559D" w:rsidRDefault="008C559D" w:rsidP="008C559D">
            <w:pPr>
              <w:numPr>
                <w:ilvl w:val="0"/>
                <w:numId w:val="22"/>
              </w:numPr>
              <w:spacing w:after="18" w:line="270"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тренінги з міжособистісної комунікації </w:t>
            </w:r>
          </w:p>
          <w:p w:rsidR="008C559D" w:rsidRPr="008C559D" w:rsidRDefault="008C559D" w:rsidP="008C559D">
            <w:pPr>
              <w:spacing w:after="16"/>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та ризик-менеджменту </w:t>
            </w:r>
          </w:p>
          <w:p w:rsidR="008C559D" w:rsidRPr="008C559D" w:rsidRDefault="008C559D" w:rsidP="008C559D">
            <w:pPr>
              <w:numPr>
                <w:ilvl w:val="0"/>
                <w:numId w:val="22"/>
              </w:numPr>
              <w:spacing w:line="270"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аналіз прикладів соціальної відповідальност </w:t>
            </w:r>
          </w:p>
        </w:tc>
        <w:tc>
          <w:tcPr>
            <w:tcW w:w="3144"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numPr>
                <w:ilvl w:val="0"/>
                <w:numId w:val="23"/>
              </w:numPr>
              <w:spacing w:after="18" w:line="270"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бліц-опитування; </w:t>
            </w:r>
          </w:p>
          <w:p w:rsidR="008C559D" w:rsidRPr="008C559D" w:rsidRDefault="008C559D" w:rsidP="008C559D">
            <w:pPr>
              <w:numPr>
                <w:ilvl w:val="0"/>
                <w:numId w:val="23"/>
              </w:numPr>
              <w:spacing w:after="15" w:line="270"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оцінка групової роботи; </w:t>
            </w:r>
          </w:p>
          <w:p w:rsidR="008C559D" w:rsidRPr="008C559D" w:rsidRDefault="008C559D" w:rsidP="008C559D">
            <w:pPr>
              <w:numPr>
                <w:ilvl w:val="0"/>
                <w:numId w:val="23"/>
              </w:numPr>
              <w:spacing w:line="279"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360-градусна оцінка (взаємна оцінка членів команди); </w:t>
            </w:r>
          </w:p>
          <w:p w:rsidR="008C559D" w:rsidRPr="008C559D" w:rsidRDefault="008C559D" w:rsidP="008C559D">
            <w:pPr>
              <w:numPr>
                <w:ilvl w:val="0"/>
                <w:numId w:val="23"/>
              </w:numPr>
              <w:spacing w:line="270"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імітаційні ігри/ситуації. </w:t>
            </w:r>
          </w:p>
        </w:tc>
      </w:tr>
      <w:tr w:rsidR="008C559D" w:rsidRPr="008C559D" w:rsidTr="008C559D">
        <w:trPr>
          <w:trHeight w:val="1620"/>
        </w:trPr>
        <w:tc>
          <w:tcPr>
            <w:tcW w:w="3959"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52"/>
              <w:jc w:val="both"/>
              <w:rPr>
                <w:rFonts w:ascii="Times New Roman" w:eastAsia="Times New Roman" w:hAnsi="Times New Roman" w:cs="Times New Roman"/>
                <w:color w:val="000000"/>
                <w:sz w:val="20"/>
                <w:lang w:val="uk-UA"/>
              </w:rPr>
            </w:pPr>
            <w:r w:rsidRPr="008C559D">
              <w:rPr>
                <w:rFonts w:ascii="Times New Roman" w:eastAsia="Times New Roman" w:hAnsi="Times New Roman" w:cs="Times New Roman"/>
                <w:color w:val="000000"/>
                <w:sz w:val="20"/>
                <w:lang w:val="uk-UA"/>
              </w:rPr>
              <w:t>РН19 Вміти формувати цілі функціонування міжнародних організацій, визначати місію та цілі міжнародної діяльності, організовувати їх реалізацію, планувати виробничу діяльність, управляти процесами прийняття управлінських рішень у міжнародному бізнесі;</w:t>
            </w:r>
          </w:p>
          <w:p w:rsidR="008C559D" w:rsidRPr="008C559D" w:rsidRDefault="008C559D" w:rsidP="008C559D">
            <w:pPr>
              <w:ind w:right="52"/>
              <w:jc w:val="both"/>
              <w:rPr>
                <w:rFonts w:ascii="Times New Roman" w:eastAsia="Times New Roman" w:hAnsi="Times New Roman" w:cs="Times New Roman"/>
                <w:color w:val="000000"/>
                <w:sz w:val="20"/>
                <w:lang w:val="uk-UA"/>
              </w:rPr>
            </w:pPr>
          </w:p>
        </w:tc>
        <w:tc>
          <w:tcPr>
            <w:tcW w:w="2818"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numPr>
                <w:ilvl w:val="0"/>
                <w:numId w:val="24"/>
              </w:numPr>
              <w:spacing w:after="36"/>
              <w:ind w:right="399" w:hanging="10"/>
              <w:jc w:val="both"/>
              <w:rPr>
                <w:rFonts w:ascii="Times New Roman" w:eastAsia="Times New Roman" w:hAnsi="Times New Roman" w:cs="Times New Roman"/>
                <w:color w:val="000000"/>
                <w:sz w:val="20"/>
                <w:lang w:val="uk-UA"/>
              </w:rPr>
            </w:pPr>
            <w:r w:rsidRPr="008C559D">
              <w:rPr>
                <w:rFonts w:ascii="Times New Roman" w:eastAsia="Times New Roman" w:hAnsi="Times New Roman" w:cs="Times New Roman"/>
                <w:color w:val="000000"/>
                <w:sz w:val="20"/>
                <w:lang w:val="uk-UA"/>
              </w:rPr>
              <w:t xml:space="preserve">розробка стратегії розвитку зовнішньоекономічну діяльність на основі аналізу ринкових тенденцій і змін макросередовища; </w:t>
            </w:r>
          </w:p>
          <w:p w:rsidR="008C559D" w:rsidRPr="008C559D" w:rsidRDefault="008C559D" w:rsidP="008C559D">
            <w:pPr>
              <w:numPr>
                <w:ilvl w:val="0"/>
                <w:numId w:val="24"/>
              </w:numPr>
              <w:spacing w:line="270" w:lineRule="auto"/>
              <w:ind w:right="39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виконання самостійних завдань; </w:t>
            </w:r>
          </w:p>
          <w:p w:rsidR="008C559D" w:rsidRPr="008C559D" w:rsidRDefault="008C559D" w:rsidP="008C559D">
            <w:pPr>
              <w:numPr>
                <w:ilvl w:val="0"/>
                <w:numId w:val="24"/>
              </w:numPr>
              <w:spacing w:line="270" w:lineRule="auto"/>
              <w:ind w:right="39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регулярна рефлексія. </w:t>
            </w:r>
          </w:p>
        </w:tc>
        <w:tc>
          <w:tcPr>
            <w:tcW w:w="3144"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spacing w:line="263" w:lineRule="auto"/>
              <w:ind w:right="128"/>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бліц-опитування; - захист плану розвитку зовнішньоекономічної діяльності підприємства на основі аналізу ринкових тенденцій і змін макросередовища; - оцінка виконання самостійних завдань;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w:t>
            </w:r>
          </w:p>
        </w:tc>
      </w:tr>
      <w:tr w:rsidR="008C559D" w:rsidRPr="008C559D" w:rsidTr="008C559D">
        <w:trPr>
          <w:trHeight w:val="899"/>
        </w:trPr>
        <w:tc>
          <w:tcPr>
            <w:tcW w:w="3959"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51"/>
              <w:jc w:val="both"/>
              <w:rPr>
                <w:rFonts w:ascii="Times New Roman" w:eastAsia="Times New Roman" w:hAnsi="Times New Roman" w:cs="Times New Roman"/>
                <w:color w:val="000000"/>
                <w:sz w:val="20"/>
                <w:lang w:val="uk-UA"/>
              </w:rPr>
            </w:pPr>
            <w:r w:rsidRPr="008C559D">
              <w:rPr>
                <w:rFonts w:ascii="Times New Roman" w:eastAsia="Times New Roman" w:hAnsi="Times New Roman" w:cs="Times New Roman"/>
                <w:color w:val="000000"/>
                <w:sz w:val="20"/>
                <w:lang w:val="uk-UA"/>
              </w:rPr>
              <w:t>РН20 Розраховувати митну вартість товарів та загальнодержавні податки, застосовуючи знання з митно-тарифного та нетарифного регулювання ЗЕД, валютного регулювання та банківського обслуговування ЗЕД.</w:t>
            </w:r>
          </w:p>
        </w:tc>
        <w:tc>
          <w:tcPr>
            <w:tcW w:w="2818"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numPr>
                <w:ilvl w:val="0"/>
                <w:numId w:val="25"/>
              </w:numPr>
              <w:spacing w:after="20" w:line="270" w:lineRule="auto"/>
              <w:ind w:right="399" w:hanging="10"/>
              <w:jc w:val="both"/>
              <w:rPr>
                <w:rFonts w:ascii="Times New Roman" w:eastAsia="Times New Roman" w:hAnsi="Times New Roman" w:cs="Times New Roman"/>
                <w:color w:val="000000"/>
                <w:sz w:val="20"/>
                <w:lang w:val="uk-UA"/>
              </w:rPr>
            </w:pPr>
            <w:r w:rsidRPr="008C559D">
              <w:rPr>
                <w:rFonts w:ascii="Times New Roman" w:eastAsia="Times New Roman" w:hAnsi="Times New Roman" w:cs="Times New Roman"/>
                <w:color w:val="000000"/>
                <w:sz w:val="20"/>
                <w:lang w:val="uk-UA"/>
              </w:rPr>
              <w:t xml:space="preserve">навчальні семінари з ризикменеджменту та планування ЗЕД; - розробка стратегії розвитку зовнішньоекономічну діяльність на основі аналізу ринкових тенденцій і змін </w:t>
            </w:r>
          </w:p>
          <w:p w:rsidR="008C559D" w:rsidRPr="008C559D" w:rsidRDefault="008C559D" w:rsidP="008C559D">
            <w:pPr>
              <w:spacing w:after="18"/>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макросередовища; </w:t>
            </w:r>
          </w:p>
          <w:p w:rsidR="008C559D" w:rsidRPr="008C559D" w:rsidRDefault="008C559D" w:rsidP="008C559D">
            <w:pPr>
              <w:numPr>
                <w:ilvl w:val="0"/>
                <w:numId w:val="25"/>
              </w:numPr>
              <w:spacing w:line="270" w:lineRule="auto"/>
              <w:ind w:right="39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lastRenderedPageBreak/>
              <w:t>виконання самостійних завдань; - регулярна рефлексія.</w:t>
            </w:r>
            <w:r w:rsidRPr="008C559D">
              <w:rPr>
                <w:rFonts w:ascii="Calibri" w:eastAsia="Calibri" w:hAnsi="Calibri" w:cs="Calibri"/>
                <w:color w:val="000000"/>
              </w:rPr>
              <w:t xml:space="preserve"> </w:t>
            </w:r>
          </w:p>
        </w:tc>
        <w:tc>
          <w:tcPr>
            <w:tcW w:w="3144"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numPr>
                <w:ilvl w:val="0"/>
                <w:numId w:val="26"/>
              </w:numPr>
              <w:spacing w:after="10" w:line="269" w:lineRule="auto"/>
              <w:ind w:right="63"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lastRenderedPageBreak/>
              <w:t xml:space="preserve">захист плану розвитку зовнішньоекономічної діяльності підприємства на основі аналізу ринкових тенденцій і змін макросередовища; - оцінка виконання самостійних завдань; </w:t>
            </w:r>
          </w:p>
          <w:p w:rsidR="008C559D" w:rsidRPr="008C559D" w:rsidRDefault="008C559D" w:rsidP="008C559D">
            <w:pPr>
              <w:numPr>
                <w:ilvl w:val="0"/>
                <w:numId w:val="26"/>
              </w:numPr>
              <w:spacing w:line="270" w:lineRule="auto"/>
              <w:ind w:right="63"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звіт про обґрунтування та вибір альтернативних форм виходу підприємства на зовнішні ринки. </w:t>
            </w:r>
          </w:p>
        </w:tc>
      </w:tr>
    </w:tbl>
    <w:p w:rsidR="008C559D" w:rsidRPr="008C559D" w:rsidRDefault="008C559D" w:rsidP="008C559D">
      <w:pPr>
        <w:spacing w:after="23"/>
        <w:ind w:right="56"/>
        <w:jc w:val="center"/>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color w:val="000000"/>
          <w:sz w:val="20"/>
          <w:lang w:eastAsia="ru-RU"/>
        </w:rPr>
        <w:t xml:space="preserve"> </w:t>
      </w:r>
    </w:p>
    <w:p w:rsidR="008C559D" w:rsidRPr="008C559D" w:rsidRDefault="008C559D" w:rsidP="008C559D">
      <w:pPr>
        <w:keepNext/>
        <w:keepLines/>
        <w:spacing w:after="4"/>
        <w:ind w:right="285"/>
        <w:jc w:val="center"/>
        <w:outlineLvl w:val="0"/>
        <w:rPr>
          <w:rFonts w:ascii="Times New Roman" w:eastAsia="Times New Roman" w:hAnsi="Times New Roman" w:cs="Times New Roman"/>
          <w:b/>
          <w:color w:val="000000"/>
          <w:sz w:val="20"/>
          <w:lang w:eastAsia="ru-RU"/>
        </w:rPr>
      </w:pPr>
      <w:r w:rsidRPr="008C559D">
        <w:rPr>
          <w:rFonts w:ascii="Times New Roman" w:eastAsia="Times New Roman" w:hAnsi="Times New Roman" w:cs="Times New Roman"/>
          <w:b/>
          <w:color w:val="000000"/>
          <w:sz w:val="20"/>
          <w:lang w:eastAsia="ru-RU"/>
        </w:rPr>
        <w:t xml:space="preserve">3. Зміст навчальної дисципліни </w:t>
      </w:r>
    </w:p>
    <w:p w:rsidR="008C559D" w:rsidRPr="008C559D" w:rsidRDefault="008C559D" w:rsidP="008C559D">
      <w:pPr>
        <w:spacing w:after="23"/>
        <w:ind w:right="56"/>
        <w:jc w:val="center"/>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color w:val="000000"/>
          <w:sz w:val="20"/>
          <w:lang w:eastAsia="ru-RU"/>
        </w:rPr>
        <w:t xml:space="preserve"> </w:t>
      </w:r>
    </w:p>
    <w:p w:rsidR="008C559D" w:rsidRPr="008C559D" w:rsidRDefault="008C559D" w:rsidP="008C559D">
      <w:pPr>
        <w:spacing w:after="15" w:line="320" w:lineRule="auto"/>
        <w:ind w:right="2474" w:firstLine="708"/>
        <w:jc w:val="center"/>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i/>
          <w:color w:val="000000"/>
          <w:sz w:val="20"/>
          <w:lang w:eastAsia="ru-RU"/>
        </w:rPr>
        <w:t xml:space="preserve">Змістовий модуль 1. </w:t>
      </w:r>
      <w:r w:rsidRPr="008C559D">
        <w:rPr>
          <w:rFonts w:ascii="Times New Roman" w:eastAsia="Times New Roman" w:hAnsi="Times New Roman" w:cs="Times New Roman"/>
          <w:b/>
          <w:i/>
          <w:color w:val="000000"/>
          <w:sz w:val="20"/>
          <w:lang w:val="uk-UA" w:eastAsia="ru-RU"/>
        </w:rPr>
        <w:t>Історія виникнення, сутність і зміст ризику в міжнародному бізнесі</w:t>
      </w:r>
    </w:p>
    <w:p w:rsidR="008C559D" w:rsidRPr="008C559D" w:rsidRDefault="008C559D" w:rsidP="008C559D">
      <w:pPr>
        <w:spacing w:after="30" w:line="270" w:lineRule="auto"/>
        <w:ind w:right="102" w:firstLine="708"/>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color w:val="000000"/>
          <w:sz w:val="20"/>
          <w:lang w:eastAsia="ru-RU"/>
        </w:rPr>
        <w:t>Тема 1.</w:t>
      </w:r>
      <w:r w:rsidRPr="008C559D">
        <w:rPr>
          <w:rFonts w:ascii="Times New Roman" w:eastAsia="Times New Roman" w:hAnsi="Times New Roman" w:cs="Times New Roman"/>
          <w:color w:val="000000"/>
          <w:sz w:val="20"/>
          <w:lang w:eastAsia="ru-RU"/>
        </w:rPr>
        <w:t xml:space="preserve"> Ризики у міжнародному бізнесі: історія виникнення, сутність та класифікація.</w:t>
      </w:r>
    </w:p>
    <w:p w:rsidR="008C559D" w:rsidRPr="008C559D" w:rsidRDefault="008C559D" w:rsidP="008C559D">
      <w:pPr>
        <w:spacing w:after="5" w:line="270" w:lineRule="auto"/>
        <w:ind w:right="102"/>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Сутність і зміст ризику, його функції. Класифікація ризиків. Венчурний капітал.</w:t>
      </w:r>
      <w:r w:rsidRPr="008C559D">
        <w:rPr>
          <w:rFonts w:ascii="Calibri" w:eastAsia="Calibri" w:hAnsi="Calibri" w:cs="Calibri"/>
          <w:color w:val="000000"/>
          <w:lang w:eastAsia="ru-RU"/>
        </w:rPr>
        <w:t xml:space="preserve"> </w:t>
      </w:r>
      <w:r w:rsidRPr="008C559D">
        <w:rPr>
          <w:rFonts w:ascii="Times New Roman" w:eastAsia="Times New Roman" w:hAnsi="Times New Roman" w:cs="Times New Roman"/>
          <w:color w:val="000000"/>
          <w:sz w:val="20"/>
          <w:lang w:eastAsia="ru-RU"/>
        </w:rPr>
        <w:t>Поняття: невизначеність,</w:t>
      </w:r>
      <w:r w:rsidRPr="008C559D">
        <w:rPr>
          <w:rFonts w:ascii="Times New Roman" w:eastAsia="Times New Roman" w:hAnsi="Times New Roman" w:cs="Times New Roman"/>
          <w:color w:val="000000"/>
          <w:sz w:val="20"/>
          <w:lang w:val="uk-UA" w:eastAsia="ru-RU"/>
        </w:rPr>
        <w:t xml:space="preserve"> </w:t>
      </w:r>
      <w:r w:rsidRPr="008C559D">
        <w:rPr>
          <w:rFonts w:ascii="Times New Roman" w:eastAsia="Times New Roman" w:hAnsi="Times New Roman" w:cs="Times New Roman"/>
          <w:color w:val="000000"/>
          <w:sz w:val="20"/>
          <w:lang w:eastAsia="ru-RU"/>
        </w:rPr>
        <w:t>ризик, функції підприємницького ризику, класифікація ризиків, венчурний капітал або ризикові інвестиції.</w:t>
      </w:r>
    </w:p>
    <w:p w:rsidR="008C559D" w:rsidRPr="008C559D" w:rsidRDefault="008C559D" w:rsidP="008C559D">
      <w:pPr>
        <w:spacing w:after="33" w:line="270" w:lineRule="auto"/>
        <w:ind w:right="102" w:firstLine="708"/>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color w:val="000000"/>
          <w:sz w:val="20"/>
          <w:lang w:eastAsia="ru-RU"/>
        </w:rPr>
        <w:t xml:space="preserve">Тема 2. </w:t>
      </w:r>
      <w:r w:rsidRPr="008C559D">
        <w:rPr>
          <w:rFonts w:ascii="Times New Roman" w:eastAsia="Times New Roman" w:hAnsi="Times New Roman" w:cs="Times New Roman"/>
          <w:color w:val="000000"/>
          <w:sz w:val="20"/>
          <w:lang w:eastAsia="ru-RU"/>
        </w:rPr>
        <w:t xml:space="preserve">Показники ризику та методи його оцінювання.  </w:t>
      </w:r>
    </w:p>
    <w:p w:rsidR="008C559D" w:rsidRPr="008C559D" w:rsidRDefault="008C559D" w:rsidP="008C559D">
      <w:pPr>
        <w:spacing w:after="0" w:line="270" w:lineRule="auto"/>
        <w:ind w:right="102"/>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Зони ризику залежно від величини збитків. Крива імовірності збитків. Методи оцінювання економічного ризику.</w:t>
      </w:r>
      <w:r w:rsidRPr="008C559D">
        <w:rPr>
          <w:rFonts w:ascii="Calibri" w:eastAsia="Calibri" w:hAnsi="Calibri" w:cs="Calibri"/>
          <w:color w:val="000000"/>
          <w:lang w:eastAsia="ru-RU"/>
        </w:rPr>
        <w:t xml:space="preserve"> П</w:t>
      </w:r>
      <w:r w:rsidRPr="008C559D">
        <w:rPr>
          <w:rFonts w:ascii="Times New Roman" w:eastAsia="Times New Roman" w:hAnsi="Times New Roman" w:cs="Times New Roman"/>
          <w:color w:val="000000"/>
          <w:sz w:val="20"/>
          <w:lang w:eastAsia="ru-RU"/>
        </w:rPr>
        <w:t xml:space="preserve">оняття: економічний ризик, призначення аналізу ризику, якісний аналіз ризику, кількісний аналіз ризику, методи оцінки ризику. </w:t>
      </w:r>
    </w:p>
    <w:p w:rsidR="008C559D" w:rsidRPr="008C559D" w:rsidRDefault="008C559D" w:rsidP="008C559D">
      <w:pPr>
        <w:spacing w:after="0" w:line="270" w:lineRule="auto"/>
        <w:ind w:right="102" w:firstLine="708"/>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color w:val="000000"/>
          <w:sz w:val="20"/>
          <w:lang w:eastAsia="ru-RU"/>
        </w:rPr>
        <w:t>Тема 3.</w:t>
      </w:r>
      <w:r w:rsidRPr="008C559D">
        <w:rPr>
          <w:rFonts w:ascii="Times New Roman" w:eastAsia="Times New Roman" w:hAnsi="Times New Roman" w:cs="Times New Roman"/>
          <w:color w:val="000000"/>
          <w:sz w:val="20"/>
          <w:lang w:eastAsia="ru-RU"/>
        </w:rPr>
        <w:t xml:space="preserve"> Ризики та ціна капіталу. </w:t>
      </w:r>
    </w:p>
    <w:p w:rsidR="008C559D" w:rsidRPr="008C559D" w:rsidRDefault="008C559D" w:rsidP="008C559D">
      <w:pPr>
        <w:spacing w:after="5" w:line="270" w:lineRule="auto"/>
        <w:ind w:right="102"/>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Класифікація факторів, що впливають на рівень ризику. Основні шляхи та методи мінімізації ризику. Поняття: </w:t>
      </w:r>
    </w:p>
    <w:p w:rsidR="008C559D" w:rsidRPr="008C559D" w:rsidRDefault="008C559D" w:rsidP="008C559D">
      <w:pPr>
        <w:spacing w:after="32" w:line="270" w:lineRule="auto"/>
        <w:ind w:right="102"/>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підприємницька діяльність, фактори ризику, джерела виникнення ризикових факторів, диверсифікація, передача (трансфер) ризику, лімітування, хеджування, самострахування, страхування. </w:t>
      </w:r>
    </w:p>
    <w:p w:rsidR="008C559D" w:rsidRPr="008C559D" w:rsidRDefault="008C559D" w:rsidP="008C559D">
      <w:pPr>
        <w:spacing w:after="53"/>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 </w:t>
      </w:r>
      <w:r w:rsidRPr="008C559D">
        <w:rPr>
          <w:rFonts w:ascii="Times New Roman" w:eastAsia="Times New Roman" w:hAnsi="Times New Roman" w:cs="Times New Roman"/>
          <w:color w:val="000000"/>
          <w:sz w:val="20"/>
          <w:lang w:eastAsia="ru-RU"/>
        </w:rPr>
        <w:tab/>
      </w:r>
      <w:r w:rsidRPr="008C559D">
        <w:rPr>
          <w:rFonts w:ascii="Times New Roman" w:eastAsia="Times New Roman" w:hAnsi="Times New Roman" w:cs="Times New Roman"/>
          <w:b/>
          <w:color w:val="000000"/>
          <w:sz w:val="20"/>
          <w:lang w:eastAsia="ru-RU"/>
        </w:rPr>
        <w:t xml:space="preserve">Тема 4. </w:t>
      </w:r>
      <w:r w:rsidRPr="008C559D">
        <w:rPr>
          <w:rFonts w:ascii="Times New Roman" w:eastAsia="Times New Roman" w:hAnsi="Times New Roman" w:cs="Times New Roman"/>
          <w:color w:val="000000"/>
          <w:sz w:val="20"/>
          <w:lang w:eastAsia="ru-RU"/>
        </w:rPr>
        <w:t xml:space="preserve">Ризик-менеджмент. </w:t>
      </w:r>
    </w:p>
    <w:p w:rsidR="008C559D" w:rsidRPr="008C559D" w:rsidRDefault="008C559D" w:rsidP="008C559D">
      <w:pPr>
        <w:spacing w:after="40" w:line="270" w:lineRule="auto"/>
        <w:ind w:right="102"/>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Організація ризик-менеджменту в процесі підприємницької діяльності. Стратегія ризик-менеджменту. Поняття: </w:t>
      </w:r>
    </w:p>
    <w:p w:rsidR="008C559D" w:rsidRPr="008C559D" w:rsidRDefault="008C559D" w:rsidP="008C559D">
      <w:pPr>
        <w:spacing w:after="31" w:line="270" w:lineRule="auto"/>
        <w:ind w:right="102"/>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ризик-менеджмент, об’єкт управління в ризик-менеджменті, суб’єкт управління в ризик-менеджменті, функції об’єкта управління в ризик-менеджменті, принципи управління ризиками. </w:t>
      </w:r>
    </w:p>
    <w:p w:rsidR="008C559D" w:rsidRPr="008C559D" w:rsidRDefault="008C559D" w:rsidP="008C559D">
      <w:pPr>
        <w:spacing w:after="15"/>
        <w:ind w:firstLine="708"/>
        <w:jc w:val="center"/>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i/>
          <w:color w:val="000000"/>
          <w:sz w:val="20"/>
          <w:lang w:eastAsia="ru-RU"/>
        </w:rPr>
        <w:t>Змістовий модуль 2. Валютні, інвестиційні, виробничі, комерційні ризики та ризики в бухгалтерському обліку та аудиті.</w:t>
      </w:r>
    </w:p>
    <w:p w:rsidR="008C559D" w:rsidRPr="008C559D" w:rsidRDefault="008C559D" w:rsidP="008C559D">
      <w:pPr>
        <w:spacing w:after="42" w:line="270" w:lineRule="auto"/>
        <w:ind w:right="102" w:firstLine="708"/>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color w:val="000000"/>
          <w:sz w:val="20"/>
          <w:lang w:eastAsia="ru-RU"/>
        </w:rPr>
        <w:t>Тема 5.</w:t>
      </w:r>
      <w:r w:rsidRPr="008C559D">
        <w:rPr>
          <w:rFonts w:ascii="Times New Roman" w:eastAsia="Times New Roman" w:hAnsi="Times New Roman" w:cs="Times New Roman"/>
          <w:color w:val="000000"/>
          <w:sz w:val="20"/>
          <w:lang w:eastAsia="ru-RU"/>
        </w:rPr>
        <w:t xml:space="preserve"> Валютні ризики.</w:t>
      </w:r>
      <w:r w:rsidRPr="008C559D">
        <w:rPr>
          <w:rFonts w:ascii="Calibri" w:eastAsia="Calibri" w:hAnsi="Calibri" w:cs="Calibri"/>
          <w:color w:val="000000"/>
          <w:sz w:val="20"/>
          <w:lang w:eastAsia="ru-RU"/>
        </w:rPr>
        <w:t xml:space="preserve"> </w:t>
      </w:r>
    </w:p>
    <w:p w:rsidR="008C559D" w:rsidRPr="008C559D" w:rsidRDefault="008C559D" w:rsidP="008C559D">
      <w:pPr>
        <w:spacing w:after="5" w:line="270" w:lineRule="auto"/>
        <w:ind w:right="102"/>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 Сутність і характер ризику коливання валюти. Характеристика методів страхування валютних ризиків. Поняття: валютні ризики, ризики потенційних втрат, приховані ризики, методи страхування валютних ризиків, види захисних застережень, валютний опціон, форвардні валютні угоди, валютний ф`</w:t>
      </w:r>
      <w:proofErr w:type="gramStart"/>
      <w:r w:rsidRPr="008C559D">
        <w:rPr>
          <w:rFonts w:ascii="Times New Roman" w:eastAsia="Times New Roman" w:hAnsi="Times New Roman" w:cs="Times New Roman"/>
          <w:color w:val="000000"/>
          <w:sz w:val="20"/>
          <w:lang w:eastAsia="ru-RU"/>
        </w:rPr>
        <w:t>ючерс,  валютна</w:t>
      </w:r>
      <w:proofErr w:type="gramEnd"/>
      <w:r w:rsidRPr="008C559D">
        <w:rPr>
          <w:rFonts w:ascii="Times New Roman" w:eastAsia="Times New Roman" w:hAnsi="Times New Roman" w:cs="Times New Roman"/>
          <w:color w:val="000000"/>
          <w:sz w:val="20"/>
          <w:lang w:eastAsia="ru-RU"/>
        </w:rPr>
        <w:t xml:space="preserve"> операція SVOP. </w:t>
      </w:r>
    </w:p>
    <w:p w:rsidR="008C559D" w:rsidRPr="008C559D" w:rsidRDefault="008C559D" w:rsidP="008C559D">
      <w:pPr>
        <w:spacing w:after="5" w:line="270" w:lineRule="auto"/>
        <w:ind w:right="102" w:firstLine="708"/>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color w:val="000000"/>
          <w:sz w:val="20"/>
          <w:lang w:eastAsia="ru-RU"/>
        </w:rPr>
        <w:t>Тема 6</w:t>
      </w:r>
      <w:r w:rsidRPr="008C559D">
        <w:rPr>
          <w:rFonts w:ascii="Times New Roman" w:eastAsia="Times New Roman" w:hAnsi="Times New Roman" w:cs="Times New Roman"/>
          <w:color w:val="000000"/>
          <w:sz w:val="20"/>
          <w:lang w:eastAsia="ru-RU"/>
        </w:rPr>
        <w:t xml:space="preserve">. Інвестиційні ризики.  </w:t>
      </w:r>
    </w:p>
    <w:p w:rsidR="008C559D" w:rsidRPr="008C559D" w:rsidRDefault="008C559D" w:rsidP="008C559D">
      <w:pPr>
        <w:spacing w:after="5" w:line="270" w:lineRule="auto"/>
        <w:ind w:right="102"/>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Сутність інвестиційних ризиків і їхня класифікація. Метод дисконтування як спосіб оцінювання ступеня інвестиційного ризику. Регулювання ризику в довгостроковому інвестуванні.</w:t>
      </w:r>
      <w:r w:rsidRPr="008C559D">
        <w:rPr>
          <w:rFonts w:ascii="Calibri" w:eastAsia="Calibri" w:hAnsi="Calibri" w:cs="Calibri"/>
          <w:color w:val="000000"/>
          <w:lang w:eastAsia="ru-RU"/>
        </w:rPr>
        <w:t xml:space="preserve"> </w:t>
      </w:r>
      <w:r w:rsidRPr="008C559D">
        <w:rPr>
          <w:rFonts w:ascii="Times New Roman" w:eastAsia="Times New Roman" w:hAnsi="Times New Roman" w:cs="Times New Roman"/>
          <w:color w:val="000000"/>
          <w:sz w:val="20"/>
          <w:lang w:eastAsia="ru-RU"/>
        </w:rPr>
        <w:t xml:space="preserve">Поняття: інвестиційний ризик, метод дисконтування, ставка дисконту, ризики в довгостроковому інвестуванні, бізнес-ризик, проектний ризик. </w:t>
      </w:r>
    </w:p>
    <w:p w:rsidR="008C559D" w:rsidRPr="008C559D" w:rsidRDefault="008C559D" w:rsidP="008C559D">
      <w:pPr>
        <w:spacing w:after="5" w:line="270" w:lineRule="auto"/>
        <w:ind w:right="102" w:firstLine="708"/>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color w:val="000000"/>
          <w:sz w:val="20"/>
          <w:lang w:eastAsia="ru-RU"/>
        </w:rPr>
        <w:t>Тема 7.</w:t>
      </w:r>
      <w:r w:rsidRPr="008C559D">
        <w:rPr>
          <w:rFonts w:ascii="Times New Roman" w:eastAsia="Times New Roman" w:hAnsi="Times New Roman" w:cs="Times New Roman"/>
          <w:color w:val="000000"/>
          <w:sz w:val="20"/>
          <w:lang w:eastAsia="ru-RU"/>
        </w:rPr>
        <w:t xml:space="preserve"> Виробничі ризики. </w:t>
      </w:r>
      <w:r w:rsidRPr="008C559D">
        <w:rPr>
          <w:rFonts w:ascii="Calibri" w:eastAsia="Calibri" w:hAnsi="Calibri" w:cs="Calibri"/>
          <w:color w:val="000000"/>
          <w:sz w:val="20"/>
          <w:lang w:eastAsia="ru-RU"/>
        </w:rPr>
        <w:t xml:space="preserve"> </w:t>
      </w:r>
    </w:p>
    <w:p w:rsidR="008C559D" w:rsidRPr="008C559D" w:rsidRDefault="008C559D" w:rsidP="008C559D">
      <w:pPr>
        <w:spacing w:after="5" w:line="270" w:lineRule="auto"/>
        <w:ind w:right="169"/>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Сутність і причини виникнення виробничого ризику. Ризики невиконання господарських договорів (контрактів).  Методика оцінювання виробничих ризиків.</w:t>
      </w:r>
      <w:r w:rsidRPr="008C559D">
        <w:rPr>
          <w:rFonts w:ascii="Calibri" w:eastAsia="Calibri" w:hAnsi="Calibri" w:cs="Calibri"/>
          <w:color w:val="000000"/>
          <w:lang w:eastAsia="ru-RU"/>
        </w:rPr>
        <w:t xml:space="preserve"> </w:t>
      </w:r>
      <w:r w:rsidRPr="008C559D">
        <w:rPr>
          <w:rFonts w:ascii="Times New Roman" w:eastAsia="Times New Roman" w:hAnsi="Times New Roman" w:cs="Times New Roman"/>
          <w:color w:val="000000"/>
          <w:sz w:val="20"/>
          <w:lang w:eastAsia="ru-RU"/>
        </w:rPr>
        <w:t xml:space="preserve">Поняття: виробничий ризик, виробниче середовище, види ризиків за господарськими договорами (контрактами).   </w:t>
      </w:r>
    </w:p>
    <w:p w:rsidR="008C559D" w:rsidRPr="008C559D" w:rsidRDefault="008C559D" w:rsidP="008C559D">
      <w:pPr>
        <w:spacing w:after="5" w:line="270" w:lineRule="auto"/>
        <w:ind w:right="102" w:firstLine="708"/>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color w:val="000000"/>
          <w:sz w:val="20"/>
          <w:lang w:eastAsia="ru-RU"/>
        </w:rPr>
        <w:t>Тема 8.</w:t>
      </w:r>
      <w:r w:rsidRPr="008C559D">
        <w:rPr>
          <w:rFonts w:ascii="Times New Roman" w:eastAsia="Times New Roman" w:hAnsi="Times New Roman" w:cs="Times New Roman"/>
          <w:color w:val="000000"/>
          <w:sz w:val="20"/>
          <w:lang w:eastAsia="ru-RU"/>
        </w:rPr>
        <w:t xml:space="preserve"> Ризики в бухгалтерському обліку та аудиті. </w:t>
      </w:r>
      <w:r w:rsidRPr="008C559D">
        <w:rPr>
          <w:rFonts w:ascii="Calibri" w:eastAsia="Calibri" w:hAnsi="Calibri" w:cs="Calibri"/>
          <w:color w:val="000000"/>
          <w:sz w:val="20"/>
          <w:lang w:eastAsia="ru-RU"/>
        </w:rPr>
        <w:t xml:space="preserve"> </w:t>
      </w:r>
    </w:p>
    <w:p w:rsidR="008C559D" w:rsidRPr="008C559D" w:rsidRDefault="008C559D" w:rsidP="008C559D">
      <w:pPr>
        <w:spacing w:after="5" w:line="270" w:lineRule="auto"/>
        <w:ind w:right="102"/>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Інформаційний ризик у бухгалтерському обліку. Визначення ризиків аудиторського договору. Комерційна інформація та економічна безпека підприємства.</w:t>
      </w:r>
      <w:r w:rsidRPr="008C559D">
        <w:rPr>
          <w:rFonts w:ascii="Calibri" w:eastAsia="Calibri" w:hAnsi="Calibri" w:cs="Calibri"/>
          <w:color w:val="000000"/>
          <w:lang w:eastAsia="ru-RU"/>
        </w:rPr>
        <w:t xml:space="preserve"> </w:t>
      </w:r>
      <w:r w:rsidRPr="008C559D">
        <w:rPr>
          <w:rFonts w:ascii="Times New Roman" w:eastAsia="Times New Roman" w:hAnsi="Times New Roman" w:cs="Times New Roman"/>
          <w:color w:val="000000"/>
          <w:sz w:val="20"/>
          <w:lang w:eastAsia="ru-RU"/>
        </w:rPr>
        <w:t xml:space="preserve">Поняття: інформаційний ризик у бухгалтерському обліку, аудиторський ризик, комерційна інформація, економічна безпека підприємства. </w:t>
      </w:r>
    </w:p>
    <w:p w:rsidR="008C559D" w:rsidRPr="008C559D" w:rsidRDefault="008C559D" w:rsidP="008C559D">
      <w:pPr>
        <w:spacing w:after="5" w:line="270" w:lineRule="auto"/>
        <w:ind w:right="102" w:firstLine="708"/>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color w:val="000000"/>
          <w:sz w:val="20"/>
          <w:lang w:eastAsia="ru-RU"/>
        </w:rPr>
        <w:t xml:space="preserve">Тема 9. </w:t>
      </w:r>
      <w:r w:rsidRPr="008C559D">
        <w:rPr>
          <w:rFonts w:ascii="Times New Roman" w:eastAsia="Times New Roman" w:hAnsi="Times New Roman" w:cs="Times New Roman"/>
          <w:color w:val="000000"/>
          <w:sz w:val="20"/>
          <w:lang w:eastAsia="ru-RU"/>
        </w:rPr>
        <w:t xml:space="preserve">Комерційні ризики. </w:t>
      </w:r>
    </w:p>
    <w:p w:rsidR="008C559D" w:rsidRPr="008C559D" w:rsidRDefault="008C559D" w:rsidP="008C559D">
      <w:pPr>
        <w:spacing w:after="38" w:line="270" w:lineRule="auto"/>
        <w:ind w:right="102"/>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Сутність комерційного ризику та джерела виникнення. Види комерційних ризиків. Управління комерційними </w:t>
      </w:r>
    </w:p>
    <w:p w:rsidR="008C559D" w:rsidRPr="008C559D" w:rsidRDefault="008C559D" w:rsidP="008C559D">
      <w:pPr>
        <w:spacing w:after="5" w:line="270" w:lineRule="auto"/>
        <w:ind w:right="102"/>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ризиками. Поняття: комерційний ризик, види комерційних ризиків, управління комерційними ризиками. </w:t>
      </w:r>
    </w:p>
    <w:p w:rsidR="008C559D" w:rsidRPr="008C559D" w:rsidRDefault="008C559D" w:rsidP="008C559D">
      <w:pPr>
        <w:spacing w:after="5" w:line="270" w:lineRule="auto"/>
        <w:ind w:right="102"/>
        <w:jc w:val="center"/>
        <w:rPr>
          <w:rFonts w:ascii="Times New Roman" w:eastAsia="Times New Roman" w:hAnsi="Times New Roman" w:cs="Times New Roman"/>
          <w:b/>
          <w:i/>
          <w:color w:val="000000"/>
          <w:sz w:val="20"/>
          <w:lang w:val="uk-UA" w:eastAsia="ru-RU"/>
        </w:rPr>
      </w:pPr>
      <w:r w:rsidRPr="008C559D">
        <w:rPr>
          <w:rFonts w:ascii="Times New Roman" w:eastAsia="Times New Roman" w:hAnsi="Times New Roman" w:cs="Times New Roman"/>
          <w:b/>
          <w:i/>
          <w:color w:val="000000"/>
          <w:sz w:val="20"/>
          <w:lang w:eastAsia="ru-RU"/>
        </w:rPr>
        <w:t>Змістовий модуль 3. Економічна безпека підприємства</w:t>
      </w:r>
      <w:r w:rsidRPr="008C559D">
        <w:rPr>
          <w:rFonts w:ascii="Times New Roman" w:eastAsia="Times New Roman" w:hAnsi="Times New Roman" w:cs="Times New Roman"/>
          <w:b/>
          <w:i/>
          <w:color w:val="000000"/>
          <w:sz w:val="20"/>
          <w:lang w:val="uk-UA" w:eastAsia="ru-RU"/>
        </w:rPr>
        <w:t>.</w:t>
      </w:r>
    </w:p>
    <w:p w:rsidR="008C559D" w:rsidRPr="008C559D" w:rsidRDefault="008C559D" w:rsidP="008C559D">
      <w:pPr>
        <w:spacing w:after="5" w:line="270" w:lineRule="auto"/>
        <w:ind w:right="102" w:firstLine="708"/>
        <w:jc w:val="both"/>
        <w:rPr>
          <w:rFonts w:ascii="Times New Roman" w:eastAsia="Times New Roman" w:hAnsi="Times New Roman" w:cs="Times New Roman"/>
          <w:color w:val="000000"/>
          <w:sz w:val="20"/>
          <w:lang w:val="uk-UA" w:eastAsia="ru-RU"/>
        </w:rPr>
      </w:pPr>
      <w:r w:rsidRPr="008C559D">
        <w:rPr>
          <w:rFonts w:ascii="Times New Roman" w:eastAsia="Times New Roman" w:hAnsi="Times New Roman" w:cs="Times New Roman"/>
          <w:b/>
          <w:color w:val="000000"/>
          <w:sz w:val="20"/>
          <w:lang w:val="uk-UA" w:eastAsia="ru-RU"/>
        </w:rPr>
        <w:t>Тема 10.</w:t>
      </w:r>
      <w:r w:rsidRPr="008C559D">
        <w:rPr>
          <w:rFonts w:ascii="Times New Roman" w:eastAsia="Times New Roman" w:hAnsi="Times New Roman" w:cs="Times New Roman"/>
          <w:color w:val="000000"/>
          <w:sz w:val="20"/>
          <w:lang w:val="uk-UA" w:eastAsia="ru-RU"/>
        </w:rPr>
        <w:t xml:space="preserve"> Економічна безпека підприємства. </w:t>
      </w:r>
    </w:p>
    <w:p w:rsidR="008C559D" w:rsidRPr="008C559D" w:rsidRDefault="008C559D" w:rsidP="008C559D">
      <w:pPr>
        <w:spacing w:after="5" w:line="270" w:lineRule="auto"/>
        <w:ind w:right="102"/>
        <w:jc w:val="both"/>
        <w:rPr>
          <w:rFonts w:ascii="Times New Roman" w:eastAsia="Times New Roman" w:hAnsi="Times New Roman" w:cs="Times New Roman"/>
          <w:color w:val="000000"/>
          <w:sz w:val="20"/>
          <w:lang w:val="uk-UA" w:eastAsia="ru-RU"/>
        </w:rPr>
      </w:pPr>
      <w:r w:rsidRPr="008C559D">
        <w:rPr>
          <w:rFonts w:ascii="Times New Roman" w:eastAsia="Times New Roman" w:hAnsi="Times New Roman" w:cs="Times New Roman"/>
          <w:color w:val="000000"/>
          <w:sz w:val="20"/>
          <w:lang w:val="uk-UA" w:eastAsia="ru-RU"/>
        </w:rPr>
        <w:t>Сутність економічної безпеки підприємства. Дестабілізуючі чинники економічної безпеки підприємства. Система економічної безпеки підприємства. Служба безпеки підприємства, її функції. Функціональні складові економічної безпеки підприємства.</w:t>
      </w:r>
    </w:p>
    <w:p w:rsidR="008C559D" w:rsidRPr="008C559D" w:rsidRDefault="008C559D" w:rsidP="008C559D">
      <w:pPr>
        <w:spacing w:after="45"/>
        <w:ind w:right="2474"/>
        <w:jc w:val="both"/>
        <w:rPr>
          <w:rFonts w:ascii="Times New Roman" w:eastAsia="Times New Roman" w:hAnsi="Times New Roman" w:cs="Times New Roman"/>
          <w:color w:val="000000"/>
          <w:sz w:val="20"/>
          <w:lang w:val="uk-UA" w:eastAsia="ru-RU"/>
        </w:rPr>
      </w:pPr>
    </w:p>
    <w:p w:rsidR="008C559D" w:rsidRPr="008C559D" w:rsidRDefault="008C559D" w:rsidP="008C559D">
      <w:pPr>
        <w:spacing w:after="28"/>
        <w:rPr>
          <w:rFonts w:ascii="Times New Roman" w:eastAsia="Times New Roman" w:hAnsi="Times New Roman" w:cs="Times New Roman"/>
          <w:color w:val="000000"/>
          <w:sz w:val="20"/>
          <w:lang w:val="uk-UA" w:eastAsia="ru-RU"/>
        </w:rPr>
      </w:pPr>
    </w:p>
    <w:p w:rsidR="008C559D" w:rsidRPr="008C559D" w:rsidRDefault="008C559D" w:rsidP="008C559D">
      <w:pPr>
        <w:keepNext/>
        <w:keepLines/>
        <w:spacing w:after="4"/>
        <w:ind w:right="286"/>
        <w:jc w:val="center"/>
        <w:outlineLvl w:val="0"/>
        <w:rPr>
          <w:rFonts w:ascii="Times New Roman" w:eastAsia="Times New Roman" w:hAnsi="Times New Roman" w:cs="Times New Roman"/>
          <w:b/>
          <w:color w:val="000000"/>
          <w:sz w:val="20"/>
          <w:lang w:eastAsia="ru-RU"/>
        </w:rPr>
      </w:pPr>
      <w:r w:rsidRPr="008C559D">
        <w:rPr>
          <w:rFonts w:ascii="Times New Roman" w:eastAsia="Times New Roman" w:hAnsi="Times New Roman" w:cs="Times New Roman"/>
          <w:b/>
          <w:color w:val="000000"/>
          <w:sz w:val="20"/>
          <w:lang w:eastAsia="ru-RU"/>
        </w:rPr>
        <w:lastRenderedPageBreak/>
        <w:t xml:space="preserve">4. Структура навчальної дисципліни  </w:t>
      </w:r>
    </w:p>
    <w:tbl>
      <w:tblPr>
        <w:tblStyle w:val="TableGrid"/>
        <w:tblW w:w="10065" w:type="dxa"/>
        <w:tblInd w:w="115" w:type="dxa"/>
        <w:tblCellMar>
          <w:top w:w="9" w:type="dxa"/>
          <w:left w:w="113" w:type="dxa"/>
          <w:right w:w="115" w:type="dxa"/>
        </w:tblCellMar>
        <w:tblLook w:val="04A0" w:firstRow="1" w:lastRow="0" w:firstColumn="1" w:lastColumn="0" w:noHBand="0" w:noVBand="1"/>
      </w:tblPr>
      <w:tblGrid>
        <w:gridCol w:w="1415"/>
        <w:gridCol w:w="5246"/>
        <w:gridCol w:w="852"/>
        <w:gridCol w:w="709"/>
        <w:gridCol w:w="1843"/>
      </w:tblGrid>
      <w:tr w:rsidR="008C559D" w:rsidRPr="008C559D" w:rsidTr="008C559D">
        <w:trPr>
          <w:trHeight w:val="540"/>
        </w:trPr>
        <w:tc>
          <w:tcPr>
            <w:tcW w:w="1415" w:type="dxa"/>
            <w:vMerge w:val="restart"/>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b/>
                <w:color w:val="000000"/>
                <w:sz w:val="20"/>
              </w:rPr>
              <w:t xml:space="preserve">Вид заняття /роботи </w:t>
            </w:r>
          </w:p>
        </w:tc>
        <w:tc>
          <w:tcPr>
            <w:tcW w:w="5246" w:type="dxa"/>
            <w:vMerge w:val="restart"/>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b/>
                <w:color w:val="000000"/>
                <w:sz w:val="20"/>
              </w:rPr>
              <w:t xml:space="preserve">Назва теми </w:t>
            </w:r>
          </w:p>
        </w:tc>
        <w:tc>
          <w:tcPr>
            <w:tcW w:w="1561" w:type="dxa"/>
            <w:gridSpan w:val="2"/>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b/>
                <w:color w:val="000000"/>
                <w:sz w:val="20"/>
              </w:rPr>
              <w:t xml:space="preserve">Кількість годин </w:t>
            </w:r>
          </w:p>
        </w:tc>
        <w:tc>
          <w:tcPr>
            <w:tcW w:w="1843"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b/>
                <w:color w:val="000000"/>
                <w:sz w:val="20"/>
              </w:rPr>
              <w:t xml:space="preserve">Згідно з розкладом </w:t>
            </w:r>
          </w:p>
        </w:tc>
      </w:tr>
      <w:tr w:rsidR="008C559D" w:rsidRPr="008C559D" w:rsidTr="008C559D">
        <w:trPr>
          <w:trHeight w:val="280"/>
        </w:trPr>
        <w:tc>
          <w:tcPr>
            <w:tcW w:w="0" w:type="auto"/>
            <w:vMerge/>
            <w:tcBorders>
              <w:top w:val="nil"/>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p>
        </w:tc>
        <w:tc>
          <w:tcPr>
            <w:tcW w:w="0" w:type="auto"/>
            <w:vMerge/>
            <w:tcBorders>
              <w:top w:val="nil"/>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p>
        </w:tc>
        <w:tc>
          <w:tcPr>
            <w:tcW w:w="85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b/>
                <w:color w:val="000000"/>
                <w:sz w:val="20"/>
              </w:rPr>
              <w:t xml:space="preserve">о/д.ф. </w:t>
            </w:r>
          </w:p>
        </w:tc>
        <w:tc>
          <w:tcPr>
            <w:tcW w:w="709"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4"/>
              <w:jc w:val="center"/>
              <w:rPr>
                <w:rFonts w:ascii="Times New Roman" w:eastAsia="Times New Roman" w:hAnsi="Times New Roman" w:cs="Times New Roman"/>
                <w:color w:val="000000"/>
                <w:sz w:val="20"/>
              </w:rPr>
            </w:pPr>
            <w:r w:rsidRPr="008C559D">
              <w:rPr>
                <w:rFonts w:ascii="Times New Roman" w:eastAsia="Times New Roman" w:hAnsi="Times New Roman" w:cs="Times New Roman"/>
                <w:b/>
                <w:color w:val="000000"/>
                <w:sz w:val="20"/>
              </w:rPr>
              <w:t xml:space="preserve">з.ф. </w:t>
            </w:r>
          </w:p>
        </w:tc>
        <w:tc>
          <w:tcPr>
            <w:tcW w:w="1843"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w:t>
            </w:r>
          </w:p>
        </w:tc>
      </w:tr>
      <w:tr w:rsidR="008C559D" w:rsidRPr="008C559D" w:rsidTr="008C559D">
        <w:trPr>
          <w:trHeight w:val="662"/>
        </w:trPr>
        <w:tc>
          <w:tcPr>
            <w:tcW w:w="1415" w:type="dxa"/>
            <w:tcBorders>
              <w:top w:val="single" w:sz="4" w:space="0" w:color="000000"/>
              <w:left w:val="single" w:sz="4" w:space="0" w:color="000000"/>
              <w:bottom w:val="single" w:sz="4" w:space="0" w:color="000000"/>
              <w:right w:val="single" w:sz="4" w:space="0" w:color="000000"/>
            </w:tcBorders>
            <w:shd w:val="clear" w:color="auto" w:fill="FFFF00"/>
          </w:tcPr>
          <w:p w:rsidR="008C559D" w:rsidRPr="008C559D" w:rsidRDefault="008C559D" w:rsidP="008C559D">
            <w:pPr>
              <w:ind w:right="6"/>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Лекція 1  </w:t>
            </w:r>
          </w:p>
        </w:tc>
        <w:tc>
          <w:tcPr>
            <w:tcW w:w="5246"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Ризики у міжнародному бізнесі: історія виникнення, сутність та класифікація</w:t>
            </w:r>
          </w:p>
        </w:tc>
        <w:tc>
          <w:tcPr>
            <w:tcW w:w="85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lang w:val="uk-UA"/>
              </w:rPr>
            </w:pPr>
            <w:r w:rsidRPr="008C559D">
              <w:rPr>
                <w:rFonts w:ascii="Times New Roman" w:eastAsia="Times New Roman" w:hAnsi="Times New Roman" w:cs="Times New Roman"/>
                <w:color w:val="000000"/>
                <w:sz w:val="20"/>
                <w:lang w:val="uk-UA"/>
              </w:rPr>
              <w:t>0,5</w:t>
            </w:r>
          </w:p>
        </w:tc>
        <w:tc>
          <w:tcPr>
            <w:tcW w:w="1843"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3"/>
              <w:jc w:val="center"/>
              <w:rPr>
                <w:rFonts w:ascii="Times New Roman" w:eastAsia="Times New Roman" w:hAnsi="Times New Roman" w:cs="Times New Roman"/>
                <w:color w:val="000000"/>
                <w:sz w:val="20"/>
              </w:rPr>
            </w:pPr>
            <w:r w:rsidRPr="008C559D">
              <w:rPr>
                <w:rFonts w:ascii="Times New Roman" w:eastAsia="Times New Roman" w:hAnsi="Times New Roman" w:cs="Times New Roman"/>
                <w:i/>
                <w:color w:val="000000"/>
                <w:sz w:val="20"/>
                <w:lang w:val="uk-UA"/>
              </w:rPr>
              <w:t>щотижня</w:t>
            </w:r>
            <w:r w:rsidRPr="008C559D">
              <w:rPr>
                <w:rFonts w:ascii="Times New Roman" w:eastAsia="Times New Roman" w:hAnsi="Times New Roman" w:cs="Times New Roman"/>
                <w:i/>
                <w:color w:val="000000"/>
                <w:sz w:val="20"/>
              </w:rPr>
              <w:t xml:space="preserve"> </w:t>
            </w:r>
          </w:p>
        </w:tc>
      </w:tr>
      <w:tr w:rsidR="008C559D" w:rsidRPr="008C559D" w:rsidTr="008C559D">
        <w:trPr>
          <w:trHeight w:val="689"/>
        </w:trPr>
        <w:tc>
          <w:tcPr>
            <w:tcW w:w="1415"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Самостійна робота </w:t>
            </w:r>
          </w:p>
        </w:tc>
        <w:tc>
          <w:tcPr>
            <w:tcW w:w="5246"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Ризики у міжнародному бізнесі: історія виникнення, сутність та класифікація</w:t>
            </w:r>
          </w:p>
        </w:tc>
        <w:tc>
          <w:tcPr>
            <w:tcW w:w="85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lang w:val="uk-UA"/>
              </w:rPr>
            </w:pPr>
            <w:r w:rsidRPr="008C559D">
              <w:rPr>
                <w:rFonts w:ascii="Times New Roman" w:eastAsia="Times New Roman" w:hAnsi="Times New Roman" w:cs="Times New Roman"/>
                <w:color w:val="000000"/>
                <w:sz w:val="20"/>
                <w:lang w:val="uk-UA"/>
              </w:rPr>
              <w:t>6</w:t>
            </w:r>
          </w:p>
        </w:tc>
        <w:tc>
          <w:tcPr>
            <w:tcW w:w="709"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lang w:val="uk-UA"/>
              </w:rPr>
              <w:t>12</w:t>
            </w:r>
            <w:r w:rsidRPr="008C559D">
              <w:rPr>
                <w:rFonts w:ascii="Times New Roman" w:eastAsia="Times New Roman" w:hAnsi="Times New Roman" w:cs="Times New Roman"/>
                <w:color w:val="000000"/>
                <w:sz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3"/>
              <w:jc w:val="center"/>
              <w:rPr>
                <w:rFonts w:ascii="Times New Roman" w:eastAsia="Times New Roman" w:hAnsi="Times New Roman" w:cs="Times New Roman"/>
                <w:color w:val="000000"/>
                <w:sz w:val="20"/>
              </w:rPr>
            </w:pPr>
            <w:r w:rsidRPr="008C559D">
              <w:rPr>
                <w:rFonts w:ascii="Times New Roman" w:eastAsia="Times New Roman" w:hAnsi="Times New Roman" w:cs="Times New Roman"/>
                <w:i/>
                <w:color w:val="000000"/>
                <w:sz w:val="20"/>
              </w:rPr>
              <w:t xml:space="preserve">щотижня </w:t>
            </w:r>
          </w:p>
        </w:tc>
      </w:tr>
      <w:tr w:rsidR="008C559D" w:rsidRPr="008C559D" w:rsidTr="008C559D">
        <w:trPr>
          <w:trHeight w:val="455"/>
        </w:trPr>
        <w:tc>
          <w:tcPr>
            <w:tcW w:w="1415" w:type="dxa"/>
            <w:tcBorders>
              <w:top w:val="single" w:sz="4" w:space="0" w:color="000000"/>
              <w:left w:val="single" w:sz="4" w:space="0" w:color="000000"/>
              <w:bottom w:val="single" w:sz="4" w:space="0" w:color="000000"/>
              <w:right w:val="single" w:sz="4" w:space="0" w:color="000000"/>
            </w:tcBorders>
            <w:shd w:val="clear" w:color="auto" w:fill="FFFF00"/>
          </w:tcPr>
          <w:p w:rsidR="008C559D" w:rsidRPr="008C559D" w:rsidRDefault="008C559D" w:rsidP="008C559D">
            <w:pPr>
              <w:ind w:right="6"/>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Лекція 2  </w:t>
            </w:r>
          </w:p>
        </w:tc>
        <w:tc>
          <w:tcPr>
            <w:tcW w:w="5246"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Показники ризику та методи його оцінювання. </w:t>
            </w:r>
            <w:r w:rsidRPr="008C559D">
              <w:rPr>
                <w:rFonts w:ascii="Calibri" w:eastAsia="Calibri" w:hAnsi="Calibri" w:cs="Calibri"/>
                <w:color w:val="000000"/>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lang w:val="uk-UA"/>
              </w:rPr>
            </w:pPr>
            <w:r w:rsidRPr="008C559D">
              <w:rPr>
                <w:rFonts w:ascii="Times New Roman" w:eastAsia="Times New Roman" w:hAnsi="Times New Roman" w:cs="Times New Roman"/>
                <w:color w:val="000000"/>
                <w:sz w:val="20"/>
                <w:lang w:val="uk-UA"/>
              </w:rPr>
              <w:t>0,5</w:t>
            </w:r>
          </w:p>
        </w:tc>
        <w:tc>
          <w:tcPr>
            <w:tcW w:w="1843"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3"/>
              <w:jc w:val="center"/>
              <w:rPr>
                <w:rFonts w:ascii="Times New Roman" w:eastAsia="Times New Roman" w:hAnsi="Times New Roman" w:cs="Times New Roman"/>
                <w:color w:val="000000"/>
                <w:sz w:val="20"/>
              </w:rPr>
            </w:pPr>
            <w:r w:rsidRPr="008C559D">
              <w:rPr>
                <w:rFonts w:ascii="Times New Roman" w:eastAsia="Times New Roman" w:hAnsi="Times New Roman" w:cs="Times New Roman"/>
                <w:i/>
                <w:color w:val="000000"/>
                <w:sz w:val="20"/>
                <w:lang w:val="uk-UA"/>
              </w:rPr>
              <w:t>щотижня</w:t>
            </w:r>
          </w:p>
        </w:tc>
      </w:tr>
      <w:tr w:rsidR="008C559D" w:rsidRPr="008C559D" w:rsidTr="008C559D">
        <w:trPr>
          <w:trHeight w:val="913"/>
        </w:trPr>
        <w:tc>
          <w:tcPr>
            <w:tcW w:w="1415" w:type="dxa"/>
            <w:tcBorders>
              <w:top w:val="single" w:sz="4" w:space="0" w:color="000000"/>
              <w:left w:val="single" w:sz="4" w:space="0" w:color="000000"/>
              <w:bottom w:val="single" w:sz="4" w:space="0" w:color="000000"/>
              <w:right w:val="single" w:sz="4" w:space="0" w:color="000000"/>
            </w:tcBorders>
            <w:shd w:val="clear" w:color="auto" w:fill="9CC3E5"/>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Практичне заняття 1-2 </w:t>
            </w:r>
          </w:p>
        </w:tc>
        <w:tc>
          <w:tcPr>
            <w:tcW w:w="5246"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Показники ризику та методи його оцінювання.</w:t>
            </w:r>
            <w:r w:rsidRPr="008C559D">
              <w:rPr>
                <w:rFonts w:ascii="Times New Roman" w:eastAsia="Times New Roman" w:hAnsi="Times New Roman" w:cs="Times New Roman"/>
                <w:color w:val="000000"/>
                <w:sz w:val="20"/>
                <w:lang w:val="uk-UA"/>
              </w:rPr>
              <w:t xml:space="preserve"> Ризики у міжнародному бізнесі: історія виникнення, сутність та класифікація</w:t>
            </w:r>
          </w:p>
        </w:tc>
        <w:tc>
          <w:tcPr>
            <w:tcW w:w="85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lang w:val="uk-UA"/>
              </w:rPr>
            </w:pPr>
            <w:r>
              <w:rPr>
                <w:rFonts w:ascii="Times New Roman" w:eastAsia="Times New Roman" w:hAnsi="Times New Roman" w:cs="Times New Roman"/>
                <w:color w:val="000000"/>
                <w:sz w:val="20"/>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lang w:val="uk-UA"/>
              </w:rPr>
              <w:t>0,5</w:t>
            </w:r>
          </w:p>
        </w:tc>
        <w:tc>
          <w:tcPr>
            <w:tcW w:w="1843"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3"/>
              <w:jc w:val="center"/>
              <w:rPr>
                <w:rFonts w:ascii="Times New Roman" w:eastAsia="Times New Roman" w:hAnsi="Times New Roman" w:cs="Times New Roman"/>
                <w:color w:val="000000"/>
                <w:sz w:val="20"/>
              </w:rPr>
            </w:pPr>
            <w:r w:rsidRPr="008C559D">
              <w:rPr>
                <w:rFonts w:ascii="Times New Roman" w:eastAsia="Times New Roman" w:hAnsi="Times New Roman" w:cs="Times New Roman"/>
                <w:i/>
                <w:color w:val="000000"/>
                <w:sz w:val="20"/>
                <w:lang w:val="uk-UA"/>
              </w:rPr>
              <w:t xml:space="preserve">1 раз на 2 </w:t>
            </w:r>
            <w:r w:rsidRPr="008C559D">
              <w:rPr>
                <w:rFonts w:ascii="Times New Roman" w:eastAsia="Times New Roman" w:hAnsi="Times New Roman" w:cs="Times New Roman"/>
                <w:i/>
                <w:color w:val="000000"/>
                <w:sz w:val="20"/>
              </w:rPr>
              <w:t>тижня</w:t>
            </w:r>
          </w:p>
        </w:tc>
      </w:tr>
      <w:tr w:rsidR="008C559D" w:rsidRPr="008C559D" w:rsidTr="008C559D">
        <w:trPr>
          <w:trHeight w:val="689"/>
        </w:trPr>
        <w:tc>
          <w:tcPr>
            <w:tcW w:w="1415"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Самостійна робота </w:t>
            </w:r>
          </w:p>
        </w:tc>
        <w:tc>
          <w:tcPr>
            <w:tcW w:w="5246"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Показники ризику та методи його оцінювання. </w:t>
            </w:r>
            <w:r w:rsidRPr="008C559D">
              <w:rPr>
                <w:rFonts w:ascii="Calibri" w:eastAsia="Calibri" w:hAnsi="Calibri" w:cs="Calibri"/>
                <w:color w:val="000000"/>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lang w:val="uk-UA"/>
              </w:rPr>
            </w:pPr>
            <w:r w:rsidRPr="008C559D">
              <w:rPr>
                <w:rFonts w:ascii="Times New Roman" w:eastAsia="Times New Roman" w:hAnsi="Times New Roman" w:cs="Times New Roman"/>
                <w:color w:val="000000"/>
                <w:sz w:val="20"/>
                <w:lang w:val="uk-UA"/>
              </w:rPr>
              <w:t>6</w:t>
            </w:r>
          </w:p>
        </w:tc>
        <w:tc>
          <w:tcPr>
            <w:tcW w:w="709"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lang w:val="uk-UA"/>
              </w:rPr>
              <w:t>12</w:t>
            </w:r>
            <w:r w:rsidRPr="008C559D">
              <w:rPr>
                <w:rFonts w:ascii="Times New Roman" w:eastAsia="Times New Roman" w:hAnsi="Times New Roman" w:cs="Times New Roman"/>
                <w:color w:val="000000"/>
                <w:sz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3"/>
              <w:jc w:val="center"/>
              <w:rPr>
                <w:rFonts w:ascii="Times New Roman" w:eastAsia="Times New Roman" w:hAnsi="Times New Roman" w:cs="Times New Roman"/>
                <w:color w:val="000000"/>
                <w:sz w:val="20"/>
              </w:rPr>
            </w:pPr>
            <w:r w:rsidRPr="008C559D">
              <w:rPr>
                <w:rFonts w:ascii="Times New Roman" w:eastAsia="Times New Roman" w:hAnsi="Times New Roman" w:cs="Times New Roman"/>
                <w:i/>
                <w:color w:val="000000"/>
                <w:sz w:val="20"/>
              </w:rPr>
              <w:t xml:space="preserve">щотижня </w:t>
            </w:r>
          </w:p>
        </w:tc>
      </w:tr>
      <w:tr w:rsidR="008C559D" w:rsidRPr="008C559D" w:rsidTr="008C559D">
        <w:trPr>
          <w:trHeight w:val="416"/>
        </w:trPr>
        <w:tc>
          <w:tcPr>
            <w:tcW w:w="1415" w:type="dxa"/>
            <w:tcBorders>
              <w:top w:val="single" w:sz="4" w:space="0" w:color="000000"/>
              <w:left w:val="single" w:sz="4" w:space="0" w:color="000000"/>
              <w:bottom w:val="single" w:sz="4" w:space="0" w:color="000000"/>
              <w:right w:val="single" w:sz="4" w:space="0" w:color="000000"/>
            </w:tcBorders>
            <w:shd w:val="clear" w:color="auto" w:fill="FFFF00"/>
          </w:tcPr>
          <w:p w:rsidR="008C559D" w:rsidRPr="008C559D" w:rsidRDefault="008C559D" w:rsidP="008C559D">
            <w:pPr>
              <w:ind w:right="8"/>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Лекція 3-4 </w:t>
            </w:r>
          </w:p>
        </w:tc>
        <w:tc>
          <w:tcPr>
            <w:tcW w:w="5246"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Ризики та ціна капіталу. Ризик-менеджмент.</w:t>
            </w:r>
            <w:r w:rsidRPr="008C559D">
              <w:rPr>
                <w:rFonts w:ascii="Calibri" w:eastAsia="Calibri" w:hAnsi="Calibri" w:cs="Calibri"/>
                <w:color w:val="000000"/>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lang w:val="uk-UA"/>
              </w:rPr>
              <w:t>0,5</w:t>
            </w:r>
            <w:r w:rsidRPr="008C559D">
              <w:rPr>
                <w:rFonts w:ascii="Times New Roman" w:eastAsia="Times New Roman" w:hAnsi="Times New Roman" w:cs="Times New Roman"/>
                <w:color w:val="000000"/>
                <w:sz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3"/>
              <w:jc w:val="center"/>
              <w:rPr>
                <w:rFonts w:ascii="Times New Roman" w:eastAsia="Times New Roman" w:hAnsi="Times New Roman" w:cs="Times New Roman"/>
                <w:color w:val="000000"/>
                <w:sz w:val="20"/>
              </w:rPr>
            </w:pPr>
            <w:r w:rsidRPr="008C559D">
              <w:rPr>
                <w:rFonts w:ascii="Times New Roman" w:eastAsia="Times New Roman" w:hAnsi="Times New Roman" w:cs="Times New Roman"/>
                <w:i/>
                <w:color w:val="000000"/>
                <w:sz w:val="20"/>
                <w:lang w:val="uk-UA"/>
              </w:rPr>
              <w:t>щотижня</w:t>
            </w:r>
          </w:p>
        </w:tc>
      </w:tr>
      <w:tr w:rsidR="008C559D" w:rsidRPr="008C559D" w:rsidTr="008C559D">
        <w:trPr>
          <w:trHeight w:val="683"/>
        </w:trPr>
        <w:tc>
          <w:tcPr>
            <w:tcW w:w="1415" w:type="dxa"/>
            <w:tcBorders>
              <w:top w:val="single" w:sz="4" w:space="0" w:color="000000"/>
              <w:left w:val="single" w:sz="4" w:space="0" w:color="000000"/>
              <w:bottom w:val="single" w:sz="4" w:space="0" w:color="000000"/>
              <w:right w:val="single" w:sz="4" w:space="0" w:color="000000"/>
            </w:tcBorders>
            <w:shd w:val="clear" w:color="auto" w:fill="9CC3E5"/>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Практичне заняття 3-4 </w:t>
            </w:r>
          </w:p>
        </w:tc>
        <w:tc>
          <w:tcPr>
            <w:tcW w:w="5246"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Ризики та ціна капіталу. Ризик-менеджмент.</w:t>
            </w:r>
            <w:r w:rsidRPr="008C559D">
              <w:rPr>
                <w:rFonts w:ascii="Calibri" w:eastAsia="Calibri" w:hAnsi="Calibri" w:cs="Calibri"/>
                <w:color w:val="000000"/>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lang w:val="uk-UA"/>
              </w:rPr>
            </w:pPr>
            <w:r w:rsidRPr="008C559D">
              <w:rPr>
                <w:rFonts w:ascii="Times New Roman" w:eastAsia="Times New Roman" w:hAnsi="Times New Roman" w:cs="Times New Roman"/>
                <w:color w:val="000000"/>
                <w:sz w:val="20"/>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lang w:val="uk-UA"/>
              </w:rPr>
            </w:pPr>
            <w:r w:rsidRPr="008C559D">
              <w:rPr>
                <w:rFonts w:ascii="Times New Roman" w:eastAsia="Times New Roman" w:hAnsi="Times New Roman" w:cs="Times New Roman"/>
                <w:color w:val="000000"/>
                <w:sz w:val="20"/>
                <w:lang w:val="uk-UA"/>
              </w:rPr>
              <w:t>0,5</w:t>
            </w:r>
          </w:p>
        </w:tc>
        <w:tc>
          <w:tcPr>
            <w:tcW w:w="1843"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3"/>
              <w:jc w:val="center"/>
              <w:rPr>
                <w:rFonts w:ascii="Times New Roman" w:eastAsia="Times New Roman" w:hAnsi="Times New Roman" w:cs="Times New Roman"/>
                <w:color w:val="000000"/>
                <w:sz w:val="20"/>
              </w:rPr>
            </w:pPr>
            <w:r w:rsidRPr="008C559D">
              <w:rPr>
                <w:rFonts w:ascii="Times New Roman" w:eastAsia="Times New Roman" w:hAnsi="Times New Roman" w:cs="Times New Roman"/>
                <w:i/>
                <w:color w:val="000000"/>
                <w:sz w:val="20"/>
                <w:lang w:val="uk-UA"/>
              </w:rPr>
              <w:t xml:space="preserve">1 раз на 2 </w:t>
            </w:r>
            <w:r w:rsidRPr="008C559D">
              <w:rPr>
                <w:rFonts w:ascii="Times New Roman" w:eastAsia="Times New Roman" w:hAnsi="Times New Roman" w:cs="Times New Roman"/>
                <w:i/>
                <w:color w:val="000000"/>
                <w:sz w:val="20"/>
              </w:rPr>
              <w:t>тижня</w:t>
            </w:r>
          </w:p>
        </w:tc>
      </w:tr>
      <w:tr w:rsidR="008C559D" w:rsidRPr="008C559D" w:rsidTr="008C559D">
        <w:trPr>
          <w:trHeight w:val="543"/>
        </w:trPr>
        <w:tc>
          <w:tcPr>
            <w:tcW w:w="1415"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Самостійна робота </w:t>
            </w:r>
          </w:p>
        </w:tc>
        <w:tc>
          <w:tcPr>
            <w:tcW w:w="5246"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Ризики та ціна капіталу. Ризик-менеджмент.</w:t>
            </w:r>
            <w:r w:rsidRPr="008C559D">
              <w:rPr>
                <w:rFonts w:ascii="Calibri" w:eastAsia="Calibri" w:hAnsi="Calibri" w:cs="Calibri"/>
                <w:color w:val="000000"/>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lang w:val="uk-UA"/>
              </w:rPr>
            </w:pPr>
            <w:r w:rsidRPr="008C559D">
              <w:rPr>
                <w:rFonts w:ascii="Times New Roman" w:eastAsia="Times New Roman" w:hAnsi="Times New Roman" w:cs="Times New Roman"/>
                <w:color w:val="000000"/>
                <w:sz w:val="20"/>
              </w:rPr>
              <w:t>1</w:t>
            </w:r>
            <w:r w:rsidRPr="008C559D">
              <w:rPr>
                <w:rFonts w:ascii="Times New Roman" w:eastAsia="Times New Roman" w:hAnsi="Times New Roman" w:cs="Times New Roman"/>
                <w:color w:val="000000"/>
                <w:sz w:val="20"/>
                <w:lang w:val="uk-UA"/>
              </w:rPr>
              <w:t>0</w:t>
            </w:r>
          </w:p>
        </w:tc>
        <w:tc>
          <w:tcPr>
            <w:tcW w:w="709"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lang w:val="uk-UA"/>
              </w:rPr>
              <w:t>12</w:t>
            </w:r>
            <w:r w:rsidRPr="008C559D">
              <w:rPr>
                <w:rFonts w:ascii="Times New Roman" w:eastAsia="Times New Roman" w:hAnsi="Times New Roman" w:cs="Times New Roman"/>
                <w:color w:val="000000"/>
                <w:sz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3"/>
              <w:jc w:val="center"/>
              <w:rPr>
                <w:rFonts w:ascii="Times New Roman" w:eastAsia="Times New Roman" w:hAnsi="Times New Roman" w:cs="Times New Roman"/>
                <w:color w:val="000000"/>
                <w:sz w:val="20"/>
              </w:rPr>
            </w:pPr>
            <w:r w:rsidRPr="008C559D">
              <w:rPr>
                <w:rFonts w:ascii="Times New Roman" w:eastAsia="Times New Roman" w:hAnsi="Times New Roman" w:cs="Times New Roman"/>
                <w:i/>
                <w:color w:val="000000"/>
                <w:sz w:val="20"/>
              </w:rPr>
              <w:t xml:space="preserve">щотижня </w:t>
            </w:r>
          </w:p>
        </w:tc>
      </w:tr>
      <w:tr w:rsidR="008C559D" w:rsidRPr="008C559D" w:rsidTr="008C559D">
        <w:trPr>
          <w:trHeight w:val="417"/>
        </w:trPr>
        <w:tc>
          <w:tcPr>
            <w:tcW w:w="1415" w:type="dxa"/>
            <w:tcBorders>
              <w:top w:val="single" w:sz="4" w:space="0" w:color="000000"/>
              <w:left w:val="single" w:sz="4" w:space="0" w:color="000000"/>
              <w:bottom w:val="single" w:sz="4" w:space="0" w:color="000000"/>
              <w:right w:val="single" w:sz="4" w:space="0" w:color="000000"/>
            </w:tcBorders>
            <w:shd w:val="clear" w:color="auto" w:fill="FFFF00"/>
          </w:tcPr>
          <w:p w:rsidR="008C559D" w:rsidRPr="008C559D" w:rsidRDefault="008C559D" w:rsidP="008C559D">
            <w:pPr>
              <w:ind w:right="6"/>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Лекція 5 </w:t>
            </w:r>
          </w:p>
        </w:tc>
        <w:tc>
          <w:tcPr>
            <w:tcW w:w="5246"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Валютні ризики.</w:t>
            </w:r>
            <w:r w:rsidRPr="008C559D">
              <w:rPr>
                <w:rFonts w:ascii="Calibri" w:eastAsia="Calibri" w:hAnsi="Calibri" w:cs="Calibri"/>
                <w:color w:val="000000"/>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lang w:val="uk-UA"/>
              </w:rPr>
              <w:t>0,5</w:t>
            </w:r>
            <w:r w:rsidRPr="008C559D">
              <w:rPr>
                <w:rFonts w:ascii="Times New Roman" w:eastAsia="Times New Roman" w:hAnsi="Times New Roman" w:cs="Times New Roman"/>
                <w:color w:val="000000"/>
                <w:sz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3"/>
              <w:jc w:val="center"/>
              <w:rPr>
                <w:rFonts w:ascii="Times New Roman" w:eastAsia="Times New Roman" w:hAnsi="Times New Roman" w:cs="Times New Roman"/>
                <w:color w:val="000000"/>
                <w:sz w:val="20"/>
              </w:rPr>
            </w:pPr>
            <w:r w:rsidRPr="008C559D">
              <w:rPr>
                <w:rFonts w:ascii="Times New Roman" w:eastAsia="Times New Roman" w:hAnsi="Times New Roman" w:cs="Times New Roman"/>
                <w:i/>
                <w:color w:val="000000"/>
                <w:sz w:val="20"/>
                <w:lang w:val="uk-UA"/>
              </w:rPr>
              <w:t>щотижня</w:t>
            </w:r>
          </w:p>
        </w:tc>
      </w:tr>
      <w:tr w:rsidR="008C559D" w:rsidRPr="008C559D" w:rsidTr="008C559D">
        <w:trPr>
          <w:trHeight w:val="683"/>
        </w:trPr>
        <w:tc>
          <w:tcPr>
            <w:tcW w:w="1415" w:type="dxa"/>
            <w:tcBorders>
              <w:top w:val="single" w:sz="4" w:space="0" w:color="000000"/>
              <w:left w:val="single" w:sz="4" w:space="0" w:color="000000"/>
              <w:bottom w:val="single" w:sz="4" w:space="0" w:color="000000"/>
              <w:right w:val="single" w:sz="4" w:space="0" w:color="000000"/>
            </w:tcBorders>
            <w:shd w:val="clear" w:color="auto" w:fill="9CC3E5"/>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Практичне заняття 5 </w:t>
            </w:r>
          </w:p>
        </w:tc>
        <w:tc>
          <w:tcPr>
            <w:tcW w:w="5246"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Валютні ризики.</w:t>
            </w:r>
            <w:r w:rsidRPr="008C559D">
              <w:rPr>
                <w:rFonts w:ascii="Calibri" w:eastAsia="Calibri" w:hAnsi="Calibri" w:cs="Calibri"/>
                <w:color w:val="000000"/>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lang w:val="uk-UA"/>
              </w:rPr>
            </w:pPr>
            <w:r w:rsidRPr="008C559D">
              <w:rPr>
                <w:rFonts w:ascii="Times New Roman" w:eastAsia="Times New Roman" w:hAnsi="Times New Roman" w:cs="Times New Roman"/>
                <w:color w:val="000000"/>
                <w:sz w:val="20"/>
                <w:lang w:val="uk-UA"/>
              </w:rPr>
              <w:t>1</w:t>
            </w:r>
          </w:p>
        </w:tc>
        <w:tc>
          <w:tcPr>
            <w:tcW w:w="709"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lang w:val="uk-UA"/>
              </w:rPr>
              <w:t>0,5</w:t>
            </w:r>
          </w:p>
        </w:tc>
        <w:tc>
          <w:tcPr>
            <w:tcW w:w="1843"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3"/>
              <w:jc w:val="center"/>
              <w:rPr>
                <w:rFonts w:ascii="Times New Roman" w:eastAsia="Times New Roman" w:hAnsi="Times New Roman" w:cs="Times New Roman"/>
                <w:color w:val="000000"/>
                <w:sz w:val="20"/>
              </w:rPr>
            </w:pPr>
            <w:r w:rsidRPr="008C559D">
              <w:rPr>
                <w:rFonts w:ascii="Times New Roman" w:eastAsia="Times New Roman" w:hAnsi="Times New Roman" w:cs="Times New Roman"/>
                <w:i/>
                <w:color w:val="000000"/>
                <w:sz w:val="20"/>
                <w:lang w:val="uk-UA"/>
              </w:rPr>
              <w:t xml:space="preserve">1 раз на 2 </w:t>
            </w:r>
            <w:r w:rsidRPr="008C559D">
              <w:rPr>
                <w:rFonts w:ascii="Times New Roman" w:eastAsia="Times New Roman" w:hAnsi="Times New Roman" w:cs="Times New Roman"/>
                <w:i/>
                <w:color w:val="000000"/>
                <w:sz w:val="20"/>
              </w:rPr>
              <w:t>тижня</w:t>
            </w:r>
          </w:p>
        </w:tc>
      </w:tr>
      <w:tr w:rsidR="008C559D" w:rsidRPr="008C559D" w:rsidTr="008C559D">
        <w:trPr>
          <w:trHeight w:val="689"/>
        </w:trPr>
        <w:tc>
          <w:tcPr>
            <w:tcW w:w="1415"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Самостійна робота </w:t>
            </w:r>
          </w:p>
        </w:tc>
        <w:tc>
          <w:tcPr>
            <w:tcW w:w="5246"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Валютні ризики.</w:t>
            </w:r>
            <w:r w:rsidRPr="008C559D">
              <w:rPr>
                <w:rFonts w:ascii="Calibri" w:eastAsia="Calibri" w:hAnsi="Calibri" w:cs="Calibri"/>
                <w:color w:val="000000"/>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8C559D" w:rsidRPr="00120ABA" w:rsidRDefault="00120ABA" w:rsidP="008C559D">
            <w:pPr>
              <w:jc w:val="center"/>
              <w:rPr>
                <w:rFonts w:ascii="Times New Roman" w:eastAsia="Times New Roman" w:hAnsi="Times New Roman" w:cs="Times New Roman"/>
                <w:color w:val="000000"/>
                <w:sz w:val="20"/>
                <w:lang w:val="uk-UA"/>
              </w:rPr>
            </w:pPr>
            <w:r>
              <w:rPr>
                <w:rFonts w:ascii="Times New Roman" w:eastAsia="Times New Roman" w:hAnsi="Times New Roman" w:cs="Times New Roman"/>
                <w:color w:val="000000"/>
                <w:sz w:val="20"/>
                <w:lang w:val="uk-UA"/>
              </w:rPr>
              <w:t>6</w:t>
            </w:r>
            <w:bookmarkStart w:id="0" w:name="_GoBack"/>
            <w:bookmarkEnd w:id="0"/>
          </w:p>
        </w:tc>
        <w:tc>
          <w:tcPr>
            <w:tcW w:w="709"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lang w:val="uk-UA"/>
              </w:rPr>
              <w:t>12</w:t>
            </w:r>
            <w:r w:rsidRPr="008C559D">
              <w:rPr>
                <w:rFonts w:ascii="Times New Roman" w:eastAsia="Times New Roman" w:hAnsi="Times New Roman" w:cs="Times New Roman"/>
                <w:color w:val="000000"/>
                <w:sz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3"/>
              <w:jc w:val="center"/>
              <w:rPr>
                <w:rFonts w:ascii="Times New Roman" w:eastAsia="Times New Roman" w:hAnsi="Times New Roman" w:cs="Times New Roman"/>
                <w:color w:val="000000"/>
                <w:sz w:val="20"/>
              </w:rPr>
            </w:pPr>
            <w:r w:rsidRPr="008C559D">
              <w:rPr>
                <w:rFonts w:ascii="Times New Roman" w:eastAsia="Times New Roman" w:hAnsi="Times New Roman" w:cs="Times New Roman"/>
                <w:i/>
                <w:color w:val="000000"/>
                <w:sz w:val="20"/>
              </w:rPr>
              <w:t xml:space="preserve">щотижня </w:t>
            </w:r>
          </w:p>
        </w:tc>
      </w:tr>
      <w:tr w:rsidR="008C559D" w:rsidRPr="008C559D" w:rsidTr="008C559D">
        <w:trPr>
          <w:trHeight w:val="474"/>
        </w:trPr>
        <w:tc>
          <w:tcPr>
            <w:tcW w:w="1415" w:type="dxa"/>
            <w:tcBorders>
              <w:top w:val="single" w:sz="4" w:space="0" w:color="000000"/>
              <w:left w:val="single" w:sz="4" w:space="0" w:color="000000"/>
              <w:bottom w:val="single" w:sz="4" w:space="0" w:color="000000"/>
              <w:right w:val="single" w:sz="4" w:space="0" w:color="000000"/>
            </w:tcBorders>
            <w:shd w:val="clear" w:color="auto" w:fill="FFFF00"/>
          </w:tcPr>
          <w:p w:rsidR="008C559D" w:rsidRPr="008C559D" w:rsidRDefault="008C559D" w:rsidP="008C559D">
            <w:pPr>
              <w:ind w:right="3"/>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Лекція 6-7  </w:t>
            </w:r>
          </w:p>
        </w:tc>
        <w:tc>
          <w:tcPr>
            <w:tcW w:w="5246"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Інвестиційні ризики. Виробничі ризики.</w:t>
            </w:r>
            <w:r w:rsidRPr="008C559D">
              <w:rPr>
                <w:rFonts w:ascii="Calibri" w:eastAsia="Calibri" w:hAnsi="Calibri" w:cs="Calibri"/>
                <w:color w:val="000000"/>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lang w:val="uk-UA"/>
              </w:rPr>
            </w:pPr>
            <w:r w:rsidRPr="008C559D">
              <w:rPr>
                <w:rFonts w:ascii="Times New Roman" w:eastAsia="Times New Roman" w:hAnsi="Times New Roman" w:cs="Times New Roman"/>
                <w:color w:val="000000"/>
                <w:sz w:val="20"/>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lang w:val="uk-UA"/>
              </w:rPr>
              <w:t>0,5</w:t>
            </w:r>
            <w:r w:rsidRPr="008C559D">
              <w:rPr>
                <w:rFonts w:ascii="Times New Roman" w:eastAsia="Times New Roman" w:hAnsi="Times New Roman" w:cs="Times New Roman"/>
                <w:color w:val="000000"/>
                <w:sz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3"/>
              <w:jc w:val="center"/>
              <w:rPr>
                <w:rFonts w:ascii="Times New Roman" w:eastAsia="Times New Roman" w:hAnsi="Times New Roman" w:cs="Times New Roman"/>
                <w:color w:val="000000"/>
                <w:sz w:val="20"/>
              </w:rPr>
            </w:pPr>
            <w:r w:rsidRPr="008C559D">
              <w:rPr>
                <w:rFonts w:ascii="Times New Roman" w:eastAsia="Times New Roman" w:hAnsi="Times New Roman" w:cs="Times New Roman"/>
                <w:i/>
                <w:color w:val="000000"/>
                <w:sz w:val="20"/>
                <w:lang w:val="uk-UA"/>
              </w:rPr>
              <w:t>щотижня</w:t>
            </w:r>
          </w:p>
        </w:tc>
      </w:tr>
      <w:tr w:rsidR="008C559D" w:rsidRPr="008C559D" w:rsidTr="008C559D">
        <w:trPr>
          <w:trHeight w:val="683"/>
        </w:trPr>
        <w:tc>
          <w:tcPr>
            <w:tcW w:w="1415" w:type="dxa"/>
            <w:tcBorders>
              <w:top w:val="single" w:sz="4" w:space="0" w:color="000000"/>
              <w:left w:val="single" w:sz="4" w:space="0" w:color="000000"/>
              <w:bottom w:val="single" w:sz="4" w:space="0" w:color="000000"/>
              <w:right w:val="single" w:sz="4" w:space="0" w:color="000000"/>
            </w:tcBorders>
            <w:shd w:val="clear" w:color="auto" w:fill="9CC3E5"/>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Практичне заняття 6-7 </w:t>
            </w:r>
          </w:p>
        </w:tc>
        <w:tc>
          <w:tcPr>
            <w:tcW w:w="5246"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Валютні ризики.</w:t>
            </w:r>
            <w:r w:rsidRPr="008C559D">
              <w:rPr>
                <w:rFonts w:ascii="Calibri" w:eastAsia="Calibri" w:hAnsi="Calibri" w:cs="Calibri"/>
                <w:color w:val="000000"/>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lang w:val="uk-UA"/>
              </w:rPr>
            </w:pPr>
            <w:r w:rsidRPr="008C559D">
              <w:rPr>
                <w:rFonts w:ascii="Times New Roman" w:eastAsia="Times New Roman" w:hAnsi="Times New Roman" w:cs="Times New Roman"/>
                <w:color w:val="000000"/>
                <w:sz w:val="20"/>
                <w:lang w:val="uk-UA"/>
              </w:rPr>
              <w:t>0,5</w:t>
            </w:r>
          </w:p>
        </w:tc>
        <w:tc>
          <w:tcPr>
            <w:tcW w:w="1843"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3"/>
              <w:jc w:val="center"/>
              <w:rPr>
                <w:rFonts w:ascii="Times New Roman" w:eastAsia="Times New Roman" w:hAnsi="Times New Roman" w:cs="Times New Roman"/>
                <w:color w:val="000000"/>
                <w:sz w:val="20"/>
              </w:rPr>
            </w:pPr>
            <w:r w:rsidRPr="008C559D">
              <w:rPr>
                <w:rFonts w:ascii="Times New Roman" w:eastAsia="Times New Roman" w:hAnsi="Times New Roman" w:cs="Times New Roman"/>
                <w:i/>
                <w:color w:val="000000"/>
                <w:sz w:val="20"/>
                <w:lang w:val="uk-UA"/>
              </w:rPr>
              <w:t xml:space="preserve">1 раз на 2 </w:t>
            </w:r>
            <w:r w:rsidRPr="008C559D">
              <w:rPr>
                <w:rFonts w:ascii="Times New Roman" w:eastAsia="Times New Roman" w:hAnsi="Times New Roman" w:cs="Times New Roman"/>
                <w:i/>
                <w:color w:val="000000"/>
                <w:sz w:val="20"/>
              </w:rPr>
              <w:t>тижня</w:t>
            </w:r>
          </w:p>
        </w:tc>
      </w:tr>
      <w:tr w:rsidR="008C559D" w:rsidRPr="008C559D" w:rsidTr="008C559D">
        <w:trPr>
          <w:trHeight w:val="687"/>
        </w:trPr>
        <w:tc>
          <w:tcPr>
            <w:tcW w:w="1415"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Самостійна робота </w:t>
            </w:r>
          </w:p>
        </w:tc>
        <w:tc>
          <w:tcPr>
            <w:tcW w:w="5246"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Інвестиційні ризики. Виробничі ризики.</w:t>
            </w:r>
            <w:r w:rsidRPr="008C559D">
              <w:rPr>
                <w:rFonts w:ascii="Calibri" w:eastAsia="Calibri" w:hAnsi="Calibri" w:cs="Calibri"/>
                <w:color w:val="000000"/>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1</w:t>
            </w:r>
            <w:r w:rsidRPr="008C559D">
              <w:rPr>
                <w:rFonts w:ascii="Times New Roman" w:eastAsia="Times New Roman" w:hAnsi="Times New Roman" w:cs="Times New Roman"/>
                <w:color w:val="000000"/>
                <w:sz w:val="20"/>
                <w:lang w:val="uk-UA"/>
              </w:rPr>
              <w:t>0</w:t>
            </w:r>
            <w:r w:rsidRPr="008C559D">
              <w:rPr>
                <w:rFonts w:ascii="Times New Roman" w:eastAsia="Times New Roman" w:hAnsi="Times New Roman" w:cs="Times New Roman"/>
                <w:color w:val="000000"/>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lang w:val="uk-UA"/>
              </w:rPr>
              <w:t>12</w:t>
            </w:r>
            <w:r w:rsidRPr="008C559D">
              <w:rPr>
                <w:rFonts w:ascii="Times New Roman" w:eastAsia="Times New Roman" w:hAnsi="Times New Roman" w:cs="Times New Roman"/>
                <w:color w:val="000000"/>
                <w:sz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i/>
                <w:color w:val="000000"/>
                <w:sz w:val="20"/>
              </w:rPr>
              <w:t xml:space="preserve">щотижня </w:t>
            </w:r>
          </w:p>
        </w:tc>
      </w:tr>
      <w:tr w:rsidR="008C559D" w:rsidRPr="008C559D" w:rsidTr="008C559D">
        <w:trPr>
          <w:trHeight w:val="665"/>
        </w:trPr>
        <w:tc>
          <w:tcPr>
            <w:tcW w:w="1415" w:type="dxa"/>
            <w:tcBorders>
              <w:top w:val="single" w:sz="4" w:space="0" w:color="000000"/>
              <w:left w:val="single" w:sz="4" w:space="0" w:color="000000"/>
              <w:bottom w:val="single" w:sz="4" w:space="0" w:color="000000"/>
              <w:right w:val="single" w:sz="4" w:space="0" w:color="000000"/>
            </w:tcBorders>
            <w:shd w:val="clear" w:color="auto" w:fill="FFFF00"/>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Лекція 8-9  </w:t>
            </w:r>
          </w:p>
        </w:tc>
        <w:tc>
          <w:tcPr>
            <w:tcW w:w="5246"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Ризики в бухгалтерському обліку та аудиті. Комерційні ризики. </w:t>
            </w:r>
          </w:p>
        </w:tc>
        <w:tc>
          <w:tcPr>
            <w:tcW w:w="85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lang w:val="uk-UA"/>
              </w:rPr>
            </w:pPr>
            <w:r w:rsidRPr="008C559D">
              <w:rPr>
                <w:rFonts w:ascii="Times New Roman" w:eastAsia="Times New Roman" w:hAnsi="Times New Roman" w:cs="Times New Roman"/>
                <w:color w:val="000000"/>
                <w:sz w:val="20"/>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lang w:val="uk-UA"/>
              </w:rPr>
            </w:pPr>
            <w:r w:rsidRPr="008C559D">
              <w:rPr>
                <w:rFonts w:ascii="Times New Roman" w:eastAsia="Times New Roman" w:hAnsi="Times New Roman" w:cs="Times New Roman"/>
                <w:color w:val="000000"/>
                <w:sz w:val="20"/>
                <w:lang w:val="uk-UA"/>
              </w:rPr>
              <w:t>0,5</w:t>
            </w:r>
          </w:p>
        </w:tc>
        <w:tc>
          <w:tcPr>
            <w:tcW w:w="1843"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i/>
                <w:color w:val="000000"/>
                <w:sz w:val="20"/>
                <w:lang w:val="uk-UA"/>
              </w:rPr>
              <w:t>щотижня</w:t>
            </w:r>
            <w:r w:rsidRPr="008C559D">
              <w:rPr>
                <w:rFonts w:ascii="Times New Roman" w:eastAsia="Times New Roman" w:hAnsi="Times New Roman" w:cs="Times New Roman"/>
                <w:i/>
                <w:color w:val="000000"/>
                <w:sz w:val="20"/>
              </w:rPr>
              <w:t xml:space="preserve"> </w:t>
            </w:r>
          </w:p>
        </w:tc>
      </w:tr>
      <w:tr w:rsidR="008C559D" w:rsidRPr="008C559D" w:rsidTr="008C559D">
        <w:trPr>
          <w:trHeight w:val="683"/>
        </w:trPr>
        <w:tc>
          <w:tcPr>
            <w:tcW w:w="1415" w:type="dxa"/>
            <w:tcBorders>
              <w:top w:val="single" w:sz="4" w:space="0" w:color="000000"/>
              <w:left w:val="single" w:sz="4" w:space="0" w:color="000000"/>
              <w:bottom w:val="single" w:sz="4" w:space="0" w:color="000000"/>
              <w:right w:val="single" w:sz="4" w:space="0" w:color="000000"/>
            </w:tcBorders>
            <w:shd w:val="clear" w:color="auto" w:fill="9CC3E5"/>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Практичне заняття 8-9 </w:t>
            </w:r>
          </w:p>
        </w:tc>
        <w:tc>
          <w:tcPr>
            <w:tcW w:w="5246"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Ризики в бухгалтерському обліку та аудиті. Комерційні ризики.</w:t>
            </w:r>
            <w:r w:rsidRPr="008C559D">
              <w:rPr>
                <w:rFonts w:ascii="Calibri" w:eastAsia="Calibri" w:hAnsi="Calibri" w:cs="Calibri"/>
                <w:color w:val="000000"/>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lang w:val="uk-UA"/>
              </w:rPr>
            </w:pPr>
            <w:r w:rsidRPr="008C559D">
              <w:rPr>
                <w:rFonts w:ascii="Times New Roman" w:eastAsia="Times New Roman" w:hAnsi="Times New Roman" w:cs="Times New Roman"/>
                <w:color w:val="000000"/>
                <w:sz w:val="20"/>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lang w:val="uk-UA"/>
              </w:rPr>
              <w:t>1</w:t>
            </w:r>
            <w:r w:rsidRPr="008C559D">
              <w:rPr>
                <w:rFonts w:ascii="Times New Roman" w:eastAsia="Times New Roman" w:hAnsi="Times New Roman" w:cs="Times New Roman"/>
                <w:color w:val="000000"/>
                <w:sz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3"/>
              <w:jc w:val="center"/>
              <w:rPr>
                <w:rFonts w:ascii="Times New Roman" w:eastAsia="Times New Roman" w:hAnsi="Times New Roman" w:cs="Times New Roman"/>
                <w:color w:val="000000"/>
                <w:sz w:val="20"/>
              </w:rPr>
            </w:pPr>
            <w:r w:rsidRPr="008C559D">
              <w:rPr>
                <w:rFonts w:ascii="Times New Roman" w:eastAsia="Times New Roman" w:hAnsi="Times New Roman" w:cs="Times New Roman"/>
                <w:i/>
                <w:color w:val="000000"/>
                <w:sz w:val="20"/>
                <w:lang w:val="uk-UA"/>
              </w:rPr>
              <w:t xml:space="preserve">1 раз на 2 </w:t>
            </w:r>
            <w:r w:rsidRPr="008C559D">
              <w:rPr>
                <w:rFonts w:ascii="Times New Roman" w:eastAsia="Times New Roman" w:hAnsi="Times New Roman" w:cs="Times New Roman"/>
                <w:i/>
                <w:color w:val="000000"/>
                <w:sz w:val="20"/>
              </w:rPr>
              <w:t>тижня</w:t>
            </w:r>
          </w:p>
        </w:tc>
      </w:tr>
      <w:tr w:rsidR="008C559D" w:rsidRPr="008C559D" w:rsidTr="008C559D">
        <w:trPr>
          <w:trHeight w:val="670"/>
        </w:trPr>
        <w:tc>
          <w:tcPr>
            <w:tcW w:w="1415"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Самостійна робота </w:t>
            </w:r>
          </w:p>
        </w:tc>
        <w:tc>
          <w:tcPr>
            <w:tcW w:w="5246"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Ризики в бухгалтерському обліку та аудиті. Комерційні ризики.</w:t>
            </w:r>
            <w:r w:rsidRPr="008C559D">
              <w:rPr>
                <w:rFonts w:ascii="Calibri" w:eastAsia="Calibri" w:hAnsi="Calibri" w:cs="Calibri"/>
                <w:color w:val="000000"/>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lang w:val="uk-UA"/>
              </w:rPr>
            </w:pPr>
            <w:r w:rsidRPr="008C559D">
              <w:rPr>
                <w:rFonts w:ascii="Times New Roman" w:eastAsia="Times New Roman" w:hAnsi="Times New Roman" w:cs="Times New Roman"/>
                <w:color w:val="000000"/>
                <w:sz w:val="20"/>
                <w:lang w:val="uk-UA"/>
              </w:rPr>
              <w:t>8</w:t>
            </w:r>
          </w:p>
        </w:tc>
        <w:tc>
          <w:tcPr>
            <w:tcW w:w="709"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lang w:val="uk-UA"/>
              </w:rPr>
              <w:t>10</w:t>
            </w:r>
            <w:r w:rsidRPr="008C559D">
              <w:rPr>
                <w:rFonts w:ascii="Times New Roman" w:eastAsia="Times New Roman" w:hAnsi="Times New Roman" w:cs="Times New Roman"/>
                <w:color w:val="000000"/>
                <w:sz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i/>
                <w:color w:val="000000"/>
                <w:sz w:val="20"/>
              </w:rPr>
              <w:t xml:space="preserve">щотижня </w:t>
            </w:r>
          </w:p>
        </w:tc>
      </w:tr>
      <w:tr w:rsidR="008C559D" w:rsidRPr="008C559D" w:rsidTr="008C559D">
        <w:trPr>
          <w:trHeight w:val="418"/>
        </w:trPr>
        <w:tc>
          <w:tcPr>
            <w:tcW w:w="1415" w:type="dxa"/>
            <w:tcBorders>
              <w:top w:val="single" w:sz="4" w:space="0" w:color="000000"/>
              <w:left w:val="single" w:sz="4" w:space="0" w:color="000000"/>
              <w:bottom w:val="single" w:sz="4" w:space="0" w:color="000000"/>
              <w:right w:val="single" w:sz="4" w:space="0" w:color="000000"/>
            </w:tcBorders>
            <w:shd w:val="clear" w:color="auto" w:fill="FFFF00"/>
          </w:tcPr>
          <w:p w:rsidR="008C559D" w:rsidRPr="008C559D" w:rsidRDefault="008C559D" w:rsidP="008C559D">
            <w:pPr>
              <w:ind w:right="3"/>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Лекція 10 </w:t>
            </w:r>
          </w:p>
        </w:tc>
        <w:tc>
          <w:tcPr>
            <w:tcW w:w="5246"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Економічна безпека підприємства. </w:t>
            </w:r>
          </w:p>
          <w:p w:rsidR="008C559D" w:rsidRPr="008C559D" w:rsidRDefault="008C559D" w:rsidP="008C559D">
            <w:pPr>
              <w:rPr>
                <w:rFonts w:ascii="Times New Roman" w:eastAsia="Times New Roman" w:hAnsi="Times New Roman" w:cs="Times New Roman"/>
                <w:color w:val="000000"/>
                <w:sz w:val="20"/>
              </w:rPr>
            </w:pPr>
          </w:p>
        </w:tc>
        <w:tc>
          <w:tcPr>
            <w:tcW w:w="85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lang w:val="uk-UA"/>
              </w:rPr>
            </w:pPr>
            <w:r w:rsidRPr="008C559D">
              <w:rPr>
                <w:rFonts w:ascii="Times New Roman" w:eastAsia="Times New Roman" w:hAnsi="Times New Roman" w:cs="Times New Roman"/>
                <w:color w:val="000000"/>
                <w:sz w:val="20"/>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i/>
                <w:color w:val="000000"/>
                <w:sz w:val="20"/>
                <w:lang w:val="uk-UA"/>
              </w:rPr>
              <w:t>щотижня</w:t>
            </w:r>
          </w:p>
        </w:tc>
      </w:tr>
      <w:tr w:rsidR="008C559D" w:rsidRPr="008C559D" w:rsidTr="008C559D">
        <w:trPr>
          <w:trHeight w:val="504"/>
        </w:trPr>
        <w:tc>
          <w:tcPr>
            <w:tcW w:w="1415" w:type="dxa"/>
            <w:tcBorders>
              <w:top w:val="single" w:sz="4" w:space="0" w:color="000000"/>
              <w:left w:val="single" w:sz="4" w:space="0" w:color="000000"/>
              <w:bottom w:val="single" w:sz="4" w:space="0" w:color="000000"/>
              <w:right w:val="single" w:sz="4" w:space="0" w:color="000000"/>
            </w:tcBorders>
            <w:shd w:val="clear" w:color="auto" w:fill="9CC3E5"/>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Практичне заняття 10 </w:t>
            </w:r>
          </w:p>
        </w:tc>
        <w:tc>
          <w:tcPr>
            <w:tcW w:w="5246"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r w:rsidRPr="008C559D">
              <w:rPr>
                <w:rFonts w:ascii="Times New Roman" w:eastAsia="Times New Roman" w:hAnsi="Times New Roman" w:cs="Times New Roman"/>
                <w:color w:val="000000"/>
                <w:sz w:val="20"/>
              </w:rPr>
              <w:t xml:space="preserve">Економічна безпека підприємства. </w:t>
            </w:r>
          </w:p>
        </w:tc>
        <w:tc>
          <w:tcPr>
            <w:tcW w:w="85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lang w:val="uk-UA"/>
              </w:rPr>
            </w:pPr>
            <w:r w:rsidRPr="008C559D">
              <w:rPr>
                <w:rFonts w:ascii="Times New Roman" w:eastAsia="Times New Roman" w:hAnsi="Times New Roman" w:cs="Times New Roman"/>
                <w:color w:val="000000"/>
                <w:sz w:val="20"/>
                <w:lang w:val="uk-UA"/>
              </w:rPr>
              <w:t>1</w:t>
            </w:r>
          </w:p>
        </w:tc>
        <w:tc>
          <w:tcPr>
            <w:tcW w:w="709"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lang w:val="uk-UA"/>
              </w:rPr>
              <w:t>1</w:t>
            </w:r>
            <w:r w:rsidRPr="008C559D">
              <w:rPr>
                <w:rFonts w:ascii="Times New Roman" w:eastAsia="Times New Roman" w:hAnsi="Times New Roman" w:cs="Times New Roman"/>
                <w:color w:val="000000"/>
                <w:sz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3"/>
              <w:jc w:val="center"/>
              <w:rPr>
                <w:rFonts w:ascii="Times New Roman" w:eastAsia="Times New Roman" w:hAnsi="Times New Roman" w:cs="Times New Roman"/>
                <w:color w:val="000000"/>
                <w:sz w:val="20"/>
              </w:rPr>
            </w:pPr>
            <w:r w:rsidRPr="008C559D">
              <w:rPr>
                <w:rFonts w:ascii="Times New Roman" w:eastAsia="Times New Roman" w:hAnsi="Times New Roman" w:cs="Times New Roman"/>
                <w:i/>
                <w:color w:val="000000"/>
                <w:sz w:val="20"/>
                <w:lang w:val="uk-UA"/>
              </w:rPr>
              <w:t xml:space="preserve">1 раз на 2 </w:t>
            </w:r>
            <w:r w:rsidRPr="008C559D">
              <w:rPr>
                <w:rFonts w:ascii="Times New Roman" w:eastAsia="Times New Roman" w:hAnsi="Times New Roman" w:cs="Times New Roman"/>
                <w:i/>
                <w:color w:val="000000"/>
                <w:sz w:val="20"/>
              </w:rPr>
              <w:t xml:space="preserve">тижня </w:t>
            </w:r>
          </w:p>
        </w:tc>
      </w:tr>
      <w:tr w:rsidR="008C559D" w:rsidRPr="008C559D" w:rsidTr="008C559D">
        <w:trPr>
          <w:trHeight w:val="554"/>
        </w:trPr>
        <w:tc>
          <w:tcPr>
            <w:tcW w:w="1415"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Самостійна робота </w:t>
            </w:r>
          </w:p>
        </w:tc>
        <w:tc>
          <w:tcPr>
            <w:tcW w:w="5246"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r w:rsidRPr="008C559D">
              <w:rPr>
                <w:rFonts w:ascii="Times New Roman" w:eastAsia="Times New Roman" w:hAnsi="Times New Roman" w:cs="Times New Roman"/>
                <w:color w:val="000000"/>
                <w:sz w:val="20"/>
              </w:rPr>
              <w:t xml:space="preserve">Економічна безпека підприємства. </w:t>
            </w:r>
          </w:p>
        </w:tc>
        <w:tc>
          <w:tcPr>
            <w:tcW w:w="85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lang w:val="uk-UA"/>
              </w:rPr>
            </w:pPr>
            <w:r w:rsidRPr="008C559D">
              <w:rPr>
                <w:rFonts w:ascii="Times New Roman" w:eastAsia="Times New Roman" w:hAnsi="Times New Roman" w:cs="Times New Roman"/>
                <w:color w:val="000000"/>
                <w:sz w:val="20"/>
                <w:lang w:val="uk-UA"/>
              </w:rPr>
              <w:t>8</w:t>
            </w:r>
          </w:p>
        </w:tc>
        <w:tc>
          <w:tcPr>
            <w:tcW w:w="709"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1</w:t>
            </w:r>
            <w:r w:rsidRPr="008C559D">
              <w:rPr>
                <w:rFonts w:ascii="Times New Roman" w:eastAsia="Times New Roman" w:hAnsi="Times New Roman" w:cs="Times New Roman"/>
                <w:color w:val="000000"/>
                <w:sz w:val="20"/>
                <w:lang w:val="uk-UA"/>
              </w:rPr>
              <w:t>2</w:t>
            </w:r>
            <w:r w:rsidRPr="008C559D">
              <w:rPr>
                <w:rFonts w:ascii="Times New Roman" w:eastAsia="Times New Roman" w:hAnsi="Times New Roman" w:cs="Times New Roman"/>
                <w:color w:val="000000"/>
                <w:sz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i/>
                <w:color w:val="000000"/>
                <w:sz w:val="20"/>
              </w:rPr>
              <w:t xml:space="preserve">щотижня </w:t>
            </w:r>
          </w:p>
        </w:tc>
      </w:tr>
      <w:tr w:rsidR="008C559D" w:rsidRPr="008C559D" w:rsidTr="008C559D">
        <w:trPr>
          <w:trHeight w:val="413"/>
        </w:trPr>
        <w:tc>
          <w:tcPr>
            <w:tcW w:w="1415" w:type="dxa"/>
            <w:tcBorders>
              <w:top w:val="single" w:sz="4" w:space="0" w:color="000000"/>
              <w:left w:val="single" w:sz="4" w:space="0" w:color="000000"/>
              <w:bottom w:val="single" w:sz="4" w:space="0" w:color="000000"/>
              <w:right w:val="nil"/>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Разом </w:t>
            </w:r>
          </w:p>
        </w:tc>
        <w:tc>
          <w:tcPr>
            <w:tcW w:w="5246" w:type="dxa"/>
            <w:tcBorders>
              <w:top w:val="single" w:sz="4" w:space="0" w:color="000000"/>
              <w:left w:val="nil"/>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p>
        </w:tc>
        <w:tc>
          <w:tcPr>
            <w:tcW w:w="85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lang w:val="uk-UA"/>
              </w:rPr>
              <w:t>9</w:t>
            </w:r>
            <w:r w:rsidRPr="008C559D">
              <w:rPr>
                <w:rFonts w:ascii="Times New Roman" w:eastAsia="Times New Roman" w:hAnsi="Times New Roman" w:cs="Times New Roman"/>
                <w:color w:val="000000"/>
                <w:sz w:val="20"/>
              </w:rPr>
              <w:t xml:space="preserve">0 </w:t>
            </w:r>
          </w:p>
        </w:tc>
        <w:tc>
          <w:tcPr>
            <w:tcW w:w="709"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lang w:val="uk-UA"/>
              </w:rPr>
              <w:t>9</w:t>
            </w:r>
            <w:r w:rsidRPr="008C559D">
              <w:rPr>
                <w:rFonts w:ascii="Times New Roman" w:eastAsia="Times New Roman" w:hAnsi="Times New Roman" w:cs="Times New Roman"/>
                <w:color w:val="000000"/>
                <w:sz w:val="20"/>
              </w:rPr>
              <w:t xml:space="preserve">0 </w:t>
            </w:r>
          </w:p>
        </w:tc>
        <w:tc>
          <w:tcPr>
            <w:tcW w:w="1843"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i/>
                <w:color w:val="000000"/>
                <w:sz w:val="20"/>
              </w:rPr>
              <w:t xml:space="preserve"> </w:t>
            </w:r>
          </w:p>
        </w:tc>
      </w:tr>
    </w:tbl>
    <w:p w:rsidR="008C559D" w:rsidRPr="008C559D" w:rsidRDefault="008C559D" w:rsidP="008C559D">
      <w:pPr>
        <w:spacing w:after="23"/>
        <w:jc w:val="center"/>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color w:val="000000"/>
          <w:sz w:val="20"/>
          <w:lang w:eastAsia="ru-RU"/>
        </w:rPr>
        <w:t xml:space="preserve"> </w:t>
      </w:r>
    </w:p>
    <w:p w:rsidR="008C559D" w:rsidRPr="008C559D" w:rsidRDefault="008C559D" w:rsidP="008C559D">
      <w:pPr>
        <w:spacing w:after="4" w:line="270" w:lineRule="auto"/>
        <w:jc w:val="center"/>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color w:val="000000"/>
          <w:sz w:val="20"/>
          <w:lang w:eastAsia="ru-RU"/>
        </w:rPr>
        <w:lastRenderedPageBreak/>
        <w:t>5. Види і зміст контрольних заходів</w:t>
      </w:r>
    </w:p>
    <w:p w:rsidR="008C559D" w:rsidRPr="008C559D" w:rsidRDefault="008C559D" w:rsidP="008C559D">
      <w:pPr>
        <w:spacing w:after="0"/>
        <w:jc w:val="center"/>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color w:val="000000"/>
          <w:sz w:val="20"/>
          <w:lang w:eastAsia="ru-RU"/>
        </w:rPr>
        <w:t xml:space="preserve"> </w:t>
      </w:r>
    </w:p>
    <w:tbl>
      <w:tblPr>
        <w:tblStyle w:val="TableGrid"/>
        <w:tblW w:w="10065" w:type="dxa"/>
        <w:tblInd w:w="147" w:type="dxa"/>
        <w:tblCellMar>
          <w:top w:w="10" w:type="dxa"/>
          <w:left w:w="115" w:type="dxa"/>
          <w:right w:w="63" w:type="dxa"/>
        </w:tblCellMar>
        <w:tblLook w:val="04A0" w:firstRow="1" w:lastRow="0" w:firstColumn="1" w:lastColumn="0" w:noHBand="0" w:noVBand="1"/>
      </w:tblPr>
      <w:tblGrid>
        <w:gridCol w:w="1410"/>
        <w:gridCol w:w="1546"/>
        <w:gridCol w:w="3198"/>
        <w:gridCol w:w="3205"/>
        <w:gridCol w:w="706"/>
      </w:tblGrid>
      <w:tr w:rsidR="008C559D" w:rsidRPr="008C559D" w:rsidTr="008C559D">
        <w:trPr>
          <w:trHeight w:val="929"/>
        </w:trPr>
        <w:tc>
          <w:tcPr>
            <w:tcW w:w="1414"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spacing w:after="30"/>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Вид заняття/робот</w:t>
            </w:r>
          </w:p>
          <w:p w:rsidR="008C559D" w:rsidRPr="008C559D" w:rsidRDefault="008C559D" w:rsidP="008C559D">
            <w:pPr>
              <w:ind w:right="48"/>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и  </w:t>
            </w:r>
          </w:p>
        </w:tc>
        <w:tc>
          <w:tcPr>
            <w:tcW w:w="1417"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Вид поточного </w:t>
            </w:r>
          </w:p>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контрольного заходу </w:t>
            </w: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53"/>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Зміст контрольного заходу* </w:t>
            </w: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539"/>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Критерії оцінювання та термін виконання * </w:t>
            </w:r>
          </w:p>
        </w:tc>
        <w:tc>
          <w:tcPr>
            <w:tcW w:w="711"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Усьо го балів </w:t>
            </w:r>
          </w:p>
        </w:tc>
      </w:tr>
      <w:tr w:rsidR="008C559D" w:rsidRPr="008C559D" w:rsidTr="008C559D">
        <w:trPr>
          <w:trHeight w:val="283"/>
        </w:trPr>
        <w:tc>
          <w:tcPr>
            <w:tcW w:w="1414"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51"/>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1 </w:t>
            </w:r>
          </w:p>
        </w:tc>
        <w:tc>
          <w:tcPr>
            <w:tcW w:w="1417"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54"/>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2 </w:t>
            </w: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51"/>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3 </w:t>
            </w: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55"/>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4 </w:t>
            </w:r>
          </w:p>
        </w:tc>
        <w:tc>
          <w:tcPr>
            <w:tcW w:w="711"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53"/>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5 </w:t>
            </w:r>
          </w:p>
        </w:tc>
      </w:tr>
      <w:tr w:rsidR="008C559D" w:rsidRPr="008C559D" w:rsidTr="008C559D">
        <w:trPr>
          <w:trHeight w:val="2540"/>
        </w:trPr>
        <w:tc>
          <w:tcPr>
            <w:tcW w:w="1414"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proofErr w:type="gramStart"/>
            <w:r w:rsidRPr="008C559D">
              <w:rPr>
                <w:rFonts w:ascii="Times New Roman" w:eastAsia="Times New Roman" w:hAnsi="Times New Roman" w:cs="Times New Roman"/>
                <w:color w:val="000000"/>
                <w:sz w:val="20"/>
              </w:rPr>
              <w:t>На початку</w:t>
            </w:r>
            <w:proofErr w:type="gramEnd"/>
            <w:r w:rsidRPr="008C559D">
              <w:rPr>
                <w:rFonts w:ascii="Times New Roman" w:eastAsia="Times New Roman" w:hAnsi="Times New Roman" w:cs="Times New Roman"/>
                <w:color w:val="000000"/>
                <w:sz w:val="20"/>
              </w:rPr>
              <w:t xml:space="preserve"> аудиторного заняття </w:t>
            </w:r>
          </w:p>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протягом семестру </w:t>
            </w:r>
          </w:p>
        </w:tc>
        <w:tc>
          <w:tcPr>
            <w:tcW w:w="1417"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Бліцопитування </w:t>
            </w: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Проміжний оглядовий зріз знань за темами минулих лекцій і практичних занять (до 10 хвилин):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самостійне опрацювання теоретичного (рівень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«відтворення» та «розуміння») та практичного (рівень </w:t>
            </w:r>
          </w:p>
          <w:p w:rsidR="008C559D" w:rsidRPr="008C559D" w:rsidRDefault="008C559D" w:rsidP="008C559D">
            <w:pPr>
              <w:ind w:right="145"/>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«застосування» та «створення») навчального матеріалу; формат - групові та індивідуальні завдання, обговорення та дискусія. </w:t>
            </w: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Передбачає надання повних відповідей і доповнень; спонукає здобувачів до систематичної самостійної роботи при підготовці до поточних занять; активізує абстрактне мислення із застосуванням методу аналізу та </w:t>
            </w:r>
            <w:proofErr w:type="gramStart"/>
            <w:r w:rsidRPr="008C559D">
              <w:rPr>
                <w:rFonts w:ascii="Times New Roman" w:eastAsia="Times New Roman" w:hAnsi="Times New Roman" w:cs="Times New Roman"/>
                <w:color w:val="000000"/>
                <w:sz w:val="20"/>
              </w:rPr>
              <w:t>синтезу;  не</w:t>
            </w:r>
            <w:proofErr w:type="gramEnd"/>
            <w:r w:rsidRPr="008C559D">
              <w:rPr>
                <w:rFonts w:ascii="Times New Roman" w:eastAsia="Times New Roman" w:hAnsi="Times New Roman" w:cs="Times New Roman"/>
                <w:color w:val="000000"/>
                <w:sz w:val="20"/>
              </w:rPr>
              <w:t xml:space="preserve"> передбачає бального оцінювання. </w:t>
            </w:r>
          </w:p>
        </w:tc>
        <w:tc>
          <w:tcPr>
            <w:tcW w:w="711"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53"/>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w:t>
            </w:r>
          </w:p>
        </w:tc>
      </w:tr>
      <w:tr w:rsidR="008C559D" w:rsidRPr="008C559D" w:rsidTr="008C559D">
        <w:trPr>
          <w:trHeight w:val="353"/>
        </w:trPr>
        <w:tc>
          <w:tcPr>
            <w:tcW w:w="1414" w:type="dxa"/>
            <w:tcBorders>
              <w:top w:val="single" w:sz="4" w:space="0" w:color="000000"/>
              <w:left w:val="single" w:sz="4" w:space="0" w:color="000000"/>
              <w:bottom w:val="single" w:sz="4" w:space="0" w:color="000000"/>
              <w:right w:val="nil"/>
            </w:tcBorders>
          </w:tcPr>
          <w:p w:rsidR="008C559D" w:rsidRPr="008C559D" w:rsidRDefault="008C559D" w:rsidP="008C559D">
            <w:pPr>
              <w:rPr>
                <w:rFonts w:ascii="Times New Roman" w:eastAsia="Times New Roman" w:hAnsi="Times New Roman" w:cs="Times New Roman"/>
                <w:color w:val="000000"/>
                <w:sz w:val="20"/>
              </w:rPr>
            </w:pPr>
          </w:p>
        </w:tc>
        <w:tc>
          <w:tcPr>
            <w:tcW w:w="1417" w:type="dxa"/>
            <w:tcBorders>
              <w:top w:val="single" w:sz="4" w:space="0" w:color="000000"/>
              <w:left w:val="nil"/>
              <w:bottom w:val="single" w:sz="4" w:space="0" w:color="000000"/>
              <w:right w:val="nil"/>
            </w:tcBorders>
          </w:tcPr>
          <w:p w:rsidR="008C559D" w:rsidRPr="008C559D" w:rsidRDefault="008C559D" w:rsidP="008C559D">
            <w:pPr>
              <w:rPr>
                <w:rFonts w:ascii="Times New Roman" w:eastAsia="Times New Roman" w:hAnsi="Times New Roman" w:cs="Times New Roman"/>
                <w:color w:val="000000"/>
                <w:sz w:val="20"/>
              </w:rPr>
            </w:pPr>
          </w:p>
        </w:tc>
        <w:tc>
          <w:tcPr>
            <w:tcW w:w="3262" w:type="dxa"/>
            <w:tcBorders>
              <w:top w:val="single" w:sz="4" w:space="0" w:color="000000"/>
              <w:left w:val="nil"/>
              <w:bottom w:val="single" w:sz="4" w:space="0" w:color="000000"/>
              <w:right w:val="nil"/>
            </w:tcBorders>
          </w:tcPr>
          <w:p w:rsidR="008C559D" w:rsidRPr="008C559D" w:rsidRDefault="008C559D" w:rsidP="008C559D">
            <w:pPr>
              <w:ind w:right="86"/>
              <w:jc w:val="right"/>
              <w:rPr>
                <w:rFonts w:ascii="Times New Roman" w:eastAsia="Times New Roman" w:hAnsi="Times New Roman" w:cs="Times New Roman"/>
                <w:color w:val="000000"/>
                <w:sz w:val="20"/>
              </w:rPr>
            </w:pPr>
            <w:r w:rsidRPr="008C559D">
              <w:rPr>
                <w:rFonts w:ascii="Times New Roman" w:eastAsia="Times New Roman" w:hAnsi="Times New Roman" w:cs="Times New Roman"/>
                <w:b/>
                <w:color w:val="000000"/>
                <w:sz w:val="20"/>
              </w:rPr>
              <w:t xml:space="preserve">Поточний контроль </w:t>
            </w:r>
          </w:p>
        </w:tc>
        <w:tc>
          <w:tcPr>
            <w:tcW w:w="3262" w:type="dxa"/>
            <w:tcBorders>
              <w:top w:val="single" w:sz="4" w:space="0" w:color="000000"/>
              <w:left w:val="nil"/>
              <w:bottom w:val="single" w:sz="4" w:space="0" w:color="000000"/>
              <w:right w:val="nil"/>
            </w:tcBorders>
          </w:tcPr>
          <w:p w:rsidR="008C559D" w:rsidRPr="008C559D" w:rsidRDefault="008C559D" w:rsidP="008C559D">
            <w:pPr>
              <w:rPr>
                <w:rFonts w:ascii="Times New Roman" w:eastAsia="Times New Roman" w:hAnsi="Times New Roman" w:cs="Times New Roman"/>
                <w:color w:val="000000"/>
                <w:sz w:val="20"/>
              </w:rPr>
            </w:pPr>
          </w:p>
        </w:tc>
        <w:tc>
          <w:tcPr>
            <w:tcW w:w="711" w:type="dxa"/>
            <w:tcBorders>
              <w:top w:val="single" w:sz="4" w:space="0" w:color="000000"/>
              <w:left w:val="nil"/>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p>
        </w:tc>
      </w:tr>
      <w:tr w:rsidR="008C559D" w:rsidRPr="008C559D" w:rsidTr="008C559D">
        <w:trPr>
          <w:trHeight w:val="353"/>
        </w:trPr>
        <w:tc>
          <w:tcPr>
            <w:tcW w:w="1414" w:type="dxa"/>
            <w:tcBorders>
              <w:top w:val="single" w:sz="4" w:space="0" w:color="000000"/>
              <w:left w:val="single" w:sz="4" w:space="0" w:color="000000"/>
              <w:bottom w:val="single" w:sz="4" w:space="0" w:color="000000"/>
              <w:right w:val="nil"/>
            </w:tcBorders>
          </w:tcPr>
          <w:p w:rsidR="008C559D" w:rsidRPr="008C559D" w:rsidRDefault="008C559D" w:rsidP="008C559D">
            <w:pPr>
              <w:rPr>
                <w:rFonts w:ascii="Times New Roman" w:eastAsia="Times New Roman" w:hAnsi="Times New Roman" w:cs="Times New Roman"/>
                <w:color w:val="000000"/>
                <w:sz w:val="20"/>
              </w:rPr>
            </w:pPr>
          </w:p>
        </w:tc>
        <w:tc>
          <w:tcPr>
            <w:tcW w:w="1417" w:type="dxa"/>
            <w:tcBorders>
              <w:top w:val="single" w:sz="4" w:space="0" w:color="000000"/>
              <w:left w:val="nil"/>
              <w:bottom w:val="single" w:sz="4" w:space="0" w:color="000000"/>
              <w:right w:val="nil"/>
            </w:tcBorders>
          </w:tcPr>
          <w:p w:rsidR="008C559D" w:rsidRPr="008C559D" w:rsidRDefault="008C559D" w:rsidP="008C559D">
            <w:pPr>
              <w:rPr>
                <w:rFonts w:ascii="Times New Roman" w:eastAsia="Times New Roman" w:hAnsi="Times New Roman" w:cs="Times New Roman"/>
                <w:color w:val="000000"/>
                <w:sz w:val="20"/>
              </w:rPr>
            </w:pPr>
          </w:p>
        </w:tc>
        <w:tc>
          <w:tcPr>
            <w:tcW w:w="3262" w:type="dxa"/>
            <w:tcBorders>
              <w:top w:val="single" w:sz="4" w:space="0" w:color="000000"/>
              <w:left w:val="nil"/>
              <w:bottom w:val="single" w:sz="4" w:space="0" w:color="000000"/>
              <w:right w:val="nil"/>
            </w:tcBorders>
          </w:tcPr>
          <w:p w:rsidR="008C559D" w:rsidRPr="008C559D" w:rsidRDefault="008C559D" w:rsidP="008C559D">
            <w:pPr>
              <w:ind w:right="106"/>
              <w:jc w:val="right"/>
              <w:rPr>
                <w:rFonts w:ascii="Times New Roman" w:eastAsia="Times New Roman" w:hAnsi="Times New Roman" w:cs="Times New Roman"/>
                <w:color w:val="000000"/>
                <w:sz w:val="20"/>
              </w:rPr>
            </w:pPr>
            <w:r w:rsidRPr="008C559D">
              <w:rPr>
                <w:rFonts w:ascii="Times New Roman" w:eastAsia="Times New Roman" w:hAnsi="Times New Roman" w:cs="Times New Roman"/>
                <w:b/>
                <w:color w:val="000000"/>
                <w:sz w:val="20"/>
              </w:rPr>
              <w:t xml:space="preserve">Змістовий модуль 1 </w:t>
            </w:r>
          </w:p>
        </w:tc>
        <w:tc>
          <w:tcPr>
            <w:tcW w:w="3262" w:type="dxa"/>
            <w:tcBorders>
              <w:top w:val="single" w:sz="4" w:space="0" w:color="000000"/>
              <w:left w:val="nil"/>
              <w:bottom w:val="single" w:sz="4" w:space="0" w:color="000000"/>
              <w:right w:val="nil"/>
            </w:tcBorders>
          </w:tcPr>
          <w:p w:rsidR="008C559D" w:rsidRPr="008C559D" w:rsidRDefault="008C559D" w:rsidP="008C559D">
            <w:pPr>
              <w:rPr>
                <w:rFonts w:ascii="Times New Roman" w:eastAsia="Times New Roman" w:hAnsi="Times New Roman" w:cs="Times New Roman"/>
                <w:color w:val="000000"/>
                <w:sz w:val="20"/>
              </w:rPr>
            </w:pPr>
          </w:p>
        </w:tc>
        <w:tc>
          <w:tcPr>
            <w:tcW w:w="711" w:type="dxa"/>
            <w:tcBorders>
              <w:top w:val="single" w:sz="4" w:space="0" w:color="000000"/>
              <w:left w:val="nil"/>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p>
        </w:tc>
      </w:tr>
      <w:tr w:rsidR="008C559D" w:rsidRPr="008C559D" w:rsidTr="008C559D">
        <w:trPr>
          <w:trHeight w:val="4150"/>
        </w:trPr>
        <w:tc>
          <w:tcPr>
            <w:tcW w:w="1414"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Лекція №1-2 </w:t>
            </w:r>
          </w:p>
        </w:tc>
        <w:tc>
          <w:tcPr>
            <w:tcW w:w="1417"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47"/>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Тестування за змістовим модулем 1 </w:t>
            </w: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spacing w:after="14" w:line="265" w:lineRule="auto"/>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Перевірка рівня теоретичної складової сформованих РН </w:t>
            </w:r>
            <w:r w:rsidRPr="008C559D">
              <w:rPr>
                <w:rFonts w:ascii="Times New Roman" w:eastAsia="Times New Roman" w:hAnsi="Times New Roman" w:cs="Times New Roman"/>
                <w:color w:val="000000"/>
                <w:sz w:val="20"/>
                <w:lang w:val="uk-UA"/>
              </w:rPr>
              <w:t>3</w:t>
            </w:r>
            <w:r w:rsidRPr="008C559D">
              <w:rPr>
                <w:rFonts w:ascii="Times New Roman" w:eastAsia="Times New Roman" w:hAnsi="Times New Roman" w:cs="Times New Roman"/>
                <w:color w:val="000000"/>
                <w:sz w:val="20"/>
              </w:rPr>
              <w:t xml:space="preserve">, РН </w:t>
            </w:r>
            <w:r w:rsidRPr="008C559D">
              <w:rPr>
                <w:rFonts w:ascii="Times New Roman" w:eastAsia="Times New Roman" w:hAnsi="Times New Roman" w:cs="Times New Roman"/>
                <w:color w:val="000000"/>
                <w:sz w:val="20"/>
                <w:lang w:val="uk-UA"/>
              </w:rPr>
              <w:t>5</w:t>
            </w:r>
            <w:r w:rsidRPr="008C559D">
              <w:rPr>
                <w:rFonts w:ascii="Times New Roman" w:eastAsia="Times New Roman" w:hAnsi="Times New Roman" w:cs="Times New Roman"/>
                <w:color w:val="000000"/>
                <w:sz w:val="20"/>
              </w:rPr>
              <w:t xml:space="preserve">, РН </w:t>
            </w:r>
            <w:r w:rsidRPr="008C559D">
              <w:rPr>
                <w:rFonts w:ascii="Times New Roman" w:eastAsia="Times New Roman" w:hAnsi="Times New Roman" w:cs="Times New Roman"/>
                <w:color w:val="000000"/>
                <w:sz w:val="20"/>
                <w:lang w:val="uk-UA"/>
              </w:rPr>
              <w:t>8, РН 19, РН 20</w:t>
            </w:r>
            <w:r w:rsidRPr="008C559D">
              <w:rPr>
                <w:rFonts w:ascii="Times New Roman" w:eastAsia="Times New Roman" w:hAnsi="Times New Roman" w:cs="Times New Roman"/>
                <w:color w:val="000000"/>
                <w:sz w:val="20"/>
              </w:rPr>
              <w:t xml:space="preserve"> за матеріалом лекції №1.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Питання для підготовки:  </w:t>
            </w:r>
          </w:p>
          <w:p w:rsidR="008C559D" w:rsidRPr="008C559D" w:rsidRDefault="008C559D" w:rsidP="008C559D">
            <w:pPr>
              <w:numPr>
                <w:ilvl w:val="0"/>
                <w:numId w:val="27"/>
              </w:numPr>
              <w:spacing w:after="2" w:line="278"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Сутність і зміст ризику, його функції.  </w:t>
            </w:r>
          </w:p>
          <w:p w:rsidR="008C559D" w:rsidRPr="008C559D" w:rsidRDefault="008C559D" w:rsidP="008C559D">
            <w:pPr>
              <w:numPr>
                <w:ilvl w:val="0"/>
                <w:numId w:val="27"/>
              </w:numPr>
              <w:spacing w:after="19" w:line="270"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Класифікація ризиків. </w:t>
            </w:r>
          </w:p>
          <w:p w:rsidR="008C559D" w:rsidRPr="008C559D" w:rsidRDefault="008C559D" w:rsidP="008C559D">
            <w:pPr>
              <w:numPr>
                <w:ilvl w:val="0"/>
                <w:numId w:val="27"/>
              </w:numPr>
              <w:spacing w:line="270"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Венчурний капітал. </w:t>
            </w:r>
          </w:p>
          <w:p w:rsidR="008C559D" w:rsidRPr="008C559D" w:rsidRDefault="008C559D" w:rsidP="008C559D">
            <w:pPr>
              <w:numPr>
                <w:ilvl w:val="0"/>
                <w:numId w:val="27"/>
              </w:numPr>
              <w:spacing w:line="279"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Зони ризику залежно від величини збитків.  </w:t>
            </w:r>
          </w:p>
          <w:p w:rsidR="008C559D" w:rsidRPr="008C559D" w:rsidRDefault="008C559D" w:rsidP="008C559D">
            <w:pPr>
              <w:numPr>
                <w:ilvl w:val="0"/>
                <w:numId w:val="27"/>
              </w:numPr>
              <w:spacing w:line="260"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Крива імовірності збитків. </w:t>
            </w:r>
          </w:p>
          <w:p w:rsidR="008C559D" w:rsidRPr="008C559D" w:rsidRDefault="008C559D" w:rsidP="008C559D">
            <w:pPr>
              <w:numPr>
                <w:ilvl w:val="0"/>
                <w:numId w:val="27"/>
              </w:numPr>
              <w:spacing w:line="260"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Методи оцінювання економічного ризику.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Перелік тестових питань для самопідготовки розміщено в профілі даної дисципліни у СЕЗН </w:t>
            </w: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Тестові питання оцінюються:  </w:t>
            </w:r>
          </w:p>
          <w:p w:rsidR="008C559D" w:rsidRPr="008C559D" w:rsidRDefault="008C559D" w:rsidP="008C559D">
            <w:pPr>
              <w:spacing w:line="273" w:lineRule="auto"/>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правильно/неправильно. Кількість рівнозначних питань – 10.   </w:t>
            </w:r>
          </w:p>
          <w:p w:rsidR="008C559D" w:rsidRPr="008C559D" w:rsidRDefault="008C559D" w:rsidP="008C559D">
            <w:pPr>
              <w:spacing w:after="22" w:line="256" w:lineRule="auto"/>
              <w:ind w:right="99"/>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Застосовується шкала переведення кількості правильних відповідей у бали з діапазону 0-5:  </w:t>
            </w:r>
          </w:p>
          <w:p w:rsidR="008C559D" w:rsidRPr="008C559D" w:rsidRDefault="008C559D" w:rsidP="008C559D">
            <w:pPr>
              <w:spacing w:after="14"/>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незадовільний рівень:   </w:t>
            </w:r>
          </w:p>
          <w:p w:rsidR="008C559D" w:rsidRPr="008C559D" w:rsidRDefault="008C559D" w:rsidP="008C559D">
            <w:pPr>
              <w:spacing w:after="18"/>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0-2 – 0 балів (не зараховано);  </w:t>
            </w:r>
          </w:p>
          <w:p w:rsidR="008C559D" w:rsidRPr="008C559D" w:rsidRDefault="008C559D" w:rsidP="008C559D">
            <w:pPr>
              <w:spacing w:after="12"/>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достатній рівень   </w:t>
            </w:r>
          </w:p>
          <w:p w:rsidR="008C559D" w:rsidRPr="008C559D" w:rsidRDefault="008C559D" w:rsidP="008C559D">
            <w:pPr>
              <w:spacing w:line="277" w:lineRule="auto"/>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(60% - 100% від максимального балу):  </w:t>
            </w:r>
          </w:p>
          <w:p w:rsidR="008C559D" w:rsidRPr="008C559D" w:rsidRDefault="008C559D" w:rsidP="008C559D">
            <w:pPr>
              <w:spacing w:line="277" w:lineRule="auto"/>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3-10 – 3, 4, 5 балів (зараховано), а саме:  </w:t>
            </w:r>
          </w:p>
          <w:p w:rsidR="008C559D" w:rsidRPr="008C559D" w:rsidRDefault="008C559D" w:rsidP="008C559D">
            <w:pPr>
              <w:spacing w:after="6"/>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3-5 – 3 бали;  </w:t>
            </w:r>
          </w:p>
          <w:p w:rsidR="008C559D" w:rsidRPr="008C559D" w:rsidRDefault="008C559D" w:rsidP="008C559D">
            <w:pPr>
              <w:spacing w:after="5"/>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6-8 – 4 бали;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9-10 – 5 балів.  </w:t>
            </w:r>
          </w:p>
          <w:p w:rsidR="008C559D" w:rsidRPr="008C559D" w:rsidRDefault="008C559D" w:rsidP="008C559D">
            <w:pPr>
              <w:spacing w:after="17"/>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Тест розміщено в профілі даної  </w:t>
            </w:r>
          </w:p>
        </w:tc>
        <w:tc>
          <w:tcPr>
            <w:tcW w:w="711"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53"/>
              <w:jc w:val="center"/>
              <w:rPr>
                <w:rFonts w:ascii="Times New Roman" w:eastAsia="Times New Roman" w:hAnsi="Times New Roman" w:cs="Times New Roman"/>
                <w:color w:val="000000"/>
                <w:sz w:val="20"/>
              </w:rPr>
            </w:pPr>
            <w:r w:rsidRPr="008C559D">
              <w:rPr>
                <w:rFonts w:ascii="Times New Roman" w:eastAsia="Times New Roman" w:hAnsi="Times New Roman" w:cs="Times New Roman"/>
                <w:b/>
                <w:color w:val="000000"/>
                <w:sz w:val="20"/>
              </w:rPr>
              <w:t xml:space="preserve">5 </w:t>
            </w:r>
          </w:p>
        </w:tc>
      </w:tr>
    </w:tbl>
    <w:p w:rsidR="008C559D" w:rsidRPr="008C559D" w:rsidRDefault="008C559D" w:rsidP="008C559D">
      <w:pPr>
        <w:spacing w:after="0"/>
        <w:ind w:right="100"/>
        <w:rPr>
          <w:rFonts w:ascii="Times New Roman" w:eastAsia="Times New Roman" w:hAnsi="Times New Roman" w:cs="Times New Roman"/>
          <w:color w:val="000000"/>
          <w:sz w:val="20"/>
          <w:lang w:eastAsia="ru-RU"/>
        </w:rPr>
      </w:pPr>
    </w:p>
    <w:tbl>
      <w:tblPr>
        <w:tblStyle w:val="TableGrid"/>
        <w:tblW w:w="10065" w:type="dxa"/>
        <w:tblInd w:w="147" w:type="dxa"/>
        <w:tblCellMar>
          <w:top w:w="15" w:type="dxa"/>
          <w:left w:w="115" w:type="dxa"/>
          <w:right w:w="17" w:type="dxa"/>
        </w:tblCellMar>
        <w:tblLook w:val="04A0" w:firstRow="1" w:lastRow="0" w:firstColumn="1" w:lastColumn="0" w:noHBand="0" w:noVBand="1"/>
      </w:tblPr>
      <w:tblGrid>
        <w:gridCol w:w="1413"/>
        <w:gridCol w:w="1417"/>
        <w:gridCol w:w="3262"/>
        <w:gridCol w:w="3262"/>
        <w:gridCol w:w="711"/>
      </w:tblGrid>
      <w:tr w:rsidR="008C559D" w:rsidRPr="008C559D" w:rsidTr="008C559D">
        <w:trPr>
          <w:trHeight w:val="362"/>
        </w:trPr>
        <w:tc>
          <w:tcPr>
            <w:tcW w:w="1414"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p>
        </w:tc>
        <w:tc>
          <w:tcPr>
            <w:tcW w:w="1417"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ЗНУ Moodle. </w:t>
            </w: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дисципліни у СЕЗН ЗНУ Moodle. </w:t>
            </w:r>
          </w:p>
        </w:tc>
        <w:tc>
          <w:tcPr>
            <w:tcW w:w="711"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p>
        </w:tc>
      </w:tr>
      <w:tr w:rsidR="008C559D" w:rsidRPr="008C559D" w:rsidTr="008C559D">
        <w:trPr>
          <w:trHeight w:val="3054"/>
        </w:trPr>
        <w:tc>
          <w:tcPr>
            <w:tcW w:w="1414"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Практичне заняття №1-2 </w:t>
            </w:r>
          </w:p>
        </w:tc>
        <w:tc>
          <w:tcPr>
            <w:tcW w:w="1417"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Практична робота 1-2 </w:t>
            </w: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spacing w:line="254" w:lineRule="auto"/>
              <w:ind w:right="96"/>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Перевірка рівня практичної складової сформованих РН </w:t>
            </w:r>
            <w:r w:rsidRPr="008C559D">
              <w:rPr>
                <w:rFonts w:ascii="Times New Roman" w:eastAsia="Times New Roman" w:hAnsi="Times New Roman" w:cs="Times New Roman"/>
                <w:color w:val="000000"/>
                <w:sz w:val="20"/>
                <w:lang w:val="uk-UA"/>
              </w:rPr>
              <w:t>3</w:t>
            </w:r>
            <w:r w:rsidRPr="008C559D">
              <w:rPr>
                <w:rFonts w:ascii="Times New Roman" w:eastAsia="Times New Roman" w:hAnsi="Times New Roman" w:cs="Times New Roman"/>
                <w:color w:val="000000"/>
                <w:sz w:val="20"/>
              </w:rPr>
              <w:t xml:space="preserve">, РН </w:t>
            </w:r>
            <w:r w:rsidRPr="008C559D">
              <w:rPr>
                <w:rFonts w:ascii="Times New Roman" w:eastAsia="Times New Roman" w:hAnsi="Times New Roman" w:cs="Times New Roman"/>
                <w:color w:val="000000"/>
                <w:sz w:val="20"/>
                <w:lang w:val="uk-UA"/>
              </w:rPr>
              <w:t>5</w:t>
            </w:r>
            <w:r w:rsidRPr="008C559D">
              <w:rPr>
                <w:rFonts w:ascii="Times New Roman" w:eastAsia="Times New Roman" w:hAnsi="Times New Roman" w:cs="Times New Roman"/>
                <w:color w:val="000000"/>
                <w:sz w:val="20"/>
              </w:rPr>
              <w:t xml:space="preserve">, РН </w:t>
            </w:r>
            <w:r w:rsidRPr="008C559D">
              <w:rPr>
                <w:rFonts w:ascii="Times New Roman" w:eastAsia="Times New Roman" w:hAnsi="Times New Roman" w:cs="Times New Roman"/>
                <w:color w:val="000000"/>
                <w:sz w:val="20"/>
                <w:lang w:val="uk-UA"/>
              </w:rPr>
              <w:t>8</w:t>
            </w:r>
            <w:r w:rsidRPr="008C559D">
              <w:rPr>
                <w:rFonts w:ascii="Times New Roman" w:eastAsia="Times New Roman" w:hAnsi="Times New Roman" w:cs="Times New Roman"/>
                <w:color w:val="000000"/>
                <w:sz w:val="20"/>
              </w:rPr>
              <w:t>,</w:t>
            </w:r>
            <w:r w:rsidRPr="008C559D">
              <w:rPr>
                <w:rFonts w:ascii="Times New Roman" w:eastAsia="Times New Roman" w:hAnsi="Times New Roman" w:cs="Times New Roman"/>
                <w:color w:val="000000"/>
                <w:sz w:val="20"/>
                <w:lang w:val="uk-UA"/>
              </w:rPr>
              <w:t xml:space="preserve"> РН 19, РН </w:t>
            </w:r>
            <w:proofErr w:type="gramStart"/>
            <w:r w:rsidRPr="008C559D">
              <w:rPr>
                <w:rFonts w:ascii="Times New Roman" w:eastAsia="Times New Roman" w:hAnsi="Times New Roman" w:cs="Times New Roman"/>
                <w:color w:val="000000"/>
                <w:sz w:val="20"/>
                <w:lang w:val="uk-UA"/>
              </w:rPr>
              <w:t>20</w:t>
            </w:r>
            <w:r w:rsidRPr="008C559D">
              <w:rPr>
                <w:rFonts w:ascii="Times New Roman" w:eastAsia="Times New Roman" w:hAnsi="Times New Roman" w:cs="Times New Roman"/>
                <w:color w:val="000000"/>
                <w:sz w:val="20"/>
              </w:rPr>
              <w:t xml:space="preserve">  за</w:t>
            </w:r>
            <w:proofErr w:type="gramEnd"/>
            <w:r w:rsidRPr="008C559D">
              <w:rPr>
                <w:rFonts w:ascii="Times New Roman" w:eastAsia="Times New Roman" w:hAnsi="Times New Roman" w:cs="Times New Roman"/>
                <w:color w:val="000000"/>
                <w:sz w:val="20"/>
              </w:rPr>
              <w:t xml:space="preserve"> матеріалом змістового модулю 1.  Повністю виконана робота передбачає розв’язання ситуаційного кейсу для вирішення певної проблемної ситуації з предметної області.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i/>
                <w:color w:val="000000"/>
                <w:sz w:val="20"/>
              </w:rPr>
              <w:t>Перелік завдань, методичні рекомендації та вимоги щодо виконання та оформлення розміщено в профілі даної дисципліни у СЕЗН ЗНУ Moodle</w:t>
            </w:r>
            <w:r w:rsidRPr="008C559D">
              <w:rPr>
                <w:rFonts w:ascii="Times New Roman" w:eastAsia="Times New Roman" w:hAnsi="Times New Roman" w:cs="Times New Roman"/>
                <w:color w:val="000000"/>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spacing w:line="280" w:lineRule="auto"/>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Практична робота оцінюється комплексно максимально у 5 балів:  </w:t>
            </w:r>
          </w:p>
          <w:p w:rsidR="008C559D" w:rsidRPr="008C559D" w:rsidRDefault="008C559D" w:rsidP="008C559D">
            <w:pPr>
              <w:spacing w:after="19"/>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незадовільний рівень – 0 балів </w:t>
            </w:r>
          </w:p>
          <w:p w:rsidR="008C559D" w:rsidRPr="008C559D" w:rsidRDefault="008C559D" w:rsidP="008C559D">
            <w:pPr>
              <w:spacing w:after="18"/>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(не зараховано);  </w:t>
            </w:r>
          </w:p>
          <w:p w:rsidR="008C559D" w:rsidRPr="008C559D" w:rsidRDefault="008C559D" w:rsidP="008C559D">
            <w:pPr>
              <w:spacing w:line="278" w:lineRule="auto"/>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достатній рівень (60% - 100% від максимального балу) – 3-5 балів (зараховано).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i/>
                <w:color w:val="000000"/>
                <w:sz w:val="20"/>
              </w:rPr>
              <w:t xml:space="preserve">При формуванні шкали бальної оцінки стимулюється систематична робота здобувачів протягом семестру. </w:t>
            </w:r>
          </w:p>
        </w:tc>
        <w:tc>
          <w:tcPr>
            <w:tcW w:w="711"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99"/>
              <w:jc w:val="center"/>
              <w:rPr>
                <w:rFonts w:ascii="Times New Roman" w:eastAsia="Times New Roman" w:hAnsi="Times New Roman" w:cs="Times New Roman"/>
                <w:color w:val="000000"/>
                <w:sz w:val="20"/>
              </w:rPr>
            </w:pPr>
            <w:r w:rsidRPr="008C559D">
              <w:rPr>
                <w:rFonts w:ascii="Times New Roman" w:eastAsia="Times New Roman" w:hAnsi="Times New Roman" w:cs="Times New Roman"/>
                <w:b/>
                <w:color w:val="000000"/>
                <w:sz w:val="20"/>
              </w:rPr>
              <w:t xml:space="preserve">5 </w:t>
            </w:r>
          </w:p>
        </w:tc>
      </w:tr>
      <w:tr w:rsidR="008C559D" w:rsidRPr="008C559D" w:rsidTr="008C559D">
        <w:trPr>
          <w:trHeight w:val="4381"/>
        </w:trPr>
        <w:tc>
          <w:tcPr>
            <w:tcW w:w="1414"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lastRenderedPageBreak/>
              <w:t xml:space="preserve">Лекція №3-4 </w:t>
            </w:r>
          </w:p>
        </w:tc>
        <w:tc>
          <w:tcPr>
            <w:tcW w:w="1417"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93"/>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Тестування за змістовим модулем 1 </w:t>
            </w: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spacing w:line="257" w:lineRule="auto"/>
              <w:ind w:right="99"/>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Перевірка рівня теоретичної складової сформованих РН </w:t>
            </w:r>
            <w:r w:rsidRPr="008C559D">
              <w:rPr>
                <w:rFonts w:ascii="Times New Roman" w:eastAsia="Times New Roman" w:hAnsi="Times New Roman" w:cs="Times New Roman"/>
                <w:color w:val="000000"/>
                <w:sz w:val="20"/>
                <w:lang w:val="uk-UA"/>
              </w:rPr>
              <w:t>3</w:t>
            </w:r>
            <w:r w:rsidRPr="008C559D">
              <w:rPr>
                <w:rFonts w:ascii="Times New Roman" w:eastAsia="Times New Roman" w:hAnsi="Times New Roman" w:cs="Times New Roman"/>
                <w:color w:val="000000"/>
                <w:sz w:val="20"/>
              </w:rPr>
              <w:t xml:space="preserve">, РН </w:t>
            </w:r>
            <w:r w:rsidRPr="008C559D">
              <w:rPr>
                <w:rFonts w:ascii="Times New Roman" w:eastAsia="Times New Roman" w:hAnsi="Times New Roman" w:cs="Times New Roman"/>
                <w:color w:val="000000"/>
                <w:sz w:val="20"/>
                <w:lang w:val="uk-UA"/>
              </w:rPr>
              <w:t>5</w:t>
            </w:r>
            <w:r w:rsidRPr="008C559D">
              <w:rPr>
                <w:rFonts w:ascii="Times New Roman" w:eastAsia="Times New Roman" w:hAnsi="Times New Roman" w:cs="Times New Roman"/>
                <w:color w:val="000000"/>
                <w:sz w:val="20"/>
              </w:rPr>
              <w:t xml:space="preserve">, РН </w:t>
            </w:r>
            <w:r w:rsidRPr="008C559D">
              <w:rPr>
                <w:rFonts w:ascii="Times New Roman" w:eastAsia="Times New Roman" w:hAnsi="Times New Roman" w:cs="Times New Roman"/>
                <w:color w:val="000000"/>
                <w:sz w:val="20"/>
                <w:lang w:val="uk-UA"/>
              </w:rPr>
              <w:t>8</w:t>
            </w:r>
            <w:r w:rsidRPr="008C559D">
              <w:rPr>
                <w:rFonts w:ascii="Times New Roman" w:eastAsia="Times New Roman" w:hAnsi="Times New Roman" w:cs="Times New Roman"/>
                <w:color w:val="000000"/>
                <w:sz w:val="20"/>
              </w:rPr>
              <w:t>,</w:t>
            </w:r>
            <w:r w:rsidRPr="008C559D">
              <w:rPr>
                <w:rFonts w:ascii="Times New Roman" w:eastAsia="Times New Roman" w:hAnsi="Times New Roman" w:cs="Times New Roman"/>
                <w:color w:val="000000"/>
                <w:sz w:val="20"/>
                <w:lang w:val="uk-UA"/>
              </w:rPr>
              <w:t xml:space="preserve"> РН 19, РН </w:t>
            </w:r>
            <w:proofErr w:type="gramStart"/>
            <w:r w:rsidRPr="008C559D">
              <w:rPr>
                <w:rFonts w:ascii="Times New Roman" w:eastAsia="Times New Roman" w:hAnsi="Times New Roman" w:cs="Times New Roman"/>
                <w:color w:val="000000"/>
                <w:sz w:val="20"/>
                <w:lang w:val="uk-UA"/>
              </w:rPr>
              <w:t>20</w:t>
            </w:r>
            <w:r w:rsidRPr="008C559D">
              <w:rPr>
                <w:rFonts w:ascii="Times New Roman" w:eastAsia="Times New Roman" w:hAnsi="Times New Roman" w:cs="Times New Roman"/>
                <w:color w:val="000000"/>
                <w:sz w:val="20"/>
              </w:rPr>
              <w:t xml:space="preserve">  за</w:t>
            </w:r>
            <w:proofErr w:type="gramEnd"/>
            <w:r w:rsidRPr="008C559D">
              <w:rPr>
                <w:rFonts w:ascii="Times New Roman" w:eastAsia="Times New Roman" w:hAnsi="Times New Roman" w:cs="Times New Roman"/>
                <w:color w:val="000000"/>
                <w:sz w:val="20"/>
              </w:rPr>
              <w:t xml:space="preserve"> матеріалом лекції №3-4.  Питання для підготовки:  </w:t>
            </w:r>
          </w:p>
          <w:p w:rsidR="008C559D" w:rsidRPr="008C559D" w:rsidRDefault="008C559D" w:rsidP="008C559D">
            <w:pPr>
              <w:spacing w:after="13" w:line="266" w:lineRule="auto"/>
              <w:ind w:right="483"/>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1. Класифікація факторів, що впливають на рівень ризику. 2. Основні шляхи та методи мінімізації ризику.  </w:t>
            </w:r>
          </w:p>
          <w:p w:rsidR="008C559D" w:rsidRPr="008C559D" w:rsidRDefault="008C559D" w:rsidP="008C559D">
            <w:pPr>
              <w:spacing w:line="265" w:lineRule="auto"/>
              <w:ind w:right="160"/>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3. Організація ризик-менеджменту в процесі підприємницької діяльності. 4. Стратегія ризик-менеджменту.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Перелік тестових питань для самопідготовки розміщено в профілі даної дисципліни у СЕЗН ЗНУ Moodle. </w:t>
            </w: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Тестові питання оцінюються:  </w:t>
            </w:r>
          </w:p>
          <w:p w:rsidR="008C559D" w:rsidRPr="008C559D" w:rsidRDefault="008C559D" w:rsidP="008C559D">
            <w:pPr>
              <w:spacing w:line="273" w:lineRule="auto"/>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правильно/неправильно. Кількість рівнозначних питань – 10.   </w:t>
            </w:r>
          </w:p>
          <w:p w:rsidR="008C559D" w:rsidRPr="008C559D" w:rsidRDefault="008C559D" w:rsidP="008C559D">
            <w:pPr>
              <w:spacing w:after="22" w:line="255" w:lineRule="auto"/>
              <w:ind w:right="145"/>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Застосовується шкала переведення кількості правильних відповідей у бали з діапазону 0-5:  </w:t>
            </w:r>
          </w:p>
          <w:p w:rsidR="008C559D" w:rsidRPr="008C559D" w:rsidRDefault="008C559D" w:rsidP="008C559D">
            <w:pPr>
              <w:spacing w:after="14"/>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незадовільний рівень:   </w:t>
            </w:r>
          </w:p>
          <w:p w:rsidR="008C559D" w:rsidRPr="008C559D" w:rsidRDefault="008C559D" w:rsidP="008C559D">
            <w:pPr>
              <w:spacing w:after="18"/>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0-2 – 0 балів (не зараховано);  </w:t>
            </w:r>
          </w:p>
          <w:p w:rsidR="008C559D" w:rsidRPr="008C559D" w:rsidRDefault="008C559D" w:rsidP="008C559D">
            <w:pPr>
              <w:spacing w:after="12"/>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достатній рівень   </w:t>
            </w:r>
          </w:p>
          <w:p w:rsidR="008C559D" w:rsidRPr="008C559D" w:rsidRDefault="008C559D" w:rsidP="008C559D">
            <w:pPr>
              <w:spacing w:line="277" w:lineRule="auto"/>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(60% - 100% від максимального балу):  </w:t>
            </w:r>
          </w:p>
          <w:p w:rsidR="008C559D" w:rsidRPr="008C559D" w:rsidRDefault="008C559D" w:rsidP="008C559D">
            <w:pPr>
              <w:spacing w:line="277" w:lineRule="auto"/>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3-10 – 3, 4, 5 балів (зараховано), а саме:  </w:t>
            </w:r>
          </w:p>
          <w:p w:rsidR="008C559D" w:rsidRPr="008C559D" w:rsidRDefault="008C559D" w:rsidP="008C559D">
            <w:pPr>
              <w:spacing w:after="6"/>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3-5 – 3 бали;  </w:t>
            </w:r>
          </w:p>
          <w:p w:rsidR="008C559D" w:rsidRPr="008C559D" w:rsidRDefault="008C559D" w:rsidP="008C559D">
            <w:pPr>
              <w:spacing w:after="5"/>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6-8 – 4 бали;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9-10 – 5 балів.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Тест розміщено в профілі </w:t>
            </w:r>
            <w:proofErr w:type="gramStart"/>
            <w:r w:rsidRPr="008C559D">
              <w:rPr>
                <w:rFonts w:ascii="Times New Roman" w:eastAsia="Times New Roman" w:hAnsi="Times New Roman" w:cs="Times New Roman"/>
                <w:color w:val="000000"/>
                <w:sz w:val="20"/>
              </w:rPr>
              <w:t>даної  дисципліни</w:t>
            </w:r>
            <w:proofErr w:type="gramEnd"/>
            <w:r w:rsidRPr="008C559D">
              <w:rPr>
                <w:rFonts w:ascii="Times New Roman" w:eastAsia="Times New Roman" w:hAnsi="Times New Roman" w:cs="Times New Roman"/>
                <w:color w:val="000000"/>
                <w:sz w:val="20"/>
              </w:rPr>
              <w:t xml:space="preserve"> у СЕЗН ЗНУ Moodle. </w:t>
            </w:r>
          </w:p>
        </w:tc>
        <w:tc>
          <w:tcPr>
            <w:tcW w:w="711"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99"/>
              <w:jc w:val="center"/>
              <w:rPr>
                <w:rFonts w:ascii="Times New Roman" w:eastAsia="Times New Roman" w:hAnsi="Times New Roman" w:cs="Times New Roman"/>
                <w:color w:val="000000"/>
                <w:sz w:val="20"/>
              </w:rPr>
            </w:pPr>
            <w:r w:rsidRPr="008C559D">
              <w:rPr>
                <w:rFonts w:ascii="Times New Roman" w:eastAsia="Times New Roman" w:hAnsi="Times New Roman" w:cs="Times New Roman"/>
                <w:b/>
                <w:color w:val="000000"/>
                <w:sz w:val="20"/>
              </w:rPr>
              <w:t xml:space="preserve">5 </w:t>
            </w:r>
          </w:p>
        </w:tc>
      </w:tr>
      <w:tr w:rsidR="008C559D" w:rsidRPr="008C559D" w:rsidTr="008C559D">
        <w:trPr>
          <w:trHeight w:val="3461"/>
        </w:trPr>
        <w:tc>
          <w:tcPr>
            <w:tcW w:w="1414"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Практичне заняття №3-4 </w:t>
            </w:r>
          </w:p>
        </w:tc>
        <w:tc>
          <w:tcPr>
            <w:tcW w:w="1417"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Практична робота 3-4 </w:t>
            </w: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spacing w:line="249" w:lineRule="auto"/>
              <w:ind w:right="99"/>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Перевірка рівня практичної складової сформованих РН </w:t>
            </w:r>
            <w:r w:rsidRPr="008C559D">
              <w:rPr>
                <w:rFonts w:ascii="Times New Roman" w:eastAsia="Times New Roman" w:hAnsi="Times New Roman" w:cs="Times New Roman"/>
                <w:color w:val="000000"/>
                <w:sz w:val="20"/>
                <w:lang w:val="uk-UA"/>
              </w:rPr>
              <w:t>3</w:t>
            </w:r>
            <w:r w:rsidRPr="008C559D">
              <w:rPr>
                <w:rFonts w:ascii="Times New Roman" w:eastAsia="Times New Roman" w:hAnsi="Times New Roman" w:cs="Times New Roman"/>
                <w:color w:val="000000"/>
                <w:sz w:val="20"/>
              </w:rPr>
              <w:t xml:space="preserve">, РН </w:t>
            </w:r>
            <w:r w:rsidRPr="008C559D">
              <w:rPr>
                <w:rFonts w:ascii="Times New Roman" w:eastAsia="Times New Roman" w:hAnsi="Times New Roman" w:cs="Times New Roman"/>
                <w:color w:val="000000"/>
                <w:sz w:val="20"/>
                <w:lang w:val="uk-UA"/>
              </w:rPr>
              <w:t>5</w:t>
            </w:r>
            <w:r w:rsidRPr="008C559D">
              <w:rPr>
                <w:rFonts w:ascii="Times New Roman" w:eastAsia="Times New Roman" w:hAnsi="Times New Roman" w:cs="Times New Roman"/>
                <w:color w:val="000000"/>
                <w:sz w:val="20"/>
              </w:rPr>
              <w:t xml:space="preserve">, РН </w:t>
            </w:r>
            <w:r w:rsidRPr="008C559D">
              <w:rPr>
                <w:rFonts w:ascii="Times New Roman" w:eastAsia="Times New Roman" w:hAnsi="Times New Roman" w:cs="Times New Roman"/>
                <w:color w:val="000000"/>
                <w:sz w:val="20"/>
                <w:lang w:val="uk-UA"/>
              </w:rPr>
              <w:t>8</w:t>
            </w:r>
            <w:r w:rsidRPr="008C559D">
              <w:rPr>
                <w:rFonts w:ascii="Times New Roman" w:eastAsia="Times New Roman" w:hAnsi="Times New Roman" w:cs="Times New Roman"/>
                <w:color w:val="000000"/>
                <w:sz w:val="20"/>
              </w:rPr>
              <w:t>,</w:t>
            </w:r>
            <w:r w:rsidRPr="008C559D">
              <w:rPr>
                <w:rFonts w:ascii="Times New Roman" w:eastAsia="Times New Roman" w:hAnsi="Times New Roman" w:cs="Times New Roman"/>
                <w:color w:val="000000"/>
                <w:sz w:val="20"/>
                <w:lang w:val="uk-UA"/>
              </w:rPr>
              <w:t xml:space="preserve"> РН 19, РН </w:t>
            </w:r>
            <w:proofErr w:type="gramStart"/>
            <w:r w:rsidRPr="008C559D">
              <w:rPr>
                <w:rFonts w:ascii="Times New Roman" w:eastAsia="Times New Roman" w:hAnsi="Times New Roman" w:cs="Times New Roman"/>
                <w:color w:val="000000"/>
                <w:sz w:val="20"/>
                <w:lang w:val="uk-UA"/>
              </w:rPr>
              <w:t>20</w:t>
            </w:r>
            <w:r w:rsidRPr="008C559D">
              <w:rPr>
                <w:rFonts w:ascii="Times New Roman" w:eastAsia="Times New Roman" w:hAnsi="Times New Roman" w:cs="Times New Roman"/>
                <w:color w:val="000000"/>
                <w:sz w:val="20"/>
              </w:rPr>
              <w:t xml:space="preserve">  за</w:t>
            </w:r>
            <w:proofErr w:type="gramEnd"/>
            <w:r w:rsidRPr="008C559D">
              <w:rPr>
                <w:rFonts w:ascii="Times New Roman" w:eastAsia="Times New Roman" w:hAnsi="Times New Roman" w:cs="Times New Roman"/>
                <w:color w:val="000000"/>
                <w:sz w:val="20"/>
              </w:rPr>
              <w:t xml:space="preserve"> матеріалом змістового модулю 2.  Повністю виконана робота передбачає розв’язання ситуаційного кейсу для вирішення певної проблемної ситуації з предметної області.  </w:t>
            </w:r>
          </w:p>
          <w:p w:rsidR="008C559D" w:rsidRPr="008C559D" w:rsidRDefault="008C559D" w:rsidP="008C559D">
            <w:pPr>
              <w:spacing w:after="17"/>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i/>
                <w:color w:val="000000"/>
                <w:sz w:val="20"/>
              </w:rPr>
              <w:t>Перелік завдань, методичні рекомендації та вимоги щодо виконання та оформлення розміщено в профілі даної дисципліни у СЕЗН ЗНУ Moodle</w:t>
            </w:r>
            <w:r w:rsidRPr="008C559D">
              <w:rPr>
                <w:rFonts w:ascii="Times New Roman" w:eastAsia="Times New Roman" w:hAnsi="Times New Roman" w:cs="Times New Roman"/>
                <w:color w:val="000000"/>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spacing w:line="280" w:lineRule="auto"/>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Практична робота оцінюється комплексно максимально у 5 балів:  </w:t>
            </w:r>
          </w:p>
          <w:p w:rsidR="008C559D" w:rsidRPr="008C559D" w:rsidRDefault="008C559D" w:rsidP="008C559D">
            <w:pPr>
              <w:spacing w:after="19"/>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незадовільний рівень – 0 балів </w:t>
            </w:r>
          </w:p>
          <w:p w:rsidR="008C559D" w:rsidRPr="008C559D" w:rsidRDefault="008C559D" w:rsidP="008C559D">
            <w:pPr>
              <w:spacing w:after="16"/>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(не зараховано);  </w:t>
            </w:r>
          </w:p>
          <w:p w:rsidR="008C559D" w:rsidRPr="008C559D" w:rsidRDefault="008C559D" w:rsidP="008C559D">
            <w:pPr>
              <w:spacing w:line="278" w:lineRule="auto"/>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достатній рівень (60% - 100% від максимального балу) – 3-5 балів (зараховано).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i/>
                <w:color w:val="000000"/>
                <w:sz w:val="20"/>
              </w:rPr>
              <w:t>При формуванні шкали бальної оцінки стимулюється систематична робота здобувачів протягом семестру.</w:t>
            </w:r>
            <w:r w:rsidRPr="008C559D">
              <w:rPr>
                <w:rFonts w:ascii="Times New Roman" w:eastAsia="Times New Roman" w:hAnsi="Times New Roman" w:cs="Times New Roman"/>
                <w:color w:val="000000"/>
                <w:sz w:val="20"/>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99"/>
              <w:jc w:val="center"/>
              <w:rPr>
                <w:rFonts w:ascii="Times New Roman" w:eastAsia="Times New Roman" w:hAnsi="Times New Roman" w:cs="Times New Roman"/>
                <w:color w:val="000000"/>
                <w:sz w:val="20"/>
              </w:rPr>
            </w:pPr>
            <w:r w:rsidRPr="008C559D">
              <w:rPr>
                <w:rFonts w:ascii="Times New Roman" w:eastAsia="Times New Roman" w:hAnsi="Times New Roman" w:cs="Times New Roman"/>
                <w:b/>
                <w:color w:val="000000"/>
                <w:sz w:val="20"/>
              </w:rPr>
              <w:t xml:space="preserve">5 </w:t>
            </w:r>
          </w:p>
        </w:tc>
      </w:tr>
      <w:tr w:rsidR="008C559D" w:rsidRPr="008C559D" w:rsidTr="008C559D">
        <w:trPr>
          <w:trHeight w:val="362"/>
        </w:trPr>
        <w:tc>
          <w:tcPr>
            <w:tcW w:w="10065" w:type="dxa"/>
            <w:gridSpan w:val="5"/>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95"/>
              <w:jc w:val="center"/>
              <w:rPr>
                <w:rFonts w:ascii="Times New Roman" w:eastAsia="Times New Roman" w:hAnsi="Times New Roman" w:cs="Times New Roman"/>
                <w:color w:val="000000"/>
                <w:sz w:val="20"/>
              </w:rPr>
            </w:pPr>
            <w:r w:rsidRPr="008C559D">
              <w:rPr>
                <w:rFonts w:ascii="Times New Roman" w:eastAsia="Times New Roman" w:hAnsi="Times New Roman" w:cs="Times New Roman"/>
                <w:b/>
                <w:color w:val="000000"/>
                <w:sz w:val="20"/>
              </w:rPr>
              <w:t xml:space="preserve">Змістовий модуль 2 </w:t>
            </w:r>
          </w:p>
        </w:tc>
      </w:tr>
      <w:tr w:rsidR="008C559D" w:rsidRPr="008C559D" w:rsidTr="008C559D">
        <w:trPr>
          <w:trHeight w:val="361"/>
        </w:trPr>
        <w:tc>
          <w:tcPr>
            <w:tcW w:w="1414"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99"/>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Лекція №5 </w:t>
            </w:r>
          </w:p>
        </w:tc>
        <w:tc>
          <w:tcPr>
            <w:tcW w:w="1417"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93"/>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Тестування за змістовим модулем 2 </w:t>
            </w: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spacing w:after="27" w:line="252" w:lineRule="auto"/>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Перевірка рівня теоретичної складової сформованих РН </w:t>
            </w:r>
            <w:r w:rsidRPr="008C559D">
              <w:rPr>
                <w:rFonts w:ascii="Times New Roman" w:eastAsia="Times New Roman" w:hAnsi="Times New Roman" w:cs="Times New Roman"/>
                <w:color w:val="000000"/>
                <w:sz w:val="20"/>
                <w:lang w:val="uk-UA"/>
              </w:rPr>
              <w:t>3</w:t>
            </w:r>
            <w:r w:rsidRPr="008C559D">
              <w:rPr>
                <w:rFonts w:ascii="Times New Roman" w:eastAsia="Times New Roman" w:hAnsi="Times New Roman" w:cs="Times New Roman"/>
                <w:color w:val="000000"/>
                <w:sz w:val="20"/>
              </w:rPr>
              <w:t xml:space="preserve">, РН </w:t>
            </w:r>
            <w:r w:rsidRPr="008C559D">
              <w:rPr>
                <w:rFonts w:ascii="Times New Roman" w:eastAsia="Times New Roman" w:hAnsi="Times New Roman" w:cs="Times New Roman"/>
                <w:color w:val="000000"/>
                <w:sz w:val="20"/>
                <w:lang w:val="uk-UA"/>
              </w:rPr>
              <w:t>5</w:t>
            </w:r>
            <w:r w:rsidRPr="008C559D">
              <w:rPr>
                <w:rFonts w:ascii="Times New Roman" w:eastAsia="Times New Roman" w:hAnsi="Times New Roman" w:cs="Times New Roman"/>
                <w:color w:val="000000"/>
                <w:sz w:val="20"/>
              </w:rPr>
              <w:t xml:space="preserve">, РН </w:t>
            </w:r>
            <w:r w:rsidRPr="008C559D">
              <w:rPr>
                <w:rFonts w:ascii="Times New Roman" w:eastAsia="Times New Roman" w:hAnsi="Times New Roman" w:cs="Times New Roman"/>
                <w:color w:val="000000"/>
                <w:sz w:val="20"/>
                <w:lang w:val="uk-UA"/>
              </w:rPr>
              <w:t>8</w:t>
            </w:r>
            <w:r w:rsidRPr="008C559D">
              <w:rPr>
                <w:rFonts w:ascii="Times New Roman" w:eastAsia="Times New Roman" w:hAnsi="Times New Roman" w:cs="Times New Roman"/>
                <w:color w:val="000000"/>
                <w:sz w:val="20"/>
              </w:rPr>
              <w:t>,</w:t>
            </w:r>
            <w:r w:rsidRPr="008C559D">
              <w:rPr>
                <w:rFonts w:ascii="Times New Roman" w:eastAsia="Times New Roman" w:hAnsi="Times New Roman" w:cs="Times New Roman"/>
                <w:color w:val="000000"/>
                <w:sz w:val="20"/>
                <w:lang w:val="uk-UA"/>
              </w:rPr>
              <w:t xml:space="preserve"> РН 19, РН </w:t>
            </w:r>
            <w:proofErr w:type="gramStart"/>
            <w:r w:rsidRPr="008C559D">
              <w:rPr>
                <w:rFonts w:ascii="Times New Roman" w:eastAsia="Times New Roman" w:hAnsi="Times New Roman" w:cs="Times New Roman"/>
                <w:color w:val="000000"/>
                <w:sz w:val="20"/>
                <w:lang w:val="uk-UA"/>
              </w:rPr>
              <w:t>20</w:t>
            </w:r>
            <w:r w:rsidRPr="008C559D">
              <w:rPr>
                <w:rFonts w:ascii="Times New Roman" w:eastAsia="Times New Roman" w:hAnsi="Times New Roman" w:cs="Times New Roman"/>
                <w:color w:val="000000"/>
                <w:sz w:val="20"/>
              </w:rPr>
              <w:t xml:space="preserve">  за</w:t>
            </w:r>
            <w:proofErr w:type="gramEnd"/>
            <w:r w:rsidRPr="008C559D">
              <w:rPr>
                <w:rFonts w:ascii="Times New Roman" w:eastAsia="Times New Roman" w:hAnsi="Times New Roman" w:cs="Times New Roman"/>
                <w:color w:val="000000"/>
                <w:sz w:val="20"/>
              </w:rPr>
              <w:t xml:space="preserve"> матеріалом лекції №5.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Питання для підготовки:  </w:t>
            </w:r>
          </w:p>
          <w:p w:rsidR="008C559D" w:rsidRPr="008C559D" w:rsidRDefault="008C559D" w:rsidP="008C559D">
            <w:pPr>
              <w:numPr>
                <w:ilvl w:val="0"/>
                <w:numId w:val="28"/>
              </w:numPr>
              <w:spacing w:line="279"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Сутність і характер ризику коливання валюти.  </w:t>
            </w:r>
          </w:p>
          <w:p w:rsidR="008C559D" w:rsidRPr="008C559D" w:rsidRDefault="008C559D" w:rsidP="008C559D">
            <w:pPr>
              <w:numPr>
                <w:ilvl w:val="0"/>
                <w:numId w:val="28"/>
              </w:numPr>
              <w:spacing w:line="280" w:lineRule="auto"/>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Характеристика методів страхування валютних ризиків.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Тестові питання оцінюються:  </w:t>
            </w:r>
          </w:p>
          <w:p w:rsidR="008C559D" w:rsidRPr="008C559D" w:rsidRDefault="008C559D" w:rsidP="008C559D">
            <w:pPr>
              <w:spacing w:line="273" w:lineRule="auto"/>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правильно/неправильно. Кількість рівнозначних питань – 10.   </w:t>
            </w:r>
          </w:p>
          <w:p w:rsidR="008C559D" w:rsidRPr="008C559D" w:rsidRDefault="008C559D" w:rsidP="008C559D">
            <w:pPr>
              <w:spacing w:after="21" w:line="257" w:lineRule="auto"/>
              <w:ind w:right="145"/>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Застосовується шкала переведення кількості правильних відповідей у бали з діапазону 0-5:  </w:t>
            </w:r>
          </w:p>
          <w:p w:rsidR="008C559D" w:rsidRPr="008C559D" w:rsidRDefault="008C559D" w:rsidP="008C559D">
            <w:pPr>
              <w:spacing w:after="12"/>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незадовільний рівень:   </w:t>
            </w:r>
          </w:p>
          <w:p w:rsidR="008C559D" w:rsidRPr="008C559D" w:rsidRDefault="008C559D" w:rsidP="008C559D">
            <w:pPr>
              <w:spacing w:after="18"/>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0-2 – 0 балів (не зараховано);  </w:t>
            </w:r>
          </w:p>
          <w:p w:rsidR="008C559D" w:rsidRPr="008C559D" w:rsidRDefault="008C559D" w:rsidP="008C559D">
            <w:pPr>
              <w:spacing w:after="12"/>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достатній рівень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(60% - 100% від максимального </w:t>
            </w:r>
          </w:p>
        </w:tc>
        <w:tc>
          <w:tcPr>
            <w:tcW w:w="711"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99"/>
              <w:jc w:val="center"/>
              <w:rPr>
                <w:rFonts w:ascii="Times New Roman" w:eastAsia="Times New Roman" w:hAnsi="Times New Roman" w:cs="Times New Roman"/>
                <w:color w:val="000000"/>
                <w:sz w:val="20"/>
              </w:rPr>
            </w:pPr>
            <w:r w:rsidRPr="008C559D">
              <w:rPr>
                <w:rFonts w:ascii="Times New Roman" w:eastAsia="Times New Roman" w:hAnsi="Times New Roman" w:cs="Times New Roman"/>
                <w:b/>
                <w:color w:val="000000"/>
                <w:sz w:val="20"/>
              </w:rPr>
              <w:t xml:space="preserve">5 </w:t>
            </w:r>
          </w:p>
        </w:tc>
      </w:tr>
    </w:tbl>
    <w:p w:rsidR="008C559D" w:rsidRPr="008C559D" w:rsidRDefault="008C559D" w:rsidP="008C559D">
      <w:pPr>
        <w:spacing w:after="0"/>
        <w:ind w:right="100"/>
        <w:rPr>
          <w:rFonts w:ascii="Times New Roman" w:eastAsia="Times New Roman" w:hAnsi="Times New Roman" w:cs="Times New Roman"/>
          <w:color w:val="000000"/>
          <w:sz w:val="20"/>
          <w:lang w:eastAsia="ru-RU"/>
        </w:rPr>
      </w:pPr>
    </w:p>
    <w:tbl>
      <w:tblPr>
        <w:tblStyle w:val="TableGrid"/>
        <w:tblW w:w="10065" w:type="dxa"/>
        <w:tblInd w:w="147" w:type="dxa"/>
        <w:tblCellMar>
          <w:top w:w="15" w:type="dxa"/>
          <w:left w:w="115" w:type="dxa"/>
          <w:right w:w="17" w:type="dxa"/>
        </w:tblCellMar>
        <w:tblLook w:val="04A0" w:firstRow="1" w:lastRow="0" w:firstColumn="1" w:lastColumn="0" w:noHBand="0" w:noVBand="1"/>
      </w:tblPr>
      <w:tblGrid>
        <w:gridCol w:w="1413"/>
        <w:gridCol w:w="1417"/>
        <w:gridCol w:w="3262"/>
        <w:gridCol w:w="3262"/>
        <w:gridCol w:w="711"/>
      </w:tblGrid>
      <w:tr w:rsidR="008C559D" w:rsidRPr="008C559D" w:rsidTr="008C559D">
        <w:trPr>
          <w:trHeight w:val="2081"/>
        </w:trPr>
        <w:tc>
          <w:tcPr>
            <w:tcW w:w="1414"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p>
        </w:tc>
        <w:tc>
          <w:tcPr>
            <w:tcW w:w="1417"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Перелік тестових питань для самопідготовки розміщено в профілі даної дисципліни у СЕЗН ЗНУ Moodle. </w:t>
            </w: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spacing w:after="14"/>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балу):  </w:t>
            </w:r>
          </w:p>
          <w:p w:rsidR="008C559D" w:rsidRPr="008C559D" w:rsidRDefault="008C559D" w:rsidP="008C559D">
            <w:pPr>
              <w:spacing w:line="277" w:lineRule="auto"/>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3-10 – 3, 4, 5 балів (зараховано), а саме:  </w:t>
            </w:r>
          </w:p>
          <w:p w:rsidR="008C559D" w:rsidRPr="008C559D" w:rsidRDefault="008C559D" w:rsidP="008C559D">
            <w:pPr>
              <w:spacing w:after="6"/>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3-5 – 3 бали;  </w:t>
            </w:r>
          </w:p>
          <w:p w:rsidR="008C559D" w:rsidRPr="008C559D" w:rsidRDefault="008C559D" w:rsidP="008C559D">
            <w:pPr>
              <w:spacing w:after="5"/>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6-8 – 4 бали;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9-10 – 5 балів.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Тест розміщено в профілі </w:t>
            </w:r>
            <w:proofErr w:type="gramStart"/>
            <w:r w:rsidRPr="008C559D">
              <w:rPr>
                <w:rFonts w:ascii="Times New Roman" w:eastAsia="Times New Roman" w:hAnsi="Times New Roman" w:cs="Times New Roman"/>
                <w:color w:val="000000"/>
                <w:sz w:val="20"/>
              </w:rPr>
              <w:t>даної  дисципліни</w:t>
            </w:r>
            <w:proofErr w:type="gramEnd"/>
            <w:r w:rsidRPr="008C559D">
              <w:rPr>
                <w:rFonts w:ascii="Times New Roman" w:eastAsia="Times New Roman" w:hAnsi="Times New Roman" w:cs="Times New Roman"/>
                <w:color w:val="000000"/>
                <w:sz w:val="20"/>
              </w:rPr>
              <w:t xml:space="preserve"> у СЕЗН ЗНУ Moodle. </w:t>
            </w:r>
          </w:p>
        </w:tc>
        <w:tc>
          <w:tcPr>
            <w:tcW w:w="711"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p>
        </w:tc>
      </w:tr>
      <w:tr w:rsidR="008C559D" w:rsidRPr="008C559D" w:rsidTr="008C559D">
        <w:trPr>
          <w:trHeight w:val="3197"/>
        </w:trPr>
        <w:tc>
          <w:tcPr>
            <w:tcW w:w="1414"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lastRenderedPageBreak/>
              <w:t xml:space="preserve">Практичне заняття №5 </w:t>
            </w:r>
          </w:p>
        </w:tc>
        <w:tc>
          <w:tcPr>
            <w:tcW w:w="1417"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Практична робота 5 </w:t>
            </w: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spacing w:line="250" w:lineRule="auto"/>
              <w:ind w:right="98"/>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Перевірка рівня практичної складової сформованих</w:t>
            </w:r>
            <w:r w:rsidRPr="008C559D">
              <w:rPr>
                <w:rFonts w:ascii="Calibri" w:eastAsia="Calibri" w:hAnsi="Calibri" w:cs="Calibri"/>
                <w:color w:val="000000"/>
              </w:rPr>
              <w:t xml:space="preserve"> </w:t>
            </w:r>
            <w:r w:rsidRPr="008C559D">
              <w:rPr>
                <w:rFonts w:ascii="Times New Roman" w:eastAsia="Times New Roman" w:hAnsi="Times New Roman" w:cs="Times New Roman"/>
                <w:color w:val="000000"/>
                <w:sz w:val="20"/>
              </w:rPr>
              <w:t xml:space="preserve">РН </w:t>
            </w:r>
            <w:r w:rsidRPr="008C559D">
              <w:rPr>
                <w:rFonts w:ascii="Times New Roman" w:eastAsia="Times New Roman" w:hAnsi="Times New Roman" w:cs="Times New Roman"/>
                <w:color w:val="000000"/>
                <w:sz w:val="20"/>
                <w:lang w:val="uk-UA"/>
              </w:rPr>
              <w:t>3</w:t>
            </w:r>
            <w:r w:rsidRPr="008C559D">
              <w:rPr>
                <w:rFonts w:ascii="Times New Roman" w:eastAsia="Times New Roman" w:hAnsi="Times New Roman" w:cs="Times New Roman"/>
                <w:color w:val="000000"/>
                <w:sz w:val="20"/>
              </w:rPr>
              <w:t xml:space="preserve">, РН </w:t>
            </w:r>
            <w:r w:rsidRPr="008C559D">
              <w:rPr>
                <w:rFonts w:ascii="Times New Roman" w:eastAsia="Times New Roman" w:hAnsi="Times New Roman" w:cs="Times New Roman"/>
                <w:color w:val="000000"/>
                <w:sz w:val="20"/>
                <w:lang w:val="uk-UA"/>
              </w:rPr>
              <w:t>5</w:t>
            </w:r>
            <w:r w:rsidRPr="008C559D">
              <w:rPr>
                <w:rFonts w:ascii="Times New Roman" w:eastAsia="Times New Roman" w:hAnsi="Times New Roman" w:cs="Times New Roman"/>
                <w:color w:val="000000"/>
                <w:sz w:val="20"/>
              </w:rPr>
              <w:t xml:space="preserve">, РН </w:t>
            </w:r>
            <w:r w:rsidRPr="008C559D">
              <w:rPr>
                <w:rFonts w:ascii="Times New Roman" w:eastAsia="Times New Roman" w:hAnsi="Times New Roman" w:cs="Times New Roman"/>
                <w:color w:val="000000"/>
                <w:sz w:val="20"/>
                <w:lang w:val="uk-UA"/>
              </w:rPr>
              <w:t>8</w:t>
            </w:r>
            <w:r w:rsidRPr="008C559D">
              <w:rPr>
                <w:rFonts w:ascii="Times New Roman" w:eastAsia="Times New Roman" w:hAnsi="Times New Roman" w:cs="Times New Roman"/>
                <w:color w:val="000000"/>
                <w:sz w:val="20"/>
              </w:rPr>
              <w:t xml:space="preserve">, </w:t>
            </w:r>
            <w:r w:rsidRPr="008C559D">
              <w:rPr>
                <w:rFonts w:ascii="Times New Roman" w:eastAsia="Times New Roman" w:hAnsi="Times New Roman" w:cs="Times New Roman"/>
                <w:color w:val="000000"/>
                <w:sz w:val="20"/>
                <w:lang w:val="uk-UA"/>
              </w:rPr>
              <w:t xml:space="preserve">РН 19, РН </w:t>
            </w:r>
            <w:proofErr w:type="gramStart"/>
            <w:r w:rsidRPr="008C559D">
              <w:rPr>
                <w:rFonts w:ascii="Times New Roman" w:eastAsia="Times New Roman" w:hAnsi="Times New Roman" w:cs="Times New Roman"/>
                <w:color w:val="000000"/>
                <w:sz w:val="20"/>
                <w:lang w:val="uk-UA"/>
              </w:rPr>
              <w:t>20</w:t>
            </w:r>
            <w:r w:rsidRPr="008C559D">
              <w:rPr>
                <w:rFonts w:ascii="Times New Roman" w:eastAsia="Times New Roman" w:hAnsi="Times New Roman" w:cs="Times New Roman"/>
                <w:color w:val="000000"/>
                <w:sz w:val="20"/>
              </w:rPr>
              <w:t xml:space="preserve">  за</w:t>
            </w:r>
            <w:proofErr w:type="gramEnd"/>
            <w:r w:rsidRPr="008C559D">
              <w:rPr>
                <w:rFonts w:ascii="Times New Roman" w:eastAsia="Times New Roman" w:hAnsi="Times New Roman" w:cs="Times New Roman"/>
                <w:color w:val="000000"/>
                <w:sz w:val="20"/>
              </w:rPr>
              <w:t xml:space="preserve"> матеріалом змістового модулю 2.  Повністю виконана робота передбачає розв’язання ситуаційного кейсу для вирішення певної проблемної ситуації з предметної області.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i/>
                <w:color w:val="000000"/>
                <w:sz w:val="20"/>
              </w:rPr>
              <w:t>Перелік завдань, методичні рекомендації та вимоги щодо виконання та оформлення розміщено в профілі даної дисципліни у СЕЗН ЗНУ Moodle</w:t>
            </w:r>
            <w:r w:rsidRPr="008C559D">
              <w:rPr>
                <w:rFonts w:ascii="Times New Roman" w:eastAsia="Times New Roman" w:hAnsi="Times New Roman" w:cs="Times New Roman"/>
                <w:color w:val="000000"/>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spacing w:after="2" w:line="277" w:lineRule="auto"/>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Практична робота оцінюється комплексно максимально у 5 балів:  </w:t>
            </w:r>
          </w:p>
          <w:p w:rsidR="008C559D" w:rsidRPr="008C559D" w:rsidRDefault="008C559D" w:rsidP="008C559D">
            <w:pPr>
              <w:spacing w:after="19"/>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незадовільний рівень – 0 балів </w:t>
            </w:r>
          </w:p>
          <w:p w:rsidR="008C559D" w:rsidRPr="008C559D" w:rsidRDefault="008C559D" w:rsidP="008C559D">
            <w:pPr>
              <w:spacing w:after="18"/>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(не зараховано);  </w:t>
            </w:r>
          </w:p>
          <w:p w:rsidR="008C559D" w:rsidRPr="008C559D" w:rsidRDefault="008C559D" w:rsidP="008C559D">
            <w:pPr>
              <w:spacing w:line="278" w:lineRule="auto"/>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достатній рівень (60% - 100% від максимального балу) – 3-5 балів (зараховано).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i/>
                <w:color w:val="000000"/>
                <w:sz w:val="20"/>
              </w:rPr>
              <w:t xml:space="preserve">При формуванні шкали бальної оцінки </w:t>
            </w:r>
            <w:r w:rsidRPr="008C559D">
              <w:rPr>
                <w:rFonts w:ascii="Times New Roman" w:eastAsia="Times New Roman" w:hAnsi="Times New Roman" w:cs="Times New Roman"/>
                <w:i/>
                <w:color w:val="000000"/>
                <w:sz w:val="20"/>
              </w:rPr>
              <w:tab/>
              <w:t>стимулюється систематична робота здобувачів протягом семестру.</w:t>
            </w:r>
            <w:r w:rsidRPr="008C559D">
              <w:rPr>
                <w:rFonts w:ascii="Times New Roman" w:eastAsia="Times New Roman" w:hAnsi="Times New Roman" w:cs="Times New Roman"/>
                <w:color w:val="000000"/>
                <w:sz w:val="20"/>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99"/>
              <w:jc w:val="center"/>
              <w:rPr>
                <w:rFonts w:ascii="Times New Roman" w:eastAsia="Times New Roman" w:hAnsi="Times New Roman" w:cs="Times New Roman"/>
                <w:color w:val="000000"/>
                <w:sz w:val="20"/>
              </w:rPr>
            </w:pPr>
            <w:r w:rsidRPr="008C559D">
              <w:rPr>
                <w:rFonts w:ascii="Times New Roman" w:eastAsia="Times New Roman" w:hAnsi="Times New Roman" w:cs="Times New Roman"/>
                <w:b/>
                <w:color w:val="000000"/>
                <w:sz w:val="20"/>
              </w:rPr>
              <w:t xml:space="preserve">5 </w:t>
            </w:r>
          </w:p>
        </w:tc>
      </w:tr>
      <w:tr w:rsidR="008C559D" w:rsidRPr="008C559D" w:rsidTr="008C559D">
        <w:trPr>
          <w:trHeight w:val="5530"/>
        </w:trPr>
        <w:tc>
          <w:tcPr>
            <w:tcW w:w="1414"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Лекція №6-7 </w:t>
            </w:r>
          </w:p>
        </w:tc>
        <w:tc>
          <w:tcPr>
            <w:tcW w:w="1417"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93"/>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Тестування за змістовим модулем 2 </w:t>
            </w: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spacing w:line="256" w:lineRule="auto"/>
              <w:ind w:right="99"/>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Перевірка рівня теоретичної складової сформованих РН </w:t>
            </w:r>
            <w:r w:rsidRPr="008C559D">
              <w:rPr>
                <w:rFonts w:ascii="Times New Roman" w:eastAsia="Times New Roman" w:hAnsi="Times New Roman" w:cs="Times New Roman"/>
                <w:color w:val="000000"/>
                <w:sz w:val="20"/>
                <w:lang w:val="uk-UA"/>
              </w:rPr>
              <w:t>3</w:t>
            </w:r>
            <w:r w:rsidRPr="008C559D">
              <w:rPr>
                <w:rFonts w:ascii="Times New Roman" w:eastAsia="Times New Roman" w:hAnsi="Times New Roman" w:cs="Times New Roman"/>
                <w:color w:val="000000"/>
                <w:sz w:val="20"/>
              </w:rPr>
              <w:t xml:space="preserve">, РН </w:t>
            </w:r>
            <w:r w:rsidRPr="008C559D">
              <w:rPr>
                <w:rFonts w:ascii="Times New Roman" w:eastAsia="Times New Roman" w:hAnsi="Times New Roman" w:cs="Times New Roman"/>
                <w:color w:val="000000"/>
                <w:sz w:val="20"/>
                <w:lang w:val="uk-UA"/>
              </w:rPr>
              <w:t>5</w:t>
            </w:r>
            <w:r w:rsidRPr="008C559D">
              <w:rPr>
                <w:rFonts w:ascii="Times New Roman" w:eastAsia="Times New Roman" w:hAnsi="Times New Roman" w:cs="Times New Roman"/>
                <w:color w:val="000000"/>
                <w:sz w:val="20"/>
              </w:rPr>
              <w:t xml:space="preserve">, РН </w:t>
            </w:r>
            <w:r w:rsidRPr="008C559D">
              <w:rPr>
                <w:rFonts w:ascii="Times New Roman" w:eastAsia="Times New Roman" w:hAnsi="Times New Roman" w:cs="Times New Roman"/>
                <w:color w:val="000000"/>
                <w:sz w:val="20"/>
                <w:lang w:val="uk-UA"/>
              </w:rPr>
              <w:t>8</w:t>
            </w:r>
            <w:r w:rsidRPr="008C559D">
              <w:rPr>
                <w:rFonts w:ascii="Times New Roman" w:eastAsia="Times New Roman" w:hAnsi="Times New Roman" w:cs="Times New Roman"/>
                <w:color w:val="000000"/>
                <w:sz w:val="20"/>
              </w:rPr>
              <w:t>,</w:t>
            </w:r>
            <w:r w:rsidRPr="008C559D">
              <w:rPr>
                <w:rFonts w:ascii="Times New Roman" w:eastAsia="Times New Roman" w:hAnsi="Times New Roman" w:cs="Times New Roman"/>
                <w:color w:val="000000"/>
                <w:sz w:val="20"/>
                <w:lang w:val="uk-UA"/>
              </w:rPr>
              <w:t xml:space="preserve"> РН 19, РН 20</w:t>
            </w:r>
            <w:r w:rsidRPr="008C559D">
              <w:rPr>
                <w:rFonts w:ascii="Times New Roman" w:eastAsia="Times New Roman" w:hAnsi="Times New Roman" w:cs="Times New Roman"/>
                <w:color w:val="000000"/>
                <w:sz w:val="20"/>
              </w:rPr>
              <w:t xml:space="preserve"> за матеріалом лекції №6-7.  Питання для підготовки:  </w:t>
            </w:r>
          </w:p>
          <w:p w:rsidR="008C559D" w:rsidRPr="008C559D" w:rsidRDefault="008C559D" w:rsidP="008C559D">
            <w:pPr>
              <w:numPr>
                <w:ilvl w:val="0"/>
                <w:numId w:val="29"/>
              </w:numPr>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Сутність інвестиційних ризиків і їхня класифікація.  </w:t>
            </w:r>
          </w:p>
          <w:p w:rsidR="008C559D" w:rsidRPr="008C559D" w:rsidRDefault="008C559D" w:rsidP="008C559D">
            <w:pPr>
              <w:numPr>
                <w:ilvl w:val="0"/>
                <w:numId w:val="29"/>
              </w:numPr>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Метод дисконтування як спосіб оцінювання ступеня інвестиційного ризику.  </w:t>
            </w:r>
          </w:p>
          <w:p w:rsidR="008C559D" w:rsidRPr="008C559D" w:rsidRDefault="008C559D" w:rsidP="008C559D">
            <w:pPr>
              <w:numPr>
                <w:ilvl w:val="0"/>
                <w:numId w:val="29"/>
              </w:numPr>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Регулювання ризику в довгостроковому інвестуванні. </w:t>
            </w:r>
          </w:p>
          <w:p w:rsidR="008C559D" w:rsidRPr="008C559D" w:rsidRDefault="008C559D" w:rsidP="008C559D">
            <w:pPr>
              <w:numPr>
                <w:ilvl w:val="0"/>
                <w:numId w:val="29"/>
              </w:numPr>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Сутність і причини виникнення виробничого ризику.  </w:t>
            </w:r>
          </w:p>
          <w:p w:rsidR="008C559D" w:rsidRPr="008C559D" w:rsidRDefault="008C559D" w:rsidP="008C559D">
            <w:pPr>
              <w:numPr>
                <w:ilvl w:val="0"/>
                <w:numId w:val="29"/>
              </w:numPr>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Ризики невиконання господарських договорів (контрактів).   </w:t>
            </w:r>
          </w:p>
          <w:p w:rsidR="008C559D" w:rsidRPr="008C559D" w:rsidRDefault="008C559D" w:rsidP="008C559D">
            <w:pPr>
              <w:numPr>
                <w:ilvl w:val="0"/>
                <w:numId w:val="29"/>
              </w:numPr>
              <w:ind w:right="109" w:hanging="1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Методика оцінювання виробничих ризиків.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Перелік тестових питань для самопідготовки розміщено в профілі даної дисципліни у СЕЗН ЗНУ Moodle. </w:t>
            </w: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Тестові питання оцінюються:  </w:t>
            </w:r>
          </w:p>
          <w:p w:rsidR="008C559D" w:rsidRPr="008C559D" w:rsidRDefault="008C559D" w:rsidP="008C559D">
            <w:pPr>
              <w:spacing w:line="273" w:lineRule="auto"/>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правильно/неправильно. Кількість рівнозначних питань – 10.   </w:t>
            </w:r>
          </w:p>
          <w:p w:rsidR="008C559D" w:rsidRPr="008C559D" w:rsidRDefault="008C559D" w:rsidP="008C559D">
            <w:pPr>
              <w:spacing w:after="22" w:line="255" w:lineRule="auto"/>
              <w:ind w:right="145"/>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Застосовується шкала переведення кількості правильних відповідей у бали з діапазону 0-5:  </w:t>
            </w:r>
          </w:p>
          <w:p w:rsidR="008C559D" w:rsidRPr="008C559D" w:rsidRDefault="008C559D" w:rsidP="008C559D">
            <w:pPr>
              <w:spacing w:after="14"/>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незадовільний рівень:   </w:t>
            </w:r>
          </w:p>
          <w:p w:rsidR="008C559D" w:rsidRPr="008C559D" w:rsidRDefault="008C559D" w:rsidP="008C559D">
            <w:pPr>
              <w:spacing w:after="18"/>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0-2 – 0 балів (не зараховано);  </w:t>
            </w:r>
          </w:p>
          <w:p w:rsidR="008C559D" w:rsidRPr="008C559D" w:rsidRDefault="008C559D" w:rsidP="008C559D">
            <w:pPr>
              <w:spacing w:after="12"/>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достатній рівень   </w:t>
            </w:r>
          </w:p>
          <w:p w:rsidR="008C559D" w:rsidRPr="008C559D" w:rsidRDefault="008C559D" w:rsidP="008C559D">
            <w:pPr>
              <w:spacing w:line="275" w:lineRule="auto"/>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(60% - 100% від максимального балу):  </w:t>
            </w:r>
          </w:p>
          <w:p w:rsidR="008C559D" w:rsidRPr="008C559D" w:rsidRDefault="008C559D" w:rsidP="008C559D">
            <w:pPr>
              <w:spacing w:line="277" w:lineRule="auto"/>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3-10 – 3, 4, 5 балів (зараховано), а саме:  </w:t>
            </w:r>
          </w:p>
          <w:p w:rsidR="008C559D" w:rsidRPr="008C559D" w:rsidRDefault="008C559D" w:rsidP="008C559D">
            <w:pPr>
              <w:spacing w:after="6"/>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3-5 – 3 бали;  </w:t>
            </w:r>
          </w:p>
          <w:p w:rsidR="008C559D" w:rsidRPr="008C559D" w:rsidRDefault="008C559D" w:rsidP="008C559D">
            <w:pPr>
              <w:spacing w:after="3"/>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6-8 – 4 бали;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9-10 – 5 балів.  </w:t>
            </w:r>
          </w:p>
          <w:p w:rsidR="008C559D" w:rsidRPr="008C559D" w:rsidRDefault="008C559D" w:rsidP="008C559D">
            <w:pPr>
              <w:spacing w:after="20"/>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Тест розміщено в профілі </w:t>
            </w:r>
            <w:proofErr w:type="gramStart"/>
            <w:r w:rsidRPr="008C559D">
              <w:rPr>
                <w:rFonts w:ascii="Times New Roman" w:eastAsia="Times New Roman" w:hAnsi="Times New Roman" w:cs="Times New Roman"/>
                <w:color w:val="000000"/>
                <w:sz w:val="20"/>
              </w:rPr>
              <w:t>даної  дисципліни</w:t>
            </w:r>
            <w:proofErr w:type="gramEnd"/>
            <w:r w:rsidRPr="008C559D">
              <w:rPr>
                <w:rFonts w:ascii="Times New Roman" w:eastAsia="Times New Roman" w:hAnsi="Times New Roman" w:cs="Times New Roman"/>
                <w:color w:val="000000"/>
                <w:sz w:val="20"/>
              </w:rPr>
              <w:t xml:space="preserve"> у СЕЗН ЗНУ Moodle. </w:t>
            </w:r>
          </w:p>
        </w:tc>
        <w:tc>
          <w:tcPr>
            <w:tcW w:w="711"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99"/>
              <w:jc w:val="center"/>
              <w:rPr>
                <w:rFonts w:ascii="Times New Roman" w:eastAsia="Times New Roman" w:hAnsi="Times New Roman" w:cs="Times New Roman"/>
                <w:color w:val="000000"/>
                <w:sz w:val="20"/>
              </w:rPr>
            </w:pPr>
            <w:r w:rsidRPr="008C559D">
              <w:rPr>
                <w:rFonts w:ascii="Times New Roman" w:eastAsia="Times New Roman" w:hAnsi="Times New Roman" w:cs="Times New Roman"/>
                <w:b/>
                <w:color w:val="000000"/>
                <w:sz w:val="20"/>
              </w:rPr>
              <w:t xml:space="preserve">5 </w:t>
            </w:r>
          </w:p>
        </w:tc>
      </w:tr>
      <w:tr w:rsidR="008C559D" w:rsidRPr="008C559D" w:rsidTr="008C559D">
        <w:trPr>
          <w:trHeight w:val="3231"/>
        </w:trPr>
        <w:tc>
          <w:tcPr>
            <w:tcW w:w="1414"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Практичне заняття №6-7 </w:t>
            </w:r>
          </w:p>
        </w:tc>
        <w:tc>
          <w:tcPr>
            <w:tcW w:w="1417"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Практична робота 6-7 </w:t>
            </w: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spacing w:line="250" w:lineRule="auto"/>
              <w:ind w:right="98"/>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Перевірка рівня практичної складової сформованих</w:t>
            </w:r>
            <w:r w:rsidRPr="008C559D">
              <w:rPr>
                <w:rFonts w:ascii="Calibri" w:eastAsia="Calibri" w:hAnsi="Calibri" w:cs="Calibri"/>
                <w:color w:val="000000"/>
              </w:rPr>
              <w:t xml:space="preserve"> </w:t>
            </w:r>
            <w:r w:rsidRPr="008C559D">
              <w:rPr>
                <w:rFonts w:ascii="Times New Roman" w:eastAsia="Times New Roman" w:hAnsi="Times New Roman" w:cs="Times New Roman"/>
                <w:color w:val="000000"/>
                <w:sz w:val="20"/>
              </w:rPr>
              <w:t xml:space="preserve">РН </w:t>
            </w:r>
            <w:r w:rsidRPr="008C559D">
              <w:rPr>
                <w:rFonts w:ascii="Times New Roman" w:eastAsia="Times New Roman" w:hAnsi="Times New Roman" w:cs="Times New Roman"/>
                <w:color w:val="000000"/>
                <w:sz w:val="20"/>
                <w:lang w:val="uk-UA"/>
              </w:rPr>
              <w:t>3</w:t>
            </w:r>
            <w:r w:rsidRPr="008C559D">
              <w:rPr>
                <w:rFonts w:ascii="Times New Roman" w:eastAsia="Times New Roman" w:hAnsi="Times New Roman" w:cs="Times New Roman"/>
                <w:color w:val="000000"/>
                <w:sz w:val="20"/>
              </w:rPr>
              <w:t xml:space="preserve">, РН </w:t>
            </w:r>
            <w:r w:rsidRPr="008C559D">
              <w:rPr>
                <w:rFonts w:ascii="Times New Roman" w:eastAsia="Times New Roman" w:hAnsi="Times New Roman" w:cs="Times New Roman"/>
                <w:color w:val="000000"/>
                <w:sz w:val="20"/>
                <w:lang w:val="uk-UA"/>
              </w:rPr>
              <w:t>5</w:t>
            </w:r>
            <w:r w:rsidRPr="008C559D">
              <w:rPr>
                <w:rFonts w:ascii="Times New Roman" w:eastAsia="Times New Roman" w:hAnsi="Times New Roman" w:cs="Times New Roman"/>
                <w:color w:val="000000"/>
                <w:sz w:val="20"/>
              </w:rPr>
              <w:t xml:space="preserve">, РН </w:t>
            </w:r>
            <w:r w:rsidRPr="008C559D">
              <w:rPr>
                <w:rFonts w:ascii="Times New Roman" w:eastAsia="Times New Roman" w:hAnsi="Times New Roman" w:cs="Times New Roman"/>
                <w:color w:val="000000"/>
                <w:sz w:val="20"/>
                <w:lang w:val="uk-UA"/>
              </w:rPr>
              <w:t>8</w:t>
            </w:r>
            <w:r w:rsidRPr="008C559D">
              <w:rPr>
                <w:rFonts w:ascii="Times New Roman" w:eastAsia="Times New Roman" w:hAnsi="Times New Roman" w:cs="Times New Roman"/>
                <w:color w:val="000000"/>
                <w:sz w:val="20"/>
              </w:rPr>
              <w:t xml:space="preserve">, </w:t>
            </w:r>
            <w:r w:rsidRPr="008C559D">
              <w:rPr>
                <w:rFonts w:ascii="Times New Roman" w:eastAsia="Times New Roman" w:hAnsi="Times New Roman" w:cs="Times New Roman"/>
                <w:color w:val="000000"/>
                <w:sz w:val="20"/>
                <w:lang w:val="uk-UA"/>
              </w:rPr>
              <w:t xml:space="preserve">РН 19, РН </w:t>
            </w:r>
            <w:proofErr w:type="gramStart"/>
            <w:r w:rsidRPr="008C559D">
              <w:rPr>
                <w:rFonts w:ascii="Times New Roman" w:eastAsia="Times New Roman" w:hAnsi="Times New Roman" w:cs="Times New Roman"/>
                <w:color w:val="000000"/>
                <w:sz w:val="20"/>
                <w:lang w:val="uk-UA"/>
              </w:rPr>
              <w:t>20</w:t>
            </w:r>
            <w:r w:rsidRPr="008C559D">
              <w:rPr>
                <w:rFonts w:ascii="Times New Roman" w:eastAsia="Times New Roman" w:hAnsi="Times New Roman" w:cs="Times New Roman"/>
                <w:color w:val="000000"/>
                <w:sz w:val="20"/>
              </w:rPr>
              <w:t xml:space="preserve">  за</w:t>
            </w:r>
            <w:proofErr w:type="gramEnd"/>
            <w:r w:rsidRPr="008C559D">
              <w:rPr>
                <w:rFonts w:ascii="Times New Roman" w:eastAsia="Times New Roman" w:hAnsi="Times New Roman" w:cs="Times New Roman"/>
                <w:color w:val="000000"/>
                <w:sz w:val="20"/>
              </w:rPr>
              <w:t xml:space="preserve"> матеріалом змістового модулю 2.  Повністю виконана робота передбачає розв’язання ситуаційного кейсу для вирішення певної проблемної ситуації з предметної області.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i/>
                <w:color w:val="000000"/>
                <w:sz w:val="20"/>
              </w:rPr>
              <w:t xml:space="preserve">Перелік завдань, методичні рекомендації та вимоги щодо виконання та оформлення розміщено в профілі даної </w:t>
            </w: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spacing w:line="280" w:lineRule="auto"/>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Практична робота оцінюється комплексно максимально у 5 балів:  </w:t>
            </w:r>
          </w:p>
          <w:p w:rsidR="008C559D" w:rsidRPr="008C559D" w:rsidRDefault="008C559D" w:rsidP="008C559D">
            <w:pPr>
              <w:spacing w:after="19"/>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незадовільний рівень – 0 балів </w:t>
            </w:r>
          </w:p>
          <w:p w:rsidR="008C559D" w:rsidRPr="008C559D" w:rsidRDefault="008C559D" w:rsidP="008C559D">
            <w:pPr>
              <w:spacing w:after="16"/>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(не зараховано);  </w:t>
            </w:r>
          </w:p>
          <w:p w:rsidR="008C559D" w:rsidRPr="008C559D" w:rsidRDefault="008C559D" w:rsidP="008C559D">
            <w:pPr>
              <w:spacing w:line="278" w:lineRule="auto"/>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достатній рівень (60% - 100% від максимального балу) – 3-5 балів (зараховано).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i/>
                <w:color w:val="000000"/>
                <w:sz w:val="20"/>
              </w:rPr>
              <w:t xml:space="preserve">При формуванні шкали бальної оцінки </w:t>
            </w:r>
            <w:r w:rsidRPr="008C559D">
              <w:rPr>
                <w:rFonts w:ascii="Times New Roman" w:eastAsia="Times New Roman" w:hAnsi="Times New Roman" w:cs="Times New Roman"/>
                <w:i/>
                <w:color w:val="000000"/>
                <w:sz w:val="20"/>
              </w:rPr>
              <w:tab/>
              <w:t>стимулюється систематична робота здобувачів протягом семестру.</w:t>
            </w:r>
            <w:r w:rsidRPr="008C559D">
              <w:rPr>
                <w:rFonts w:ascii="Times New Roman" w:eastAsia="Times New Roman" w:hAnsi="Times New Roman" w:cs="Times New Roman"/>
                <w:color w:val="000000"/>
                <w:sz w:val="20"/>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99"/>
              <w:jc w:val="center"/>
              <w:rPr>
                <w:rFonts w:ascii="Times New Roman" w:eastAsia="Times New Roman" w:hAnsi="Times New Roman" w:cs="Times New Roman"/>
                <w:color w:val="000000"/>
                <w:sz w:val="20"/>
              </w:rPr>
            </w:pPr>
            <w:r w:rsidRPr="008C559D">
              <w:rPr>
                <w:rFonts w:ascii="Times New Roman" w:eastAsia="Times New Roman" w:hAnsi="Times New Roman" w:cs="Times New Roman"/>
                <w:b/>
                <w:color w:val="000000"/>
                <w:sz w:val="20"/>
              </w:rPr>
              <w:t xml:space="preserve">5 </w:t>
            </w:r>
          </w:p>
        </w:tc>
      </w:tr>
    </w:tbl>
    <w:p w:rsidR="008C559D" w:rsidRPr="008C559D" w:rsidRDefault="008C559D" w:rsidP="008C559D">
      <w:pPr>
        <w:spacing w:after="0"/>
        <w:ind w:right="100"/>
        <w:rPr>
          <w:rFonts w:ascii="Times New Roman" w:eastAsia="Times New Roman" w:hAnsi="Times New Roman" w:cs="Times New Roman"/>
          <w:color w:val="000000"/>
          <w:sz w:val="20"/>
          <w:lang w:eastAsia="ru-RU"/>
        </w:rPr>
      </w:pPr>
    </w:p>
    <w:tbl>
      <w:tblPr>
        <w:tblStyle w:val="TableGrid"/>
        <w:tblW w:w="10065" w:type="dxa"/>
        <w:tblInd w:w="147" w:type="dxa"/>
        <w:tblCellMar>
          <w:top w:w="14" w:type="dxa"/>
          <w:left w:w="115" w:type="dxa"/>
          <w:right w:w="17" w:type="dxa"/>
        </w:tblCellMar>
        <w:tblLook w:val="04A0" w:firstRow="1" w:lastRow="0" w:firstColumn="1" w:lastColumn="0" w:noHBand="0" w:noVBand="1"/>
      </w:tblPr>
      <w:tblGrid>
        <w:gridCol w:w="1413"/>
        <w:gridCol w:w="1417"/>
        <w:gridCol w:w="3262"/>
        <w:gridCol w:w="3262"/>
        <w:gridCol w:w="711"/>
      </w:tblGrid>
      <w:tr w:rsidR="008C559D" w:rsidRPr="008C559D" w:rsidTr="008C559D">
        <w:trPr>
          <w:trHeight w:val="362"/>
        </w:trPr>
        <w:tc>
          <w:tcPr>
            <w:tcW w:w="1414"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p>
        </w:tc>
        <w:tc>
          <w:tcPr>
            <w:tcW w:w="1417"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i/>
                <w:color w:val="000000"/>
                <w:sz w:val="20"/>
              </w:rPr>
              <w:t>дисципліни у СЕЗН ЗНУ Moodle</w:t>
            </w:r>
            <w:r w:rsidRPr="008C559D">
              <w:rPr>
                <w:rFonts w:ascii="Times New Roman" w:eastAsia="Times New Roman" w:hAnsi="Times New Roman" w:cs="Times New Roman"/>
                <w:color w:val="000000"/>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p>
        </w:tc>
        <w:tc>
          <w:tcPr>
            <w:tcW w:w="711"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p>
        </w:tc>
      </w:tr>
      <w:tr w:rsidR="008C559D" w:rsidRPr="008C559D" w:rsidTr="008C559D">
        <w:trPr>
          <w:trHeight w:val="4839"/>
        </w:trPr>
        <w:tc>
          <w:tcPr>
            <w:tcW w:w="1414"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lastRenderedPageBreak/>
              <w:t xml:space="preserve">Лекція №8-9 </w:t>
            </w:r>
          </w:p>
        </w:tc>
        <w:tc>
          <w:tcPr>
            <w:tcW w:w="1417"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93"/>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Тестування за змістовим модулем 2 </w:t>
            </w: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spacing w:line="256" w:lineRule="auto"/>
              <w:ind w:right="99"/>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Перевірка рівня теоретичної складової сформованих РН </w:t>
            </w:r>
            <w:r w:rsidRPr="008C559D">
              <w:rPr>
                <w:rFonts w:ascii="Times New Roman" w:eastAsia="Times New Roman" w:hAnsi="Times New Roman" w:cs="Times New Roman"/>
                <w:color w:val="000000"/>
                <w:sz w:val="20"/>
                <w:lang w:val="uk-UA"/>
              </w:rPr>
              <w:t>3</w:t>
            </w:r>
            <w:r w:rsidRPr="008C559D">
              <w:rPr>
                <w:rFonts w:ascii="Times New Roman" w:eastAsia="Times New Roman" w:hAnsi="Times New Roman" w:cs="Times New Roman"/>
                <w:color w:val="000000"/>
                <w:sz w:val="20"/>
              </w:rPr>
              <w:t xml:space="preserve">, РН </w:t>
            </w:r>
            <w:r w:rsidRPr="008C559D">
              <w:rPr>
                <w:rFonts w:ascii="Times New Roman" w:eastAsia="Times New Roman" w:hAnsi="Times New Roman" w:cs="Times New Roman"/>
                <w:color w:val="000000"/>
                <w:sz w:val="20"/>
                <w:lang w:val="uk-UA"/>
              </w:rPr>
              <w:t>5</w:t>
            </w:r>
            <w:r w:rsidRPr="008C559D">
              <w:rPr>
                <w:rFonts w:ascii="Times New Roman" w:eastAsia="Times New Roman" w:hAnsi="Times New Roman" w:cs="Times New Roman"/>
                <w:color w:val="000000"/>
                <w:sz w:val="20"/>
              </w:rPr>
              <w:t xml:space="preserve">, РН </w:t>
            </w:r>
            <w:r w:rsidRPr="008C559D">
              <w:rPr>
                <w:rFonts w:ascii="Times New Roman" w:eastAsia="Times New Roman" w:hAnsi="Times New Roman" w:cs="Times New Roman"/>
                <w:color w:val="000000"/>
                <w:sz w:val="20"/>
                <w:lang w:val="uk-UA"/>
              </w:rPr>
              <w:t>8</w:t>
            </w:r>
            <w:r w:rsidRPr="008C559D">
              <w:rPr>
                <w:rFonts w:ascii="Times New Roman" w:eastAsia="Times New Roman" w:hAnsi="Times New Roman" w:cs="Times New Roman"/>
                <w:color w:val="000000"/>
                <w:sz w:val="20"/>
              </w:rPr>
              <w:t xml:space="preserve">, </w:t>
            </w:r>
            <w:r w:rsidRPr="008C559D">
              <w:rPr>
                <w:rFonts w:ascii="Times New Roman" w:eastAsia="Times New Roman" w:hAnsi="Times New Roman" w:cs="Times New Roman"/>
                <w:color w:val="000000"/>
                <w:sz w:val="20"/>
                <w:lang w:val="uk-UA"/>
              </w:rPr>
              <w:t>РН 19, РН 20</w:t>
            </w:r>
            <w:r w:rsidRPr="008C559D">
              <w:rPr>
                <w:rFonts w:ascii="Times New Roman" w:eastAsia="Times New Roman" w:hAnsi="Times New Roman" w:cs="Times New Roman"/>
                <w:color w:val="000000"/>
                <w:sz w:val="20"/>
              </w:rPr>
              <w:t xml:space="preserve"> за матеріалом лекції №</w:t>
            </w:r>
            <w:r w:rsidRPr="008C559D">
              <w:rPr>
                <w:rFonts w:ascii="Times New Roman" w:eastAsia="Times New Roman" w:hAnsi="Times New Roman" w:cs="Times New Roman"/>
                <w:color w:val="000000"/>
                <w:sz w:val="20"/>
                <w:lang w:val="uk-UA"/>
              </w:rPr>
              <w:t xml:space="preserve"> </w:t>
            </w:r>
            <w:r w:rsidRPr="008C559D">
              <w:rPr>
                <w:rFonts w:ascii="Times New Roman" w:eastAsia="Times New Roman" w:hAnsi="Times New Roman" w:cs="Times New Roman"/>
                <w:color w:val="000000"/>
                <w:sz w:val="20"/>
              </w:rPr>
              <w:t xml:space="preserve">8-9.  Питання для підготовки:  </w:t>
            </w:r>
          </w:p>
          <w:p w:rsidR="008C559D" w:rsidRPr="008C559D" w:rsidRDefault="008C559D" w:rsidP="008C559D">
            <w:pPr>
              <w:spacing w:line="265" w:lineRule="auto"/>
              <w:ind w:right="880"/>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1.  Інформаційний ризик у бухгалтерському обліку.  2.  Визначення ризиків аудиторського договору. </w:t>
            </w:r>
          </w:p>
          <w:p w:rsidR="008C559D" w:rsidRPr="008C559D" w:rsidRDefault="008C559D" w:rsidP="008C559D">
            <w:pPr>
              <w:spacing w:line="266" w:lineRule="auto"/>
              <w:ind w:right="207"/>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3. Комерційна інформація та економічна безпека підприємства. 4.  Сутність комерційного ризику та джерела виникнення.  5.  Види комерційних ризиків.  6.  Управління комерційними ризиками.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Перелік тестових питань для самопідготовки розміщено в профілі даної дисципліни у СЕЗН ЗНУ Moodle. </w:t>
            </w: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Тестові питання оцінюються:  </w:t>
            </w:r>
          </w:p>
          <w:p w:rsidR="008C559D" w:rsidRPr="008C559D" w:rsidRDefault="008C559D" w:rsidP="008C559D">
            <w:pPr>
              <w:spacing w:line="270" w:lineRule="auto"/>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правильно/неправильно. Кількість рівнозначних питань – 10.   </w:t>
            </w:r>
          </w:p>
          <w:p w:rsidR="008C559D" w:rsidRPr="008C559D" w:rsidRDefault="008C559D" w:rsidP="008C559D">
            <w:pPr>
              <w:spacing w:after="21" w:line="257" w:lineRule="auto"/>
              <w:ind w:right="145"/>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Застосовується шкала переведення кількості правильних відповідей у бали з діапазону 0-5:  </w:t>
            </w:r>
          </w:p>
          <w:p w:rsidR="008C559D" w:rsidRPr="008C559D" w:rsidRDefault="008C559D" w:rsidP="008C559D">
            <w:pPr>
              <w:spacing w:after="13"/>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незадовільний рівень:   </w:t>
            </w:r>
          </w:p>
          <w:p w:rsidR="008C559D" w:rsidRPr="008C559D" w:rsidRDefault="008C559D" w:rsidP="008C559D">
            <w:pPr>
              <w:spacing w:after="16"/>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0-2 – 0 балів (не зараховано);  </w:t>
            </w:r>
          </w:p>
          <w:p w:rsidR="008C559D" w:rsidRPr="008C559D" w:rsidRDefault="008C559D" w:rsidP="008C559D">
            <w:pPr>
              <w:spacing w:after="12"/>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достатній рівень   </w:t>
            </w:r>
          </w:p>
          <w:p w:rsidR="008C559D" w:rsidRPr="008C559D" w:rsidRDefault="008C559D" w:rsidP="008C559D">
            <w:pPr>
              <w:spacing w:line="277" w:lineRule="auto"/>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(60% - 100% від максимального балу):  </w:t>
            </w:r>
          </w:p>
          <w:p w:rsidR="008C559D" w:rsidRPr="008C559D" w:rsidRDefault="008C559D" w:rsidP="008C559D">
            <w:pPr>
              <w:spacing w:line="277" w:lineRule="auto"/>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3-10 – 3, 4, 5 балів (зараховано), а саме:  </w:t>
            </w:r>
          </w:p>
          <w:p w:rsidR="008C559D" w:rsidRPr="008C559D" w:rsidRDefault="008C559D" w:rsidP="008C559D">
            <w:pPr>
              <w:spacing w:after="4"/>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3-5 – 3 бали;  </w:t>
            </w:r>
          </w:p>
          <w:p w:rsidR="008C559D" w:rsidRPr="008C559D" w:rsidRDefault="008C559D" w:rsidP="008C559D">
            <w:pPr>
              <w:spacing w:after="5"/>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6-8 – 4 бали;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9-10 – 5 балів.  </w:t>
            </w:r>
          </w:p>
          <w:p w:rsidR="008C559D" w:rsidRPr="008C559D" w:rsidRDefault="008C559D" w:rsidP="008C559D">
            <w:pPr>
              <w:spacing w:after="20"/>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Тест розміщено в профілі </w:t>
            </w:r>
            <w:proofErr w:type="gramStart"/>
            <w:r w:rsidRPr="008C559D">
              <w:rPr>
                <w:rFonts w:ascii="Times New Roman" w:eastAsia="Times New Roman" w:hAnsi="Times New Roman" w:cs="Times New Roman"/>
                <w:color w:val="000000"/>
                <w:sz w:val="20"/>
              </w:rPr>
              <w:t>даної  дисципліни</w:t>
            </w:r>
            <w:proofErr w:type="gramEnd"/>
            <w:r w:rsidRPr="008C559D">
              <w:rPr>
                <w:rFonts w:ascii="Times New Roman" w:eastAsia="Times New Roman" w:hAnsi="Times New Roman" w:cs="Times New Roman"/>
                <w:color w:val="000000"/>
                <w:sz w:val="20"/>
              </w:rPr>
              <w:t xml:space="preserve"> у СЕЗН ЗНУ Moodle. </w:t>
            </w:r>
          </w:p>
        </w:tc>
        <w:tc>
          <w:tcPr>
            <w:tcW w:w="711"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99"/>
              <w:jc w:val="center"/>
              <w:rPr>
                <w:rFonts w:ascii="Times New Roman" w:eastAsia="Times New Roman" w:hAnsi="Times New Roman" w:cs="Times New Roman"/>
                <w:color w:val="000000"/>
                <w:sz w:val="20"/>
              </w:rPr>
            </w:pPr>
            <w:r w:rsidRPr="008C559D">
              <w:rPr>
                <w:rFonts w:ascii="Times New Roman" w:eastAsia="Times New Roman" w:hAnsi="Times New Roman" w:cs="Times New Roman"/>
                <w:b/>
                <w:color w:val="000000"/>
                <w:sz w:val="20"/>
              </w:rPr>
              <w:t xml:space="preserve">5 </w:t>
            </w:r>
          </w:p>
        </w:tc>
      </w:tr>
      <w:tr w:rsidR="008C559D" w:rsidRPr="008C559D" w:rsidTr="008C559D">
        <w:trPr>
          <w:trHeight w:val="3461"/>
        </w:trPr>
        <w:tc>
          <w:tcPr>
            <w:tcW w:w="1414"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Практичне заняття №8-9 </w:t>
            </w:r>
          </w:p>
        </w:tc>
        <w:tc>
          <w:tcPr>
            <w:tcW w:w="1417"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Практична робота 8-9 </w:t>
            </w: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spacing w:line="250" w:lineRule="auto"/>
              <w:ind w:right="98"/>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Перевірка рівня практичної складової сформованих</w:t>
            </w:r>
            <w:r w:rsidRPr="008C559D">
              <w:rPr>
                <w:rFonts w:ascii="Calibri" w:eastAsia="Calibri" w:hAnsi="Calibri" w:cs="Calibri"/>
                <w:color w:val="000000"/>
              </w:rPr>
              <w:t xml:space="preserve"> </w:t>
            </w:r>
            <w:r w:rsidRPr="008C559D">
              <w:rPr>
                <w:rFonts w:ascii="Times New Roman" w:eastAsia="Times New Roman" w:hAnsi="Times New Roman" w:cs="Times New Roman"/>
                <w:color w:val="000000"/>
                <w:sz w:val="20"/>
              </w:rPr>
              <w:t xml:space="preserve">РН </w:t>
            </w:r>
            <w:r w:rsidRPr="008C559D">
              <w:rPr>
                <w:rFonts w:ascii="Times New Roman" w:eastAsia="Times New Roman" w:hAnsi="Times New Roman" w:cs="Times New Roman"/>
                <w:color w:val="000000"/>
                <w:sz w:val="20"/>
                <w:lang w:val="uk-UA"/>
              </w:rPr>
              <w:t>3</w:t>
            </w:r>
            <w:r w:rsidRPr="008C559D">
              <w:rPr>
                <w:rFonts w:ascii="Times New Roman" w:eastAsia="Times New Roman" w:hAnsi="Times New Roman" w:cs="Times New Roman"/>
                <w:color w:val="000000"/>
                <w:sz w:val="20"/>
              </w:rPr>
              <w:t xml:space="preserve">, РН </w:t>
            </w:r>
            <w:r w:rsidRPr="008C559D">
              <w:rPr>
                <w:rFonts w:ascii="Times New Roman" w:eastAsia="Times New Roman" w:hAnsi="Times New Roman" w:cs="Times New Roman"/>
                <w:color w:val="000000"/>
                <w:sz w:val="20"/>
                <w:lang w:val="uk-UA"/>
              </w:rPr>
              <w:t>5</w:t>
            </w:r>
            <w:r w:rsidRPr="008C559D">
              <w:rPr>
                <w:rFonts w:ascii="Times New Roman" w:eastAsia="Times New Roman" w:hAnsi="Times New Roman" w:cs="Times New Roman"/>
                <w:color w:val="000000"/>
                <w:sz w:val="20"/>
              </w:rPr>
              <w:t xml:space="preserve">, РН </w:t>
            </w:r>
            <w:r w:rsidRPr="008C559D">
              <w:rPr>
                <w:rFonts w:ascii="Times New Roman" w:eastAsia="Times New Roman" w:hAnsi="Times New Roman" w:cs="Times New Roman"/>
                <w:color w:val="000000"/>
                <w:sz w:val="20"/>
                <w:lang w:val="uk-UA"/>
              </w:rPr>
              <w:t>8</w:t>
            </w:r>
            <w:r w:rsidRPr="008C559D">
              <w:rPr>
                <w:rFonts w:ascii="Times New Roman" w:eastAsia="Times New Roman" w:hAnsi="Times New Roman" w:cs="Times New Roman"/>
                <w:color w:val="000000"/>
                <w:sz w:val="20"/>
              </w:rPr>
              <w:t xml:space="preserve">, </w:t>
            </w:r>
            <w:r w:rsidRPr="008C559D">
              <w:rPr>
                <w:rFonts w:ascii="Times New Roman" w:eastAsia="Times New Roman" w:hAnsi="Times New Roman" w:cs="Times New Roman"/>
                <w:color w:val="000000"/>
                <w:sz w:val="20"/>
                <w:lang w:val="uk-UA"/>
              </w:rPr>
              <w:t>РН 19, РН 20</w:t>
            </w:r>
            <w:r w:rsidRPr="008C559D">
              <w:rPr>
                <w:rFonts w:ascii="Times New Roman" w:eastAsia="Times New Roman" w:hAnsi="Times New Roman" w:cs="Times New Roman"/>
                <w:color w:val="000000"/>
                <w:sz w:val="20"/>
              </w:rPr>
              <w:t xml:space="preserve"> за матеріалом змістового модулю 2.  Повністю виконана робота передбачає розв’язання ситуаційного кейсу для вирішення певної проблемної ситуації з предметної області.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i/>
                <w:color w:val="000000"/>
                <w:sz w:val="20"/>
              </w:rPr>
              <w:t>Перелік завдань, методичні рекомендації та вимоги щодо виконання та оформлення розміщено в профілі даної дисципліни у СЕЗН ЗНУ Moodle</w:t>
            </w:r>
            <w:r w:rsidRPr="008C559D">
              <w:rPr>
                <w:rFonts w:ascii="Times New Roman" w:eastAsia="Times New Roman" w:hAnsi="Times New Roman" w:cs="Times New Roman"/>
                <w:color w:val="000000"/>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spacing w:line="280" w:lineRule="auto"/>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Практична робота оцінюється комплексно максимально у 5 балів:  </w:t>
            </w:r>
          </w:p>
          <w:p w:rsidR="008C559D" w:rsidRPr="008C559D" w:rsidRDefault="008C559D" w:rsidP="008C559D">
            <w:pPr>
              <w:spacing w:after="19"/>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незадовільний рівень – 0 балів </w:t>
            </w:r>
          </w:p>
          <w:p w:rsidR="008C559D" w:rsidRPr="008C559D" w:rsidRDefault="008C559D" w:rsidP="008C559D">
            <w:pPr>
              <w:spacing w:after="18"/>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(не зараховано);  </w:t>
            </w:r>
          </w:p>
          <w:p w:rsidR="008C559D" w:rsidRPr="008C559D" w:rsidRDefault="008C559D" w:rsidP="008C559D">
            <w:pPr>
              <w:spacing w:line="277" w:lineRule="auto"/>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достатній рівень (60% - 100% від максимального балу) – 3-5 балів (зараховано).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i/>
                <w:color w:val="000000"/>
                <w:sz w:val="20"/>
              </w:rPr>
              <w:t xml:space="preserve">При формуванні шкали бальної оцінки </w:t>
            </w:r>
            <w:r w:rsidRPr="008C559D">
              <w:rPr>
                <w:rFonts w:ascii="Times New Roman" w:eastAsia="Times New Roman" w:hAnsi="Times New Roman" w:cs="Times New Roman"/>
                <w:i/>
                <w:color w:val="000000"/>
                <w:sz w:val="20"/>
              </w:rPr>
              <w:tab/>
              <w:t>стимулюється систематична робота здобувачів протягом семестру.</w:t>
            </w:r>
            <w:r w:rsidRPr="008C559D">
              <w:rPr>
                <w:rFonts w:ascii="Times New Roman" w:eastAsia="Times New Roman" w:hAnsi="Times New Roman" w:cs="Times New Roman"/>
                <w:color w:val="000000"/>
                <w:sz w:val="20"/>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99"/>
              <w:jc w:val="center"/>
              <w:rPr>
                <w:rFonts w:ascii="Times New Roman" w:eastAsia="Times New Roman" w:hAnsi="Times New Roman" w:cs="Times New Roman"/>
                <w:color w:val="000000"/>
                <w:sz w:val="20"/>
              </w:rPr>
            </w:pPr>
            <w:r w:rsidRPr="008C559D">
              <w:rPr>
                <w:rFonts w:ascii="Times New Roman" w:eastAsia="Times New Roman" w:hAnsi="Times New Roman" w:cs="Times New Roman"/>
                <w:b/>
                <w:color w:val="000000"/>
                <w:sz w:val="20"/>
              </w:rPr>
              <w:t xml:space="preserve">5 </w:t>
            </w:r>
          </w:p>
        </w:tc>
      </w:tr>
      <w:tr w:rsidR="008C559D" w:rsidRPr="008C559D" w:rsidTr="008C559D">
        <w:trPr>
          <w:trHeight w:val="362"/>
        </w:trPr>
        <w:tc>
          <w:tcPr>
            <w:tcW w:w="10065" w:type="dxa"/>
            <w:gridSpan w:val="5"/>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95"/>
              <w:jc w:val="center"/>
              <w:rPr>
                <w:rFonts w:ascii="Times New Roman" w:eastAsia="Times New Roman" w:hAnsi="Times New Roman" w:cs="Times New Roman"/>
                <w:color w:val="000000"/>
                <w:sz w:val="20"/>
              </w:rPr>
            </w:pPr>
            <w:r w:rsidRPr="008C559D">
              <w:rPr>
                <w:rFonts w:ascii="Times New Roman" w:eastAsia="Times New Roman" w:hAnsi="Times New Roman" w:cs="Times New Roman"/>
                <w:b/>
                <w:color w:val="000000"/>
                <w:sz w:val="20"/>
              </w:rPr>
              <w:t xml:space="preserve">Змістовий модуль 3 </w:t>
            </w:r>
          </w:p>
        </w:tc>
      </w:tr>
      <w:tr w:rsidR="008C559D" w:rsidRPr="008C559D" w:rsidTr="008C559D">
        <w:trPr>
          <w:trHeight w:val="504"/>
        </w:trPr>
        <w:tc>
          <w:tcPr>
            <w:tcW w:w="1414"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99"/>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Лекція №10 </w:t>
            </w:r>
          </w:p>
        </w:tc>
        <w:tc>
          <w:tcPr>
            <w:tcW w:w="1417"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93"/>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Тестування за змістовим модулем 3 </w:t>
            </w: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spacing w:after="27" w:line="252" w:lineRule="auto"/>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Перевірка рівня теоретичної складової сформованих РН </w:t>
            </w:r>
            <w:r w:rsidRPr="008C559D">
              <w:rPr>
                <w:rFonts w:ascii="Times New Roman" w:eastAsia="Times New Roman" w:hAnsi="Times New Roman" w:cs="Times New Roman"/>
                <w:color w:val="000000"/>
                <w:sz w:val="20"/>
                <w:lang w:val="uk-UA"/>
              </w:rPr>
              <w:t>3</w:t>
            </w:r>
            <w:r w:rsidRPr="008C559D">
              <w:rPr>
                <w:rFonts w:ascii="Times New Roman" w:eastAsia="Times New Roman" w:hAnsi="Times New Roman" w:cs="Times New Roman"/>
                <w:color w:val="000000"/>
                <w:sz w:val="20"/>
              </w:rPr>
              <w:t xml:space="preserve">, РН </w:t>
            </w:r>
            <w:r w:rsidRPr="008C559D">
              <w:rPr>
                <w:rFonts w:ascii="Times New Roman" w:eastAsia="Times New Roman" w:hAnsi="Times New Roman" w:cs="Times New Roman"/>
                <w:color w:val="000000"/>
                <w:sz w:val="20"/>
                <w:lang w:val="uk-UA"/>
              </w:rPr>
              <w:t>5</w:t>
            </w:r>
            <w:r w:rsidRPr="008C559D">
              <w:rPr>
                <w:rFonts w:ascii="Times New Roman" w:eastAsia="Times New Roman" w:hAnsi="Times New Roman" w:cs="Times New Roman"/>
                <w:color w:val="000000"/>
                <w:sz w:val="20"/>
              </w:rPr>
              <w:t xml:space="preserve">, РН </w:t>
            </w:r>
            <w:r w:rsidRPr="008C559D">
              <w:rPr>
                <w:rFonts w:ascii="Times New Roman" w:eastAsia="Times New Roman" w:hAnsi="Times New Roman" w:cs="Times New Roman"/>
                <w:color w:val="000000"/>
                <w:sz w:val="20"/>
                <w:lang w:val="uk-UA"/>
              </w:rPr>
              <w:t>8</w:t>
            </w:r>
            <w:r w:rsidRPr="008C559D">
              <w:rPr>
                <w:rFonts w:ascii="Times New Roman" w:eastAsia="Times New Roman" w:hAnsi="Times New Roman" w:cs="Times New Roman"/>
                <w:color w:val="000000"/>
                <w:sz w:val="20"/>
              </w:rPr>
              <w:t>,</w:t>
            </w:r>
            <w:r w:rsidRPr="008C559D">
              <w:rPr>
                <w:rFonts w:ascii="Times New Roman" w:eastAsia="Times New Roman" w:hAnsi="Times New Roman" w:cs="Times New Roman"/>
                <w:color w:val="000000"/>
                <w:sz w:val="20"/>
                <w:lang w:val="uk-UA"/>
              </w:rPr>
              <w:t xml:space="preserve"> РН 19, РН </w:t>
            </w:r>
            <w:proofErr w:type="gramStart"/>
            <w:r w:rsidRPr="008C559D">
              <w:rPr>
                <w:rFonts w:ascii="Times New Roman" w:eastAsia="Times New Roman" w:hAnsi="Times New Roman" w:cs="Times New Roman"/>
                <w:color w:val="000000"/>
                <w:sz w:val="20"/>
                <w:lang w:val="uk-UA"/>
              </w:rPr>
              <w:t>20</w:t>
            </w:r>
            <w:r w:rsidRPr="008C559D">
              <w:rPr>
                <w:rFonts w:ascii="Times New Roman" w:eastAsia="Times New Roman" w:hAnsi="Times New Roman" w:cs="Times New Roman"/>
                <w:color w:val="000000"/>
                <w:sz w:val="20"/>
              </w:rPr>
              <w:t xml:space="preserve">  за</w:t>
            </w:r>
            <w:proofErr w:type="gramEnd"/>
            <w:r w:rsidRPr="008C559D">
              <w:rPr>
                <w:rFonts w:ascii="Times New Roman" w:eastAsia="Times New Roman" w:hAnsi="Times New Roman" w:cs="Times New Roman"/>
                <w:color w:val="000000"/>
                <w:sz w:val="20"/>
              </w:rPr>
              <w:t xml:space="preserve"> матеріалом лекції №10.  </w:t>
            </w:r>
          </w:p>
          <w:p w:rsidR="008C559D" w:rsidRPr="008C559D" w:rsidRDefault="008C559D" w:rsidP="008C559D">
            <w:pPr>
              <w:spacing w:after="19"/>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Питання для підготовки:  </w:t>
            </w:r>
          </w:p>
          <w:p w:rsidR="008C559D" w:rsidRPr="008C559D" w:rsidRDefault="008C559D" w:rsidP="008C559D">
            <w:pPr>
              <w:spacing w:line="279" w:lineRule="auto"/>
              <w:ind w:left="2" w:right="83"/>
              <w:jc w:val="both"/>
              <w:rPr>
                <w:rFonts w:ascii="Times New Roman" w:eastAsia="Times New Roman" w:hAnsi="Times New Roman" w:cs="Times New Roman"/>
                <w:color w:val="000000"/>
                <w:sz w:val="20"/>
                <w:lang w:val="uk-UA"/>
              </w:rPr>
            </w:pPr>
            <w:r w:rsidRPr="008C559D">
              <w:rPr>
                <w:rFonts w:ascii="Times New Roman" w:eastAsia="Times New Roman" w:hAnsi="Times New Roman" w:cs="Times New Roman"/>
                <w:color w:val="000000"/>
                <w:sz w:val="20"/>
              </w:rPr>
              <w:t>1. Сутність економічної безпеки підприємства</w:t>
            </w:r>
            <w:r w:rsidRPr="008C559D">
              <w:rPr>
                <w:rFonts w:ascii="Times New Roman" w:eastAsia="Times New Roman" w:hAnsi="Times New Roman" w:cs="Times New Roman"/>
                <w:color w:val="000000"/>
                <w:sz w:val="20"/>
                <w:lang w:val="uk-UA"/>
              </w:rPr>
              <w:t>.</w:t>
            </w:r>
          </w:p>
          <w:p w:rsidR="008C559D" w:rsidRPr="008C559D" w:rsidRDefault="008C559D" w:rsidP="008C559D">
            <w:pPr>
              <w:spacing w:line="279" w:lineRule="auto"/>
              <w:ind w:right="83"/>
              <w:jc w:val="both"/>
              <w:rPr>
                <w:rFonts w:ascii="Times New Roman" w:eastAsia="Times New Roman" w:hAnsi="Times New Roman" w:cs="Times New Roman"/>
                <w:color w:val="000000"/>
                <w:sz w:val="20"/>
                <w:lang w:val="uk-UA"/>
              </w:rPr>
            </w:pPr>
            <w:r w:rsidRPr="008C559D">
              <w:rPr>
                <w:rFonts w:ascii="Times New Roman" w:eastAsia="Times New Roman" w:hAnsi="Times New Roman" w:cs="Times New Roman"/>
                <w:color w:val="000000"/>
                <w:sz w:val="20"/>
                <w:lang w:val="uk-UA"/>
              </w:rPr>
              <w:t>2. Дестабілізуючі чинники економічної безпеки підприємства.</w:t>
            </w:r>
          </w:p>
          <w:p w:rsidR="008C559D" w:rsidRPr="008C559D" w:rsidRDefault="008C559D" w:rsidP="008C559D">
            <w:pPr>
              <w:spacing w:line="279" w:lineRule="auto"/>
              <w:ind w:right="83"/>
              <w:jc w:val="both"/>
              <w:rPr>
                <w:rFonts w:ascii="Times New Roman" w:eastAsia="Times New Roman" w:hAnsi="Times New Roman" w:cs="Times New Roman"/>
                <w:color w:val="000000"/>
                <w:sz w:val="20"/>
                <w:lang w:val="uk-UA"/>
              </w:rPr>
            </w:pPr>
            <w:r w:rsidRPr="008C559D">
              <w:rPr>
                <w:rFonts w:ascii="Times New Roman" w:eastAsia="Times New Roman" w:hAnsi="Times New Roman" w:cs="Times New Roman"/>
                <w:color w:val="000000"/>
                <w:sz w:val="20"/>
                <w:lang w:val="uk-UA"/>
              </w:rPr>
              <w:t>3. Система економічної безпеки підприємства.</w:t>
            </w:r>
          </w:p>
          <w:p w:rsidR="008C559D" w:rsidRPr="008C559D" w:rsidRDefault="008C559D" w:rsidP="008C559D">
            <w:pPr>
              <w:spacing w:line="279" w:lineRule="auto"/>
              <w:ind w:left="2" w:right="83"/>
              <w:jc w:val="both"/>
              <w:rPr>
                <w:rFonts w:ascii="Times New Roman" w:eastAsia="Times New Roman" w:hAnsi="Times New Roman" w:cs="Times New Roman"/>
                <w:color w:val="000000"/>
                <w:sz w:val="20"/>
                <w:lang w:val="uk-UA"/>
              </w:rPr>
            </w:pPr>
            <w:r w:rsidRPr="008C559D">
              <w:rPr>
                <w:rFonts w:ascii="Times New Roman" w:eastAsia="Times New Roman" w:hAnsi="Times New Roman" w:cs="Times New Roman"/>
                <w:color w:val="000000"/>
                <w:sz w:val="20"/>
                <w:lang w:val="uk-UA"/>
              </w:rPr>
              <w:t>4. Служба безпеки підприємства, її функції.</w:t>
            </w:r>
          </w:p>
          <w:p w:rsidR="008C559D" w:rsidRPr="008C559D" w:rsidRDefault="008C559D" w:rsidP="008C559D">
            <w:pPr>
              <w:ind w:left="2"/>
              <w:rPr>
                <w:rFonts w:ascii="Times New Roman" w:eastAsia="Times New Roman" w:hAnsi="Times New Roman" w:cs="Times New Roman"/>
                <w:color w:val="000000"/>
                <w:sz w:val="20"/>
                <w:lang w:val="uk-UA"/>
              </w:rPr>
            </w:pPr>
            <w:r w:rsidRPr="008C559D">
              <w:rPr>
                <w:rFonts w:ascii="Times New Roman" w:eastAsia="Times New Roman" w:hAnsi="Times New Roman" w:cs="Times New Roman"/>
                <w:color w:val="000000"/>
                <w:sz w:val="20"/>
                <w:lang w:val="uk-UA"/>
              </w:rPr>
              <w:t xml:space="preserve">5. Функціональні складові економічної безпеки підприємства.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Перелік тестових питань для самопідготовки розміщено в профілі даної дисципліни у СЕЗН ЗНУ Moodle. </w:t>
            </w: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Тестові питання оцінюються:  </w:t>
            </w:r>
          </w:p>
          <w:p w:rsidR="008C559D" w:rsidRPr="008C559D" w:rsidRDefault="008C559D" w:rsidP="008C559D">
            <w:pPr>
              <w:spacing w:line="270" w:lineRule="auto"/>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правильно/неправильно. Кількість рівнозначних питань – 10.   </w:t>
            </w:r>
          </w:p>
          <w:p w:rsidR="008C559D" w:rsidRPr="008C559D" w:rsidRDefault="008C559D" w:rsidP="008C559D">
            <w:pPr>
              <w:spacing w:after="21" w:line="257" w:lineRule="auto"/>
              <w:ind w:right="145"/>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Застосовується шкала переведення кількості правильних відповідей у бали з діапазону 0-5:  </w:t>
            </w:r>
          </w:p>
          <w:p w:rsidR="008C559D" w:rsidRPr="008C559D" w:rsidRDefault="008C559D" w:rsidP="008C559D">
            <w:pPr>
              <w:spacing w:after="12"/>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незадовільний рівень:   </w:t>
            </w:r>
          </w:p>
          <w:p w:rsidR="008C559D" w:rsidRPr="008C559D" w:rsidRDefault="008C559D" w:rsidP="008C559D">
            <w:pPr>
              <w:spacing w:after="18"/>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0-2 – 0 балів (не зараховано);  </w:t>
            </w:r>
          </w:p>
          <w:p w:rsidR="008C559D" w:rsidRPr="008C559D" w:rsidRDefault="008C559D" w:rsidP="008C559D">
            <w:pPr>
              <w:spacing w:after="13"/>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достатній рівень   </w:t>
            </w:r>
          </w:p>
          <w:p w:rsidR="008C559D" w:rsidRPr="008C559D" w:rsidRDefault="008C559D" w:rsidP="008C559D">
            <w:pPr>
              <w:spacing w:line="277" w:lineRule="auto"/>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(60% - 100% від максимального балу):  </w:t>
            </w:r>
          </w:p>
          <w:p w:rsidR="008C559D" w:rsidRPr="008C559D" w:rsidRDefault="008C559D" w:rsidP="008C559D">
            <w:pPr>
              <w:spacing w:line="277" w:lineRule="auto"/>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3-10 – 3, 4, 5 балів (зараховано), а саме:  </w:t>
            </w:r>
          </w:p>
          <w:p w:rsidR="008C559D" w:rsidRPr="008C559D" w:rsidRDefault="008C559D" w:rsidP="008C559D">
            <w:pPr>
              <w:spacing w:after="6"/>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3-5 – 3 бали;  </w:t>
            </w:r>
          </w:p>
          <w:p w:rsidR="008C559D" w:rsidRPr="008C559D" w:rsidRDefault="008C559D" w:rsidP="008C559D">
            <w:pPr>
              <w:spacing w:after="5"/>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6-8 – 4 бали;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9-10 – 5 балів.  </w:t>
            </w:r>
          </w:p>
          <w:p w:rsidR="008C559D" w:rsidRPr="008C559D" w:rsidRDefault="008C559D" w:rsidP="008C559D">
            <w:pPr>
              <w:spacing w:after="20"/>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Тест розміщено в профілі </w:t>
            </w:r>
            <w:proofErr w:type="gramStart"/>
            <w:r w:rsidRPr="008C559D">
              <w:rPr>
                <w:rFonts w:ascii="Times New Roman" w:eastAsia="Times New Roman" w:hAnsi="Times New Roman" w:cs="Times New Roman"/>
                <w:color w:val="000000"/>
                <w:sz w:val="20"/>
              </w:rPr>
              <w:t>даної  дисципліни</w:t>
            </w:r>
            <w:proofErr w:type="gramEnd"/>
            <w:r w:rsidRPr="008C559D">
              <w:rPr>
                <w:rFonts w:ascii="Times New Roman" w:eastAsia="Times New Roman" w:hAnsi="Times New Roman" w:cs="Times New Roman"/>
                <w:color w:val="000000"/>
                <w:sz w:val="20"/>
              </w:rPr>
              <w:t xml:space="preserve"> у СЕЗН ЗНУ Moodle. </w:t>
            </w:r>
          </w:p>
        </w:tc>
        <w:tc>
          <w:tcPr>
            <w:tcW w:w="711"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99"/>
              <w:jc w:val="center"/>
              <w:rPr>
                <w:rFonts w:ascii="Times New Roman" w:eastAsia="Times New Roman" w:hAnsi="Times New Roman" w:cs="Times New Roman"/>
                <w:color w:val="000000"/>
                <w:sz w:val="20"/>
              </w:rPr>
            </w:pPr>
            <w:r w:rsidRPr="008C559D">
              <w:rPr>
                <w:rFonts w:ascii="Times New Roman" w:eastAsia="Times New Roman" w:hAnsi="Times New Roman" w:cs="Times New Roman"/>
                <w:b/>
                <w:color w:val="000000"/>
                <w:sz w:val="20"/>
              </w:rPr>
              <w:t xml:space="preserve">5 </w:t>
            </w:r>
          </w:p>
        </w:tc>
      </w:tr>
      <w:tr w:rsidR="008C559D" w:rsidRPr="008C559D" w:rsidTr="008C559D">
        <w:trPr>
          <w:trHeight w:val="929"/>
        </w:trPr>
        <w:tc>
          <w:tcPr>
            <w:tcW w:w="1414"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lastRenderedPageBreak/>
              <w:t xml:space="preserve">Практичне заняття №10 </w:t>
            </w:r>
          </w:p>
        </w:tc>
        <w:tc>
          <w:tcPr>
            <w:tcW w:w="1417"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Практична робота 10 </w:t>
            </w: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Перевірка рівня практичної складової сформованих РН </w:t>
            </w:r>
            <w:r w:rsidRPr="008C559D">
              <w:rPr>
                <w:rFonts w:ascii="Times New Roman" w:eastAsia="Times New Roman" w:hAnsi="Times New Roman" w:cs="Times New Roman"/>
                <w:color w:val="000000"/>
                <w:sz w:val="20"/>
                <w:lang w:val="uk-UA"/>
              </w:rPr>
              <w:t>3</w:t>
            </w:r>
            <w:r w:rsidRPr="008C559D">
              <w:rPr>
                <w:rFonts w:ascii="Times New Roman" w:eastAsia="Times New Roman" w:hAnsi="Times New Roman" w:cs="Times New Roman"/>
                <w:color w:val="000000"/>
                <w:sz w:val="20"/>
              </w:rPr>
              <w:t xml:space="preserve">, РН </w:t>
            </w:r>
            <w:r w:rsidRPr="008C559D">
              <w:rPr>
                <w:rFonts w:ascii="Times New Roman" w:eastAsia="Times New Roman" w:hAnsi="Times New Roman" w:cs="Times New Roman"/>
                <w:color w:val="000000"/>
                <w:sz w:val="20"/>
                <w:lang w:val="uk-UA"/>
              </w:rPr>
              <w:t>5</w:t>
            </w:r>
            <w:r w:rsidRPr="008C559D">
              <w:rPr>
                <w:rFonts w:ascii="Times New Roman" w:eastAsia="Times New Roman" w:hAnsi="Times New Roman" w:cs="Times New Roman"/>
                <w:color w:val="000000"/>
                <w:sz w:val="20"/>
              </w:rPr>
              <w:t xml:space="preserve">, РН </w:t>
            </w:r>
            <w:r w:rsidRPr="008C559D">
              <w:rPr>
                <w:rFonts w:ascii="Times New Roman" w:eastAsia="Times New Roman" w:hAnsi="Times New Roman" w:cs="Times New Roman"/>
                <w:color w:val="000000"/>
                <w:sz w:val="20"/>
                <w:lang w:val="uk-UA"/>
              </w:rPr>
              <w:t>8</w:t>
            </w:r>
            <w:r w:rsidRPr="008C559D">
              <w:rPr>
                <w:rFonts w:ascii="Times New Roman" w:eastAsia="Times New Roman" w:hAnsi="Times New Roman" w:cs="Times New Roman"/>
                <w:color w:val="000000"/>
                <w:sz w:val="20"/>
              </w:rPr>
              <w:t xml:space="preserve">, </w:t>
            </w:r>
            <w:r w:rsidRPr="008C559D">
              <w:rPr>
                <w:rFonts w:ascii="Times New Roman" w:eastAsia="Times New Roman" w:hAnsi="Times New Roman" w:cs="Times New Roman"/>
                <w:color w:val="000000"/>
                <w:sz w:val="20"/>
                <w:lang w:val="uk-UA"/>
              </w:rPr>
              <w:t xml:space="preserve">РН 19, РН </w:t>
            </w:r>
            <w:proofErr w:type="gramStart"/>
            <w:r w:rsidRPr="008C559D">
              <w:rPr>
                <w:rFonts w:ascii="Times New Roman" w:eastAsia="Times New Roman" w:hAnsi="Times New Roman" w:cs="Times New Roman"/>
                <w:color w:val="000000"/>
                <w:sz w:val="20"/>
                <w:lang w:val="uk-UA"/>
              </w:rPr>
              <w:t>20</w:t>
            </w:r>
            <w:r w:rsidRPr="008C559D">
              <w:rPr>
                <w:rFonts w:ascii="Times New Roman" w:eastAsia="Times New Roman" w:hAnsi="Times New Roman" w:cs="Times New Roman"/>
                <w:color w:val="000000"/>
                <w:sz w:val="20"/>
              </w:rPr>
              <w:t xml:space="preserve">  за</w:t>
            </w:r>
            <w:proofErr w:type="gramEnd"/>
            <w:r w:rsidRPr="008C559D">
              <w:rPr>
                <w:rFonts w:ascii="Times New Roman" w:eastAsia="Times New Roman" w:hAnsi="Times New Roman" w:cs="Times New Roman"/>
                <w:color w:val="000000"/>
                <w:sz w:val="20"/>
              </w:rPr>
              <w:t xml:space="preserve"> матеріалом змістового модулю 3.  </w:t>
            </w: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spacing w:after="2" w:line="277" w:lineRule="auto"/>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Практична робота оцінюється комплексно максимально у 5 балів:  </w:t>
            </w:r>
          </w:p>
          <w:p w:rsidR="008C559D" w:rsidRPr="008C559D" w:rsidRDefault="008C559D" w:rsidP="008C559D">
            <w:pPr>
              <w:spacing w:after="19"/>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незадовільний рівень – 0 балів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(не зараховано);  </w:t>
            </w:r>
          </w:p>
        </w:tc>
        <w:tc>
          <w:tcPr>
            <w:tcW w:w="711"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99"/>
              <w:jc w:val="center"/>
              <w:rPr>
                <w:rFonts w:ascii="Times New Roman" w:eastAsia="Times New Roman" w:hAnsi="Times New Roman" w:cs="Times New Roman"/>
                <w:color w:val="000000"/>
                <w:sz w:val="20"/>
              </w:rPr>
            </w:pPr>
            <w:r w:rsidRPr="008C559D">
              <w:rPr>
                <w:rFonts w:ascii="Times New Roman" w:eastAsia="Times New Roman" w:hAnsi="Times New Roman" w:cs="Times New Roman"/>
                <w:b/>
                <w:color w:val="000000"/>
                <w:sz w:val="20"/>
              </w:rPr>
              <w:t xml:space="preserve">5 </w:t>
            </w:r>
          </w:p>
        </w:tc>
      </w:tr>
      <w:tr w:rsidR="008C559D" w:rsidRPr="008C559D" w:rsidTr="008C559D">
        <w:trPr>
          <w:trHeight w:val="2340"/>
        </w:trPr>
        <w:tc>
          <w:tcPr>
            <w:tcW w:w="1414"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p>
        </w:tc>
        <w:tc>
          <w:tcPr>
            <w:tcW w:w="1417"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spacing w:line="249" w:lineRule="auto"/>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Повністю виконана робота передбачає розв’язання ситуаційного кейсу для вирішення певної проблемної ситуації з предметної області.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i/>
                <w:color w:val="000000"/>
                <w:sz w:val="20"/>
              </w:rPr>
              <w:t>Перелік завдань, методичні рекомендації та вимоги щодо виконання та оформлення розміщено в профілі даної дисципліни у СЕЗН ЗНУ Moodle</w:t>
            </w:r>
            <w:r w:rsidRPr="008C559D">
              <w:rPr>
                <w:rFonts w:ascii="Times New Roman" w:eastAsia="Times New Roman" w:hAnsi="Times New Roman" w:cs="Times New Roman"/>
                <w:color w:val="000000"/>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spacing w:line="278" w:lineRule="auto"/>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достатній рівень (60% - 100% від максимального балу) – 3-5 балів (зараховано).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w:t>
            </w:r>
          </w:p>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i/>
                <w:color w:val="000000"/>
                <w:sz w:val="20"/>
              </w:rPr>
              <w:t xml:space="preserve">При формуванні шкали бальної оцінки стимулюється </w:t>
            </w:r>
          </w:p>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i/>
                <w:color w:val="000000"/>
                <w:sz w:val="20"/>
              </w:rPr>
              <w:t>систематична робота здобувачів протягом семестру.</w:t>
            </w:r>
            <w:r w:rsidRPr="008C559D">
              <w:rPr>
                <w:rFonts w:ascii="Times New Roman" w:eastAsia="Times New Roman" w:hAnsi="Times New Roman" w:cs="Times New Roman"/>
                <w:color w:val="000000"/>
                <w:sz w:val="20"/>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p>
        </w:tc>
      </w:tr>
      <w:tr w:rsidR="008C559D" w:rsidRPr="008C559D" w:rsidTr="008C559D">
        <w:trPr>
          <w:trHeight w:val="619"/>
        </w:trPr>
        <w:tc>
          <w:tcPr>
            <w:tcW w:w="1414"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b/>
                <w:color w:val="000000"/>
                <w:sz w:val="20"/>
              </w:rPr>
              <w:t xml:space="preserve">Усього поточний контроль  </w:t>
            </w:r>
          </w:p>
        </w:tc>
        <w:tc>
          <w:tcPr>
            <w:tcW w:w="1417"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44"/>
              <w:jc w:val="center"/>
              <w:rPr>
                <w:rFonts w:ascii="Times New Roman" w:eastAsia="Times New Roman" w:hAnsi="Times New Roman" w:cs="Times New Roman"/>
                <w:color w:val="000000"/>
                <w:sz w:val="20"/>
              </w:rPr>
            </w:pPr>
            <w:r w:rsidRPr="008C559D">
              <w:rPr>
                <w:rFonts w:ascii="Times New Roman" w:eastAsia="Times New Roman" w:hAnsi="Times New Roman" w:cs="Times New Roman"/>
                <w:b/>
                <w:color w:val="000000"/>
                <w:sz w:val="20"/>
              </w:rPr>
              <w:t xml:space="preserve">12 </w:t>
            </w: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b/>
                <w:color w:val="000000"/>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b/>
                <w:color w:val="000000"/>
                <w:sz w:val="20"/>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49"/>
              <w:jc w:val="center"/>
              <w:rPr>
                <w:rFonts w:ascii="Times New Roman" w:eastAsia="Times New Roman" w:hAnsi="Times New Roman" w:cs="Times New Roman"/>
                <w:color w:val="000000"/>
                <w:sz w:val="20"/>
              </w:rPr>
            </w:pPr>
            <w:r w:rsidRPr="008C559D">
              <w:rPr>
                <w:rFonts w:ascii="Times New Roman" w:eastAsia="Times New Roman" w:hAnsi="Times New Roman" w:cs="Times New Roman"/>
                <w:b/>
                <w:color w:val="000000"/>
                <w:sz w:val="20"/>
              </w:rPr>
              <w:t xml:space="preserve">60 </w:t>
            </w:r>
          </w:p>
        </w:tc>
      </w:tr>
      <w:tr w:rsidR="008C559D" w:rsidRPr="008C559D" w:rsidTr="008C559D">
        <w:trPr>
          <w:trHeight w:val="240"/>
        </w:trPr>
        <w:tc>
          <w:tcPr>
            <w:tcW w:w="10065" w:type="dxa"/>
            <w:gridSpan w:val="5"/>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44"/>
              <w:jc w:val="center"/>
              <w:rPr>
                <w:rFonts w:ascii="Times New Roman" w:eastAsia="Times New Roman" w:hAnsi="Times New Roman" w:cs="Times New Roman"/>
                <w:color w:val="000000"/>
                <w:sz w:val="20"/>
              </w:rPr>
            </w:pPr>
            <w:r w:rsidRPr="008C559D">
              <w:rPr>
                <w:rFonts w:ascii="Times New Roman" w:eastAsia="Times New Roman" w:hAnsi="Times New Roman" w:cs="Times New Roman"/>
                <w:b/>
                <w:color w:val="000000"/>
                <w:sz w:val="20"/>
              </w:rPr>
              <w:t xml:space="preserve">Підсумковий контроль </w:t>
            </w:r>
          </w:p>
        </w:tc>
      </w:tr>
      <w:tr w:rsidR="008C559D" w:rsidRPr="008C559D" w:rsidTr="008C559D">
        <w:trPr>
          <w:trHeight w:val="5531"/>
        </w:trPr>
        <w:tc>
          <w:tcPr>
            <w:tcW w:w="1414"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46"/>
              <w:jc w:val="center"/>
              <w:rPr>
                <w:rFonts w:ascii="Times New Roman" w:eastAsia="Times New Roman" w:hAnsi="Times New Roman" w:cs="Times New Roman"/>
                <w:color w:val="000000"/>
                <w:sz w:val="20"/>
              </w:rPr>
            </w:pPr>
            <w:r w:rsidRPr="008C559D">
              <w:rPr>
                <w:rFonts w:ascii="Times New Roman" w:eastAsia="Times New Roman" w:hAnsi="Times New Roman" w:cs="Times New Roman"/>
                <w:b/>
                <w:color w:val="000000"/>
                <w:sz w:val="20"/>
                <w:lang w:val="uk-UA"/>
              </w:rPr>
              <w:t>Залік</w:t>
            </w:r>
            <w:r w:rsidRPr="008C559D">
              <w:rPr>
                <w:rFonts w:ascii="Times New Roman" w:eastAsia="Times New Roman" w:hAnsi="Times New Roman" w:cs="Times New Roman"/>
                <w:b/>
                <w:color w:val="000000"/>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spacing w:after="16"/>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Підсумковий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тест </w:t>
            </w: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spacing w:line="242" w:lineRule="auto"/>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Перевірка рівня теоретичної складової сформованих програмних результатів навчання РН </w:t>
            </w:r>
            <w:r w:rsidRPr="008C559D">
              <w:rPr>
                <w:rFonts w:ascii="Times New Roman" w:eastAsia="Times New Roman" w:hAnsi="Times New Roman" w:cs="Times New Roman"/>
                <w:color w:val="000000"/>
                <w:sz w:val="20"/>
                <w:lang w:val="uk-UA"/>
              </w:rPr>
              <w:t>3</w:t>
            </w:r>
            <w:r w:rsidRPr="008C559D">
              <w:rPr>
                <w:rFonts w:ascii="Times New Roman" w:eastAsia="Times New Roman" w:hAnsi="Times New Roman" w:cs="Times New Roman"/>
                <w:color w:val="000000"/>
                <w:sz w:val="20"/>
              </w:rPr>
              <w:t xml:space="preserve">, РН </w:t>
            </w:r>
            <w:r w:rsidRPr="008C559D">
              <w:rPr>
                <w:rFonts w:ascii="Times New Roman" w:eastAsia="Times New Roman" w:hAnsi="Times New Roman" w:cs="Times New Roman"/>
                <w:color w:val="000000"/>
                <w:sz w:val="20"/>
                <w:lang w:val="uk-UA"/>
              </w:rPr>
              <w:t>5</w:t>
            </w:r>
            <w:r w:rsidRPr="008C559D">
              <w:rPr>
                <w:rFonts w:ascii="Times New Roman" w:eastAsia="Times New Roman" w:hAnsi="Times New Roman" w:cs="Times New Roman"/>
                <w:color w:val="000000"/>
                <w:sz w:val="20"/>
              </w:rPr>
              <w:t xml:space="preserve">, РН </w:t>
            </w:r>
            <w:r w:rsidRPr="008C559D">
              <w:rPr>
                <w:rFonts w:ascii="Times New Roman" w:eastAsia="Times New Roman" w:hAnsi="Times New Roman" w:cs="Times New Roman"/>
                <w:color w:val="000000"/>
                <w:sz w:val="20"/>
                <w:lang w:val="uk-UA"/>
              </w:rPr>
              <w:t>8</w:t>
            </w:r>
            <w:r w:rsidRPr="008C559D">
              <w:rPr>
                <w:rFonts w:ascii="Times New Roman" w:eastAsia="Times New Roman" w:hAnsi="Times New Roman" w:cs="Times New Roman"/>
                <w:color w:val="000000"/>
                <w:sz w:val="20"/>
              </w:rPr>
              <w:t xml:space="preserve">, </w:t>
            </w:r>
            <w:r w:rsidRPr="008C559D">
              <w:rPr>
                <w:rFonts w:ascii="Times New Roman" w:eastAsia="Times New Roman" w:hAnsi="Times New Roman" w:cs="Times New Roman"/>
                <w:color w:val="000000"/>
                <w:sz w:val="20"/>
                <w:lang w:val="uk-UA"/>
              </w:rPr>
              <w:t xml:space="preserve">РН 19, РН </w:t>
            </w:r>
            <w:proofErr w:type="gramStart"/>
            <w:r w:rsidRPr="008C559D">
              <w:rPr>
                <w:rFonts w:ascii="Times New Roman" w:eastAsia="Times New Roman" w:hAnsi="Times New Roman" w:cs="Times New Roman"/>
                <w:color w:val="000000"/>
                <w:sz w:val="20"/>
                <w:lang w:val="uk-UA"/>
              </w:rPr>
              <w:t>20</w:t>
            </w:r>
            <w:r w:rsidRPr="008C559D">
              <w:rPr>
                <w:rFonts w:ascii="Times New Roman" w:eastAsia="Times New Roman" w:hAnsi="Times New Roman" w:cs="Times New Roman"/>
                <w:color w:val="000000"/>
                <w:sz w:val="20"/>
              </w:rPr>
              <w:t xml:space="preserve">  здійснюється</w:t>
            </w:r>
            <w:proofErr w:type="gramEnd"/>
            <w:r w:rsidRPr="008C559D">
              <w:rPr>
                <w:rFonts w:ascii="Times New Roman" w:eastAsia="Times New Roman" w:hAnsi="Times New Roman" w:cs="Times New Roman"/>
                <w:color w:val="000000"/>
                <w:sz w:val="20"/>
              </w:rPr>
              <w:t xml:space="preserve"> комплексно відповідно до змісту навчальної дисципліни (розд. 3). Теоретичне завдання представлено у форматі комплексного тесту, до якого включено 40 рівнозначних тестових питань з тем усіх змістових модулів. Тестування передбачає відповідь на теоретичні питання (вірною є лише один з альтернативних варіантів відповідей).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i/>
                <w:color w:val="000000"/>
                <w:sz w:val="20"/>
              </w:rPr>
              <w:t>Перелік тестових питань для самопідготовки розміщено в профілі даної дисципліни у СЕЗН ЗНУ Moodle.</w:t>
            </w:r>
            <w:r w:rsidRPr="008C559D">
              <w:rPr>
                <w:rFonts w:ascii="Times New Roman" w:eastAsia="Times New Roman" w:hAnsi="Times New Roman" w:cs="Times New Roman"/>
                <w:b/>
                <w:i/>
                <w:color w:val="000000"/>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spacing w:after="16" w:line="264" w:lineRule="auto"/>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Тестові </w:t>
            </w:r>
            <w:r w:rsidRPr="008C559D">
              <w:rPr>
                <w:rFonts w:ascii="Times New Roman" w:eastAsia="Times New Roman" w:hAnsi="Times New Roman" w:cs="Times New Roman"/>
                <w:color w:val="000000"/>
                <w:sz w:val="20"/>
              </w:rPr>
              <w:tab/>
              <w:t xml:space="preserve">питання </w:t>
            </w:r>
            <w:r w:rsidRPr="008C559D">
              <w:rPr>
                <w:rFonts w:ascii="Times New Roman" w:eastAsia="Times New Roman" w:hAnsi="Times New Roman" w:cs="Times New Roman"/>
                <w:color w:val="000000"/>
                <w:sz w:val="20"/>
              </w:rPr>
              <w:tab/>
              <w:t xml:space="preserve">оцінюються: правильно/неправильно. </w:t>
            </w:r>
            <w:r w:rsidRPr="008C559D">
              <w:rPr>
                <w:rFonts w:ascii="Times New Roman" w:eastAsia="Times New Roman" w:hAnsi="Times New Roman" w:cs="Times New Roman"/>
                <w:color w:val="000000"/>
                <w:sz w:val="20"/>
              </w:rPr>
              <w:tab/>
              <w:t xml:space="preserve">1 правильна відповідь оцінюється 0.5 бали.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Тестові питання оцінюються:  </w:t>
            </w:r>
          </w:p>
          <w:p w:rsidR="008C559D" w:rsidRPr="008C559D" w:rsidRDefault="008C559D" w:rsidP="008C559D">
            <w:pPr>
              <w:spacing w:line="273" w:lineRule="auto"/>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правильно/неправильно. Кількість рівнозначних питань – 40.   </w:t>
            </w:r>
          </w:p>
          <w:p w:rsidR="008C559D" w:rsidRPr="008C559D" w:rsidRDefault="008C559D" w:rsidP="008C559D">
            <w:pPr>
              <w:spacing w:after="23" w:line="254" w:lineRule="auto"/>
              <w:ind w:right="95"/>
              <w:jc w:val="both"/>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Застосовується шкала переведення кількості правильних відповідей у бали з діапазону 0-20:  </w:t>
            </w:r>
          </w:p>
          <w:p w:rsidR="008C559D" w:rsidRPr="008C559D" w:rsidRDefault="008C559D" w:rsidP="008C559D">
            <w:pPr>
              <w:spacing w:after="13"/>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незадовільний рівень:   </w:t>
            </w:r>
          </w:p>
          <w:p w:rsidR="008C559D" w:rsidRPr="008C559D" w:rsidRDefault="008C559D" w:rsidP="008C559D">
            <w:pPr>
              <w:spacing w:after="18"/>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0-12 – 0 балів (не зараховано);  </w:t>
            </w:r>
          </w:p>
          <w:p w:rsidR="008C559D" w:rsidRPr="008C559D" w:rsidRDefault="008C559D" w:rsidP="008C559D">
            <w:pPr>
              <w:spacing w:after="12"/>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достатній рівень   </w:t>
            </w:r>
          </w:p>
          <w:p w:rsidR="008C559D" w:rsidRPr="008C559D" w:rsidRDefault="008C559D" w:rsidP="008C559D">
            <w:pPr>
              <w:spacing w:line="275" w:lineRule="auto"/>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(60% - 100% від максимального балу):  </w:t>
            </w:r>
          </w:p>
          <w:p w:rsidR="008C559D" w:rsidRPr="008C559D" w:rsidRDefault="008C559D" w:rsidP="008C559D">
            <w:pPr>
              <w:spacing w:line="277" w:lineRule="auto"/>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13-20 – 13-20 балів (зараховано), а саме:  </w:t>
            </w:r>
          </w:p>
          <w:p w:rsidR="008C559D" w:rsidRPr="008C559D" w:rsidRDefault="008C559D" w:rsidP="008C559D">
            <w:pPr>
              <w:spacing w:after="1"/>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13-15 – 13-15 балів;  </w:t>
            </w:r>
          </w:p>
          <w:p w:rsidR="008C559D" w:rsidRPr="008C559D" w:rsidRDefault="008C559D" w:rsidP="008C559D">
            <w:pPr>
              <w:spacing w:after="1"/>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16-18 – 16-18 балів;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19-20 – 19-20 балів.  </w:t>
            </w:r>
          </w:p>
          <w:p w:rsidR="008C559D" w:rsidRPr="008C559D" w:rsidRDefault="008C559D" w:rsidP="008C559D">
            <w:pPr>
              <w:jc w:val="both"/>
              <w:rPr>
                <w:rFonts w:ascii="Times New Roman" w:eastAsia="Times New Roman" w:hAnsi="Times New Roman" w:cs="Times New Roman"/>
                <w:color w:val="000000"/>
                <w:sz w:val="20"/>
              </w:rPr>
            </w:pPr>
            <w:r w:rsidRPr="008C559D">
              <w:rPr>
                <w:rFonts w:ascii="Times New Roman" w:eastAsia="Times New Roman" w:hAnsi="Times New Roman" w:cs="Times New Roman"/>
                <w:i/>
                <w:color w:val="000000"/>
                <w:sz w:val="20"/>
              </w:rPr>
              <w:t>Тест розміщено в профілі даної дисципліни у СЕЗН ЗНУ Moodle.</w:t>
            </w:r>
            <w:r w:rsidRPr="008C559D">
              <w:rPr>
                <w:rFonts w:ascii="Times New Roman" w:eastAsia="Times New Roman" w:hAnsi="Times New Roman" w:cs="Times New Roman"/>
                <w:b/>
                <w:i/>
                <w:color w:val="000000"/>
                <w:sz w:val="20"/>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49"/>
              <w:jc w:val="center"/>
              <w:rPr>
                <w:rFonts w:ascii="Times New Roman" w:eastAsia="Times New Roman" w:hAnsi="Times New Roman" w:cs="Times New Roman"/>
                <w:color w:val="000000"/>
                <w:sz w:val="20"/>
              </w:rPr>
            </w:pPr>
            <w:r w:rsidRPr="008C559D">
              <w:rPr>
                <w:rFonts w:ascii="Times New Roman" w:eastAsia="Times New Roman" w:hAnsi="Times New Roman" w:cs="Times New Roman"/>
                <w:b/>
                <w:color w:val="000000"/>
                <w:sz w:val="20"/>
              </w:rPr>
              <w:t xml:space="preserve">20 </w:t>
            </w:r>
          </w:p>
        </w:tc>
      </w:tr>
      <w:tr w:rsidR="008C559D" w:rsidRPr="008C559D" w:rsidTr="008C559D">
        <w:trPr>
          <w:trHeight w:val="3231"/>
        </w:trPr>
        <w:tc>
          <w:tcPr>
            <w:tcW w:w="1414" w:type="dxa"/>
            <w:tcBorders>
              <w:top w:val="single" w:sz="4" w:space="0" w:color="000000"/>
              <w:left w:val="single" w:sz="4" w:space="0" w:color="000000"/>
              <w:bottom w:val="single" w:sz="4" w:space="0" w:color="000000"/>
              <w:right w:val="single" w:sz="4" w:space="0" w:color="000000"/>
            </w:tcBorders>
            <w:vAlign w:val="center"/>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b/>
                <w:color w:val="000000"/>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Практичне завдання  </w:t>
            </w: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spacing w:line="244" w:lineRule="auto"/>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Перевірка рівня практичної складової сформованих програмних результатів навчання РН </w:t>
            </w:r>
            <w:r w:rsidRPr="008C559D">
              <w:rPr>
                <w:rFonts w:ascii="Times New Roman" w:eastAsia="Times New Roman" w:hAnsi="Times New Roman" w:cs="Times New Roman"/>
                <w:color w:val="000000"/>
                <w:sz w:val="20"/>
                <w:lang w:val="uk-UA"/>
              </w:rPr>
              <w:t>3</w:t>
            </w:r>
            <w:r w:rsidRPr="008C559D">
              <w:rPr>
                <w:rFonts w:ascii="Times New Roman" w:eastAsia="Times New Roman" w:hAnsi="Times New Roman" w:cs="Times New Roman"/>
                <w:color w:val="000000"/>
                <w:sz w:val="20"/>
              </w:rPr>
              <w:t xml:space="preserve">, РН </w:t>
            </w:r>
            <w:r w:rsidRPr="008C559D">
              <w:rPr>
                <w:rFonts w:ascii="Times New Roman" w:eastAsia="Times New Roman" w:hAnsi="Times New Roman" w:cs="Times New Roman"/>
                <w:color w:val="000000"/>
                <w:sz w:val="20"/>
                <w:lang w:val="uk-UA"/>
              </w:rPr>
              <w:t>5</w:t>
            </w:r>
            <w:r w:rsidRPr="008C559D">
              <w:rPr>
                <w:rFonts w:ascii="Times New Roman" w:eastAsia="Times New Roman" w:hAnsi="Times New Roman" w:cs="Times New Roman"/>
                <w:color w:val="000000"/>
                <w:sz w:val="20"/>
              </w:rPr>
              <w:t xml:space="preserve">, РН </w:t>
            </w:r>
            <w:r w:rsidRPr="008C559D">
              <w:rPr>
                <w:rFonts w:ascii="Times New Roman" w:eastAsia="Times New Roman" w:hAnsi="Times New Roman" w:cs="Times New Roman"/>
                <w:color w:val="000000"/>
                <w:sz w:val="20"/>
                <w:lang w:val="uk-UA"/>
              </w:rPr>
              <w:t>8</w:t>
            </w:r>
            <w:r w:rsidRPr="008C559D">
              <w:rPr>
                <w:rFonts w:ascii="Times New Roman" w:eastAsia="Times New Roman" w:hAnsi="Times New Roman" w:cs="Times New Roman"/>
                <w:color w:val="000000"/>
                <w:sz w:val="20"/>
              </w:rPr>
              <w:t>,</w:t>
            </w:r>
            <w:r w:rsidRPr="008C559D">
              <w:rPr>
                <w:rFonts w:ascii="Times New Roman" w:eastAsia="Times New Roman" w:hAnsi="Times New Roman" w:cs="Times New Roman"/>
                <w:color w:val="000000"/>
                <w:sz w:val="20"/>
                <w:lang w:val="uk-UA"/>
              </w:rPr>
              <w:t xml:space="preserve"> РН 19, РН </w:t>
            </w:r>
            <w:proofErr w:type="gramStart"/>
            <w:r w:rsidRPr="008C559D">
              <w:rPr>
                <w:rFonts w:ascii="Times New Roman" w:eastAsia="Times New Roman" w:hAnsi="Times New Roman" w:cs="Times New Roman"/>
                <w:color w:val="000000"/>
                <w:sz w:val="20"/>
                <w:lang w:val="uk-UA"/>
              </w:rPr>
              <w:t>20</w:t>
            </w:r>
            <w:r w:rsidRPr="008C559D">
              <w:rPr>
                <w:rFonts w:ascii="Times New Roman" w:eastAsia="Times New Roman" w:hAnsi="Times New Roman" w:cs="Times New Roman"/>
                <w:color w:val="000000"/>
                <w:sz w:val="20"/>
              </w:rPr>
              <w:t xml:space="preserve">  здійснюється</w:t>
            </w:r>
            <w:proofErr w:type="gramEnd"/>
            <w:r w:rsidRPr="008C559D">
              <w:rPr>
                <w:rFonts w:ascii="Times New Roman" w:eastAsia="Times New Roman" w:hAnsi="Times New Roman" w:cs="Times New Roman"/>
                <w:color w:val="000000"/>
                <w:sz w:val="20"/>
              </w:rPr>
              <w:t xml:space="preserve"> комплексно відповідно до змісту навчальної дисципліни (розд. 3) та передбачає розв’язування ситуаційного завдання.  </w:t>
            </w:r>
          </w:p>
          <w:p w:rsidR="008C559D" w:rsidRPr="008C559D" w:rsidRDefault="008C559D" w:rsidP="008C559D">
            <w:pPr>
              <w:spacing w:after="20"/>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w:t>
            </w:r>
          </w:p>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i/>
                <w:color w:val="000000"/>
                <w:sz w:val="20"/>
              </w:rPr>
              <w:t>Ситуаційне завдання розміщено</w:t>
            </w:r>
            <w:r w:rsidRPr="008C559D">
              <w:rPr>
                <w:rFonts w:ascii="Times New Roman" w:eastAsia="Times New Roman" w:hAnsi="Times New Roman" w:cs="Times New Roman"/>
                <w:color w:val="000000"/>
                <w:sz w:val="20"/>
              </w:rPr>
              <w:t xml:space="preserve"> </w:t>
            </w:r>
            <w:r w:rsidRPr="008C559D">
              <w:rPr>
                <w:rFonts w:ascii="Times New Roman" w:eastAsia="Times New Roman" w:hAnsi="Times New Roman" w:cs="Times New Roman"/>
                <w:i/>
                <w:color w:val="000000"/>
                <w:sz w:val="20"/>
              </w:rPr>
              <w:t>в профілі даної дисципліни у СЕЗН ЗНУ Moodle.</w:t>
            </w:r>
            <w:r w:rsidRPr="008C559D">
              <w:rPr>
                <w:rFonts w:ascii="Times New Roman" w:eastAsia="Times New Roman" w:hAnsi="Times New Roman" w:cs="Times New Roman"/>
                <w:color w:val="000000"/>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spacing w:after="31" w:line="247" w:lineRule="auto"/>
              <w:ind w:right="16"/>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Ситуаційна задач оцінюється максимально у 20 </w:t>
            </w:r>
            <w:proofErr w:type="gramStart"/>
            <w:r w:rsidRPr="008C559D">
              <w:rPr>
                <w:rFonts w:ascii="Times New Roman" w:eastAsia="Times New Roman" w:hAnsi="Times New Roman" w:cs="Times New Roman"/>
                <w:color w:val="000000"/>
                <w:sz w:val="20"/>
              </w:rPr>
              <w:t>балів  з</w:t>
            </w:r>
            <w:proofErr w:type="gramEnd"/>
            <w:r w:rsidRPr="008C559D">
              <w:rPr>
                <w:rFonts w:ascii="Times New Roman" w:eastAsia="Times New Roman" w:hAnsi="Times New Roman" w:cs="Times New Roman"/>
                <w:color w:val="000000"/>
                <w:sz w:val="20"/>
              </w:rPr>
              <w:t xml:space="preserve"> урахуванням логічності та повноти відповіді на запитання щодо змісту, правил, обґрунтованості висновків тощо:  </w:t>
            </w:r>
          </w:p>
          <w:p w:rsidR="008C559D" w:rsidRPr="008C559D" w:rsidRDefault="008C559D" w:rsidP="008C559D">
            <w:pPr>
              <w:spacing w:after="19"/>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 незадовільний рівень – 0 балів </w:t>
            </w:r>
          </w:p>
          <w:p w:rsidR="008C559D" w:rsidRPr="008C559D" w:rsidRDefault="008C559D" w:rsidP="008C559D">
            <w:pPr>
              <w:spacing w:after="10"/>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(не зараховано);  </w:t>
            </w:r>
          </w:p>
          <w:p w:rsidR="008C559D" w:rsidRPr="008C559D" w:rsidRDefault="008C559D" w:rsidP="008C559D">
            <w:pPr>
              <w:ind w:right="88"/>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прийнятний рівень (35% - 59% від максимального балу) – 7-11 балів (зараховано умовно</w:t>
            </w:r>
            <w:proofErr w:type="gramStart"/>
            <w:r w:rsidRPr="008C559D">
              <w:rPr>
                <w:rFonts w:ascii="Times New Roman" w:eastAsia="Times New Roman" w:hAnsi="Times New Roman" w:cs="Times New Roman"/>
                <w:color w:val="000000"/>
                <w:sz w:val="20"/>
              </w:rPr>
              <w:t>);  −</w:t>
            </w:r>
            <w:proofErr w:type="gramEnd"/>
            <w:r w:rsidRPr="008C559D">
              <w:rPr>
                <w:rFonts w:ascii="Times New Roman" w:eastAsia="Times New Roman" w:hAnsi="Times New Roman" w:cs="Times New Roman"/>
                <w:color w:val="000000"/>
                <w:sz w:val="20"/>
              </w:rPr>
              <w:t xml:space="preserve"> достатній рівень (60% - 100% від максимального балу) – 12-20 балів (зараховано).</w:t>
            </w:r>
            <w:r w:rsidRPr="008C559D">
              <w:rPr>
                <w:rFonts w:ascii="Times New Roman" w:eastAsia="Times New Roman" w:hAnsi="Times New Roman" w:cs="Times New Roman"/>
                <w:b/>
                <w:color w:val="000000"/>
                <w:sz w:val="20"/>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49"/>
              <w:jc w:val="center"/>
              <w:rPr>
                <w:rFonts w:ascii="Times New Roman" w:eastAsia="Times New Roman" w:hAnsi="Times New Roman" w:cs="Times New Roman"/>
                <w:color w:val="000000"/>
                <w:sz w:val="20"/>
              </w:rPr>
            </w:pPr>
            <w:r w:rsidRPr="008C559D">
              <w:rPr>
                <w:rFonts w:ascii="Times New Roman" w:eastAsia="Times New Roman" w:hAnsi="Times New Roman" w:cs="Times New Roman"/>
                <w:b/>
                <w:color w:val="000000"/>
                <w:sz w:val="20"/>
              </w:rPr>
              <w:t xml:space="preserve">20 </w:t>
            </w:r>
          </w:p>
        </w:tc>
      </w:tr>
      <w:tr w:rsidR="008C559D" w:rsidRPr="008C559D" w:rsidTr="008C559D">
        <w:trPr>
          <w:trHeight w:val="698"/>
        </w:trPr>
        <w:tc>
          <w:tcPr>
            <w:tcW w:w="1414"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b/>
                <w:color w:val="000000"/>
                <w:sz w:val="20"/>
              </w:rPr>
              <w:t xml:space="preserve">Усього підсумковий контроль </w:t>
            </w:r>
          </w:p>
        </w:tc>
        <w:tc>
          <w:tcPr>
            <w:tcW w:w="1417"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49"/>
              <w:jc w:val="center"/>
              <w:rPr>
                <w:rFonts w:ascii="Times New Roman" w:eastAsia="Times New Roman" w:hAnsi="Times New Roman" w:cs="Times New Roman"/>
                <w:color w:val="000000"/>
                <w:sz w:val="20"/>
              </w:rPr>
            </w:pPr>
            <w:r w:rsidRPr="008C559D">
              <w:rPr>
                <w:rFonts w:ascii="Times New Roman" w:eastAsia="Times New Roman" w:hAnsi="Times New Roman" w:cs="Times New Roman"/>
                <w:b/>
                <w:color w:val="000000"/>
                <w:sz w:val="20"/>
              </w:rPr>
              <w:t xml:space="preserve">2 </w:t>
            </w: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b/>
                <w:color w:val="000000"/>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b/>
                <w:color w:val="000000"/>
                <w:sz w:val="20"/>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49"/>
              <w:jc w:val="center"/>
              <w:rPr>
                <w:rFonts w:ascii="Times New Roman" w:eastAsia="Times New Roman" w:hAnsi="Times New Roman" w:cs="Times New Roman"/>
                <w:color w:val="000000"/>
                <w:sz w:val="20"/>
              </w:rPr>
            </w:pPr>
            <w:r w:rsidRPr="008C559D">
              <w:rPr>
                <w:rFonts w:ascii="Times New Roman" w:eastAsia="Times New Roman" w:hAnsi="Times New Roman" w:cs="Times New Roman"/>
                <w:b/>
                <w:color w:val="000000"/>
                <w:sz w:val="20"/>
              </w:rPr>
              <w:t xml:space="preserve">40 </w:t>
            </w:r>
          </w:p>
        </w:tc>
      </w:tr>
    </w:tbl>
    <w:p w:rsidR="008C559D" w:rsidRPr="008C559D" w:rsidRDefault="008C559D" w:rsidP="008C559D">
      <w:pPr>
        <w:spacing w:after="0"/>
        <w:rPr>
          <w:rFonts w:ascii="Times New Roman" w:eastAsia="Times New Roman" w:hAnsi="Times New Roman" w:cs="Times New Roman"/>
          <w:color w:val="000000"/>
          <w:sz w:val="20"/>
          <w:lang w:eastAsia="ru-RU"/>
        </w:rPr>
      </w:pPr>
      <w:r w:rsidRPr="008C559D">
        <w:rPr>
          <w:rFonts w:ascii="Calibri" w:eastAsia="Calibri" w:hAnsi="Calibri" w:cs="Calibri"/>
          <w:color w:val="000000"/>
          <w:sz w:val="20"/>
          <w:lang w:eastAsia="ru-RU"/>
        </w:rPr>
        <w:lastRenderedPageBreak/>
        <w:t xml:space="preserve"> </w:t>
      </w:r>
    </w:p>
    <w:p w:rsidR="008C559D" w:rsidRPr="008C559D" w:rsidRDefault="008C559D" w:rsidP="008C559D">
      <w:pPr>
        <w:spacing w:after="19"/>
        <w:ind w:right="137" w:firstLine="708"/>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i/>
          <w:color w:val="000000"/>
          <w:sz w:val="20"/>
          <w:lang w:eastAsia="ru-RU"/>
        </w:rPr>
        <w:t xml:space="preserve">*Засоби діагностики рівня досягнення результатів навчання дисципліни та критерії оцінювання контрольних заходів. </w:t>
      </w:r>
    </w:p>
    <w:p w:rsidR="008C559D" w:rsidRPr="008C559D" w:rsidRDefault="008C559D" w:rsidP="008C559D">
      <w:pPr>
        <w:spacing w:after="0"/>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i/>
          <w:color w:val="000000"/>
          <w:sz w:val="20"/>
          <w:lang w:eastAsia="ru-RU"/>
        </w:rPr>
        <w:t xml:space="preserve"> </w:t>
      </w:r>
    </w:p>
    <w:p w:rsidR="008C559D" w:rsidRPr="008C559D" w:rsidRDefault="008C559D" w:rsidP="008C559D">
      <w:pPr>
        <w:spacing w:after="5" w:line="270" w:lineRule="auto"/>
        <w:ind w:right="102"/>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i/>
          <w:color w:val="000000"/>
          <w:sz w:val="20"/>
          <w:lang w:eastAsia="ru-RU"/>
        </w:rPr>
        <w:t>Тестування</w:t>
      </w:r>
      <w:r w:rsidRPr="008C559D">
        <w:rPr>
          <w:rFonts w:ascii="Times New Roman" w:eastAsia="Times New Roman" w:hAnsi="Times New Roman" w:cs="Times New Roman"/>
          <w:color w:val="000000"/>
          <w:sz w:val="20"/>
          <w:lang w:eastAsia="ru-RU"/>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Moodle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аккаунт на сторінці дисципліни при увімкненому відео-режимі Zoom- конференції за умови дистанційної присутності викладача та передбачає обмежену у часі відповідь на теоретичні питання: для поточних контролів (Тести 1-5) – до 20 хвилин, як правило, або під час лекційного заняття перед завершенням поточного змістового модуля, або під час консультації за встановленим графіком; для підсумкового (екзаменаційного) тесту – до 50 хвилин під час підсумкового контролю за складеним розкладом. </w:t>
      </w:r>
    </w:p>
    <w:p w:rsidR="008C559D" w:rsidRPr="008C559D" w:rsidRDefault="008C559D" w:rsidP="008C559D">
      <w:pPr>
        <w:spacing w:after="4" w:line="270" w:lineRule="auto"/>
        <w:ind w:right="100"/>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i/>
          <w:color w:val="000000"/>
          <w:sz w:val="20"/>
          <w:lang w:eastAsia="ru-RU"/>
        </w:rPr>
        <w:t xml:space="preserve">Процедура оцінювання практичних завдань. </w:t>
      </w:r>
    </w:p>
    <w:p w:rsidR="008C559D" w:rsidRPr="008C559D" w:rsidRDefault="008C559D" w:rsidP="008C559D">
      <w:pPr>
        <w:spacing w:after="5" w:line="270" w:lineRule="auto"/>
        <w:ind w:right="102"/>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Оцінюванню підлягає виконання здобувачами практичних завдань для кожного змістового модуля під час аудиторних практичних занять і поза аудиторної самостійної роботи. Кожне практичне завдання виконується по мірі опанування здобувачем матеріалу тем відповідного змістового модуля, оформлюється у вигляді файлів MS Word, здається на перевірку через персональний аккаунт у профілі цієї дисципліни в СЕЗН ЗНУ Moodle та після позитивного відгуку викладача захищається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роботи є усна перевірочна комунікація «здобувач-викладач». У разі дистанційного навчання, захист робіт відбувається з використанням інформаційно-комунікаційних технологій, зокрема при увімкненому відео-режимі Zoom-конференції. </w:t>
      </w:r>
    </w:p>
    <w:p w:rsidR="008C559D" w:rsidRPr="008C559D" w:rsidRDefault="008C559D" w:rsidP="008C559D">
      <w:pPr>
        <w:spacing w:after="4" w:line="270" w:lineRule="auto"/>
        <w:ind w:right="100"/>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i/>
          <w:color w:val="000000"/>
          <w:sz w:val="20"/>
          <w:lang w:eastAsia="ru-RU"/>
        </w:rPr>
        <w:t xml:space="preserve">Критерії оцінювання практичних завдань: </w:t>
      </w:r>
    </w:p>
    <w:p w:rsidR="008C559D" w:rsidRPr="008C559D" w:rsidRDefault="008C559D" w:rsidP="008C559D">
      <w:pPr>
        <w:spacing w:after="5" w:line="270" w:lineRule="auto"/>
        <w:ind w:right="102"/>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i/>
          <w:color w:val="000000"/>
          <w:sz w:val="20"/>
          <w:lang w:eastAsia="ru-RU"/>
        </w:rPr>
        <w:t xml:space="preserve">5 балів </w:t>
      </w:r>
      <w:r w:rsidRPr="008C559D">
        <w:rPr>
          <w:rFonts w:ascii="Times New Roman" w:eastAsia="Times New Roman" w:hAnsi="Times New Roman" w:cs="Times New Roman"/>
          <w:color w:val="000000"/>
          <w:sz w:val="20"/>
          <w:lang w:eastAsia="ru-RU"/>
        </w:rPr>
        <w:t xml:space="preserve">– роботу виконано самостійно та правильно, в повному обсязі із застосуванням раціональних методів;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 </w:t>
      </w:r>
    </w:p>
    <w:p w:rsidR="008C559D" w:rsidRPr="008C559D" w:rsidRDefault="008C559D" w:rsidP="008C559D">
      <w:pPr>
        <w:spacing w:after="5" w:line="270" w:lineRule="auto"/>
        <w:ind w:right="102"/>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i/>
          <w:color w:val="000000"/>
          <w:sz w:val="20"/>
          <w:lang w:eastAsia="ru-RU"/>
        </w:rPr>
        <w:t xml:space="preserve">4 бали </w:t>
      </w:r>
      <w:r w:rsidRPr="008C559D">
        <w:rPr>
          <w:rFonts w:ascii="Times New Roman" w:eastAsia="Times New Roman" w:hAnsi="Times New Roman" w:cs="Times New Roman"/>
          <w:color w:val="000000"/>
          <w:sz w:val="20"/>
          <w:lang w:eastAsia="ru-RU"/>
        </w:rPr>
        <w:t xml:space="preserve">– роботу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 </w:t>
      </w:r>
    </w:p>
    <w:p w:rsidR="008C559D" w:rsidRPr="008C559D" w:rsidRDefault="008C559D" w:rsidP="008C559D">
      <w:pPr>
        <w:spacing w:after="5" w:line="270" w:lineRule="auto"/>
        <w:ind w:right="102"/>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i/>
          <w:color w:val="000000"/>
          <w:sz w:val="20"/>
          <w:lang w:eastAsia="ru-RU"/>
        </w:rPr>
        <w:t xml:space="preserve">3 бали </w:t>
      </w:r>
      <w:r w:rsidRPr="008C559D">
        <w:rPr>
          <w:rFonts w:ascii="Times New Roman" w:eastAsia="Times New Roman" w:hAnsi="Times New Roman" w:cs="Times New Roman"/>
          <w:color w:val="000000"/>
          <w:sz w:val="20"/>
          <w:lang w:eastAsia="ru-RU"/>
        </w:rPr>
        <w:t xml:space="preserve">– роботу виконано самостійно, в повному обсязі, загалом правильно, але наявні окремі помилки (наприклад, логічні); роботу здано на перевірку не своєчасно, але без порушення семестрового графіку освітнього процесу поточного навчального семестру; зміст роботи не структуровано, робота оформлена в межах вимог, але має виражений компілятивний характер/ містить ознаки використання ШІ; відповіді на запитання, зокрема уточнюючі та додаткові, при захисті роботи не повні або відсутні; </w:t>
      </w:r>
    </w:p>
    <w:p w:rsidR="008C559D" w:rsidRPr="008C559D" w:rsidRDefault="008C559D" w:rsidP="008C559D">
      <w:pPr>
        <w:spacing w:after="5" w:line="270" w:lineRule="auto"/>
        <w:ind w:right="102"/>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i/>
          <w:color w:val="000000"/>
          <w:sz w:val="20"/>
          <w:lang w:eastAsia="ru-RU"/>
        </w:rPr>
        <w:t xml:space="preserve">0 балів </w:t>
      </w:r>
      <w:r w:rsidRPr="008C559D">
        <w:rPr>
          <w:rFonts w:ascii="Times New Roman" w:eastAsia="Times New Roman" w:hAnsi="Times New Roman" w:cs="Times New Roman"/>
          <w:color w:val="000000"/>
          <w:sz w:val="20"/>
          <w:lang w:eastAsia="ru-RU"/>
        </w:rPr>
        <w:t xml:space="preserve">– роботу не виконано або виконано не самостійно з порушенням 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відсутній додаток з розрахунками в таблицях MS Excel; при захисті роботи студент не володіє навчальним матеріалом та/або відповіді на запитання відсутні. </w:t>
      </w:r>
    </w:p>
    <w:p w:rsidR="008C559D" w:rsidRPr="008C559D" w:rsidRDefault="008C559D" w:rsidP="008C559D">
      <w:pPr>
        <w:spacing w:after="4" w:line="270" w:lineRule="auto"/>
        <w:ind w:right="100"/>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i/>
          <w:color w:val="000000"/>
          <w:sz w:val="20"/>
          <w:lang w:eastAsia="ru-RU"/>
        </w:rPr>
        <w:t xml:space="preserve">Додаткові (заохочувальні) бали – до 10 балів. </w:t>
      </w:r>
    </w:p>
    <w:p w:rsidR="008C559D" w:rsidRPr="008C559D" w:rsidRDefault="008C559D" w:rsidP="008C559D">
      <w:pPr>
        <w:spacing w:after="5" w:line="270" w:lineRule="auto"/>
        <w:ind w:right="102"/>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 </w:t>
      </w:r>
    </w:p>
    <w:p w:rsidR="008C559D" w:rsidRPr="008C559D" w:rsidRDefault="008C559D" w:rsidP="008C559D">
      <w:pPr>
        <w:spacing w:after="5" w:line="270" w:lineRule="auto"/>
        <w:ind w:right="102"/>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i/>
          <w:color w:val="000000"/>
          <w:sz w:val="20"/>
          <w:lang w:eastAsia="ru-RU"/>
        </w:rPr>
        <w:t xml:space="preserve">Поза аудиторна навчально-наукова активність </w:t>
      </w:r>
      <w:r w:rsidRPr="008C559D">
        <w:rPr>
          <w:rFonts w:ascii="Times New Roman" w:eastAsia="Times New Roman" w:hAnsi="Times New Roman" w:cs="Times New Roman"/>
          <w:color w:val="000000"/>
          <w:sz w:val="20"/>
          <w:lang w:eastAsia="ru-RU"/>
        </w:rPr>
        <w:t xml:space="preserve">здобувача є однією із форм самоосвіти (неформальна/інформальна) при формуванні результатів навчання цієї дисципліни та має бути підтверджена відповідним документом (диплом, сертифікат, свідоцтво тощо). Зміст поза аудиторних навчально-наукових активностей, за які можуть нараховуватися додаткові (заохочувальні) бали, </w:t>
      </w:r>
      <w:r w:rsidRPr="008C559D">
        <w:rPr>
          <w:rFonts w:ascii="Times New Roman" w:eastAsia="Times New Roman" w:hAnsi="Times New Roman" w:cs="Times New Roman"/>
          <w:i/>
          <w:color w:val="000000"/>
          <w:sz w:val="20"/>
          <w:lang w:eastAsia="ru-RU"/>
        </w:rPr>
        <w:t>повинні корелювати з результатами навчання дисципліни</w:t>
      </w:r>
      <w:r w:rsidRPr="008C559D">
        <w:rPr>
          <w:rFonts w:ascii="Times New Roman" w:eastAsia="Times New Roman" w:hAnsi="Times New Roman" w:cs="Times New Roman"/>
          <w:color w:val="000000"/>
          <w:sz w:val="20"/>
          <w:lang w:eastAsia="ru-RU"/>
        </w:rPr>
        <w:t xml:space="preserve">, зокрема за такі підтверджені види діяльності:  участь у студентських олімпіадах;  представлення результатів науково- дослідних робіт здобувача на студентських конкурсах, конференціях;  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участь у програмах здобуття неформальної/інформальної освіти (онлайн-курси, розміщені на відкритих навчальних платформах, воркшопи, вебінари, майстер-класи, тренінги тощо - за наявності відповідних сертифікатів);  інші види та форми активностей у контексті змісту та РН дисципліни. </w:t>
      </w:r>
    </w:p>
    <w:p w:rsidR="008C559D" w:rsidRPr="008C559D" w:rsidRDefault="008C559D" w:rsidP="008C559D">
      <w:pPr>
        <w:spacing w:after="5" w:line="270" w:lineRule="auto"/>
        <w:ind w:right="102"/>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lastRenderedPageBreak/>
        <w:t xml:space="preserve">Якщо результати навчання (знання 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sidRPr="008C559D">
        <w:rPr>
          <w:rFonts w:ascii="Times New Roman" w:eastAsia="Times New Roman" w:hAnsi="Times New Roman" w:cs="Times New Roman"/>
          <w:i/>
          <w:color w:val="000000"/>
          <w:sz w:val="20"/>
          <w:lang w:eastAsia="ru-RU"/>
        </w:rPr>
        <w:t>понад тих балів</w:t>
      </w:r>
      <w:r w:rsidRPr="008C559D">
        <w:rPr>
          <w:rFonts w:ascii="Times New Roman" w:eastAsia="Times New Roman" w:hAnsi="Times New Roman" w:cs="Times New Roman"/>
          <w:color w:val="000000"/>
          <w:sz w:val="20"/>
          <w:lang w:eastAsia="ru-RU"/>
        </w:rPr>
        <w:t>, які здобувач може отримати, виконавши всі обов'язкові види робіт і склавши усі поточні контролі, - ці додаткові бали можуть стати вирішальними для отримання більш високої оцінки за весь курс! Тому, НАПОЛЕГЛИВО РЕКОМЕНДУЄМО здобувачеві скористатися цією нагодою та підвищити свій загальний бал (</w:t>
      </w:r>
      <w:r w:rsidRPr="008C559D">
        <w:rPr>
          <w:rFonts w:ascii="Times New Roman" w:eastAsia="Times New Roman" w:hAnsi="Times New Roman" w:cs="Times New Roman"/>
          <w:i/>
          <w:color w:val="000000"/>
          <w:sz w:val="20"/>
          <w:lang w:eastAsia="ru-RU"/>
        </w:rPr>
        <w:t>максимально до 10 балів</w:t>
      </w:r>
      <w:r w:rsidRPr="008C559D">
        <w:rPr>
          <w:rFonts w:ascii="Times New Roman" w:eastAsia="Times New Roman" w:hAnsi="Times New Roman" w:cs="Times New Roman"/>
          <w:color w:val="000000"/>
          <w:sz w:val="20"/>
          <w:lang w:eastAsia="ru-RU"/>
        </w:rPr>
        <w:t xml:space="preserve">), отриманий після виконання всіх обов'язкових видів контрольних заходів.  </w:t>
      </w:r>
    </w:p>
    <w:p w:rsidR="008C559D" w:rsidRPr="008C559D" w:rsidRDefault="008C559D" w:rsidP="008C559D">
      <w:pPr>
        <w:spacing w:after="5" w:line="270" w:lineRule="auto"/>
        <w:ind w:right="102"/>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Результати неформальної / інформальної освіти зараховуються згідно «Положення Запорізького національного університету про порядок визнання результатів навчання, здобутих шляхом неформальної та/або інформальної освіти» https://surl.li/qdkwdi. </w:t>
      </w:r>
    </w:p>
    <w:p w:rsidR="008C559D" w:rsidRPr="008C559D" w:rsidRDefault="008C559D" w:rsidP="008C559D">
      <w:pPr>
        <w:spacing w:after="4" w:line="270" w:lineRule="auto"/>
        <w:ind w:right="100"/>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i/>
          <w:color w:val="000000"/>
          <w:sz w:val="20"/>
          <w:lang w:eastAsia="ru-RU"/>
        </w:rPr>
        <w:t xml:space="preserve">Підсумковий контроль. </w:t>
      </w:r>
    </w:p>
    <w:p w:rsidR="008C559D" w:rsidRPr="008C559D" w:rsidRDefault="008C559D" w:rsidP="008C559D">
      <w:pPr>
        <w:spacing w:after="5" w:line="270" w:lineRule="auto"/>
        <w:ind w:right="102"/>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До підсумкового семестрового контролю допускаються здобувачі, яким на дату консультації перед цим контролем зараховано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 </w:t>
      </w:r>
    </w:p>
    <w:p w:rsidR="008C559D" w:rsidRPr="008C559D" w:rsidRDefault="008C559D" w:rsidP="008C559D">
      <w:pPr>
        <w:spacing w:after="5" w:line="270" w:lineRule="auto"/>
        <w:ind w:right="102"/>
        <w:jc w:val="both"/>
        <w:rPr>
          <w:rFonts w:ascii="Times New Roman" w:eastAsia="Times New Roman" w:hAnsi="Times New Roman" w:cs="Times New Roman"/>
          <w:color w:val="000000"/>
          <w:sz w:val="20"/>
          <w:lang w:eastAsia="ru-RU"/>
        </w:rPr>
      </w:pPr>
      <w:proofErr w:type="gramStart"/>
      <w:r w:rsidRPr="008C559D">
        <w:rPr>
          <w:rFonts w:ascii="Times New Roman" w:eastAsia="Times New Roman" w:hAnsi="Times New Roman" w:cs="Times New Roman"/>
          <w:color w:val="000000"/>
          <w:sz w:val="20"/>
          <w:lang w:eastAsia="ru-RU"/>
        </w:rPr>
        <w:t>Підсумковий  семестровий</w:t>
      </w:r>
      <w:proofErr w:type="gramEnd"/>
      <w:r w:rsidRPr="008C559D">
        <w:rPr>
          <w:rFonts w:ascii="Times New Roman" w:eastAsia="Times New Roman" w:hAnsi="Times New Roman" w:cs="Times New Roman"/>
          <w:color w:val="000000"/>
          <w:sz w:val="20"/>
          <w:lang w:eastAsia="ru-RU"/>
        </w:rPr>
        <w:t xml:space="preserve">  контроль  проводиться  у  формі  екзамену:  здобувач проходить екзаменаційний тест на платформі СЕЗН ЗНУ Moodle та розв’язує  ситуаційну задачі, включені в екзаменаційний білет, письмово готує відповіді на завдання білету та усно висвітлює свої відповіді екзаменатору. </w:t>
      </w:r>
    </w:p>
    <w:p w:rsidR="008C559D" w:rsidRPr="008C559D" w:rsidRDefault="008C559D" w:rsidP="008C559D">
      <w:pPr>
        <w:spacing w:after="157" w:line="270" w:lineRule="auto"/>
        <w:ind w:right="102"/>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Бальне оцінювання відповідей здобувача щодо розв’язку ситуаційної задачі враховує диференційований рівень розуміння (РР) ним опанованого навчального матеріалу на основі таксономії SOLO (Structure of the Observed Learning Outcomes - Структура результатів навчання, які можна спостерігати (як поведінку)), що дозволяє релевантно оцінити рівень сформованості практичної складової програмних результатів навчання (рекомендація МОНУ, лист №1/9-344 від 24.06.2020, </w:t>
      </w:r>
      <w:hyperlink r:id="rId5">
        <w:r w:rsidRPr="008C559D">
          <w:rPr>
            <w:rFonts w:ascii="Times New Roman" w:eastAsia="Times New Roman" w:hAnsi="Times New Roman" w:cs="Times New Roman"/>
            <w:color w:val="0000FF"/>
            <w:sz w:val="20"/>
            <w:u w:val="single" w:color="0000FF"/>
            <w:lang w:eastAsia="ru-RU"/>
          </w:rPr>
          <w:t>https://surl.li/uldlbv</w:t>
        </w:r>
      </w:hyperlink>
      <w:hyperlink r:id="rId6">
        <w:r w:rsidRPr="008C559D">
          <w:rPr>
            <w:rFonts w:ascii="Times New Roman" w:eastAsia="Times New Roman" w:hAnsi="Times New Roman" w:cs="Times New Roman"/>
            <w:color w:val="000000"/>
            <w:sz w:val="20"/>
            <w:lang w:eastAsia="ru-RU"/>
          </w:rPr>
          <w:t>)</w:t>
        </w:r>
      </w:hyperlink>
      <w:r w:rsidRPr="008C559D">
        <w:rPr>
          <w:rFonts w:ascii="Times New Roman" w:eastAsia="Times New Roman" w:hAnsi="Times New Roman" w:cs="Times New Roman"/>
          <w:color w:val="000000"/>
          <w:sz w:val="20"/>
          <w:lang w:eastAsia="ru-RU"/>
        </w:rPr>
        <w:t xml:space="preserve">: </w:t>
      </w:r>
    </w:p>
    <w:p w:rsidR="008C559D" w:rsidRPr="008C559D" w:rsidRDefault="008C559D" w:rsidP="008C559D">
      <w:pPr>
        <w:numPr>
          <w:ilvl w:val="0"/>
          <w:numId w:val="2"/>
        </w:numPr>
        <w:spacing w:after="5" w:line="270" w:lineRule="auto"/>
        <w:ind w:left="1418" w:right="102" w:hanging="710"/>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РР 1: «не знати / не розуміти» - </w:t>
      </w:r>
      <w:r w:rsidRPr="008C559D">
        <w:rPr>
          <w:rFonts w:ascii="Times New Roman" w:eastAsia="Times New Roman" w:hAnsi="Times New Roman" w:cs="Times New Roman"/>
          <w:i/>
          <w:color w:val="000000"/>
          <w:sz w:val="20"/>
          <w:lang w:eastAsia="ru-RU"/>
        </w:rPr>
        <w:t xml:space="preserve">0 балів </w:t>
      </w:r>
      <w:r w:rsidRPr="008C559D">
        <w:rPr>
          <w:rFonts w:ascii="Times New Roman" w:eastAsia="Times New Roman" w:hAnsi="Times New Roman" w:cs="Times New Roman"/>
          <w:color w:val="000000"/>
          <w:sz w:val="20"/>
          <w:lang w:eastAsia="ru-RU"/>
        </w:rPr>
        <w:t>(</w:t>
      </w:r>
      <w:r w:rsidRPr="008C559D">
        <w:rPr>
          <w:rFonts w:ascii="Times New Roman" w:eastAsia="Times New Roman" w:hAnsi="Times New Roman" w:cs="Times New Roman"/>
          <w:i/>
          <w:color w:val="000000"/>
          <w:sz w:val="20"/>
          <w:lang w:eastAsia="ru-RU"/>
        </w:rPr>
        <w:t>не зараховано</w:t>
      </w:r>
      <w:r w:rsidRPr="008C559D">
        <w:rPr>
          <w:rFonts w:ascii="Times New Roman" w:eastAsia="Times New Roman" w:hAnsi="Times New Roman" w:cs="Times New Roman"/>
          <w:color w:val="000000"/>
          <w:sz w:val="20"/>
          <w:lang w:eastAsia="ru-RU"/>
        </w:rPr>
        <w:t xml:space="preserve">); </w:t>
      </w:r>
    </w:p>
    <w:p w:rsidR="008C559D" w:rsidRPr="008C559D" w:rsidRDefault="008C559D" w:rsidP="008C559D">
      <w:pPr>
        <w:numPr>
          <w:ilvl w:val="0"/>
          <w:numId w:val="2"/>
        </w:numPr>
        <w:spacing w:after="5" w:line="270" w:lineRule="auto"/>
        <w:ind w:left="1418" w:right="102" w:hanging="710"/>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РР 1+: «частково впоратися із завданням» - 7-11</w:t>
      </w:r>
      <w:r w:rsidRPr="008C559D">
        <w:rPr>
          <w:rFonts w:ascii="Times New Roman" w:eastAsia="Times New Roman" w:hAnsi="Times New Roman" w:cs="Times New Roman"/>
          <w:i/>
          <w:color w:val="000000"/>
          <w:sz w:val="20"/>
          <w:lang w:eastAsia="ru-RU"/>
        </w:rPr>
        <w:t xml:space="preserve">- балів </w:t>
      </w:r>
      <w:r w:rsidRPr="008C559D">
        <w:rPr>
          <w:rFonts w:ascii="Times New Roman" w:eastAsia="Times New Roman" w:hAnsi="Times New Roman" w:cs="Times New Roman"/>
          <w:color w:val="000000"/>
          <w:sz w:val="20"/>
          <w:lang w:eastAsia="ru-RU"/>
        </w:rPr>
        <w:t>(</w:t>
      </w:r>
      <w:r w:rsidRPr="008C559D">
        <w:rPr>
          <w:rFonts w:ascii="Times New Roman" w:eastAsia="Times New Roman" w:hAnsi="Times New Roman" w:cs="Times New Roman"/>
          <w:i/>
          <w:color w:val="000000"/>
          <w:sz w:val="20"/>
          <w:lang w:eastAsia="ru-RU"/>
        </w:rPr>
        <w:t>зараховано умовно</w:t>
      </w:r>
      <w:r w:rsidRPr="008C559D">
        <w:rPr>
          <w:rFonts w:ascii="Times New Roman" w:eastAsia="Times New Roman" w:hAnsi="Times New Roman" w:cs="Times New Roman"/>
          <w:color w:val="000000"/>
          <w:sz w:val="20"/>
          <w:lang w:eastAsia="ru-RU"/>
        </w:rPr>
        <w:t xml:space="preserve">); </w:t>
      </w:r>
    </w:p>
    <w:p w:rsidR="008C559D" w:rsidRPr="008C559D" w:rsidRDefault="008C559D" w:rsidP="008C559D">
      <w:pPr>
        <w:numPr>
          <w:ilvl w:val="0"/>
          <w:numId w:val="2"/>
        </w:numPr>
        <w:spacing w:after="5" w:line="270" w:lineRule="auto"/>
        <w:ind w:left="1418" w:right="102" w:hanging="710"/>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РР 2: «назвати / розпізнати / виконати дії» - 12</w:t>
      </w:r>
      <w:r w:rsidRPr="008C559D">
        <w:rPr>
          <w:rFonts w:ascii="Times New Roman" w:eastAsia="Times New Roman" w:hAnsi="Times New Roman" w:cs="Times New Roman"/>
          <w:i/>
          <w:color w:val="000000"/>
          <w:sz w:val="20"/>
          <w:lang w:eastAsia="ru-RU"/>
        </w:rPr>
        <w:t xml:space="preserve"> балів </w:t>
      </w:r>
      <w:r w:rsidRPr="008C559D">
        <w:rPr>
          <w:rFonts w:ascii="Times New Roman" w:eastAsia="Times New Roman" w:hAnsi="Times New Roman" w:cs="Times New Roman"/>
          <w:color w:val="000000"/>
          <w:sz w:val="20"/>
          <w:lang w:eastAsia="ru-RU"/>
        </w:rPr>
        <w:t>(</w:t>
      </w:r>
      <w:r w:rsidRPr="008C559D">
        <w:rPr>
          <w:rFonts w:ascii="Times New Roman" w:eastAsia="Times New Roman" w:hAnsi="Times New Roman" w:cs="Times New Roman"/>
          <w:i/>
          <w:color w:val="000000"/>
          <w:sz w:val="20"/>
          <w:lang w:eastAsia="ru-RU"/>
        </w:rPr>
        <w:t>зараховано</w:t>
      </w:r>
      <w:r w:rsidRPr="008C559D">
        <w:rPr>
          <w:rFonts w:ascii="Times New Roman" w:eastAsia="Times New Roman" w:hAnsi="Times New Roman" w:cs="Times New Roman"/>
          <w:color w:val="000000"/>
          <w:sz w:val="20"/>
          <w:lang w:eastAsia="ru-RU"/>
        </w:rPr>
        <w:t xml:space="preserve">); </w:t>
      </w:r>
    </w:p>
    <w:p w:rsidR="008C559D" w:rsidRPr="008C559D" w:rsidRDefault="008C559D" w:rsidP="008C559D">
      <w:pPr>
        <w:numPr>
          <w:ilvl w:val="0"/>
          <w:numId w:val="2"/>
        </w:numPr>
        <w:spacing w:after="5" w:line="270" w:lineRule="auto"/>
        <w:ind w:left="1418" w:right="102" w:hanging="710"/>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РР 3: «виконати послідовність дій / описувати» - </w:t>
      </w:r>
      <w:r w:rsidRPr="008C559D">
        <w:rPr>
          <w:rFonts w:ascii="Times New Roman" w:eastAsia="Times New Roman" w:hAnsi="Times New Roman" w:cs="Times New Roman"/>
          <w:i/>
          <w:color w:val="000000"/>
          <w:sz w:val="20"/>
          <w:lang w:eastAsia="ru-RU"/>
        </w:rPr>
        <w:t xml:space="preserve">13-14 балів </w:t>
      </w:r>
      <w:r w:rsidRPr="008C559D">
        <w:rPr>
          <w:rFonts w:ascii="Times New Roman" w:eastAsia="Times New Roman" w:hAnsi="Times New Roman" w:cs="Times New Roman"/>
          <w:color w:val="000000"/>
          <w:sz w:val="20"/>
          <w:lang w:eastAsia="ru-RU"/>
        </w:rPr>
        <w:t>(</w:t>
      </w:r>
      <w:r w:rsidRPr="008C559D">
        <w:rPr>
          <w:rFonts w:ascii="Times New Roman" w:eastAsia="Times New Roman" w:hAnsi="Times New Roman" w:cs="Times New Roman"/>
          <w:i/>
          <w:color w:val="000000"/>
          <w:sz w:val="20"/>
          <w:lang w:eastAsia="ru-RU"/>
        </w:rPr>
        <w:t>зараховано</w:t>
      </w:r>
      <w:r w:rsidRPr="008C559D">
        <w:rPr>
          <w:rFonts w:ascii="Times New Roman" w:eastAsia="Times New Roman" w:hAnsi="Times New Roman" w:cs="Times New Roman"/>
          <w:color w:val="000000"/>
          <w:sz w:val="20"/>
          <w:lang w:eastAsia="ru-RU"/>
        </w:rPr>
        <w:t xml:space="preserve">); </w:t>
      </w:r>
    </w:p>
    <w:p w:rsidR="008C559D" w:rsidRPr="008C559D" w:rsidRDefault="008C559D" w:rsidP="008C559D">
      <w:pPr>
        <w:numPr>
          <w:ilvl w:val="0"/>
          <w:numId w:val="2"/>
        </w:numPr>
        <w:spacing w:after="5" w:line="270" w:lineRule="auto"/>
        <w:ind w:left="1418" w:right="102" w:hanging="710"/>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РР 4: «порівняти / показати зв’язки» - </w:t>
      </w:r>
      <w:r w:rsidRPr="008C559D">
        <w:rPr>
          <w:rFonts w:ascii="Times New Roman" w:eastAsia="Times New Roman" w:hAnsi="Times New Roman" w:cs="Times New Roman"/>
          <w:i/>
          <w:color w:val="000000"/>
          <w:sz w:val="20"/>
          <w:lang w:eastAsia="ru-RU"/>
        </w:rPr>
        <w:t xml:space="preserve">14-15 балів </w:t>
      </w:r>
      <w:r w:rsidRPr="008C559D">
        <w:rPr>
          <w:rFonts w:ascii="Times New Roman" w:eastAsia="Times New Roman" w:hAnsi="Times New Roman" w:cs="Times New Roman"/>
          <w:color w:val="000000"/>
          <w:sz w:val="20"/>
          <w:lang w:eastAsia="ru-RU"/>
        </w:rPr>
        <w:t>(</w:t>
      </w:r>
      <w:r w:rsidRPr="008C559D">
        <w:rPr>
          <w:rFonts w:ascii="Times New Roman" w:eastAsia="Times New Roman" w:hAnsi="Times New Roman" w:cs="Times New Roman"/>
          <w:i/>
          <w:color w:val="000000"/>
          <w:sz w:val="20"/>
          <w:lang w:eastAsia="ru-RU"/>
        </w:rPr>
        <w:t>зараховано</w:t>
      </w:r>
      <w:r w:rsidRPr="008C559D">
        <w:rPr>
          <w:rFonts w:ascii="Times New Roman" w:eastAsia="Times New Roman" w:hAnsi="Times New Roman" w:cs="Times New Roman"/>
          <w:color w:val="000000"/>
          <w:sz w:val="20"/>
          <w:lang w:eastAsia="ru-RU"/>
        </w:rPr>
        <w:t xml:space="preserve">); </w:t>
      </w:r>
    </w:p>
    <w:p w:rsidR="008C559D" w:rsidRPr="008C559D" w:rsidRDefault="008C559D" w:rsidP="008C559D">
      <w:pPr>
        <w:numPr>
          <w:ilvl w:val="0"/>
          <w:numId w:val="2"/>
        </w:numPr>
        <w:spacing w:after="5" w:line="270" w:lineRule="auto"/>
        <w:ind w:left="1418" w:right="102" w:hanging="710"/>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РР 4+: «обґрунтувати / аналізувати» - </w:t>
      </w:r>
      <w:r w:rsidRPr="008C559D">
        <w:rPr>
          <w:rFonts w:ascii="Times New Roman" w:eastAsia="Times New Roman" w:hAnsi="Times New Roman" w:cs="Times New Roman"/>
          <w:i/>
          <w:color w:val="000000"/>
          <w:sz w:val="20"/>
          <w:lang w:eastAsia="ru-RU"/>
        </w:rPr>
        <w:t xml:space="preserve">16-17 балів </w:t>
      </w:r>
      <w:r w:rsidRPr="008C559D">
        <w:rPr>
          <w:rFonts w:ascii="Times New Roman" w:eastAsia="Times New Roman" w:hAnsi="Times New Roman" w:cs="Times New Roman"/>
          <w:color w:val="000000"/>
          <w:sz w:val="20"/>
          <w:lang w:eastAsia="ru-RU"/>
        </w:rPr>
        <w:t>(</w:t>
      </w:r>
      <w:r w:rsidRPr="008C559D">
        <w:rPr>
          <w:rFonts w:ascii="Times New Roman" w:eastAsia="Times New Roman" w:hAnsi="Times New Roman" w:cs="Times New Roman"/>
          <w:i/>
          <w:color w:val="000000"/>
          <w:sz w:val="20"/>
          <w:lang w:eastAsia="ru-RU"/>
        </w:rPr>
        <w:t>зараховано</w:t>
      </w:r>
      <w:r w:rsidRPr="008C559D">
        <w:rPr>
          <w:rFonts w:ascii="Times New Roman" w:eastAsia="Times New Roman" w:hAnsi="Times New Roman" w:cs="Times New Roman"/>
          <w:color w:val="000000"/>
          <w:sz w:val="20"/>
          <w:lang w:eastAsia="ru-RU"/>
        </w:rPr>
        <w:t xml:space="preserve">); </w:t>
      </w:r>
    </w:p>
    <w:p w:rsidR="008C559D" w:rsidRPr="008C559D" w:rsidRDefault="008C559D" w:rsidP="008C559D">
      <w:pPr>
        <w:numPr>
          <w:ilvl w:val="0"/>
          <w:numId w:val="2"/>
        </w:numPr>
        <w:spacing w:after="5" w:line="216" w:lineRule="auto"/>
        <w:ind w:left="1418" w:right="102" w:hanging="710"/>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РР 5: «теоретизувати / генерувати гіпотези» - </w:t>
      </w:r>
      <w:r w:rsidRPr="008C559D">
        <w:rPr>
          <w:rFonts w:ascii="Times New Roman" w:eastAsia="Times New Roman" w:hAnsi="Times New Roman" w:cs="Times New Roman"/>
          <w:i/>
          <w:color w:val="000000"/>
          <w:sz w:val="20"/>
          <w:lang w:eastAsia="ru-RU"/>
        </w:rPr>
        <w:t xml:space="preserve">18-19 балів </w:t>
      </w:r>
      <w:r w:rsidRPr="008C559D">
        <w:rPr>
          <w:rFonts w:ascii="Times New Roman" w:eastAsia="Times New Roman" w:hAnsi="Times New Roman" w:cs="Times New Roman"/>
          <w:color w:val="000000"/>
          <w:sz w:val="20"/>
          <w:lang w:eastAsia="ru-RU"/>
        </w:rPr>
        <w:t>(</w:t>
      </w:r>
      <w:r w:rsidRPr="008C559D">
        <w:rPr>
          <w:rFonts w:ascii="Times New Roman" w:eastAsia="Times New Roman" w:hAnsi="Times New Roman" w:cs="Times New Roman"/>
          <w:i/>
          <w:color w:val="000000"/>
          <w:sz w:val="20"/>
          <w:lang w:eastAsia="ru-RU"/>
        </w:rPr>
        <w:t>зараховано</w:t>
      </w:r>
      <w:r w:rsidRPr="008C559D">
        <w:rPr>
          <w:rFonts w:ascii="Times New Roman" w:eastAsia="Times New Roman" w:hAnsi="Times New Roman" w:cs="Times New Roman"/>
          <w:color w:val="000000"/>
          <w:sz w:val="20"/>
          <w:lang w:eastAsia="ru-RU"/>
        </w:rPr>
        <w:t xml:space="preserve">); </w:t>
      </w:r>
      <w:r w:rsidRPr="008C559D">
        <w:rPr>
          <w:rFonts w:ascii="Times New Roman" w:eastAsia="Times New Roman" w:hAnsi="Times New Roman" w:cs="Times New Roman"/>
          <w:color w:val="000000"/>
          <w:sz w:val="43"/>
          <w:vertAlign w:val="superscript"/>
          <w:lang w:eastAsia="ru-RU"/>
        </w:rPr>
        <w:t>–</w:t>
      </w:r>
      <w:r w:rsidRPr="008C559D">
        <w:rPr>
          <w:rFonts w:ascii="Arial" w:eastAsia="Arial" w:hAnsi="Arial" w:cs="Arial"/>
          <w:color w:val="000000"/>
          <w:sz w:val="28"/>
          <w:lang w:eastAsia="ru-RU"/>
        </w:rPr>
        <w:t xml:space="preserve"> </w:t>
      </w:r>
      <w:r w:rsidRPr="008C559D">
        <w:rPr>
          <w:rFonts w:ascii="Arial" w:eastAsia="Arial" w:hAnsi="Arial" w:cs="Arial"/>
          <w:color w:val="000000"/>
          <w:sz w:val="28"/>
          <w:lang w:eastAsia="ru-RU"/>
        </w:rPr>
        <w:tab/>
      </w:r>
      <w:r w:rsidRPr="008C559D">
        <w:rPr>
          <w:rFonts w:ascii="Times New Roman" w:eastAsia="Times New Roman" w:hAnsi="Times New Roman" w:cs="Times New Roman"/>
          <w:color w:val="000000"/>
          <w:sz w:val="20"/>
          <w:lang w:eastAsia="ru-RU"/>
        </w:rPr>
        <w:t>РР 5+: «абстрагувати / створювати / формулювати» - 20</w:t>
      </w:r>
      <w:r w:rsidRPr="008C559D">
        <w:rPr>
          <w:rFonts w:ascii="Times New Roman" w:eastAsia="Times New Roman" w:hAnsi="Times New Roman" w:cs="Times New Roman"/>
          <w:i/>
          <w:color w:val="000000"/>
          <w:sz w:val="20"/>
          <w:lang w:eastAsia="ru-RU"/>
        </w:rPr>
        <w:t xml:space="preserve"> балів </w:t>
      </w:r>
      <w:r w:rsidRPr="008C559D">
        <w:rPr>
          <w:rFonts w:ascii="Times New Roman" w:eastAsia="Times New Roman" w:hAnsi="Times New Roman" w:cs="Times New Roman"/>
          <w:color w:val="000000"/>
          <w:sz w:val="20"/>
          <w:lang w:eastAsia="ru-RU"/>
        </w:rPr>
        <w:t>(</w:t>
      </w:r>
      <w:r w:rsidRPr="008C559D">
        <w:rPr>
          <w:rFonts w:ascii="Times New Roman" w:eastAsia="Times New Roman" w:hAnsi="Times New Roman" w:cs="Times New Roman"/>
          <w:i/>
          <w:color w:val="000000"/>
          <w:sz w:val="20"/>
          <w:lang w:eastAsia="ru-RU"/>
        </w:rPr>
        <w:t>зараховано</w:t>
      </w:r>
      <w:r w:rsidRPr="008C559D">
        <w:rPr>
          <w:rFonts w:ascii="Times New Roman" w:eastAsia="Times New Roman" w:hAnsi="Times New Roman" w:cs="Times New Roman"/>
          <w:color w:val="000000"/>
          <w:sz w:val="20"/>
          <w:lang w:eastAsia="ru-RU"/>
        </w:rPr>
        <w:t xml:space="preserve">). </w:t>
      </w:r>
    </w:p>
    <w:p w:rsidR="008C559D" w:rsidRPr="008C559D" w:rsidRDefault="008C559D" w:rsidP="008C559D">
      <w:pPr>
        <w:spacing w:after="5" w:line="270" w:lineRule="auto"/>
        <w:ind w:right="102"/>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Практичне завдання підсумкового контролю зараховується здобувачеві, якщо при відповіді на завдання продемонстровано рівень розуміння навчального матеріалу не нижче «РР 2». </w:t>
      </w:r>
    </w:p>
    <w:p w:rsidR="008C559D" w:rsidRPr="008C559D" w:rsidRDefault="008C559D" w:rsidP="008C559D">
      <w:pPr>
        <w:spacing w:after="5" w:line="270" w:lineRule="auto"/>
        <w:ind w:right="102"/>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Підсумковий контроль вважається </w:t>
      </w:r>
      <w:r w:rsidRPr="008C559D">
        <w:rPr>
          <w:rFonts w:ascii="Times New Roman" w:eastAsia="Times New Roman" w:hAnsi="Times New Roman" w:cs="Times New Roman"/>
          <w:i/>
          <w:color w:val="000000"/>
          <w:sz w:val="20"/>
          <w:lang w:eastAsia="ru-RU"/>
        </w:rPr>
        <w:t>пройденим успішно</w:t>
      </w:r>
      <w:r w:rsidRPr="008C559D">
        <w:rPr>
          <w:rFonts w:ascii="Times New Roman" w:eastAsia="Times New Roman" w:hAnsi="Times New Roman" w:cs="Times New Roman"/>
          <w:color w:val="000000"/>
          <w:sz w:val="20"/>
          <w:lang w:eastAsia="ru-RU"/>
        </w:rPr>
        <w:t xml:space="preserve">, якщо здобувачеві зараховано теоретичне (тестування) та </w:t>
      </w:r>
      <w:proofErr w:type="gramStart"/>
      <w:r w:rsidRPr="008C559D">
        <w:rPr>
          <w:rFonts w:ascii="Times New Roman" w:eastAsia="Times New Roman" w:hAnsi="Times New Roman" w:cs="Times New Roman"/>
          <w:color w:val="000000"/>
          <w:sz w:val="20"/>
          <w:lang w:eastAsia="ru-RU"/>
        </w:rPr>
        <w:t>практичне  завдання</w:t>
      </w:r>
      <w:proofErr w:type="gramEnd"/>
      <w:r w:rsidRPr="008C559D">
        <w:rPr>
          <w:rFonts w:ascii="Times New Roman" w:eastAsia="Times New Roman" w:hAnsi="Times New Roman" w:cs="Times New Roman"/>
          <w:color w:val="000000"/>
          <w:sz w:val="20"/>
          <w:lang w:eastAsia="ru-RU"/>
        </w:rPr>
        <w:t xml:space="preserve">, бали за які підсумовуються і він отримує від 24 до 40 балів, </w:t>
      </w:r>
      <w:r w:rsidRPr="008C559D">
        <w:rPr>
          <w:rFonts w:ascii="Times New Roman" w:eastAsia="Times New Roman" w:hAnsi="Times New Roman" w:cs="Times New Roman"/>
          <w:i/>
          <w:color w:val="000000"/>
          <w:sz w:val="20"/>
          <w:lang w:eastAsia="ru-RU"/>
        </w:rPr>
        <w:t xml:space="preserve">інакше </w:t>
      </w:r>
      <w:r w:rsidRPr="008C559D">
        <w:rPr>
          <w:rFonts w:ascii="Times New Roman" w:eastAsia="Times New Roman" w:hAnsi="Times New Roman" w:cs="Times New Roman"/>
          <w:color w:val="000000"/>
          <w:sz w:val="20"/>
          <w:lang w:eastAsia="ru-RU"/>
        </w:rPr>
        <w:t xml:space="preserve">бали за іспит не додаються до семестрової оцінки (вважаються рівними нулю), а </w:t>
      </w:r>
      <w:r w:rsidRPr="008C559D">
        <w:rPr>
          <w:rFonts w:ascii="Times New Roman" w:eastAsia="Times New Roman" w:hAnsi="Times New Roman" w:cs="Times New Roman"/>
          <w:i/>
          <w:color w:val="000000"/>
          <w:sz w:val="20"/>
          <w:lang w:eastAsia="ru-RU"/>
        </w:rPr>
        <w:t>підсумкова оцінка із дисципліни є незадовільною</w:t>
      </w:r>
      <w:r w:rsidRPr="008C559D">
        <w:rPr>
          <w:rFonts w:ascii="Times New Roman" w:eastAsia="Times New Roman" w:hAnsi="Times New Roman" w:cs="Times New Roman"/>
          <w:color w:val="000000"/>
          <w:sz w:val="20"/>
          <w:lang w:eastAsia="ru-RU"/>
        </w:rPr>
        <w:t xml:space="preserve">. </w:t>
      </w:r>
    </w:p>
    <w:p w:rsidR="008C559D" w:rsidRPr="008C559D" w:rsidRDefault="008C559D" w:rsidP="008C559D">
      <w:pPr>
        <w:spacing w:after="5" w:line="270" w:lineRule="auto"/>
        <w:ind w:right="102"/>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i/>
          <w:color w:val="000000"/>
          <w:sz w:val="20"/>
          <w:lang w:eastAsia="ru-RU"/>
        </w:rPr>
        <w:t xml:space="preserve">Загальна семестрова бальна оцінка за дисципліну </w:t>
      </w:r>
      <w:r w:rsidRPr="008C559D">
        <w:rPr>
          <w:rFonts w:ascii="Times New Roman" w:eastAsia="Times New Roman" w:hAnsi="Times New Roman" w:cs="Times New Roman"/>
          <w:color w:val="000000"/>
          <w:sz w:val="20"/>
          <w:lang w:eastAsia="ru-RU"/>
        </w:rPr>
        <w:t xml:space="preserve">складається як сума бальних оцінок за всі поточні контролі з усіх змістових модулів (з урахуванням додаткових балів за навчально-наукову активність) та за підсумковий контроль і не може перевищувати </w:t>
      </w:r>
      <w:r w:rsidRPr="008C559D">
        <w:rPr>
          <w:rFonts w:ascii="Times New Roman" w:eastAsia="Times New Roman" w:hAnsi="Times New Roman" w:cs="Times New Roman"/>
          <w:b/>
          <w:color w:val="000000"/>
          <w:sz w:val="20"/>
          <w:lang w:eastAsia="ru-RU"/>
        </w:rPr>
        <w:t>100 балів</w:t>
      </w:r>
      <w:r w:rsidRPr="008C559D">
        <w:rPr>
          <w:rFonts w:ascii="Times New Roman" w:eastAsia="Times New Roman" w:hAnsi="Times New Roman" w:cs="Times New Roman"/>
          <w:color w:val="000000"/>
          <w:sz w:val="20"/>
          <w:lang w:eastAsia="ru-RU"/>
        </w:rPr>
        <w:t xml:space="preserve">. Бальна оцінка переводиться у </w:t>
      </w:r>
      <w:r w:rsidRPr="008C559D">
        <w:rPr>
          <w:rFonts w:ascii="Times New Roman" w:eastAsia="Times New Roman" w:hAnsi="Times New Roman" w:cs="Times New Roman"/>
          <w:b/>
          <w:color w:val="000000"/>
          <w:sz w:val="20"/>
          <w:lang w:eastAsia="ru-RU"/>
        </w:rPr>
        <w:t xml:space="preserve">національну </w:t>
      </w:r>
      <w:r w:rsidRPr="008C559D">
        <w:rPr>
          <w:rFonts w:ascii="Times New Roman" w:eastAsia="Times New Roman" w:hAnsi="Times New Roman" w:cs="Times New Roman"/>
          <w:color w:val="000000"/>
          <w:sz w:val="20"/>
          <w:lang w:eastAsia="ru-RU"/>
        </w:rPr>
        <w:t xml:space="preserve">шкалу та шкалу </w:t>
      </w:r>
      <w:r w:rsidRPr="008C559D">
        <w:rPr>
          <w:rFonts w:ascii="Times New Roman" w:eastAsia="Times New Roman" w:hAnsi="Times New Roman" w:cs="Times New Roman"/>
          <w:b/>
          <w:color w:val="000000"/>
          <w:sz w:val="20"/>
          <w:lang w:eastAsia="ru-RU"/>
        </w:rPr>
        <w:t>ECTS</w:t>
      </w:r>
      <w:r w:rsidRPr="008C559D">
        <w:rPr>
          <w:rFonts w:ascii="Times New Roman" w:eastAsia="Times New Roman" w:hAnsi="Times New Roman" w:cs="Times New Roman"/>
          <w:color w:val="000000"/>
          <w:sz w:val="20"/>
          <w:lang w:eastAsia="ru-RU"/>
        </w:rPr>
        <w:t xml:space="preserve">. </w:t>
      </w:r>
    </w:p>
    <w:p w:rsidR="008C559D" w:rsidRPr="008C559D" w:rsidRDefault="008C559D" w:rsidP="008C559D">
      <w:pPr>
        <w:spacing w:after="24"/>
        <w:ind w:right="56"/>
        <w:jc w:val="center"/>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color w:val="000000"/>
          <w:sz w:val="20"/>
          <w:lang w:eastAsia="ru-RU"/>
        </w:rPr>
        <w:t xml:space="preserve"> </w:t>
      </w:r>
    </w:p>
    <w:p w:rsidR="008C559D" w:rsidRPr="008C559D" w:rsidRDefault="008C559D" w:rsidP="008C559D">
      <w:pPr>
        <w:keepNext/>
        <w:keepLines/>
        <w:spacing w:after="4"/>
        <w:ind w:right="288"/>
        <w:jc w:val="center"/>
        <w:outlineLvl w:val="0"/>
        <w:rPr>
          <w:rFonts w:ascii="Times New Roman" w:eastAsia="Times New Roman" w:hAnsi="Times New Roman" w:cs="Times New Roman"/>
          <w:b/>
          <w:color w:val="000000"/>
          <w:sz w:val="20"/>
          <w:lang w:eastAsia="ru-RU"/>
        </w:rPr>
      </w:pPr>
      <w:r w:rsidRPr="008C559D">
        <w:rPr>
          <w:rFonts w:ascii="Times New Roman" w:eastAsia="Times New Roman" w:hAnsi="Times New Roman" w:cs="Times New Roman"/>
          <w:b/>
          <w:color w:val="000000"/>
          <w:sz w:val="20"/>
          <w:lang w:eastAsia="ru-RU"/>
        </w:rPr>
        <w:t xml:space="preserve">Шкала оцінювання ЗНУ: національна та ECTS </w:t>
      </w:r>
    </w:p>
    <w:tbl>
      <w:tblPr>
        <w:tblStyle w:val="TableGrid"/>
        <w:tblW w:w="10012" w:type="dxa"/>
        <w:tblInd w:w="98" w:type="dxa"/>
        <w:tblCellMar>
          <w:left w:w="115" w:type="dxa"/>
          <w:right w:w="115" w:type="dxa"/>
        </w:tblCellMar>
        <w:tblLook w:val="04A0" w:firstRow="1" w:lastRow="0" w:firstColumn="1" w:lastColumn="0" w:noHBand="0" w:noVBand="1"/>
      </w:tblPr>
      <w:tblGrid>
        <w:gridCol w:w="1500"/>
        <w:gridCol w:w="4511"/>
        <w:gridCol w:w="2127"/>
        <w:gridCol w:w="1874"/>
      </w:tblGrid>
      <w:tr w:rsidR="008C559D" w:rsidRPr="008C559D" w:rsidTr="008C559D">
        <w:trPr>
          <w:trHeight w:val="221"/>
        </w:trPr>
        <w:tc>
          <w:tcPr>
            <w:tcW w:w="1500" w:type="dxa"/>
            <w:vMerge w:val="restart"/>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За шкалою</w:t>
            </w:r>
            <w:r w:rsidRPr="008C559D">
              <w:rPr>
                <w:rFonts w:ascii="Calibri" w:eastAsia="Calibri" w:hAnsi="Calibri" w:cs="Calibri"/>
                <w:color w:val="000000"/>
                <w:sz w:val="20"/>
              </w:rPr>
              <w:t xml:space="preserve"> </w:t>
            </w:r>
            <w:r w:rsidRPr="008C559D">
              <w:rPr>
                <w:rFonts w:ascii="Times New Roman" w:eastAsia="Times New Roman" w:hAnsi="Times New Roman" w:cs="Times New Roman"/>
                <w:color w:val="000000"/>
                <w:sz w:val="20"/>
              </w:rPr>
              <w:t>ECTS</w:t>
            </w:r>
            <w:r w:rsidRPr="008C559D">
              <w:rPr>
                <w:rFonts w:ascii="Calibri" w:eastAsia="Calibri" w:hAnsi="Calibri" w:cs="Calibri"/>
                <w:color w:val="000000"/>
                <w:sz w:val="20"/>
              </w:rPr>
              <w:t xml:space="preserve"> </w:t>
            </w:r>
          </w:p>
        </w:tc>
        <w:tc>
          <w:tcPr>
            <w:tcW w:w="4511" w:type="dxa"/>
            <w:vMerge w:val="restart"/>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За шкалою університету</w:t>
            </w:r>
            <w:r w:rsidRPr="008C559D">
              <w:rPr>
                <w:rFonts w:ascii="Calibri" w:eastAsia="Calibri" w:hAnsi="Calibri" w:cs="Calibri"/>
                <w:color w:val="000000"/>
                <w:sz w:val="20"/>
              </w:rPr>
              <w:t xml:space="preserve"> </w:t>
            </w:r>
          </w:p>
        </w:tc>
        <w:tc>
          <w:tcPr>
            <w:tcW w:w="4001" w:type="dxa"/>
            <w:gridSpan w:val="2"/>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7"/>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За національною шкалою</w:t>
            </w:r>
            <w:r w:rsidRPr="008C559D">
              <w:rPr>
                <w:rFonts w:ascii="Calibri" w:eastAsia="Calibri" w:hAnsi="Calibri" w:cs="Calibri"/>
                <w:color w:val="000000"/>
                <w:sz w:val="20"/>
              </w:rPr>
              <w:t xml:space="preserve"> </w:t>
            </w:r>
          </w:p>
        </w:tc>
      </w:tr>
      <w:tr w:rsidR="008C559D" w:rsidRPr="008C559D" w:rsidTr="008C559D">
        <w:trPr>
          <w:trHeight w:val="221"/>
        </w:trPr>
        <w:tc>
          <w:tcPr>
            <w:tcW w:w="0" w:type="auto"/>
            <w:vMerge/>
            <w:tcBorders>
              <w:top w:val="nil"/>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p>
        </w:tc>
        <w:tc>
          <w:tcPr>
            <w:tcW w:w="0" w:type="auto"/>
            <w:vMerge/>
            <w:tcBorders>
              <w:top w:val="nil"/>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p>
        </w:tc>
        <w:tc>
          <w:tcPr>
            <w:tcW w:w="2127"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3"/>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Екзамен</w:t>
            </w:r>
            <w:r w:rsidRPr="008C559D">
              <w:rPr>
                <w:rFonts w:ascii="Calibri" w:eastAsia="Calibri" w:hAnsi="Calibri" w:cs="Calibri"/>
                <w:color w:val="000000"/>
                <w:sz w:val="20"/>
              </w:rPr>
              <w:t xml:space="preserve"> </w:t>
            </w:r>
          </w:p>
        </w:tc>
        <w:tc>
          <w:tcPr>
            <w:tcW w:w="1874"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4"/>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Залік</w:t>
            </w:r>
            <w:r w:rsidRPr="008C559D">
              <w:rPr>
                <w:rFonts w:ascii="Calibri" w:eastAsia="Calibri" w:hAnsi="Calibri" w:cs="Calibri"/>
                <w:color w:val="000000"/>
                <w:sz w:val="20"/>
              </w:rPr>
              <w:t xml:space="preserve"> </w:t>
            </w:r>
          </w:p>
        </w:tc>
      </w:tr>
      <w:tr w:rsidR="008C559D" w:rsidRPr="008C559D" w:rsidTr="008C559D">
        <w:trPr>
          <w:trHeight w:val="221"/>
        </w:trPr>
        <w:tc>
          <w:tcPr>
            <w:tcW w:w="1500"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A </w:t>
            </w:r>
          </w:p>
        </w:tc>
        <w:tc>
          <w:tcPr>
            <w:tcW w:w="4511"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227"/>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90 – 100 (відмінно) </w:t>
            </w:r>
          </w:p>
        </w:tc>
        <w:tc>
          <w:tcPr>
            <w:tcW w:w="2127"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5"/>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5 (відмінно)</w:t>
            </w:r>
            <w:r w:rsidRPr="008C559D">
              <w:rPr>
                <w:rFonts w:ascii="Calibri" w:eastAsia="Calibri" w:hAnsi="Calibri" w:cs="Calibri"/>
                <w:i/>
                <w:color w:val="000000"/>
                <w:sz w:val="20"/>
              </w:rPr>
              <w:t xml:space="preserve"> </w:t>
            </w:r>
          </w:p>
        </w:tc>
        <w:tc>
          <w:tcPr>
            <w:tcW w:w="1874" w:type="dxa"/>
            <w:vMerge w:val="restart"/>
            <w:tcBorders>
              <w:top w:val="single" w:sz="4" w:space="0" w:color="000000"/>
              <w:left w:val="single" w:sz="4" w:space="0" w:color="000000"/>
              <w:bottom w:val="single" w:sz="4" w:space="0" w:color="000000"/>
              <w:right w:val="single" w:sz="4" w:space="0" w:color="000000"/>
            </w:tcBorders>
            <w:vAlign w:val="center"/>
          </w:tcPr>
          <w:p w:rsidR="008C559D" w:rsidRPr="008C559D" w:rsidRDefault="008C559D" w:rsidP="008C559D">
            <w:pPr>
              <w:ind w:right="2"/>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Зараховано</w:t>
            </w:r>
            <w:r w:rsidRPr="008C559D">
              <w:rPr>
                <w:rFonts w:ascii="Calibri" w:eastAsia="Calibri" w:hAnsi="Calibri" w:cs="Calibri"/>
                <w:i/>
                <w:color w:val="000000"/>
                <w:sz w:val="20"/>
              </w:rPr>
              <w:t xml:space="preserve"> </w:t>
            </w:r>
          </w:p>
        </w:tc>
      </w:tr>
      <w:tr w:rsidR="008C559D" w:rsidRPr="008C559D" w:rsidTr="008C559D">
        <w:trPr>
          <w:trHeight w:val="221"/>
        </w:trPr>
        <w:tc>
          <w:tcPr>
            <w:tcW w:w="1500"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B </w:t>
            </w:r>
          </w:p>
        </w:tc>
        <w:tc>
          <w:tcPr>
            <w:tcW w:w="4511"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228"/>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85 – 89 (дуже добре) </w:t>
            </w:r>
          </w:p>
        </w:tc>
        <w:tc>
          <w:tcPr>
            <w:tcW w:w="2127" w:type="dxa"/>
            <w:vMerge w:val="restart"/>
            <w:tcBorders>
              <w:top w:val="single" w:sz="4" w:space="0" w:color="000000"/>
              <w:left w:val="single" w:sz="4" w:space="0" w:color="000000"/>
              <w:bottom w:val="single" w:sz="4" w:space="0" w:color="000000"/>
              <w:right w:val="single" w:sz="4" w:space="0" w:color="000000"/>
            </w:tcBorders>
            <w:vAlign w:val="center"/>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4 (добре) </w:t>
            </w:r>
          </w:p>
        </w:tc>
        <w:tc>
          <w:tcPr>
            <w:tcW w:w="0" w:type="auto"/>
            <w:vMerge/>
            <w:tcBorders>
              <w:top w:val="nil"/>
              <w:left w:val="single" w:sz="4" w:space="0" w:color="000000"/>
              <w:bottom w:val="nil"/>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p>
        </w:tc>
      </w:tr>
      <w:tr w:rsidR="008C559D" w:rsidRPr="008C559D" w:rsidTr="008C559D">
        <w:trPr>
          <w:trHeight w:val="221"/>
        </w:trPr>
        <w:tc>
          <w:tcPr>
            <w:tcW w:w="1500"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C </w:t>
            </w:r>
          </w:p>
        </w:tc>
        <w:tc>
          <w:tcPr>
            <w:tcW w:w="4511"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225"/>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75 – 84 (добре) </w:t>
            </w:r>
          </w:p>
        </w:tc>
        <w:tc>
          <w:tcPr>
            <w:tcW w:w="0" w:type="auto"/>
            <w:vMerge/>
            <w:tcBorders>
              <w:top w:val="nil"/>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p>
        </w:tc>
        <w:tc>
          <w:tcPr>
            <w:tcW w:w="0" w:type="auto"/>
            <w:vMerge/>
            <w:tcBorders>
              <w:top w:val="nil"/>
              <w:left w:val="single" w:sz="4" w:space="0" w:color="000000"/>
              <w:bottom w:val="nil"/>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p>
        </w:tc>
      </w:tr>
      <w:tr w:rsidR="008C559D" w:rsidRPr="008C559D" w:rsidTr="008C559D">
        <w:trPr>
          <w:trHeight w:val="221"/>
        </w:trPr>
        <w:tc>
          <w:tcPr>
            <w:tcW w:w="1500"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D </w:t>
            </w:r>
          </w:p>
        </w:tc>
        <w:tc>
          <w:tcPr>
            <w:tcW w:w="4511"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228"/>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70 – 74 (задовільно)  </w:t>
            </w:r>
          </w:p>
        </w:tc>
        <w:tc>
          <w:tcPr>
            <w:tcW w:w="2127" w:type="dxa"/>
            <w:vMerge w:val="restart"/>
            <w:tcBorders>
              <w:top w:val="single" w:sz="4" w:space="0" w:color="000000"/>
              <w:left w:val="single" w:sz="4" w:space="0" w:color="000000"/>
              <w:bottom w:val="single" w:sz="4" w:space="0" w:color="000000"/>
              <w:right w:val="single" w:sz="4" w:space="0" w:color="000000"/>
            </w:tcBorders>
            <w:vAlign w:val="center"/>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3 (задовільно) </w:t>
            </w:r>
          </w:p>
        </w:tc>
        <w:tc>
          <w:tcPr>
            <w:tcW w:w="0" w:type="auto"/>
            <w:vMerge/>
            <w:tcBorders>
              <w:top w:val="nil"/>
              <w:left w:val="single" w:sz="4" w:space="0" w:color="000000"/>
              <w:bottom w:val="nil"/>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p>
        </w:tc>
      </w:tr>
      <w:tr w:rsidR="008C559D" w:rsidRPr="008C559D" w:rsidTr="008C559D">
        <w:trPr>
          <w:trHeight w:val="221"/>
        </w:trPr>
        <w:tc>
          <w:tcPr>
            <w:tcW w:w="1500"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lastRenderedPageBreak/>
              <w:t xml:space="preserve">E </w:t>
            </w:r>
          </w:p>
        </w:tc>
        <w:tc>
          <w:tcPr>
            <w:tcW w:w="4511"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ind w:right="225"/>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60 – 69 (достатньо) </w:t>
            </w:r>
          </w:p>
        </w:tc>
        <w:tc>
          <w:tcPr>
            <w:tcW w:w="0" w:type="auto"/>
            <w:vMerge/>
            <w:tcBorders>
              <w:top w:val="nil"/>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p>
        </w:tc>
        <w:tc>
          <w:tcPr>
            <w:tcW w:w="0" w:type="auto"/>
            <w:vMerge/>
            <w:tcBorders>
              <w:top w:val="nil"/>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p>
        </w:tc>
      </w:tr>
      <w:tr w:rsidR="008C559D" w:rsidRPr="008C559D" w:rsidTr="008C559D">
        <w:trPr>
          <w:trHeight w:val="430"/>
        </w:trPr>
        <w:tc>
          <w:tcPr>
            <w:tcW w:w="1500"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FX </w:t>
            </w:r>
          </w:p>
        </w:tc>
        <w:tc>
          <w:tcPr>
            <w:tcW w:w="4511"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35 – 59 (незадовільно – з можливістю повторного складання) </w:t>
            </w:r>
          </w:p>
        </w:tc>
        <w:tc>
          <w:tcPr>
            <w:tcW w:w="2127" w:type="dxa"/>
            <w:vMerge w:val="restart"/>
            <w:tcBorders>
              <w:top w:val="single" w:sz="4" w:space="0" w:color="000000"/>
              <w:left w:val="single" w:sz="4" w:space="0" w:color="000000"/>
              <w:bottom w:val="single" w:sz="4" w:space="0" w:color="000000"/>
              <w:right w:val="single" w:sz="4" w:space="0" w:color="000000"/>
            </w:tcBorders>
            <w:vAlign w:val="center"/>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2 (незадовільно) </w:t>
            </w:r>
          </w:p>
        </w:tc>
        <w:tc>
          <w:tcPr>
            <w:tcW w:w="1874" w:type="dxa"/>
            <w:vMerge w:val="restart"/>
            <w:tcBorders>
              <w:top w:val="single" w:sz="4" w:space="0" w:color="000000"/>
              <w:left w:val="single" w:sz="4" w:space="0" w:color="000000"/>
              <w:bottom w:val="single" w:sz="4" w:space="0" w:color="000000"/>
              <w:right w:val="single" w:sz="4" w:space="0" w:color="000000"/>
            </w:tcBorders>
            <w:vAlign w:val="center"/>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Не зараховано </w:t>
            </w:r>
          </w:p>
        </w:tc>
      </w:tr>
      <w:tr w:rsidR="008C559D" w:rsidRPr="008C559D" w:rsidTr="008C559D">
        <w:trPr>
          <w:trHeight w:val="432"/>
        </w:trPr>
        <w:tc>
          <w:tcPr>
            <w:tcW w:w="1500" w:type="dxa"/>
            <w:tcBorders>
              <w:top w:val="single" w:sz="4" w:space="0" w:color="000000"/>
              <w:left w:val="single" w:sz="4" w:space="0" w:color="000000"/>
              <w:bottom w:val="single" w:sz="4" w:space="0" w:color="000000"/>
              <w:right w:val="single" w:sz="4" w:space="0" w:color="000000"/>
            </w:tcBorders>
            <w:vAlign w:val="center"/>
          </w:tcPr>
          <w:p w:rsidR="008C559D" w:rsidRPr="008C559D" w:rsidRDefault="008C559D" w:rsidP="008C559D">
            <w:pPr>
              <w:jc w:val="cente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F </w:t>
            </w:r>
          </w:p>
        </w:tc>
        <w:tc>
          <w:tcPr>
            <w:tcW w:w="4511" w:type="dxa"/>
            <w:tcBorders>
              <w:top w:val="single" w:sz="4" w:space="0" w:color="000000"/>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r w:rsidRPr="008C559D">
              <w:rPr>
                <w:rFonts w:ascii="Times New Roman" w:eastAsia="Times New Roman" w:hAnsi="Times New Roman" w:cs="Times New Roman"/>
                <w:color w:val="000000"/>
                <w:sz w:val="20"/>
              </w:rPr>
              <w:t xml:space="preserve">1 – 34 (незадовільно – з обов’язковим повторним курсом) </w:t>
            </w:r>
          </w:p>
        </w:tc>
        <w:tc>
          <w:tcPr>
            <w:tcW w:w="0" w:type="auto"/>
            <w:vMerge/>
            <w:tcBorders>
              <w:top w:val="nil"/>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p>
        </w:tc>
        <w:tc>
          <w:tcPr>
            <w:tcW w:w="0" w:type="auto"/>
            <w:vMerge/>
            <w:tcBorders>
              <w:top w:val="nil"/>
              <w:left w:val="single" w:sz="4" w:space="0" w:color="000000"/>
              <w:bottom w:val="single" w:sz="4" w:space="0" w:color="000000"/>
              <w:right w:val="single" w:sz="4" w:space="0" w:color="000000"/>
            </w:tcBorders>
          </w:tcPr>
          <w:p w:rsidR="008C559D" w:rsidRPr="008C559D" w:rsidRDefault="008C559D" w:rsidP="008C559D">
            <w:pPr>
              <w:rPr>
                <w:rFonts w:ascii="Times New Roman" w:eastAsia="Times New Roman" w:hAnsi="Times New Roman" w:cs="Times New Roman"/>
                <w:color w:val="000000"/>
                <w:sz w:val="20"/>
              </w:rPr>
            </w:pPr>
          </w:p>
        </w:tc>
      </w:tr>
    </w:tbl>
    <w:p w:rsidR="008C559D" w:rsidRPr="008C559D" w:rsidRDefault="008C559D" w:rsidP="008C559D">
      <w:pPr>
        <w:spacing w:after="23"/>
        <w:ind w:right="56"/>
        <w:jc w:val="center"/>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color w:val="000000"/>
          <w:sz w:val="20"/>
          <w:lang w:eastAsia="ru-RU"/>
        </w:rPr>
        <w:t xml:space="preserve"> </w:t>
      </w:r>
    </w:p>
    <w:p w:rsidR="008C559D" w:rsidRPr="008C559D" w:rsidRDefault="008C559D" w:rsidP="008C559D">
      <w:pPr>
        <w:keepNext/>
        <w:keepLines/>
        <w:spacing w:after="4"/>
        <w:ind w:right="285"/>
        <w:jc w:val="center"/>
        <w:outlineLvl w:val="0"/>
        <w:rPr>
          <w:rFonts w:ascii="Times New Roman" w:eastAsia="Times New Roman" w:hAnsi="Times New Roman" w:cs="Times New Roman"/>
          <w:b/>
          <w:color w:val="000000"/>
          <w:sz w:val="20"/>
          <w:lang w:eastAsia="ru-RU"/>
        </w:rPr>
      </w:pPr>
      <w:r w:rsidRPr="008C559D">
        <w:rPr>
          <w:rFonts w:ascii="Times New Roman" w:eastAsia="Times New Roman" w:hAnsi="Times New Roman" w:cs="Times New Roman"/>
          <w:b/>
          <w:color w:val="000000"/>
          <w:sz w:val="20"/>
          <w:lang w:eastAsia="ru-RU"/>
        </w:rPr>
        <w:t xml:space="preserve">6. Основні навчальні ресурси  </w:t>
      </w:r>
    </w:p>
    <w:p w:rsidR="008C559D" w:rsidRPr="008C559D" w:rsidRDefault="008C559D" w:rsidP="008C559D">
      <w:pPr>
        <w:spacing w:after="23"/>
        <w:ind w:right="56"/>
        <w:jc w:val="center"/>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color w:val="000000"/>
          <w:sz w:val="20"/>
          <w:lang w:eastAsia="ru-RU"/>
        </w:rPr>
        <w:t xml:space="preserve"> </w:t>
      </w:r>
    </w:p>
    <w:p w:rsidR="008C559D" w:rsidRPr="008C559D" w:rsidRDefault="008C559D" w:rsidP="008C559D">
      <w:pPr>
        <w:spacing w:after="4" w:line="270" w:lineRule="auto"/>
        <w:ind w:right="3141" w:firstLine="708"/>
        <w:rPr>
          <w:rFonts w:ascii="Times New Roman" w:eastAsia="Times New Roman" w:hAnsi="Times New Roman" w:cs="Times New Roman"/>
          <w:b/>
          <w:color w:val="000000"/>
          <w:sz w:val="20"/>
          <w:lang w:val="uk-UA" w:eastAsia="ru-RU"/>
        </w:rPr>
      </w:pPr>
      <w:r w:rsidRPr="008C559D">
        <w:rPr>
          <w:rFonts w:ascii="Times New Roman" w:eastAsia="Times New Roman" w:hAnsi="Times New Roman" w:cs="Times New Roman"/>
          <w:b/>
          <w:color w:val="000000"/>
          <w:sz w:val="20"/>
          <w:lang w:eastAsia="ru-RU"/>
        </w:rPr>
        <w:t xml:space="preserve">Рекомендована література </w:t>
      </w:r>
    </w:p>
    <w:p w:rsidR="008C559D" w:rsidRPr="008C559D" w:rsidRDefault="008C559D" w:rsidP="008C559D">
      <w:pPr>
        <w:spacing w:after="4" w:line="270" w:lineRule="auto"/>
        <w:ind w:right="3141" w:firstLine="708"/>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i/>
          <w:color w:val="000000"/>
          <w:sz w:val="20"/>
          <w:lang w:eastAsia="ru-RU"/>
        </w:rPr>
        <w:t>Основна</w:t>
      </w:r>
      <w:r w:rsidRPr="008C559D">
        <w:rPr>
          <w:rFonts w:ascii="Times New Roman" w:eastAsia="Times New Roman" w:hAnsi="Times New Roman" w:cs="Times New Roman"/>
          <w:i/>
          <w:color w:val="000000"/>
          <w:sz w:val="20"/>
          <w:lang w:eastAsia="ru-RU"/>
        </w:rPr>
        <w:t xml:space="preserve">: </w:t>
      </w:r>
    </w:p>
    <w:p w:rsidR="008C559D" w:rsidRPr="008C559D" w:rsidRDefault="008C559D" w:rsidP="008C559D">
      <w:pPr>
        <w:numPr>
          <w:ilvl w:val="0"/>
          <w:numId w:val="3"/>
        </w:numPr>
        <w:spacing w:after="5" w:line="270" w:lineRule="auto"/>
        <w:ind w:right="102" w:firstLine="708"/>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Сухарева К.В.</w:t>
      </w:r>
      <w:proofErr w:type="gramStart"/>
      <w:r w:rsidRPr="008C559D">
        <w:rPr>
          <w:rFonts w:ascii="Times New Roman" w:eastAsia="Times New Roman" w:hAnsi="Times New Roman" w:cs="Times New Roman"/>
          <w:color w:val="000000"/>
          <w:sz w:val="20"/>
          <w:lang w:eastAsia="ru-RU"/>
        </w:rPr>
        <w:t>,  Бікулов</w:t>
      </w:r>
      <w:proofErr w:type="gramEnd"/>
      <w:r w:rsidRPr="008C559D">
        <w:rPr>
          <w:rFonts w:ascii="Times New Roman" w:eastAsia="Times New Roman" w:hAnsi="Times New Roman" w:cs="Times New Roman"/>
          <w:color w:val="000000"/>
          <w:sz w:val="20"/>
          <w:lang w:eastAsia="ru-RU"/>
        </w:rPr>
        <w:t xml:space="preserve"> Д.Т., Маркова С.В., Головань О.О., Олійник О.М., Маказан Є.В. Ризик-менеджмент та страхування в міжнародному бізнесі: навчальний посібник для здобувачів ступеня вищої освіти бакалавра спеціальності «Менеджмент» освітньо-професійної програми «Менеджмент міжнародного бізнесу». </w:t>
      </w:r>
      <w:proofErr w:type="gramStart"/>
      <w:r w:rsidRPr="008C559D">
        <w:rPr>
          <w:rFonts w:ascii="Times New Roman" w:eastAsia="Times New Roman" w:hAnsi="Times New Roman" w:cs="Times New Roman"/>
          <w:color w:val="000000"/>
          <w:sz w:val="20"/>
          <w:lang w:eastAsia="ru-RU"/>
        </w:rPr>
        <w:t>Запоріжжя :</w:t>
      </w:r>
      <w:proofErr w:type="gramEnd"/>
      <w:r w:rsidRPr="008C559D">
        <w:rPr>
          <w:rFonts w:ascii="Times New Roman" w:eastAsia="Times New Roman" w:hAnsi="Times New Roman" w:cs="Times New Roman"/>
          <w:color w:val="000000"/>
          <w:sz w:val="20"/>
          <w:lang w:eastAsia="ru-RU"/>
        </w:rPr>
        <w:t xml:space="preserve"> Запорізький національний університет, 2025. 126 с. </w:t>
      </w:r>
    </w:p>
    <w:p w:rsidR="008C559D" w:rsidRPr="008C559D" w:rsidRDefault="008C559D" w:rsidP="008C559D">
      <w:pPr>
        <w:numPr>
          <w:ilvl w:val="0"/>
          <w:numId w:val="3"/>
        </w:numPr>
        <w:spacing w:after="5" w:line="270" w:lineRule="auto"/>
        <w:ind w:right="102" w:firstLine="708"/>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Кібік О., Слободянюк О., Кузнецова Л. Ризик-</w:t>
      </w:r>
      <w:proofErr w:type="gramStart"/>
      <w:r w:rsidRPr="008C559D">
        <w:rPr>
          <w:rFonts w:ascii="Times New Roman" w:eastAsia="Times New Roman" w:hAnsi="Times New Roman" w:cs="Times New Roman"/>
          <w:color w:val="000000"/>
          <w:sz w:val="20"/>
          <w:lang w:eastAsia="ru-RU"/>
        </w:rPr>
        <w:t>менеджмент :</w:t>
      </w:r>
      <w:proofErr w:type="gramEnd"/>
      <w:r w:rsidRPr="008C559D">
        <w:rPr>
          <w:rFonts w:ascii="Times New Roman" w:eastAsia="Times New Roman" w:hAnsi="Times New Roman" w:cs="Times New Roman"/>
          <w:color w:val="000000"/>
          <w:sz w:val="20"/>
          <w:lang w:eastAsia="ru-RU"/>
        </w:rPr>
        <w:t xml:space="preserve"> навч.-метод. посібник [Електронне видання] / О. Кібік, О. Слободянюк, Л. Кузнецова ; Нац. ун-т «Одес. юрид. академія». </w:t>
      </w:r>
      <w:proofErr w:type="gramStart"/>
      <w:r w:rsidRPr="008C559D">
        <w:rPr>
          <w:rFonts w:ascii="Times New Roman" w:eastAsia="Times New Roman" w:hAnsi="Times New Roman" w:cs="Times New Roman"/>
          <w:color w:val="000000"/>
          <w:sz w:val="20"/>
          <w:lang w:eastAsia="ru-RU"/>
        </w:rPr>
        <w:t>Одеса :</w:t>
      </w:r>
      <w:proofErr w:type="gramEnd"/>
      <w:r w:rsidRPr="008C559D">
        <w:rPr>
          <w:rFonts w:ascii="Times New Roman" w:eastAsia="Times New Roman" w:hAnsi="Times New Roman" w:cs="Times New Roman"/>
          <w:color w:val="000000"/>
          <w:sz w:val="20"/>
          <w:lang w:eastAsia="ru-RU"/>
        </w:rPr>
        <w:t xml:space="preserve"> Фенікс, 2024. 84 с. Режим доступу: ISBN 978–617–8430–05–4 </w:t>
      </w:r>
    </w:p>
    <w:p w:rsidR="008C559D" w:rsidRPr="008C559D" w:rsidRDefault="008C559D" w:rsidP="008C559D">
      <w:pPr>
        <w:numPr>
          <w:ilvl w:val="0"/>
          <w:numId w:val="3"/>
        </w:numPr>
        <w:spacing w:after="5" w:line="270" w:lineRule="auto"/>
        <w:ind w:right="102" w:firstLine="708"/>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Менеджмент міжнародного бізнесу в умовах Індустрії </w:t>
      </w:r>
      <w:proofErr w:type="gramStart"/>
      <w:r w:rsidRPr="008C559D">
        <w:rPr>
          <w:rFonts w:ascii="Times New Roman" w:eastAsia="Times New Roman" w:hAnsi="Times New Roman" w:cs="Times New Roman"/>
          <w:color w:val="000000"/>
          <w:sz w:val="20"/>
          <w:lang w:eastAsia="ru-RU"/>
        </w:rPr>
        <w:t>4.0 :</w:t>
      </w:r>
      <w:proofErr w:type="gramEnd"/>
      <w:r w:rsidRPr="008C559D">
        <w:rPr>
          <w:rFonts w:ascii="Times New Roman" w:eastAsia="Times New Roman" w:hAnsi="Times New Roman" w:cs="Times New Roman"/>
          <w:color w:val="000000"/>
          <w:sz w:val="20"/>
          <w:lang w:eastAsia="ru-RU"/>
        </w:rPr>
        <w:t xml:space="preserve"> колективна монографія / за заг. ред. Д. Т. Бікулова, О. М. Олійника Запоріжжя : Запорізький національний університет, 2024. 424 с. </w:t>
      </w:r>
    </w:p>
    <w:p w:rsidR="008C559D" w:rsidRPr="008C559D" w:rsidRDefault="008C559D" w:rsidP="008C559D">
      <w:pPr>
        <w:numPr>
          <w:ilvl w:val="0"/>
          <w:numId w:val="3"/>
        </w:numPr>
        <w:spacing w:after="41" w:line="270" w:lineRule="auto"/>
        <w:ind w:right="102" w:firstLine="708"/>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Олійник О. М., Головань О. О., Маркова С. В., Сухарева К. В. Прикладні аспекти застосування моделей ідентичності в системі бренд-менеджменту вітчизняних підприємств харчової промисловості. Електронне наукове видання </w:t>
      </w:r>
      <w:r w:rsidRPr="008C559D">
        <w:rPr>
          <w:rFonts w:ascii="Times New Roman" w:eastAsia="Times New Roman" w:hAnsi="Times New Roman" w:cs="Times New Roman"/>
          <w:color w:val="000000"/>
          <w:sz w:val="20"/>
          <w:lang w:eastAsia="ru-RU"/>
        </w:rPr>
        <w:tab/>
        <w:t xml:space="preserve">«Менеджмент </w:t>
      </w:r>
      <w:r w:rsidRPr="008C559D">
        <w:rPr>
          <w:rFonts w:ascii="Times New Roman" w:eastAsia="Times New Roman" w:hAnsi="Times New Roman" w:cs="Times New Roman"/>
          <w:color w:val="000000"/>
          <w:sz w:val="20"/>
          <w:lang w:eastAsia="ru-RU"/>
        </w:rPr>
        <w:tab/>
        <w:t xml:space="preserve">та </w:t>
      </w:r>
      <w:r w:rsidRPr="008C559D">
        <w:rPr>
          <w:rFonts w:ascii="Times New Roman" w:eastAsia="Times New Roman" w:hAnsi="Times New Roman" w:cs="Times New Roman"/>
          <w:color w:val="000000"/>
          <w:sz w:val="20"/>
          <w:lang w:eastAsia="ru-RU"/>
        </w:rPr>
        <w:tab/>
        <w:t xml:space="preserve">підприємництво: </w:t>
      </w:r>
      <w:r w:rsidRPr="008C559D">
        <w:rPr>
          <w:rFonts w:ascii="Times New Roman" w:eastAsia="Times New Roman" w:hAnsi="Times New Roman" w:cs="Times New Roman"/>
          <w:color w:val="000000"/>
          <w:sz w:val="20"/>
          <w:lang w:eastAsia="ru-RU"/>
        </w:rPr>
        <w:tab/>
        <w:t xml:space="preserve">тренди </w:t>
      </w:r>
      <w:r w:rsidRPr="008C559D">
        <w:rPr>
          <w:rFonts w:ascii="Times New Roman" w:eastAsia="Times New Roman" w:hAnsi="Times New Roman" w:cs="Times New Roman"/>
          <w:color w:val="000000"/>
          <w:sz w:val="20"/>
          <w:lang w:eastAsia="ru-RU"/>
        </w:rPr>
        <w:tab/>
        <w:t xml:space="preserve">розвитку». </w:t>
      </w:r>
      <w:r w:rsidRPr="008C559D">
        <w:rPr>
          <w:rFonts w:ascii="Times New Roman" w:eastAsia="Times New Roman" w:hAnsi="Times New Roman" w:cs="Times New Roman"/>
          <w:color w:val="000000"/>
          <w:sz w:val="20"/>
          <w:lang w:eastAsia="ru-RU"/>
        </w:rPr>
        <w:tab/>
        <w:t xml:space="preserve">2024. </w:t>
      </w:r>
      <w:proofErr w:type="gramStart"/>
      <w:r w:rsidRPr="008C559D">
        <w:rPr>
          <w:rFonts w:ascii="Times New Roman" w:eastAsia="Times New Roman" w:hAnsi="Times New Roman" w:cs="Times New Roman"/>
          <w:color w:val="000000"/>
          <w:sz w:val="20"/>
          <w:lang w:eastAsia="ru-RU"/>
        </w:rPr>
        <w:t xml:space="preserve">№ </w:t>
      </w:r>
      <w:r w:rsidRPr="008C559D">
        <w:rPr>
          <w:rFonts w:ascii="Times New Roman" w:eastAsia="Times New Roman" w:hAnsi="Times New Roman" w:cs="Times New Roman"/>
          <w:color w:val="000000"/>
          <w:sz w:val="20"/>
          <w:lang w:val="uk-UA" w:eastAsia="ru-RU"/>
        </w:rPr>
        <w:t xml:space="preserve"> </w:t>
      </w:r>
      <w:r w:rsidRPr="008C559D">
        <w:rPr>
          <w:rFonts w:ascii="Times New Roman" w:eastAsia="Times New Roman" w:hAnsi="Times New Roman" w:cs="Times New Roman"/>
          <w:color w:val="000000"/>
          <w:sz w:val="20"/>
          <w:lang w:eastAsia="ru-RU"/>
        </w:rPr>
        <w:t>1</w:t>
      </w:r>
      <w:proofErr w:type="gramEnd"/>
      <w:r w:rsidRPr="008C559D">
        <w:rPr>
          <w:rFonts w:ascii="Times New Roman" w:eastAsia="Times New Roman" w:hAnsi="Times New Roman" w:cs="Times New Roman"/>
          <w:color w:val="000000"/>
          <w:sz w:val="20"/>
          <w:lang w:eastAsia="ru-RU"/>
        </w:rPr>
        <w:t xml:space="preserve">(27). </w:t>
      </w:r>
      <w:r w:rsidRPr="008C559D">
        <w:rPr>
          <w:rFonts w:ascii="Times New Roman" w:eastAsia="Times New Roman" w:hAnsi="Times New Roman" w:cs="Times New Roman"/>
          <w:color w:val="000000"/>
          <w:sz w:val="20"/>
          <w:lang w:eastAsia="ru-RU"/>
        </w:rPr>
        <w:tab/>
        <w:t>C.</w:t>
      </w:r>
      <w:r w:rsidRPr="008C559D">
        <w:rPr>
          <w:rFonts w:ascii="Times New Roman" w:eastAsia="Times New Roman" w:hAnsi="Times New Roman" w:cs="Times New Roman"/>
          <w:color w:val="000000"/>
          <w:sz w:val="20"/>
          <w:lang w:val="uk-UA" w:eastAsia="ru-RU"/>
        </w:rPr>
        <w:t xml:space="preserve"> </w:t>
      </w:r>
      <w:r w:rsidRPr="008C559D">
        <w:rPr>
          <w:rFonts w:ascii="Times New Roman" w:eastAsia="Times New Roman" w:hAnsi="Times New Roman" w:cs="Times New Roman"/>
          <w:color w:val="000000"/>
          <w:sz w:val="20"/>
          <w:lang w:eastAsia="ru-RU"/>
        </w:rPr>
        <w:t xml:space="preserve">76–88. URL: https://doi.org/10.26661/2522-1566/2024-1/27-07. </w:t>
      </w:r>
    </w:p>
    <w:p w:rsidR="008C559D" w:rsidRPr="008C559D" w:rsidRDefault="008C559D" w:rsidP="008C559D">
      <w:pPr>
        <w:numPr>
          <w:ilvl w:val="0"/>
          <w:numId w:val="3"/>
        </w:numPr>
        <w:spacing w:after="5" w:line="270" w:lineRule="auto"/>
        <w:ind w:right="102" w:firstLine="708"/>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Сучасні вектори розвитку менеджменту міжнародного </w:t>
      </w:r>
      <w:proofErr w:type="gramStart"/>
      <w:r w:rsidRPr="008C559D">
        <w:rPr>
          <w:rFonts w:ascii="Times New Roman" w:eastAsia="Times New Roman" w:hAnsi="Times New Roman" w:cs="Times New Roman"/>
          <w:color w:val="000000"/>
          <w:sz w:val="20"/>
          <w:lang w:eastAsia="ru-RU"/>
        </w:rPr>
        <w:t>бізнесу :</w:t>
      </w:r>
      <w:proofErr w:type="gramEnd"/>
      <w:r w:rsidRPr="008C559D">
        <w:rPr>
          <w:rFonts w:ascii="Times New Roman" w:eastAsia="Times New Roman" w:hAnsi="Times New Roman" w:cs="Times New Roman"/>
          <w:color w:val="000000"/>
          <w:sz w:val="20"/>
          <w:lang w:eastAsia="ru-RU"/>
        </w:rPr>
        <w:t xml:space="preserve"> колективна монографія / за заг. ред. Д. Т. Бікулова, О. М. Олійника Запоріжжя : Запорізький національний університет, 2023. 466 с. </w:t>
      </w:r>
    </w:p>
    <w:p w:rsidR="008C559D" w:rsidRPr="008C559D" w:rsidRDefault="008C559D" w:rsidP="008C559D">
      <w:pPr>
        <w:spacing w:after="27"/>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 </w:t>
      </w:r>
    </w:p>
    <w:p w:rsidR="008C559D" w:rsidRPr="008C559D" w:rsidRDefault="008C559D" w:rsidP="008C559D">
      <w:pPr>
        <w:spacing w:after="15"/>
        <w:ind w:right="2474" w:firstLine="347"/>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i/>
          <w:color w:val="000000"/>
          <w:sz w:val="20"/>
          <w:lang w:eastAsia="ru-RU"/>
        </w:rPr>
        <w:t xml:space="preserve">Додаткова: </w:t>
      </w:r>
    </w:p>
    <w:p w:rsidR="008C559D" w:rsidRPr="008C559D" w:rsidRDefault="008C559D" w:rsidP="008C559D">
      <w:pPr>
        <w:numPr>
          <w:ilvl w:val="0"/>
          <w:numId w:val="4"/>
        </w:numPr>
        <w:spacing w:after="5" w:line="270" w:lineRule="auto"/>
        <w:ind w:right="102" w:firstLine="708"/>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Актуальні проблеми теорії та практики менеджменту зовнішньоекономічної </w:t>
      </w:r>
      <w:proofErr w:type="gramStart"/>
      <w:r w:rsidRPr="008C559D">
        <w:rPr>
          <w:rFonts w:ascii="Times New Roman" w:eastAsia="Times New Roman" w:hAnsi="Times New Roman" w:cs="Times New Roman"/>
          <w:color w:val="000000"/>
          <w:sz w:val="20"/>
          <w:lang w:eastAsia="ru-RU"/>
        </w:rPr>
        <w:t>діяльності :</w:t>
      </w:r>
      <w:proofErr w:type="gramEnd"/>
      <w:r w:rsidRPr="008C559D">
        <w:rPr>
          <w:rFonts w:ascii="Times New Roman" w:eastAsia="Times New Roman" w:hAnsi="Times New Roman" w:cs="Times New Roman"/>
          <w:color w:val="000000"/>
          <w:sz w:val="20"/>
          <w:lang w:eastAsia="ru-RU"/>
        </w:rPr>
        <w:t xml:space="preserve"> колективна </w:t>
      </w:r>
    </w:p>
    <w:p w:rsidR="008C559D" w:rsidRPr="008C559D" w:rsidRDefault="008C559D" w:rsidP="008C559D">
      <w:pPr>
        <w:spacing w:after="5" w:line="270" w:lineRule="auto"/>
        <w:ind w:right="102"/>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монографія / за заг. ред. Д. Т. Бікулова, О. М. Олійника </w:t>
      </w:r>
      <w:proofErr w:type="gramStart"/>
      <w:r w:rsidRPr="008C559D">
        <w:rPr>
          <w:rFonts w:ascii="Times New Roman" w:eastAsia="Times New Roman" w:hAnsi="Times New Roman" w:cs="Times New Roman"/>
          <w:color w:val="000000"/>
          <w:sz w:val="20"/>
          <w:lang w:eastAsia="ru-RU"/>
        </w:rPr>
        <w:t>Запоріжжя :</w:t>
      </w:r>
      <w:proofErr w:type="gramEnd"/>
      <w:r w:rsidRPr="008C559D">
        <w:rPr>
          <w:rFonts w:ascii="Times New Roman" w:eastAsia="Times New Roman" w:hAnsi="Times New Roman" w:cs="Times New Roman"/>
          <w:color w:val="000000"/>
          <w:sz w:val="20"/>
          <w:lang w:eastAsia="ru-RU"/>
        </w:rPr>
        <w:t xml:space="preserve"> Запорізький національний університет, 2021. 340 с. </w:t>
      </w:r>
    </w:p>
    <w:p w:rsidR="008C559D" w:rsidRPr="008C559D" w:rsidRDefault="008C559D" w:rsidP="008C559D">
      <w:pPr>
        <w:numPr>
          <w:ilvl w:val="0"/>
          <w:numId w:val="4"/>
        </w:numPr>
        <w:spacing w:after="5" w:line="270" w:lineRule="auto"/>
        <w:ind w:right="102" w:firstLine="708"/>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Головань О. О., Олійник О. М., Маркова С. В., Сухарева К. В. Глобальні товарні стратегії ТНК у системі менеджменту міжнародного бізнесу. Галицький економічний вісник. 2022. № 1 (74) 2022. C. 132–140. </w:t>
      </w:r>
    </w:p>
    <w:p w:rsidR="008C559D" w:rsidRPr="008C559D" w:rsidRDefault="008C559D" w:rsidP="008C559D">
      <w:pPr>
        <w:spacing w:after="5" w:line="270" w:lineRule="auto"/>
        <w:ind w:right="102"/>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URL:https://doi.org/10.33108/galicianvisnyk_tntu2022.01. </w:t>
      </w:r>
    </w:p>
    <w:p w:rsidR="008C559D" w:rsidRPr="008C559D" w:rsidRDefault="008C559D" w:rsidP="008C559D">
      <w:pPr>
        <w:numPr>
          <w:ilvl w:val="0"/>
          <w:numId w:val="4"/>
        </w:numPr>
        <w:spacing w:after="5" w:line="270" w:lineRule="auto"/>
        <w:ind w:right="102" w:firstLine="708"/>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Головань О. О., Олійник О. М., Сухарева К. В., Маказан Є. В., &amp; Бікулов Д. Т. (2024). Трансформація інструментарію бізнес-аналітики в системі ефективності менеджменту маркетингової діяльності підприємстваімпортера. Актуальні питання економічних наук, (6). </w:t>
      </w:r>
      <w:r w:rsidRPr="008C559D">
        <w:rPr>
          <w:rFonts w:ascii="Times New Roman" w:eastAsia="Times New Roman" w:hAnsi="Times New Roman" w:cs="Times New Roman"/>
          <w:color w:val="000000"/>
          <w:sz w:val="20"/>
          <w:lang w:val="en-US" w:eastAsia="ru-RU"/>
        </w:rPr>
        <w:t>URL</w:t>
      </w:r>
      <w:r w:rsidRPr="008C559D">
        <w:rPr>
          <w:rFonts w:ascii="Times New Roman" w:eastAsia="Times New Roman" w:hAnsi="Times New Roman" w:cs="Times New Roman"/>
          <w:color w:val="000000"/>
          <w:sz w:val="20"/>
          <w:lang w:eastAsia="ru-RU"/>
        </w:rPr>
        <w:t xml:space="preserve">: </w:t>
      </w:r>
      <w:r w:rsidRPr="008C559D">
        <w:rPr>
          <w:rFonts w:ascii="Times New Roman" w:eastAsia="Times New Roman" w:hAnsi="Times New Roman" w:cs="Times New Roman"/>
          <w:color w:val="000000"/>
          <w:sz w:val="20"/>
          <w:lang w:val="en-US" w:eastAsia="ru-RU"/>
        </w:rPr>
        <w:t>https</w:t>
      </w:r>
      <w:r w:rsidRPr="008C559D">
        <w:rPr>
          <w:rFonts w:ascii="Times New Roman" w:eastAsia="Times New Roman" w:hAnsi="Times New Roman" w:cs="Times New Roman"/>
          <w:color w:val="000000"/>
          <w:sz w:val="20"/>
          <w:lang w:eastAsia="ru-RU"/>
        </w:rPr>
        <w:t>://</w:t>
      </w:r>
      <w:r w:rsidRPr="008C559D">
        <w:rPr>
          <w:rFonts w:ascii="Times New Roman" w:eastAsia="Times New Roman" w:hAnsi="Times New Roman" w:cs="Times New Roman"/>
          <w:color w:val="000000"/>
          <w:sz w:val="20"/>
          <w:lang w:val="en-US" w:eastAsia="ru-RU"/>
        </w:rPr>
        <w:t>a</w:t>
      </w:r>
      <w:r w:rsidRPr="008C559D">
        <w:rPr>
          <w:rFonts w:ascii="Times New Roman" w:eastAsia="Times New Roman" w:hAnsi="Times New Roman" w:cs="Times New Roman"/>
          <w:color w:val="000000"/>
          <w:sz w:val="20"/>
          <w:lang w:eastAsia="ru-RU"/>
        </w:rPr>
        <w:t>-</w:t>
      </w:r>
      <w:r w:rsidRPr="008C559D">
        <w:rPr>
          <w:rFonts w:ascii="Times New Roman" w:eastAsia="Times New Roman" w:hAnsi="Times New Roman" w:cs="Times New Roman"/>
          <w:color w:val="000000"/>
          <w:sz w:val="20"/>
          <w:lang w:val="en-US" w:eastAsia="ru-RU"/>
        </w:rPr>
        <w:t>economics</w:t>
      </w:r>
      <w:r w:rsidRPr="008C559D">
        <w:rPr>
          <w:rFonts w:ascii="Times New Roman" w:eastAsia="Times New Roman" w:hAnsi="Times New Roman" w:cs="Times New Roman"/>
          <w:color w:val="000000"/>
          <w:sz w:val="20"/>
          <w:lang w:eastAsia="ru-RU"/>
        </w:rPr>
        <w:t>.</w:t>
      </w:r>
      <w:r w:rsidRPr="008C559D">
        <w:rPr>
          <w:rFonts w:ascii="Times New Roman" w:eastAsia="Times New Roman" w:hAnsi="Times New Roman" w:cs="Times New Roman"/>
          <w:color w:val="000000"/>
          <w:sz w:val="20"/>
          <w:lang w:val="en-US" w:eastAsia="ru-RU"/>
        </w:rPr>
        <w:t>com</w:t>
      </w:r>
      <w:r w:rsidRPr="008C559D">
        <w:rPr>
          <w:rFonts w:ascii="Times New Roman" w:eastAsia="Times New Roman" w:hAnsi="Times New Roman" w:cs="Times New Roman"/>
          <w:color w:val="000000"/>
          <w:sz w:val="20"/>
          <w:lang w:eastAsia="ru-RU"/>
        </w:rPr>
        <w:t>.</w:t>
      </w:r>
      <w:r w:rsidRPr="008C559D">
        <w:rPr>
          <w:rFonts w:ascii="Times New Roman" w:eastAsia="Times New Roman" w:hAnsi="Times New Roman" w:cs="Times New Roman"/>
          <w:color w:val="000000"/>
          <w:sz w:val="20"/>
          <w:lang w:val="en-US" w:eastAsia="ru-RU"/>
        </w:rPr>
        <w:t>ua</w:t>
      </w:r>
      <w:r w:rsidRPr="008C559D">
        <w:rPr>
          <w:rFonts w:ascii="Times New Roman" w:eastAsia="Times New Roman" w:hAnsi="Times New Roman" w:cs="Times New Roman"/>
          <w:color w:val="000000"/>
          <w:sz w:val="20"/>
          <w:lang w:eastAsia="ru-RU"/>
        </w:rPr>
        <w:t>/</w:t>
      </w:r>
      <w:r w:rsidRPr="008C559D">
        <w:rPr>
          <w:rFonts w:ascii="Times New Roman" w:eastAsia="Times New Roman" w:hAnsi="Times New Roman" w:cs="Times New Roman"/>
          <w:color w:val="000000"/>
          <w:sz w:val="20"/>
          <w:lang w:val="en-US" w:eastAsia="ru-RU"/>
        </w:rPr>
        <w:t>index</w:t>
      </w:r>
      <w:r w:rsidRPr="008C559D">
        <w:rPr>
          <w:rFonts w:ascii="Times New Roman" w:eastAsia="Times New Roman" w:hAnsi="Times New Roman" w:cs="Times New Roman"/>
          <w:color w:val="000000"/>
          <w:sz w:val="20"/>
          <w:lang w:eastAsia="ru-RU"/>
        </w:rPr>
        <w:t>.</w:t>
      </w:r>
      <w:r w:rsidRPr="008C559D">
        <w:rPr>
          <w:rFonts w:ascii="Times New Roman" w:eastAsia="Times New Roman" w:hAnsi="Times New Roman" w:cs="Times New Roman"/>
          <w:color w:val="000000"/>
          <w:sz w:val="20"/>
          <w:lang w:val="en-US" w:eastAsia="ru-RU"/>
        </w:rPr>
        <w:t>php</w:t>
      </w:r>
      <w:r w:rsidRPr="008C559D">
        <w:rPr>
          <w:rFonts w:ascii="Times New Roman" w:eastAsia="Times New Roman" w:hAnsi="Times New Roman" w:cs="Times New Roman"/>
          <w:color w:val="000000"/>
          <w:sz w:val="20"/>
          <w:lang w:eastAsia="ru-RU"/>
        </w:rPr>
        <w:t>/</w:t>
      </w:r>
      <w:r w:rsidRPr="008C559D">
        <w:rPr>
          <w:rFonts w:ascii="Times New Roman" w:eastAsia="Times New Roman" w:hAnsi="Times New Roman" w:cs="Times New Roman"/>
          <w:color w:val="000000"/>
          <w:sz w:val="20"/>
          <w:lang w:val="en-US" w:eastAsia="ru-RU"/>
        </w:rPr>
        <w:t>home</w:t>
      </w:r>
      <w:r w:rsidRPr="008C559D">
        <w:rPr>
          <w:rFonts w:ascii="Times New Roman" w:eastAsia="Times New Roman" w:hAnsi="Times New Roman" w:cs="Times New Roman"/>
          <w:color w:val="000000"/>
          <w:sz w:val="20"/>
          <w:lang w:eastAsia="ru-RU"/>
        </w:rPr>
        <w:t>/</w:t>
      </w:r>
      <w:r w:rsidRPr="008C559D">
        <w:rPr>
          <w:rFonts w:ascii="Times New Roman" w:eastAsia="Times New Roman" w:hAnsi="Times New Roman" w:cs="Times New Roman"/>
          <w:color w:val="000000"/>
          <w:sz w:val="20"/>
          <w:lang w:val="en-US" w:eastAsia="ru-RU"/>
        </w:rPr>
        <w:t>article</w:t>
      </w:r>
      <w:r w:rsidRPr="008C559D">
        <w:rPr>
          <w:rFonts w:ascii="Times New Roman" w:eastAsia="Times New Roman" w:hAnsi="Times New Roman" w:cs="Times New Roman"/>
          <w:color w:val="000000"/>
          <w:sz w:val="20"/>
          <w:lang w:eastAsia="ru-RU"/>
        </w:rPr>
        <w:t>/</w:t>
      </w:r>
      <w:r w:rsidRPr="008C559D">
        <w:rPr>
          <w:rFonts w:ascii="Times New Roman" w:eastAsia="Times New Roman" w:hAnsi="Times New Roman" w:cs="Times New Roman"/>
          <w:color w:val="000000"/>
          <w:sz w:val="20"/>
          <w:lang w:val="en-US" w:eastAsia="ru-RU"/>
        </w:rPr>
        <w:t>view</w:t>
      </w:r>
      <w:r w:rsidRPr="008C559D">
        <w:rPr>
          <w:rFonts w:ascii="Times New Roman" w:eastAsia="Times New Roman" w:hAnsi="Times New Roman" w:cs="Times New Roman"/>
          <w:color w:val="000000"/>
          <w:sz w:val="20"/>
          <w:lang w:eastAsia="ru-RU"/>
        </w:rPr>
        <w:t xml:space="preserve">/136 </w:t>
      </w:r>
      <w:r w:rsidRPr="008C559D">
        <w:rPr>
          <w:rFonts w:ascii="Times New Roman" w:eastAsia="Times New Roman" w:hAnsi="Times New Roman" w:cs="Times New Roman"/>
          <w:color w:val="000000"/>
          <w:sz w:val="20"/>
          <w:lang w:val="en-US" w:eastAsia="ru-RU"/>
        </w:rPr>
        <w:t>DOI</w:t>
      </w:r>
      <w:r w:rsidRPr="008C559D">
        <w:rPr>
          <w:rFonts w:ascii="Times New Roman" w:eastAsia="Times New Roman" w:hAnsi="Times New Roman" w:cs="Times New Roman"/>
          <w:color w:val="000000"/>
          <w:sz w:val="20"/>
          <w:lang w:eastAsia="ru-RU"/>
        </w:rPr>
        <w:t xml:space="preserve">: </w:t>
      </w:r>
      <w:r w:rsidRPr="008C559D">
        <w:rPr>
          <w:rFonts w:ascii="Times New Roman" w:eastAsia="Times New Roman" w:hAnsi="Times New Roman" w:cs="Times New Roman"/>
          <w:color w:val="000000"/>
          <w:sz w:val="20"/>
          <w:lang w:val="en-US" w:eastAsia="ru-RU"/>
        </w:rPr>
        <w:t>https</w:t>
      </w:r>
      <w:r w:rsidRPr="008C559D">
        <w:rPr>
          <w:rFonts w:ascii="Times New Roman" w:eastAsia="Times New Roman" w:hAnsi="Times New Roman" w:cs="Times New Roman"/>
          <w:color w:val="000000"/>
          <w:sz w:val="20"/>
          <w:lang w:eastAsia="ru-RU"/>
        </w:rPr>
        <w:t>://</w:t>
      </w:r>
      <w:r w:rsidRPr="008C559D">
        <w:rPr>
          <w:rFonts w:ascii="Times New Roman" w:eastAsia="Times New Roman" w:hAnsi="Times New Roman" w:cs="Times New Roman"/>
          <w:color w:val="000000"/>
          <w:sz w:val="20"/>
          <w:lang w:val="en-US" w:eastAsia="ru-RU"/>
        </w:rPr>
        <w:t>doi</w:t>
      </w:r>
      <w:r w:rsidRPr="008C559D">
        <w:rPr>
          <w:rFonts w:ascii="Times New Roman" w:eastAsia="Times New Roman" w:hAnsi="Times New Roman" w:cs="Times New Roman"/>
          <w:color w:val="000000"/>
          <w:sz w:val="20"/>
          <w:lang w:eastAsia="ru-RU"/>
        </w:rPr>
        <w:t>.</w:t>
      </w:r>
      <w:r w:rsidRPr="008C559D">
        <w:rPr>
          <w:rFonts w:ascii="Times New Roman" w:eastAsia="Times New Roman" w:hAnsi="Times New Roman" w:cs="Times New Roman"/>
          <w:color w:val="000000"/>
          <w:sz w:val="20"/>
          <w:lang w:val="en-US" w:eastAsia="ru-RU"/>
        </w:rPr>
        <w:t>org</w:t>
      </w:r>
      <w:r w:rsidRPr="008C559D">
        <w:rPr>
          <w:rFonts w:ascii="Times New Roman" w:eastAsia="Times New Roman" w:hAnsi="Times New Roman" w:cs="Times New Roman"/>
          <w:color w:val="000000"/>
          <w:sz w:val="20"/>
          <w:lang w:eastAsia="ru-RU"/>
        </w:rPr>
        <w:t>/10.5281/</w:t>
      </w:r>
      <w:r w:rsidRPr="008C559D">
        <w:rPr>
          <w:rFonts w:ascii="Times New Roman" w:eastAsia="Times New Roman" w:hAnsi="Times New Roman" w:cs="Times New Roman"/>
          <w:color w:val="000000"/>
          <w:sz w:val="20"/>
          <w:lang w:val="en-US" w:eastAsia="ru-RU"/>
        </w:rPr>
        <w:t>zenodo</w:t>
      </w:r>
      <w:r w:rsidRPr="008C559D">
        <w:rPr>
          <w:rFonts w:ascii="Times New Roman" w:eastAsia="Times New Roman" w:hAnsi="Times New Roman" w:cs="Times New Roman"/>
          <w:color w:val="000000"/>
          <w:sz w:val="20"/>
          <w:lang w:eastAsia="ru-RU"/>
        </w:rPr>
        <w:t xml:space="preserve">.14603233 </w:t>
      </w:r>
    </w:p>
    <w:p w:rsidR="008C559D" w:rsidRPr="008C559D" w:rsidRDefault="008C559D" w:rsidP="008C559D">
      <w:pPr>
        <w:numPr>
          <w:ilvl w:val="0"/>
          <w:numId w:val="4"/>
        </w:numPr>
        <w:spacing w:after="5" w:line="270" w:lineRule="auto"/>
        <w:ind w:right="102" w:firstLine="708"/>
        <w:jc w:val="both"/>
        <w:rPr>
          <w:rFonts w:ascii="Times New Roman" w:eastAsia="Times New Roman" w:hAnsi="Times New Roman" w:cs="Times New Roman"/>
          <w:color w:val="000000"/>
          <w:sz w:val="20"/>
          <w:lang w:val="pl-PL" w:eastAsia="ru-RU"/>
        </w:rPr>
      </w:pPr>
      <w:r w:rsidRPr="008C559D">
        <w:rPr>
          <w:rFonts w:ascii="Times New Roman" w:eastAsia="Times New Roman" w:hAnsi="Times New Roman" w:cs="Times New Roman"/>
          <w:color w:val="000000"/>
          <w:sz w:val="20"/>
          <w:lang w:eastAsia="ru-RU"/>
        </w:rPr>
        <w:t xml:space="preserve">Митний кодекс України від 13 березня 2012 року № 4495-VI. </w:t>
      </w:r>
      <w:r w:rsidRPr="008C559D">
        <w:rPr>
          <w:rFonts w:ascii="Times New Roman" w:eastAsia="Times New Roman" w:hAnsi="Times New Roman" w:cs="Times New Roman"/>
          <w:color w:val="000000"/>
          <w:sz w:val="20"/>
          <w:lang w:val="pl-PL" w:eastAsia="ru-RU"/>
        </w:rPr>
        <w:t xml:space="preserve">URL: https://zakon.rada.gov.ua/laws/show/4495-17#Text </w:t>
      </w:r>
    </w:p>
    <w:p w:rsidR="008C559D" w:rsidRPr="008C559D" w:rsidRDefault="008C559D" w:rsidP="008C559D">
      <w:pPr>
        <w:spacing w:after="5" w:line="270" w:lineRule="auto"/>
        <w:ind w:right="102" w:firstLine="708"/>
        <w:jc w:val="both"/>
        <w:rPr>
          <w:rFonts w:ascii="Times New Roman" w:eastAsia="Times New Roman" w:hAnsi="Times New Roman" w:cs="Times New Roman"/>
          <w:color w:val="000000"/>
          <w:sz w:val="20"/>
          <w:lang w:val="pl-PL" w:eastAsia="ru-RU"/>
        </w:rPr>
      </w:pPr>
      <w:r w:rsidRPr="008C559D">
        <w:rPr>
          <w:rFonts w:ascii="Times New Roman" w:eastAsia="Times New Roman" w:hAnsi="Times New Roman" w:cs="Times New Roman"/>
          <w:color w:val="000000"/>
          <w:sz w:val="20"/>
          <w:lang w:val="pl-PL" w:eastAsia="ru-RU"/>
        </w:rPr>
        <w:t xml:space="preserve">5. </w:t>
      </w:r>
      <w:r w:rsidRPr="008C559D">
        <w:rPr>
          <w:rFonts w:ascii="Times New Roman" w:eastAsia="Times New Roman" w:hAnsi="Times New Roman" w:cs="Times New Roman"/>
          <w:color w:val="000000"/>
          <w:sz w:val="20"/>
          <w:lang w:eastAsia="ru-RU"/>
        </w:rPr>
        <w:t>Про</w:t>
      </w:r>
      <w:r w:rsidRPr="008C559D">
        <w:rPr>
          <w:rFonts w:ascii="Times New Roman" w:eastAsia="Times New Roman" w:hAnsi="Times New Roman" w:cs="Times New Roman"/>
          <w:color w:val="000000"/>
          <w:sz w:val="20"/>
          <w:lang w:val="pl-PL" w:eastAsia="ru-RU"/>
        </w:rPr>
        <w:t xml:space="preserve"> </w:t>
      </w:r>
      <w:r w:rsidRPr="008C559D">
        <w:rPr>
          <w:rFonts w:ascii="Times New Roman" w:eastAsia="Times New Roman" w:hAnsi="Times New Roman" w:cs="Times New Roman"/>
          <w:color w:val="000000"/>
          <w:sz w:val="20"/>
          <w:lang w:eastAsia="ru-RU"/>
        </w:rPr>
        <w:t>валюту</w:t>
      </w:r>
      <w:r w:rsidRPr="008C559D">
        <w:rPr>
          <w:rFonts w:ascii="Times New Roman" w:eastAsia="Times New Roman" w:hAnsi="Times New Roman" w:cs="Times New Roman"/>
          <w:color w:val="000000"/>
          <w:sz w:val="20"/>
          <w:lang w:val="pl-PL" w:eastAsia="ru-RU"/>
        </w:rPr>
        <w:t xml:space="preserve"> </w:t>
      </w:r>
      <w:r w:rsidRPr="008C559D">
        <w:rPr>
          <w:rFonts w:ascii="Times New Roman" w:eastAsia="Times New Roman" w:hAnsi="Times New Roman" w:cs="Times New Roman"/>
          <w:color w:val="000000"/>
          <w:sz w:val="20"/>
          <w:lang w:eastAsia="ru-RU"/>
        </w:rPr>
        <w:t>і</w:t>
      </w:r>
      <w:r w:rsidRPr="008C559D">
        <w:rPr>
          <w:rFonts w:ascii="Times New Roman" w:eastAsia="Times New Roman" w:hAnsi="Times New Roman" w:cs="Times New Roman"/>
          <w:color w:val="000000"/>
          <w:sz w:val="20"/>
          <w:lang w:val="pl-PL" w:eastAsia="ru-RU"/>
        </w:rPr>
        <w:t xml:space="preserve"> </w:t>
      </w:r>
      <w:r w:rsidRPr="008C559D">
        <w:rPr>
          <w:rFonts w:ascii="Times New Roman" w:eastAsia="Times New Roman" w:hAnsi="Times New Roman" w:cs="Times New Roman"/>
          <w:color w:val="000000"/>
          <w:sz w:val="20"/>
          <w:lang w:eastAsia="ru-RU"/>
        </w:rPr>
        <w:t>валютні</w:t>
      </w:r>
      <w:r w:rsidRPr="008C559D">
        <w:rPr>
          <w:rFonts w:ascii="Times New Roman" w:eastAsia="Times New Roman" w:hAnsi="Times New Roman" w:cs="Times New Roman"/>
          <w:color w:val="000000"/>
          <w:sz w:val="20"/>
          <w:lang w:val="pl-PL" w:eastAsia="ru-RU"/>
        </w:rPr>
        <w:t xml:space="preserve"> </w:t>
      </w:r>
      <w:proofErr w:type="gramStart"/>
      <w:r w:rsidRPr="008C559D">
        <w:rPr>
          <w:rFonts w:ascii="Times New Roman" w:eastAsia="Times New Roman" w:hAnsi="Times New Roman" w:cs="Times New Roman"/>
          <w:color w:val="000000"/>
          <w:sz w:val="20"/>
          <w:lang w:eastAsia="ru-RU"/>
        </w:rPr>
        <w:t>операції</w:t>
      </w:r>
      <w:r w:rsidRPr="008C559D">
        <w:rPr>
          <w:rFonts w:ascii="Times New Roman" w:eastAsia="Times New Roman" w:hAnsi="Times New Roman" w:cs="Times New Roman"/>
          <w:color w:val="000000"/>
          <w:sz w:val="20"/>
          <w:lang w:val="pl-PL" w:eastAsia="ru-RU"/>
        </w:rPr>
        <w:t xml:space="preserve"> :</w:t>
      </w:r>
      <w:proofErr w:type="gramEnd"/>
      <w:r w:rsidRPr="008C559D">
        <w:rPr>
          <w:rFonts w:ascii="Times New Roman" w:eastAsia="Times New Roman" w:hAnsi="Times New Roman" w:cs="Times New Roman"/>
          <w:color w:val="000000"/>
          <w:sz w:val="20"/>
          <w:lang w:val="pl-PL" w:eastAsia="ru-RU"/>
        </w:rPr>
        <w:t xml:space="preserve"> </w:t>
      </w:r>
      <w:r w:rsidRPr="008C559D">
        <w:rPr>
          <w:rFonts w:ascii="Times New Roman" w:eastAsia="Times New Roman" w:hAnsi="Times New Roman" w:cs="Times New Roman"/>
          <w:color w:val="000000"/>
          <w:sz w:val="20"/>
          <w:lang w:eastAsia="ru-RU"/>
        </w:rPr>
        <w:t>Закон</w:t>
      </w:r>
      <w:r w:rsidRPr="008C559D">
        <w:rPr>
          <w:rFonts w:ascii="Times New Roman" w:eastAsia="Times New Roman" w:hAnsi="Times New Roman" w:cs="Times New Roman"/>
          <w:color w:val="000000"/>
          <w:sz w:val="20"/>
          <w:lang w:val="pl-PL" w:eastAsia="ru-RU"/>
        </w:rPr>
        <w:t xml:space="preserve"> </w:t>
      </w:r>
      <w:r w:rsidRPr="008C559D">
        <w:rPr>
          <w:rFonts w:ascii="Times New Roman" w:eastAsia="Times New Roman" w:hAnsi="Times New Roman" w:cs="Times New Roman"/>
          <w:color w:val="000000"/>
          <w:sz w:val="20"/>
          <w:lang w:eastAsia="ru-RU"/>
        </w:rPr>
        <w:t>України</w:t>
      </w:r>
      <w:r w:rsidRPr="008C559D">
        <w:rPr>
          <w:rFonts w:ascii="Times New Roman" w:eastAsia="Times New Roman" w:hAnsi="Times New Roman" w:cs="Times New Roman"/>
          <w:color w:val="000000"/>
          <w:sz w:val="20"/>
          <w:lang w:val="pl-PL" w:eastAsia="ru-RU"/>
        </w:rPr>
        <w:t xml:space="preserve"> </w:t>
      </w:r>
      <w:r w:rsidRPr="008C559D">
        <w:rPr>
          <w:rFonts w:ascii="Times New Roman" w:eastAsia="Times New Roman" w:hAnsi="Times New Roman" w:cs="Times New Roman"/>
          <w:color w:val="000000"/>
          <w:sz w:val="20"/>
          <w:lang w:eastAsia="ru-RU"/>
        </w:rPr>
        <w:t>від</w:t>
      </w:r>
      <w:r w:rsidRPr="008C559D">
        <w:rPr>
          <w:rFonts w:ascii="Times New Roman" w:eastAsia="Times New Roman" w:hAnsi="Times New Roman" w:cs="Times New Roman"/>
          <w:color w:val="000000"/>
          <w:sz w:val="20"/>
          <w:lang w:val="pl-PL" w:eastAsia="ru-RU"/>
        </w:rPr>
        <w:t xml:space="preserve"> 21 </w:t>
      </w:r>
      <w:r w:rsidRPr="008C559D">
        <w:rPr>
          <w:rFonts w:ascii="Times New Roman" w:eastAsia="Times New Roman" w:hAnsi="Times New Roman" w:cs="Times New Roman"/>
          <w:color w:val="000000"/>
          <w:sz w:val="20"/>
          <w:lang w:eastAsia="ru-RU"/>
        </w:rPr>
        <w:t>червня</w:t>
      </w:r>
      <w:r w:rsidRPr="008C559D">
        <w:rPr>
          <w:rFonts w:ascii="Times New Roman" w:eastAsia="Times New Roman" w:hAnsi="Times New Roman" w:cs="Times New Roman"/>
          <w:color w:val="000000"/>
          <w:sz w:val="20"/>
          <w:lang w:val="pl-PL" w:eastAsia="ru-RU"/>
        </w:rPr>
        <w:t xml:space="preserve"> 2018 </w:t>
      </w:r>
      <w:r w:rsidRPr="008C559D">
        <w:rPr>
          <w:rFonts w:ascii="Times New Roman" w:eastAsia="Times New Roman" w:hAnsi="Times New Roman" w:cs="Times New Roman"/>
          <w:color w:val="000000"/>
          <w:sz w:val="20"/>
          <w:lang w:eastAsia="ru-RU"/>
        </w:rPr>
        <w:t>року</w:t>
      </w:r>
      <w:r w:rsidRPr="008C559D">
        <w:rPr>
          <w:rFonts w:ascii="Times New Roman" w:eastAsia="Times New Roman" w:hAnsi="Times New Roman" w:cs="Times New Roman"/>
          <w:color w:val="000000"/>
          <w:sz w:val="20"/>
          <w:lang w:val="pl-PL" w:eastAsia="ru-RU"/>
        </w:rPr>
        <w:t xml:space="preserve"> № 2473-VIII. URL: https://zakon.rada.gov.ua/laws/show/2473-19#Text.  </w:t>
      </w:r>
    </w:p>
    <w:p w:rsidR="008C559D" w:rsidRPr="008C559D" w:rsidRDefault="008C559D" w:rsidP="008C559D">
      <w:pPr>
        <w:numPr>
          <w:ilvl w:val="0"/>
          <w:numId w:val="5"/>
        </w:numPr>
        <w:spacing w:after="5" w:line="270" w:lineRule="auto"/>
        <w:ind w:right="102" w:firstLine="708"/>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Про </w:t>
      </w:r>
      <w:r w:rsidRPr="008C559D">
        <w:rPr>
          <w:rFonts w:ascii="Times New Roman" w:eastAsia="Times New Roman" w:hAnsi="Times New Roman" w:cs="Times New Roman"/>
          <w:color w:val="000000"/>
          <w:sz w:val="20"/>
          <w:lang w:eastAsia="ru-RU"/>
        </w:rPr>
        <w:tab/>
        <w:t xml:space="preserve">митний </w:t>
      </w:r>
      <w:r w:rsidRPr="008C559D">
        <w:rPr>
          <w:rFonts w:ascii="Times New Roman" w:eastAsia="Times New Roman" w:hAnsi="Times New Roman" w:cs="Times New Roman"/>
          <w:color w:val="000000"/>
          <w:sz w:val="20"/>
          <w:lang w:eastAsia="ru-RU"/>
        </w:rPr>
        <w:tab/>
        <w:t xml:space="preserve">тариф </w:t>
      </w:r>
      <w:r w:rsidRPr="008C559D">
        <w:rPr>
          <w:rFonts w:ascii="Times New Roman" w:eastAsia="Times New Roman" w:hAnsi="Times New Roman" w:cs="Times New Roman"/>
          <w:color w:val="000000"/>
          <w:sz w:val="20"/>
          <w:lang w:eastAsia="ru-RU"/>
        </w:rPr>
        <w:tab/>
        <w:t xml:space="preserve">України </w:t>
      </w:r>
      <w:r w:rsidRPr="008C559D">
        <w:rPr>
          <w:rFonts w:ascii="Times New Roman" w:eastAsia="Times New Roman" w:hAnsi="Times New Roman" w:cs="Times New Roman"/>
          <w:color w:val="000000"/>
          <w:sz w:val="20"/>
          <w:lang w:eastAsia="ru-RU"/>
        </w:rPr>
        <w:tab/>
        <w:t xml:space="preserve">: </w:t>
      </w:r>
      <w:r w:rsidRPr="008C559D">
        <w:rPr>
          <w:rFonts w:ascii="Times New Roman" w:eastAsia="Times New Roman" w:hAnsi="Times New Roman" w:cs="Times New Roman"/>
          <w:color w:val="000000"/>
          <w:sz w:val="20"/>
          <w:lang w:eastAsia="ru-RU"/>
        </w:rPr>
        <w:tab/>
        <w:t xml:space="preserve">Закон </w:t>
      </w:r>
      <w:r w:rsidRPr="008C559D">
        <w:rPr>
          <w:rFonts w:ascii="Times New Roman" w:eastAsia="Times New Roman" w:hAnsi="Times New Roman" w:cs="Times New Roman"/>
          <w:color w:val="000000"/>
          <w:sz w:val="20"/>
          <w:lang w:eastAsia="ru-RU"/>
        </w:rPr>
        <w:tab/>
        <w:t xml:space="preserve">України </w:t>
      </w:r>
      <w:r w:rsidRPr="008C559D">
        <w:rPr>
          <w:rFonts w:ascii="Times New Roman" w:eastAsia="Times New Roman" w:hAnsi="Times New Roman" w:cs="Times New Roman"/>
          <w:color w:val="000000"/>
          <w:sz w:val="20"/>
          <w:lang w:eastAsia="ru-RU"/>
        </w:rPr>
        <w:tab/>
        <w:t xml:space="preserve">від </w:t>
      </w:r>
      <w:r w:rsidRPr="008C559D">
        <w:rPr>
          <w:rFonts w:ascii="Times New Roman" w:eastAsia="Times New Roman" w:hAnsi="Times New Roman" w:cs="Times New Roman"/>
          <w:color w:val="000000"/>
          <w:sz w:val="20"/>
          <w:lang w:eastAsia="ru-RU"/>
        </w:rPr>
        <w:tab/>
        <w:t xml:space="preserve">04.07.2020 </w:t>
      </w:r>
      <w:r w:rsidRPr="008C559D">
        <w:rPr>
          <w:rFonts w:ascii="Times New Roman" w:eastAsia="Times New Roman" w:hAnsi="Times New Roman" w:cs="Times New Roman"/>
          <w:color w:val="000000"/>
          <w:sz w:val="20"/>
          <w:lang w:eastAsia="ru-RU"/>
        </w:rPr>
        <w:tab/>
        <w:t>р.</w:t>
      </w:r>
      <w:r w:rsidRPr="008C559D">
        <w:rPr>
          <w:rFonts w:ascii="Times New Roman" w:eastAsia="Times New Roman" w:hAnsi="Times New Roman" w:cs="Times New Roman"/>
          <w:color w:val="000000"/>
          <w:sz w:val="20"/>
          <w:lang w:val="uk-UA" w:eastAsia="ru-RU"/>
        </w:rPr>
        <w:t xml:space="preserve"> </w:t>
      </w:r>
      <w:r w:rsidRPr="008C559D">
        <w:rPr>
          <w:rFonts w:ascii="Times New Roman" w:eastAsia="Times New Roman" w:hAnsi="Times New Roman" w:cs="Times New Roman"/>
          <w:color w:val="000000"/>
          <w:sz w:val="20"/>
          <w:lang w:eastAsia="ru-RU"/>
        </w:rPr>
        <w:t xml:space="preserve">за </w:t>
      </w:r>
      <w:r w:rsidRPr="008C559D">
        <w:rPr>
          <w:rFonts w:ascii="Times New Roman" w:eastAsia="Times New Roman" w:hAnsi="Times New Roman" w:cs="Times New Roman"/>
          <w:color w:val="000000"/>
          <w:sz w:val="20"/>
          <w:lang w:eastAsia="ru-RU"/>
        </w:rPr>
        <w:tab/>
        <w:t xml:space="preserve">№ </w:t>
      </w:r>
      <w:r w:rsidRPr="008C559D">
        <w:rPr>
          <w:rFonts w:ascii="Times New Roman" w:eastAsia="Times New Roman" w:hAnsi="Times New Roman" w:cs="Times New Roman"/>
          <w:color w:val="000000"/>
          <w:sz w:val="20"/>
          <w:lang w:eastAsia="ru-RU"/>
        </w:rPr>
        <w:tab/>
        <w:t xml:space="preserve">674-IX </w:t>
      </w:r>
      <w:r w:rsidRPr="008C559D">
        <w:rPr>
          <w:rFonts w:ascii="Times New Roman" w:eastAsia="Times New Roman" w:hAnsi="Times New Roman" w:cs="Times New Roman"/>
          <w:color w:val="000000"/>
          <w:sz w:val="20"/>
          <w:lang w:eastAsia="ru-RU"/>
        </w:rPr>
        <w:tab/>
        <w:t xml:space="preserve">URL: https://zakon.rada.gov.ua/laws/show/674-20#Text  </w:t>
      </w:r>
    </w:p>
    <w:p w:rsidR="008C559D" w:rsidRPr="008C559D" w:rsidRDefault="008C559D" w:rsidP="008C559D">
      <w:pPr>
        <w:numPr>
          <w:ilvl w:val="0"/>
          <w:numId w:val="5"/>
        </w:numPr>
        <w:spacing w:after="5" w:line="270" w:lineRule="auto"/>
        <w:ind w:right="102" w:firstLine="708"/>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Про режим іноземного </w:t>
      </w:r>
      <w:proofErr w:type="gramStart"/>
      <w:r w:rsidRPr="008C559D">
        <w:rPr>
          <w:rFonts w:ascii="Times New Roman" w:eastAsia="Times New Roman" w:hAnsi="Times New Roman" w:cs="Times New Roman"/>
          <w:color w:val="000000"/>
          <w:sz w:val="20"/>
          <w:lang w:eastAsia="ru-RU"/>
        </w:rPr>
        <w:t>інвестування :</w:t>
      </w:r>
      <w:proofErr w:type="gramEnd"/>
      <w:r w:rsidRPr="008C559D">
        <w:rPr>
          <w:rFonts w:ascii="Times New Roman" w:eastAsia="Times New Roman" w:hAnsi="Times New Roman" w:cs="Times New Roman"/>
          <w:color w:val="000000"/>
          <w:sz w:val="20"/>
          <w:lang w:eastAsia="ru-RU"/>
        </w:rPr>
        <w:t xml:space="preserve"> Закон України від 19.03.1996 р. за № 93/96-ВР (зі змінами і доповненнями). Верховна Рада України. Офіц. вид-во. </w:t>
      </w:r>
      <w:proofErr w:type="gramStart"/>
      <w:r w:rsidRPr="008C559D">
        <w:rPr>
          <w:rFonts w:ascii="Times New Roman" w:eastAsia="Times New Roman" w:hAnsi="Times New Roman" w:cs="Times New Roman"/>
          <w:color w:val="000000"/>
          <w:sz w:val="20"/>
          <w:lang w:eastAsia="ru-RU"/>
        </w:rPr>
        <w:t>Київ :</w:t>
      </w:r>
      <w:proofErr w:type="gramEnd"/>
      <w:r w:rsidRPr="008C559D">
        <w:rPr>
          <w:rFonts w:ascii="Times New Roman" w:eastAsia="Times New Roman" w:hAnsi="Times New Roman" w:cs="Times New Roman"/>
          <w:color w:val="000000"/>
          <w:sz w:val="20"/>
          <w:lang w:eastAsia="ru-RU"/>
        </w:rPr>
        <w:t xml:space="preserve"> Парлам. вид-во.  </w:t>
      </w:r>
    </w:p>
    <w:p w:rsidR="008C559D" w:rsidRPr="008C559D" w:rsidRDefault="008C559D" w:rsidP="008C559D">
      <w:pPr>
        <w:spacing w:after="5" w:line="270" w:lineRule="auto"/>
        <w:ind w:right="102"/>
        <w:jc w:val="both"/>
        <w:rPr>
          <w:rFonts w:ascii="Times New Roman" w:eastAsia="Times New Roman" w:hAnsi="Times New Roman" w:cs="Times New Roman"/>
          <w:color w:val="000000"/>
          <w:sz w:val="20"/>
          <w:lang w:eastAsia="ru-RU"/>
        </w:rPr>
      </w:pPr>
    </w:p>
    <w:p w:rsidR="008C559D" w:rsidRPr="008C559D" w:rsidRDefault="008C559D" w:rsidP="008C559D">
      <w:pPr>
        <w:spacing w:after="15"/>
        <w:ind w:right="2474" w:firstLine="708"/>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i/>
          <w:color w:val="000000"/>
          <w:sz w:val="20"/>
          <w:lang w:eastAsia="ru-RU"/>
        </w:rPr>
        <w:t xml:space="preserve">Інформаційні ресурси  </w:t>
      </w:r>
    </w:p>
    <w:p w:rsidR="008C559D" w:rsidRPr="008C559D" w:rsidRDefault="008C559D" w:rsidP="008C559D">
      <w:pPr>
        <w:numPr>
          <w:ilvl w:val="0"/>
          <w:numId w:val="6"/>
        </w:numPr>
        <w:spacing w:after="5" w:line="270" w:lineRule="auto"/>
        <w:ind w:right="102" w:firstLine="708"/>
        <w:jc w:val="both"/>
        <w:rPr>
          <w:rFonts w:ascii="Times New Roman" w:eastAsia="Times New Roman" w:hAnsi="Times New Roman" w:cs="Times New Roman"/>
          <w:color w:val="000000"/>
          <w:sz w:val="20"/>
          <w:lang w:val="pl-PL" w:eastAsia="ru-RU"/>
        </w:rPr>
      </w:pPr>
      <w:r w:rsidRPr="008C559D">
        <w:rPr>
          <w:rFonts w:ascii="Times New Roman" w:eastAsia="Times New Roman" w:hAnsi="Times New Roman" w:cs="Times New Roman"/>
          <w:color w:val="000000"/>
          <w:sz w:val="20"/>
          <w:lang w:eastAsia="ru-RU"/>
        </w:rPr>
        <w:t xml:space="preserve">Всесвітня рада бізнесу із сталого розвитку (WBCSD): сайт. </w:t>
      </w:r>
      <w:r w:rsidRPr="008C559D">
        <w:rPr>
          <w:rFonts w:ascii="Times New Roman" w:eastAsia="Times New Roman" w:hAnsi="Times New Roman" w:cs="Times New Roman"/>
          <w:color w:val="000000"/>
          <w:sz w:val="20"/>
          <w:lang w:val="pl-PL" w:eastAsia="ru-RU"/>
        </w:rPr>
        <w:t xml:space="preserve">URL: http://www.wbcsd.org. </w:t>
      </w:r>
    </w:p>
    <w:p w:rsidR="008C559D" w:rsidRPr="008C559D" w:rsidRDefault="008C559D" w:rsidP="008C559D">
      <w:pPr>
        <w:numPr>
          <w:ilvl w:val="0"/>
          <w:numId w:val="6"/>
        </w:numPr>
        <w:spacing w:after="5" w:line="270" w:lineRule="auto"/>
        <w:ind w:right="102" w:firstLine="708"/>
        <w:jc w:val="both"/>
        <w:rPr>
          <w:rFonts w:ascii="Times New Roman" w:eastAsia="Times New Roman" w:hAnsi="Times New Roman" w:cs="Times New Roman"/>
          <w:color w:val="000000"/>
          <w:sz w:val="20"/>
          <w:lang w:val="pl-PL" w:eastAsia="ru-RU"/>
        </w:rPr>
      </w:pPr>
      <w:r w:rsidRPr="008C559D">
        <w:rPr>
          <w:rFonts w:ascii="Times New Roman" w:eastAsia="Times New Roman" w:hAnsi="Times New Roman" w:cs="Times New Roman"/>
          <w:color w:val="000000"/>
          <w:sz w:val="20"/>
          <w:lang w:eastAsia="ru-RU"/>
        </w:rPr>
        <w:t>Глобальна</w:t>
      </w:r>
      <w:r w:rsidRPr="008C559D">
        <w:rPr>
          <w:rFonts w:ascii="Times New Roman" w:eastAsia="Times New Roman" w:hAnsi="Times New Roman" w:cs="Times New Roman"/>
          <w:color w:val="000000"/>
          <w:sz w:val="20"/>
          <w:lang w:val="pl-PL" w:eastAsia="ru-RU"/>
        </w:rPr>
        <w:t xml:space="preserve"> </w:t>
      </w:r>
      <w:r w:rsidRPr="008C559D">
        <w:rPr>
          <w:rFonts w:ascii="Times New Roman" w:eastAsia="Times New Roman" w:hAnsi="Times New Roman" w:cs="Times New Roman"/>
          <w:color w:val="000000"/>
          <w:sz w:val="20"/>
          <w:lang w:eastAsia="ru-RU"/>
        </w:rPr>
        <w:t>ініціатива</w:t>
      </w:r>
      <w:r w:rsidRPr="008C559D">
        <w:rPr>
          <w:rFonts w:ascii="Times New Roman" w:eastAsia="Times New Roman" w:hAnsi="Times New Roman" w:cs="Times New Roman"/>
          <w:color w:val="000000"/>
          <w:sz w:val="20"/>
          <w:lang w:val="pl-PL" w:eastAsia="ru-RU"/>
        </w:rPr>
        <w:t xml:space="preserve"> </w:t>
      </w:r>
      <w:r w:rsidRPr="008C559D">
        <w:rPr>
          <w:rFonts w:ascii="Times New Roman" w:eastAsia="Times New Roman" w:hAnsi="Times New Roman" w:cs="Times New Roman"/>
          <w:color w:val="000000"/>
          <w:sz w:val="20"/>
          <w:lang w:eastAsia="ru-RU"/>
        </w:rPr>
        <w:t>відповідального</w:t>
      </w:r>
      <w:r w:rsidRPr="008C559D">
        <w:rPr>
          <w:rFonts w:ascii="Times New Roman" w:eastAsia="Times New Roman" w:hAnsi="Times New Roman" w:cs="Times New Roman"/>
          <w:color w:val="000000"/>
          <w:sz w:val="20"/>
          <w:lang w:val="pl-PL" w:eastAsia="ru-RU"/>
        </w:rPr>
        <w:t xml:space="preserve"> </w:t>
      </w:r>
      <w:r w:rsidRPr="008C559D">
        <w:rPr>
          <w:rFonts w:ascii="Times New Roman" w:eastAsia="Times New Roman" w:hAnsi="Times New Roman" w:cs="Times New Roman"/>
          <w:color w:val="000000"/>
          <w:sz w:val="20"/>
          <w:lang w:eastAsia="ru-RU"/>
        </w:rPr>
        <w:t>лідерства</w:t>
      </w:r>
      <w:r w:rsidRPr="008C559D">
        <w:rPr>
          <w:rFonts w:ascii="Times New Roman" w:eastAsia="Times New Roman" w:hAnsi="Times New Roman" w:cs="Times New Roman"/>
          <w:color w:val="000000"/>
          <w:sz w:val="20"/>
          <w:lang w:val="pl-PL" w:eastAsia="ru-RU"/>
        </w:rPr>
        <w:t xml:space="preserve"> (Global Responsible Leadership Initiative – GRLI) URL: www.grli.org </w:t>
      </w:r>
    </w:p>
    <w:p w:rsidR="008C559D" w:rsidRPr="008C559D" w:rsidRDefault="008C559D" w:rsidP="008C559D">
      <w:pPr>
        <w:numPr>
          <w:ilvl w:val="0"/>
          <w:numId w:val="6"/>
        </w:numPr>
        <w:spacing w:after="5" w:line="270" w:lineRule="auto"/>
        <w:ind w:right="102" w:firstLine="708"/>
        <w:jc w:val="both"/>
        <w:rPr>
          <w:rFonts w:ascii="Times New Roman" w:eastAsia="Times New Roman" w:hAnsi="Times New Roman" w:cs="Times New Roman"/>
          <w:color w:val="000000"/>
          <w:sz w:val="20"/>
          <w:lang w:val="pl-PL" w:eastAsia="ru-RU"/>
        </w:rPr>
      </w:pPr>
      <w:r w:rsidRPr="008C559D">
        <w:rPr>
          <w:rFonts w:ascii="Times New Roman" w:eastAsia="Times New Roman" w:hAnsi="Times New Roman" w:cs="Times New Roman"/>
          <w:color w:val="000000"/>
          <w:sz w:val="20"/>
          <w:lang w:eastAsia="ru-RU"/>
        </w:rPr>
        <w:t>Глобальний</w:t>
      </w:r>
      <w:r w:rsidRPr="008C559D">
        <w:rPr>
          <w:rFonts w:ascii="Times New Roman" w:eastAsia="Times New Roman" w:hAnsi="Times New Roman" w:cs="Times New Roman"/>
          <w:color w:val="000000"/>
          <w:sz w:val="20"/>
          <w:lang w:val="pl-PL" w:eastAsia="ru-RU"/>
        </w:rPr>
        <w:t xml:space="preserve"> </w:t>
      </w:r>
      <w:r w:rsidRPr="008C559D">
        <w:rPr>
          <w:rFonts w:ascii="Times New Roman" w:eastAsia="Times New Roman" w:hAnsi="Times New Roman" w:cs="Times New Roman"/>
          <w:color w:val="000000"/>
          <w:sz w:val="20"/>
          <w:lang w:eastAsia="ru-RU"/>
        </w:rPr>
        <w:t>договір</w:t>
      </w:r>
      <w:r w:rsidRPr="008C559D">
        <w:rPr>
          <w:rFonts w:ascii="Times New Roman" w:eastAsia="Times New Roman" w:hAnsi="Times New Roman" w:cs="Times New Roman"/>
          <w:color w:val="000000"/>
          <w:sz w:val="20"/>
          <w:lang w:val="pl-PL" w:eastAsia="ru-RU"/>
        </w:rPr>
        <w:t xml:space="preserve"> </w:t>
      </w:r>
      <w:r w:rsidRPr="008C559D">
        <w:rPr>
          <w:rFonts w:ascii="Times New Roman" w:eastAsia="Times New Roman" w:hAnsi="Times New Roman" w:cs="Times New Roman"/>
          <w:color w:val="000000"/>
          <w:sz w:val="20"/>
          <w:lang w:eastAsia="ru-RU"/>
        </w:rPr>
        <w:t>ООН</w:t>
      </w:r>
      <w:r w:rsidRPr="008C559D">
        <w:rPr>
          <w:rFonts w:ascii="Times New Roman" w:eastAsia="Times New Roman" w:hAnsi="Times New Roman" w:cs="Times New Roman"/>
          <w:color w:val="000000"/>
          <w:sz w:val="20"/>
          <w:lang w:val="pl-PL" w:eastAsia="ru-RU"/>
        </w:rPr>
        <w:t xml:space="preserve"> (UN Global Compact, 2000). URL: www.globalcompact.org.ua </w:t>
      </w:r>
    </w:p>
    <w:p w:rsidR="008C559D" w:rsidRPr="008C559D" w:rsidRDefault="008C559D" w:rsidP="008C559D">
      <w:pPr>
        <w:numPr>
          <w:ilvl w:val="0"/>
          <w:numId w:val="6"/>
        </w:numPr>
        <w:spacing w:after="5" w:line="270" w:lineRule="auto"/>
        <w:ind w:right="102" w:firstLine="708"/>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Декларація Міжнародної організації праці основних принципів та прав у світі праці URL: </w:t>
      </w:r>
    </w:p>
    <w:p w:rsidR="008C559D" w:rsidRPr="008C559D" w:rsidRDefault="008C559D" w:rsidP="008C559D">
      <w:pPr>
        <w:spacing w:after="5" w:line="270" w:lineRule="auto"/>
        <w:ind w:right="102"/>
        <w:jc w:val="both"/>
        <w:rPr>
          <w:rFonts w:ascii="Times New Roman" w:eastAsia="Times New Roman" w:hAnsi="Times New Roman" w:cs="Times New Roman"/>
          <w:color w:val="000000"/>
          <w:sz w:val="20"/>
          <w:lang w:val="en-US" w:eastAsia="ru-RU"/>
        </w:rPr>
      </w:pPr>
      <w:r w:rsidRPr="008C559D">
        <w:rPr>
          <w:rFonts w:ascii="Times New Roman" w:eastAsia="Times New Roman" w:hAnsi="Times New Roman" w:cs="Times New Roman"/>
          <w:color w:val="000000"/>
          <w:sz w:val="20"/>
          <w:lang w:val="en-US" w:eastAsia="ru-RU"/>
        </w:rPr>
        <w:t xml:space="preserve">http://www.ilo.org/public/english/ standards/declaration/declaration_ukranian.pdf </w:t>
      </w:r>
    </w:p>
    <w:p w:rsidR="008C559D" w:rsidRPr="008C559D" w:rsidRDefault="008C559D" w:rsidP="008C559D">
      <w:pPr>
        <w:numPr>
          <w:ilvl w:val="0"/>
          <w:numId w:val="6"/>
        </w:numPr>
        <w:spacing w:after="5" w:line="270" w:lineRule="auto"/>
        <w:ind w:right="102" w:firstLine="708"/>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Державна служба статистики України. URL: http://www.ukrstat.gov.ua  </w:t>
      </w:r>
    </w:p>
    <w:p w:rsidR="008C559D" w:rsidRPr="008C559D" w:rsidRDefault="008C559D" w:rsidP="008C559D">
      <w:pPr>
        <w:numPr>
          <w:ilvl w:val="0"/>
          <w:numId w:val="6"/>
        </w:numPr>
        <w:spacing w:after="5" w:line="270" w:lineRule="auto"/>
        <w:ind w:right="102" w:firstLine="708"/>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Інституту Етики Бізнесу. URL: www.ibe.org.uk </w:t>
      </w:r>
    </w:p>
    <w:p w:rsidR="008C559D" w:rsidRPr="008C559D" w:rsidRDefault="008C559D" w:rsidP="008C559D">
      <w:pPr>
        <w:numPr>
          <w:ilvl w:val="0"/>
          <w:numId w:val="6"/>
        </w:numPr>
        <w:spacing w:after="5" w:line="270" w:lineRule="auto"/>
        <w:ind w:right="102" w:firstLine="708"/>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Міністерство економічного розвитку і торгівлі. Офіційний веб-сайт. URL: </w:t>
      </w:r>
      <w:hyperlink r:id="rId7">
        <w:r w:rsidRPr="008C559D">
          <w:rPr>
            <w:rFonts w:ascii="Times New Roman" w:eastAsia="Times New Roman" w:hAnsi="Times New Roman" w:cs="Times New Roman"/>
            <w:color w:val="0000FF"/>
            <w:sz w:val="20"/>
            <w:u w:val="single" w:color="0000FF"/>
            <w:lang w:eastAsia="ru-RU"/>
          </w:rPr>
          <w:t>http://www.me.gov.ua</w:t>
        </w:r>
      </w:hyperlink>
      <w:hyperlink r:id="rId8">
        <w:r w:rsidRPr="008C559D">
          <w:rPr>
            <w:rFonts w:ascii="Times New Roman" w:eastAsia="Times New Roman" w:hAnsi="Times New Roman" w:cs="Times New Roman"/>
            <w:color w:val="000000"/>
            <w:sz w:val="20"/>
            <w:lang w:eastAsia="ru-RU"/>
          </w:rPr>
          <w:t xml:space="preserve"> </w:t>
        </w:r>
      </w:hyperlink>
    </w:p>
    <w:p w:rsidR="008C559D" w:rsidRPr="008C559D" w:rsidRDefault="008C559D" w:rsidP="008C559D">
      <w:pPr>
        <w:numPr>
          <w:ilvl w:val="0"/>
          <w:numId w:val="6"/>
        </w:numPr>
        <w:spacing w:after="5" w:line="270" w:lineRule="auto"/>
        <w:ind w:right="102" w:firstLine="708"/>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lastRenderedPageBreak/>
        <w:t xml:space="preserve">Наука та інновації. </w:t>
      </w:r>
      <w:proofErr w:type="gramStart"/>
      <w:r w:rsidRPr="008C559D">
        <w:rPr>
          <w:rFonts w:ascii="Times New Roman" w:eastAsia="Times New Roman" w:hAnsi="Times New Roman" w:cs="Times New Roman"/>
          <w:color w:val="000000"/>
          <w:sz w:val="20"/>
          <w:lang w:eastAsia="ru-RU"/>
        </w:rPr>
        <w:t>URL :</w:t>
      </w:r>
      <w:proofErr w:type="gramEnd"/>
      <w:r w:rsidRPr="008C559D">
        <w:rPr>
          <w:rFonts w:ascii="Times New Roman" w:eastAsia="Times New Roman" w:hAnsi="Times New Roman" w:cs="Times New Roman"/>
          <w:color w:val="000000"/>
          <w:sz w:val="20"/>
          <w:lang w:eastAsia="ru-RU"/>
        </w:rPr>
        <w:t xml:space="preserve"> http: //www.nas.gov.ua/scinn/ </w:t>
      </w:r>
    </w:p>
    <w:p w:rsidR="008C559D" w:rsidRPr="008C559D" w:rsidRDefault="008C559D" w:rsidP="008C559D">
      <w:pPr>
        <w:numPr>
          <w:ilvl w:val="0"/>
          <w:numId w:val="6"/>
        </w:numPr>
        <w:spacing w:after="5" w:line="270" w:lineRule="auto"/>
        <w:ind w:right="102" w:firstLine="708"/>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ЮНЕСКО. Офіційний сайт. URL: http:// www.unesco.org  </w:t>
      </w:r>
    </w:p>
    <w:p w:rsidR="008C559D" w:rsidRPr="008C559D" w:rsidRDefault="008C559D" w:rsidP="008C559D">
      <w:pPr>
        <w:numPr>
          <w:ilvl w:val="0"/>
          <w:numId w:val="6"/>
        </w:numPr>
        <w:spacing w:after="5" w:line="270" w:lineRule="auto"/>
        <w:ind w:right="102" w:firstLine="708"/>
        <w:jc w:val="both"/>
        <w:rPr>
          <w:rFonts w:ascii="Times New Roman" w:eastAsia="Times New Roman" w:hAnsi="Times New Roman" w:cs="Times New Roman"/>
          <w:color w:val="000000"/>
          <w:sz w:val="20"/>
          <w:lang w:val="en-US" w:eastAsia="ru-RU"/>
        </w:rPr>
      </w:pPr>
      <w:r w:rsidRPr="008C559D">
        <w:rPr>
          <w:rFonts w:ascii="Times New Roman" w:eastAsia="Times New Roman" w:hAnsi="Times New Roman" w:cs="Times New Roman"/>
          <w:color w:val="000000"/>
          <w:sz w:val="20"/>
          <w:lang w:val="en-US" w:eastAsia="ru-RU"/>
        </w:rPr>
        <w:t>Stanford Encyclopedia of Philosophy. URL:</w:t>
      </w:r>
      <w:hyperlink r:id="rId9">
        <w:r w:rsidRPr="008C559D">
          <w:rPr>
            <w:rFonts w:ascii="Calibri" w:eastAsia="Calibri" w:hAnsi="Calibri" w:cs="Calibri"/>
            <w:color w:val="000000"/>
            <w:sz w:val="20"/>
            <w:lang w:val="en-US" w:eastAsia="ru-RU"/>
          </w:rPr>
          <w:t xml:space="preserve"> </w:t>
        </w:r>
      </w:hyperlink>
      <w:hyperlink r:id="rId10">
        <w:r w:rsidRPr="008C559D">
          <w:rPr>
            <w:rFonts w:ascii="Times New Roman" w:eastAsia="Times New Roman" w:hAnsi="Times New Roman" w:cs="Times New Roman"/>
            <w:color w:val="0000FF"/>
            <w:sz w:val="20"/>
            <w:u w:val="single" w:color="0000FF"/>
            <w:lang w:val="en-US" w:eastAsia="ru-RU"/>
          </w:rPr>
          <w:t>https://plato.stanford.edu/</w:t>
        </w:r>
      </w:hyperlink>
      <w:hyperlink r:id="rId11">
        <w:r w:rsidRPr="008C559D">
          <w:rPr>
            <w:rFonts w:ascii="Times New Roman" w:eastAsia="Times New Roman" w:hAnsi="Times New Roman" w:cs="Times New Roman"/>
            <w:color w:val="000000"/>
            <w:sz w:val="20"/>
            <w:lang w:val="en-US" w:eastAsia="ru-RU"/>
          </w:rPr>
          <w:t xml:space="preserve"> </w:t>
        </w:r>
      </w:hyperlink>
    </w:p>
    <w:p w:rsidR="008C559D" w:rsidRPr="008C559D" w:rsidRDefault="008C559D" w:rsidP="008C559D">
      <w:pPr>
        <w:spacing w:after="22"/>
        <w:ind w:right="56"/>
        <w:jc w:val="center"/>
        <w:rPr>
          <w:rFonts w:ascii="Times New Roman" w:eastAsia="Times New Roman" w:hAnsi="Times New Roman" w:cs="Times New Roman"/>
          <w:color w:val="000000"/>
          <w:sz w:val="20"/>
          <w:lang w:val="en-US" w:eastAsia="ru-RU"/>
        </w:rPr>
      </w:pPr>
      <w:r w:rsidRPr="008C559D">
        <w:rPr>
          <w:rFonts w:ascii="Times New Roman" w:eastAsia="Times New Roman" w:hAnsi="Times New Roman" w:cs="Times New Roman"/>
          <w:b/>
          <w:color w:val="000000"/>
          <w:sz w:val="20"/>
          <w:lang w:val="en-US" w:eastAsia="ru-RU"/>
        </w:rPr>
        <w:t xml:space="preserve"> </w:t>
      </w:r>
    </w:p>
    <w:p w:rsidR="008C559D" w:rsidRPr="008C559D" w:rsidRDefault="008C559D" w:rsidP="008C559D">
      <w:pPr>
        <w:keepNext/>
        <w:keepLines/>
        <w:spacing w:after="4"/>
        <w:ind w:right="282"/>
        <w:jc w:val="center"/>
        <w:outlineLvl w:val="0"/>
        <w:rPr>
          <w:rFonts w:ascii="Times New Roman" w:eastAsia="Times New Roman" w:hAnsi="Times New Roman" w:cs="Times New Roman"/>
          <w:b/>
          <w:color w:val="000000"/>
          <w:sz w:val="20"/>
          <w:lang w:eastAsia="ru-RU"/>
        </w:rPr>
      </w:pPr>
      <w:r w:rsidRPr="008C559D">
        <w:rPr>
          <w:rFonts w:ascii="Times New Roman" w:eastAsia="Times New Roman" w:hAnsi="Times New Roman" w:cs="Times New Roman"/>
          <w:b/>
          <w:color w:val="000000"/>
          <w:sz w:val="20"/>
          <w:lang w:eastAsia="ru-RU"/>
        </w:rPr>
        <w:t xml:space="preserve">7. Регуляції і політики курсу </w:t>
      </w:r>
    </w:p>
    <w:p w:rsidR="008C559D" w:rsidRPr="008C559D" w:rsidRDefault="008C559D" w:rsidP="008C559D">
      <w:pPr>
        <w:spacing w:after="4" w:line="270" w:lineRule="auto"/>
        <w:ind w:right="100"/>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i/>
          <w:color w:val="000000"/>
          <w:sz w:val="20"/>
          <w:lang w:eastAsia="ru-RU"/>
        </w:rPr>
        <w:t xml:space="preserve">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r w:rsidRPr="008C559D">
        <w:rPr>
          <w:rFonts w:ascii="Times New Roman" w:eastAsia="Times New Roman" w:hAnsi="Times New Roman" w:cs="Times New Roman"/>
          <w:color w:val="000000"/>
          <w:sz w:val="20"/>
          <w:lang w:eastAsia="ru-RU"/>
        </w:rPr>
        <w:t xml:space="preserve"> </w:t>
      </w:r>
    </w:p>
    <w:p w:rsidR="008C559D" w:rsidRPr="008C559D" w:rsidRDefault="008C559D" w:rsidP="008C559D">
      <w:pPr>
        <w:spacing w:after="4" w:line="270" w:lineRule="auto"/>
        <w:ind w:right="100"/>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i/>
          <w:color w:val="000000"/>
          <w:sz w:val="20"/>
          <w:lang w:eastAsia="ru-RU"/>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r w:rsidRPr="008C559D">
        <w:rPr>
          <w:rFonts w:ascii="Times New Roman" w:eastAsia="Times New Roman" w:hAnsi="Times New Roman" w:cs="Times New Roman"/>
          <w:color w:val="000000"/>
          <w:sz w:val="20"/>
          <w:lang w:eastAsia="ru-RU"/>
        </w:rPr>
        <w:t xml:space="preserve"> </w:t>
      </w:r>
    </w:p>
    <w:p w:rsidR="008C559D" w:rsidRPr="008C559D" w:rsidRDefault="008C559D" w:rsidP="008C559D">
      <w:pPr>
        <w:spacing w:after="28"/>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 </w:t>
      </w:r>
    </w:p>
    <w:p w:rsidR="008C559D" w:rsidRPr="008C559D" w:rsidRDefault="008C559D" w:rsidP="008C559D">
      <w:pPr>
        <w:spacing w:after="4" w:line="270" w:lineRule="auto"/>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color w:val="000000"/>
          <w:sz w:val="20"/>
          <w:lang w:eastAsia="ru-RU"/>
        </w:rPr>
        <w:t>Політика академічної доброчесності</w:t>
      </w:r>
      <w:r w:rsidRPr="008C559D">
        <w:rPr>
          <w:rFonts w:ascii="Times New Roman" w:eastAsia="Times New Roman" w:hAnsi="Times New Roman" w:cs="Times New Roman"/>
          <w:color w:val="000000"/>
          <w:sz w:val="20"/>
          <w:lang w:eastAsia="ru-RU"/>
        </w:rPr>
        <w:t xml:space="preserve"> </w:t>
      </w:r>
    </w:p>
    <w:p w:rsidR="008C559D" w:rsidRPr="008C559D" w:rsidRDefault="008C559D" w:rsidP="008C559D">
      <w:pPr>
        <w:spacing w:after="4" w:line="270" w:lineRule="auto"/>
        <w:ind w:right="100"/>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i/>
          <w:color w:val="000000"/>
          <w:sz w:val="20"/>
          <w:lang w:eastAsia="ru-RU"/>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рерайт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w:t>
      </w:r>
    </w:p>
    <w:p w:rsidR="008C559D" w:rsidRPr="008C559D" w:rsidRDefault="008C559D" w:rsidP="008C559D">
      <w:pPr>
        <w:spacing w:after="4" w:line="270" w:lineRule="auto"/>
        <w:ind w:right="100"/>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i/>
          <w:color w:val="000000"/>
          <w:sz w:val="20"/>
          <w:lang w:eastAsia="ru-RU"/>
        </w:rPr>
        <w:t>Виконавці індивідуальних дослідницьких завдань обов’язково додають до текстів своїх робіт власноруч підписану Декларацію академічної доброчесност.</w:t>
      </w:r>
      <w:r w:rsidRPr="008C559D">
        <w:rPr>
          <w:rFonts w:ascii="Times New Roman" w:eastAsia="Times New Roman" w:hAnsi="Times New Roman" w:cs="Times New Roman"/>
          <w:color w:val="000000"/>
          <w:sz w:val="20"/>
          <w:lang w:eastAsia="ru-RU"/>
        </w:rPr>
        <w:t xml:space="preserve"> </w:t>
      </w:r>
    </w:p>
    <w:p w:rsidR="008C559D" w:rsidRPr="008C559D" w:rsidRDefault="008C559D" w:rsidP="008C559D">
      <w:pPr>
        <w:spacing w:after="4" w:line="270" w:lineRule="auto"/>
        <w:ind w:right="100"/>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i/>
          <w:color w:val="000000"/>
          <w:sz w:val="20"/>
          <w:lang w:eastAsia="ru-RU"/>
        </w:rPr>
        <w:t>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w:t>
      </w:r>
      <w:r w:rsidRPr="008C559D">
        <w:rPr>
          <w:rFonts w:ascii="Times New Roman" w:eastAsia="Times New Roman" w:hAnsi="Times New Roman" w:cs="Times New Roman"/>
          <w:color w:val="000000"/>
          <w:sz w:val="20"/>
          <w:lang w:eastAsia="ru-RU"/>
        </w:rPr>
        <w:t xml:space="preserve"> </w:t>
      </w:r>
    </w:p>
    <w:p w:rsidR="008C559D" w:rsidRPr="008C559D" w:rsidRDefault="008C559D" w:rsidP="008C559D">
      <w:pPr>
        <w:spacing w:after="4" w:line="270" w:lineRule="auto"/>
        <w:ind w:right="100"/>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i/>
          <w:color w:val="000000"/>
          <w:sz w:val="20"/>
          <w:lang w:eastAsia="ru-RU"/>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Wikipedia, бази даних рефератів та письмових робіт (Studopedia.orgта подібні) є неприпустимим. Рекомендовані бази даних для пошуку джерел: </w:t>
      </w:r>
      <w:r w:rsidRPr="008C559D">
        <w:rPr>
          <w:rFonts w:ascii="Times New Roman" w:eastAsia="Times New Roman" w:hAnsi="Times New Roman" w:cs="Times New Roman"/>
          <w:color w:val="000000"/>
          <w:sz w:val="20"/>
          <w:lang w:eastAsia="ru-RU"/>
        </w:rPr>
        <w:t xml:space="preserve"> </w:t>
      </w:r>
    </w:p>
    <w:p w:rsidR="008C559D" w:rsidRPr="008C559D" w:rsidRDefault="008C559D" w:rsidP="008C559D">
      <w:pPr>
        <w:spacing w:after="4" w:line="270" w:lineRule="auto"/>
        <w:ind w:right="100"/>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i/>
          <w:color w:val="000000"/>
          <w:sz w:val="20"/>
          <w:lang w:eastAsia="ru-RU"/>
        </w:rPr>
        <w:t>Електронні ресурси Національної бібліотеки ім. Вернадського:</w:t>
      </w:r>
      <w:hyperlink r:id="rId12">
        <w:r w:rsidRPr="008C559D">
          <w:rPr>
            <w:rFonts w:ascii="Times New Roman" w:eastAsia="Times New Roman" w:hAnsi="Times New Roman" w:cs="Times New Roman"/>
            <w:color w:val="0000FF"/>
            <w:sz w:val="20"/>
            <w:u w:val="single" w:color="0000FF"/>
            <w:lang w:eastAsia="ru-RU"/>
          </w:rPr>
          <w:t>http://www.nbuv.gov.ua</w:t>
        </w:r>
      </w:hyperlink>
      <w:hyperlink r:id="rId13">
        <w:r w:rsidRPr="008C559D">
          <w:rPr>
            <w:rFonts w:ascii="Times New Roman" w:eastAsia="Times New Roman" w:hAnsi="Times New Roman" w:cs="Times New Roman"/>
            <w:color w:val="000000"/>
            <w:sz w:val="20"/>
            <w:lang w:eastAsia="ru-RU"/>
          </w:rPr>
          <w:t xml:space="preserve"> </w:t>
        </w:r>
      </w:hyperlink>
    </w:p>
    <w:p w:rsidR="008C559D" w:rsidRPr="008C559D" w:rsidRDefault="008C559D" w:rsidP="008C559D">
      <w:pPr>
        <w:spacing w:after="4" w:line="270" w:lineRule="auto"/>
        <w:ind w:right="100"/>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i/>
          <w:color w:val="000000"/>
          <w:sz w:val="20"/>
          <w:lang w:eastAsia="ru-RU"/>
        </w:rPr>
        <w:t xml:space="preserve">Цифрова повнотекстова база даних англомовної наукової періодики JSTOR: </w:t>
      </w:r>
      <w:hyperlink r:id="rId14">
        <w:r w:rsidRPr="008C559D">
          <w:rPr>
            <w:rFonts w:ascii="Times New Roman" w:eastAsia="Times New Roman" w:hAnsi="Times New Roman" w:cs="Times New Roman"/>
            <w:color w:val="0000FF"/>
            <w:sz w:val="20"/>
            <w:u w:val="single" w:color="0000FF"/>
            <w:lang w:eastAsia="ru-RU"/>
          </w:rPr>
          <w:t>https://www.jstor.org/</w:t>
        </w:r>
      </w:hyperlink>
      <w:hyperlink r:id="rId15">
        <w:r w:rsidRPr="008C559D">
          <w:rPr>
            <w:rFonts w:ascii="Times New Roman" w:eastAsia="Times New Roman" w:hAnsi="Times New Roman" w:cs="Times New Roman"/>
            <w:color w:val="000000"/>
            <w:sz w:val="20"/>
            <w:lang w:eastAsia="ru-RU"/>
          </w:rPr>
          <w:t xml:space="preserve"> </w:t>
        </w:r>
      </w:hyperlink>
    </w:p>
    <w:p w:rsidR="008C559D" w:rsidRPr="008C559D" w:rsidRDefault="008C559D" w:rsidP="008C559D">
      <w:pPr>
        <w:spacing w:after="26"/>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 </w:t>
      </w:r>
    </w:p>
    <w:p w:rsidR="008C559D" w:rsidRPr="008C559D" w:rsidRDefault="008C559D" w:rsidP="008C559D">
      <w:pPr>
        <w:spacing w:after="4" w:line="270" w:lineRule="auto"/>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color w:val="000000"/>
          <w:sz w:val="20"/>
          <w:lang w:eastAsia="ru-RU"/>
        </w:rPr>
        <w:t>Використання комп’ютерів/телефонів на занятті</w:t>
      </w:r>
      <w:r w:rsidRPr="008C559D">
        <w:rPr>
          <w:rFonts w:ascii="Times New Roman" w:eastAsia="Times New Roman" w:hAnsi="Times New Roman" w:cs="Times New Roman"/>
          <w:color w:val="000000"/>
          <w:sz w:val="20"/>
          <w:lang w:eastAsia="ru-RU"/>
        </w:rPr>
        <w:t xml:space="preserve"> </w:t>
      </w:r>
    </w:p>
    <w:p w:rsidR="008C559D" w:rsidRPr="008C559D" w:rsidRDefault="008C559D" w:rsidP="008C559D">
      <w:pPr>
        <w:spacing w:after="4" w:line="270" w:lineRule="auto"/>
        <w:ind w:right="100"/>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i/>
          <w:color w:val="000000"/>
          <w:sz w:val="20"/>
          <w:lang w:eastAsia="ru-RU"/>
        </w:rPr>
        <w:t>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w:t>
      </w:r>
      <w:proofErr w:type="gramStart"/>
      <w:r w:rsidRPr="008C559D">
        <w:rPr>
          <w:rFonts w:ascii="Times New Roman" w:eastAsia="Times New Roman" w:hAnsi="Times New Roman" w:cs="Times New Roman"/>
          <w:i/>
          <w:color w:val="000000"/>
          <w:sz w:val="20"/>
          <w:lang w:eastAsia="ru-RU"/>
        </w:rPr>
        <w:t>без звуку</w:t>
      </w:r>
      <w:proofErr w:type="gramEnd"/>
      <w:r w:rsidRPr="008C559D">
        <w:rPr>
          <w:rFonts w:ascii="Times New Roman" w:eastAsia="Times New Roman" w:hAnsi="Times New Roman" w:cs="Times New Roman"/>
          <w:i/>
          <w:color w:val="000000"/>
          <w:sz w:val="20"/>
          <w:lang w:eastAsia="ru-RU"/>
        </w:rPr>
        <w:t xml:space="preserve">» до початку заняття. </w:t>
      </w:r>
      <w:r w:rsidRPr="008C559D">
        <w:rPr>
          <w:rFonts w:ascii="Times New Roman" w:eastAsia="Times New Roman" w:hAnsi="Times New Roman" w:cs="Times New Roman"/>
          <w:color w:val="000000"/>
          <w:sz w:val="20"/>
          <w:lang w:eastAsia="ru-RU"/>
        </w:rPr>
        <w:t xml:space="preserve"> </w:t>
      </w:r>
    </w:p>
    <w:p w:rsidR="008C559D" w:rsidRPr="008C559D" w:rsidRDefault="008C559D" w:rsidP="008C559D">
      <w:pPr>
        <w:spacing w:after="4" w:line="270" w:lineRule="auto"/>
        <w:ind w:right="100"/>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i/>
          <w:color w:val="000000"/>
          <w:sz w:val="20"/>
          <w:lang w:eastAsia="ru-RU"/>
        </w:rPr>
        <w:t>Під час виконання заходів контролю (термінологічних диктантів, контрольних робіт, іспитів) використання гаджетів заборонено. У разі порушення цієї заборони роботу буде анульовано без права перескладання.</w:t>
      </w:r>
      <w:r w:rsidRPr="008C559D">
        <w:rPr>
          <w:rFonts w:ascii="Times New Roman" w:eastAsia="Times New Roman" w:hAnsi="Times New Roman" w:cs="Times New Roman"/>
          <w:color w:val="000000"/>
          <w:sz w:val="20"/>
          <w:lang w:eastAsia="ru-RU"/>
        </w:rPr>
        <w:t xml:space="preserve"> </w:t>
      </w:r>
    </w:p>
    <w:p w:rsidR="008C559D" w:rsidRPr="008C559D" w:rsidRDefault="008C559D" w:rsidP="008C559D">
      <w:pPr>
        <w:spacing w:after="27"/>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 </w:t>
      </w:r>
    </w:p>
    <w:p w:rsidR="008C559D" w:rsidRPr="008C559D" w:rsidRDefault="008C559D" w:rsidP="008C559D">
      <w:pPr>
        <w:spacing w:after="4" w:line="270" w:lineRule="auto"/>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color w:val="000000"/>
          <w:sz w:val="20"/>
          <w:lang w:eastAsia="ru-RU"/>
        </w:rPr>
        <w:t>Комунікація</w:t>
      </w:r>
      <w:r w:rsidRPr="008C559D">
        <w:rPr>
          <w:rFonts w:ascii="Times New Roman" w:eastAsia="Times New Roman" w:hAnsi="Times New Roman" w:cs="Times New Roman"/>
          <w:color w:val="000000"/>
          <w:sz w:val="20"/>
          <w:lang w:eastAsia="ru-RU"/>
        </w:rPr>
        <w:t xml:space="preserve"> </w:t>
      </w:r>
    </w:p>
    <w:p w:rsidR="008C559D" w:rsidRPr="008C559D" w:rsidRDefault="008C559D" w:rsidP="008C559D">
      <w:pPr>
        <w:spacing w:after="4" w:line="270" w:lineRule="auto"/>
        <w:ind w:right="100"/>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i/>
          <w:color w:val="000000"/>
          <w:sz w:val="20"/>
          <w:lang w:eastAsia="ru-RU"/>
        </w:rPr>
        <w:t>Базовою платформою для комунікації викладача зі студентами є Moodle.</w:t>
      </w:r>
      <w:r w:rsidRPr="008C559D">
        <w:rPr>
          <w:rFonts w:ascii="Times New Roman" w:eastAsia="Times New Roman" w:hAnsi="Times New Roman" w:cs="Times New Roman"/>
          <w:color w:val="000000"/>
          <w:sz w:val="20"/>
          <w:lang w:eastAsia="ru-RU"/>
        </w:rPr>
        <w:t xml:space="preserve"> </w:t>
      </w:r>
    </w:p>
    <w:p w:rsidR="008C559D" w:rsidRPr="008C559D" w:rsidRDefault="008C559D" w:rsidP="008C559D">
      <w:pPr>
        <w:spacing w:after="4" w:line="270" w:lineRule="auto"/>
        <w:ind w:right="100"/>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i/>
          <w:color w:val="000000"/>
          <w:sz w:val="20"/>
          <w:lang w:eastAsia="ru-RU"/>
        </w:rPr>
        <w:t>Важливі повідомлення загального характеру – зокрема, оголошення про терміни подання контрольних робіт, коди доступу до сесій у CiscoWebex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Moodle, будь ласка, переконайтеся, що адреса електронної пошти, зазначена у вашому профайлі на Moodle, є актуальною, та регулярно перевіряйте папку «Спам».</w:t>
      </w:r>
      <w:r w:rsidRPr="008C559D">
        <w:rPr>
          <w:rFonts w:ascii="Times New Roman" w:eastAsia="Times New Roman" w:hAnsi="Times New Roman" w:cs="Times New Roman"/>
          <w:color w:val="000000"/>
          <w:sz w:val="20"/>
          <w:lang w:eastAsia="ru-RU"/>
        </w:rPr>
        <w:t xml:space="preserve"> </w:t>
      </w:r>
    </w:p>
    <w:p w:rsidR="008C559D" w:rsidRPr="008C559D" w:rsidRDefault="008C559D" w:rsidP="008C559D">
      <w:pPr>
        <w:spacing w:after="4" w:line="270" w:lineRule="auto"/>
        <w:ind w:right="100"/>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i/>
          <w:color w:val="000000"/>
          <w:sz w:val="20"/>
          <w:lang w:eastAsia="ru-RU"/>
        </w:rPr>
        <w:t xml:space="preserve">Якщо за технічнихпричин доступ до Moodleє неможливим, або ваше питання потребує термінового розгляду, направте електронного листа з позначкою «Важливо» на адресу </w:t>
      </w:r>
      <w:proofErr w:type="gramStart"/>
      <w:r w:rsidRPr="008C559D">
        <w:rPr>
          <w:rFonts w:ascii="Times New Roman" w:eastAsia="Times New Roman" w:hAnsi="Times New Roman" w:cs="Times New Roman"/>
          <w:color w:val="000000"/>
          <w:sz w:val="20"/>
          <w:lang w:eastAsia="ru-RU"/>
        </w:rPr>
        <w:t>sukhareva030@gmail.com .</w:t>
      </w:r>
      <w:proofErr w:type="gramEnd"/>
      <w:r w:rsidRPr="008C559D">
        <w:rPr>
          <w:rFonts w:ascii="Times New Roman" w:eastAsia="Times New Roman" w:hAnsi="Times New Roman" w:cs="Times New Roman"/>
          <w:i/>
          <w:color w:val="000000"/>
          <w:sz w:val="20"/>
          <w:lang w:eastAsia="ru-RU"/>
        </w:rPr>
        <w:t xml:space="preserve"> У листі обов’язково вкажіть ваше прізвище та ім’я, курс та шифр академічної групи.</w:t>
      </w:r>
      <w:r w:rsidRPr="008C559D">
        <w:rPr>
          <w:rFonts w:ascii="Times New Roman" w:eastAsia="Times New Roman" w:hAnsi="Times New Roman" w:cs="Times New Roman"/>
          <w:color w:val="000000"/>
          <w:sz w:val="20"/>
          <w:lang w:eastAsia="ru-RU"/>
        </w:rPr>
        <w:t xml:space="preserve"> </w:t>
      </w:r>
    </w:p>
    <w:p w:rsidR="008C559D" w:rsidRPr="008C559D" w:rsidRDefault="008C559D" w:rsidP="008C559D">
      <w:pPr>
        <w:spacing w:after="28"/>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 </w:t>
      </w:r>
    </w:p>
    <w:p w:rsidR="008C559D" w:rsidRPr="008C559D" w:rsidRDefault="008C559D" w:rsidP="008C559D">
      <w:pPr>
        <w:keepNext/>
        <w:keepLines/>
        <w:spacing w:after="4"/>
        <w:ind w:right="283"/>
        <w:jc w:val="center"/>
        <w:outlineLvl w:val="0"/>
        <w:rPr>
          <w:rFonts w:ascii="Times New Roman" w:eastAsia="Times New Roman" w:hAnsi="Times New Roman" w:cs="Times New Roman"/>
          <w:b/>
          <w:color w:val="000000"/>
          <w:sz w:val="20"/>
          <w:lang w:eastAsia="ru-RU"/>
        </w:rPr>
      </w:pPr>
      <w:r w:rsidRPr="008C559D">
        <w:rPr>
          <w:rFonts w:ascii="Times New Roman" w:eastAsia="Times New Roman" w:hAnsi="Times New Roman" w:cs="Times New Roman"/>
          <w:b/>
          <w:color w:val="000000"/>
          <w:sz w:val="20"/>
          <w:lang w:eastAsia="ru-RU"/>
        </w:rPr>
        <w:t>ДОДАТКОВА</w:t>
      </w:r>
      <w:r w:rsidRPr="008C559D">
        <w:rPr>
          <w:rFonts w:ascii="Times New Roman" w:eastAsia="Times New Roman" w:hAnsi="Times New Roman" w:cs="Times New Roman"/>
          <w:b/>
          <w:color w:val="000000"/>
          <w:sz w:val="16"/>
          <w:lang w:eastAsia="ru-RU"/>
        </w:rPr>
        <w:t xml:space="preserve"> </w:t>
      </w:r>
      <w:r w:rsidRPr="008C559D">
        <w:rPr>
          <w:rFonts w:ascii="Times New Roman" w:eastAsia="Times New Roman" w:hAnsi="Times New Roman" w:cs="Times New Roman"/>
          <w:b/>
          <w:color w:val="000000"/>
          <w:sz w:val="20"/>
          <w:lang w:eastAsia="ru-RU"/>
        </w:rPr>
        <w:t xml:space="preserve">ІНФОРМАЦІЯ </w:t>
      </w:r>
    </w:p>
    <w:p w:rsidR="008C559D" w:rsidRPr="008C559D" w:rsidRDefault="008C559D" w:rsidP="008C559D">
      <w:pPr>
        <w:spacing w:after="4" w:line="270" w:lineRule="auto"/>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color w:val="000000"/>
          <w:sz w:val="20"/>
          <w:lang w:eastAsia="ru-RU"/>
        </w:rPr>
        <w:t xml:space="preserve">ГРАФІК ОСВІТНЬОГО ПРОЦЕСУ 2025-2026 н. р. </w:t>
      </w:r>
      <w:r w:rsidRPr="008C559D">
        <w:rPr>
          <w:rFonts w:ascii="Times New Roman" w:eastAsia="Times New Roman" w:hAnsi="Times New Roman" w:cs="Times New Roman"/>
          <w:color w:val="000000"/>
          <w:sz w:val="20"/>
          <w:lang w:eastAsia="ru-RU"/>
        </w:rPr>
        <w:t xml:space="preserve">доступний за адресою: </w:t>
      </w:r>
      <w:hyperlink r:id="rId16">
        <w:r w:rsidRPr="008C559D">
          <w:rPr>
            <w:rFonts w:ascii="Times New Roman" w:eastAsia="Times New Roman" w:hAnsi="Times New Roman" w:cs="Times New Roman"/>
            <w:color w:val="000000"/>
            <w:sz w:val="20"/>
            <w:u w:val="single" w:color="000000"/>
            <w:lang w:eastAsia="ru-RU"/>
          </w:rPr>
          <w:t>https://tinyurl.com/yckze4jd</w:t>
        </w:r>
      </w:hyperlink>
      <w:hyperlink r:id="rId17">
        <w:r w:rsidRPr="008C559D">
          <w:rPr>
            <w:rFonts w:ascii="Times New Roman" w:eastAsia="Times New Roman" w:hAnsi="Times New Roman" w:cs="Times New Roman"/>
            <w:color w:val="000000"/>
            <w:sz w:val="20"/>
            <w:lang w:eastAsia="ru-RU"/>
          </w:rPr>
          <w:t>.</w:t>
        </w:r>
      </w:hyperlink>
      <w:r w:rsidRPr="008C559D">
        <w:rPr>
          <w:rFonts w:ascii="Times New Roman" w:eastAsia="Times New Roman" w:hAnsi="Times New Roman" w:cs="Times New Roman"/>
          <w:b/>
          <w:color w:val="000000"/>
          <w:sz w:val="20"/>
          <w:lang w:eastAsia="ru-RU"/>
        </w:rPr>
        <w:t xml:space="preserve"> </w:t>
      </w:r>
    </w:p>
    <w:p w:rsidR="008C559D" w:rsidRPr="008C559D" w:rsidRDefault="008C559D" w:rsidP="008C559D">
      <w:pPr>
        <w:spacing w:after="0"/>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color w:val="000000"/>
          <w:sz w:val="20"/>
          <w:lang w:eastAsia="ru-RU"/>
        </w:rPr>
        <w:t xml:space="preserve"> </w:t>
      </w:r>
    </w:p>
    <w:p w:rsidR="008C559D" w:rsidRPr="008C559D" w:rsidRDefault="008C559D" w:rsidP="008C559D">
      <w:pPr>
        <w:spacing w:after="5" w:line="270" w:lineRule="auto"/>
        <w:ind w:right="102"/>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color w:val="000000"/>
          <w:sz w:val="20"/>
          <w:lang w:eastAsia="ru-RU"/>
        </w:rPr>
        <w:lastRenderedPageBreak/>
        <w:t xml:space="preserve">НАВЧАЛЬНИЙ ПРОЦЕС ТА ЗАБЕЗПЕЧЕННЯ ЯКОСТІ ОСВІТИ. </w:t>
      </w:r>
      <w:r w:rsidRPr="008C559D">
        <w:rPr>
          <w:rFonts w:ascii="Times New Roman" w:eastAsia="Times New Roman" w:hAnsi="Times New Roman" w:cs="Times New Roman"/>
          <w:color w:val="000000"/>
          <w:sz w:val="20"/>
          <w:lang w:eastAsia="ru-RU"/>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8">
        <w:r w:rsidRPr="008C559D">
          <w:rPr>
            <w:rFonts w:ascii="Times New Roman" w:eastAsia="Times New Roman" w:hAnsi="Times New Roman" w:cs="Times New Roman"/>
            <w:color w:val="0000FF"/>
            <w:sz w:val="20"/>
            <w:u w:val="single" w:color="0000FF"/>
            <w:lang w:eastAsia="ru-RU"/>
          </w:rPr>
          <w:t>https://tinyurl.com/y9tve4lk</w:t>
        </w:r>
      </w:hyperlink>
      <w:hyperlink r:id="rId19">
        <w:r w:rsidRPr="008C559D">
          <w:rPr>
            <w:rFonts w:ascii="Times New Roman" w:eastAsia="Times New Roman" w:hAnsi="Times New Roman" w:cs="Times New Roman"/>
            <w:color w:val="000000"/>
            <w:sz w:val="20"/>
            <w:lang w:eastAsia="ru-RU"/>
          </w:rPr>
          <w:t>.</w:t>
        </w:r>
      </w:hyperlink>
      <w:r w:rsidRPr="008C559D">
        <w:rPr>
          <w:rFonts w:ascii="Times New Roman" w:eastAsia="Times New Roman" w:hAnsi="Times New Roman" w:cs="Times New Roman"/>
          <w:color w:val="FF0000"/>
          <w:sz w:val="20"/>
          <w:lang w:eastAsia="ru-RU"/>
        </w:rPr>
        <w:t xml:space="preserve"> </w:t>
      </w:r>
    </w:p>
    <w:p w:rsidR="008C559D" w:rsidRPr="008C559D" w:rsidRDefault="008C559D" w:rsidP="008C559D">
      <w:pPr>
        <w:spacing w:after="0"/>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 </w:t>
      </w:r>
    </w:p>
    <w:p w:rsidR="008C559D" w:rsidRPr="008C559D" w:rsidRDefault="008C559D" w:rsidP="008C559D">
      <w:pPr>
        <w:spacing w:after="5" w:line="270" w:lineRule="auto"/>
        <w:ind w:right="102"/>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color w:val="000000"/>
          <w:sz w:val="20"/>
          <w:lang w:eastAsia="ru-RU"/>
        </w:rPr>
        <w:t xml:space="preserve">ПОВТОРНЕ ВИВЧЕННЯ ДИСЦИПЛІН, ВІДРАХУВАННЯ. </w:t>
      </w:r>
      <w:r w:rsidRPr="008C559D">
        <w:rPr>
          <w:rFonts w:ascii="Times New Roman" w:eastAsia="Times New Roman" w:hAnsi="Times New Roman" w:cs="Times New Roman"/>
          <w:color w:val="000000"/>
          <w:sz w:val="20"/>
          <w:lang w:eastAsia="ru-RU"/>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20">
        <w:r w:rsidRPr="008C559D">
          <w:rPr>
            <w:rFonts w:ascii="Times New Roman" w:eastAsia="Times New Roman" w:hAnsi="Times New Roman" w:cs="Times New Roman"/>
            <w:color w:val="000000"/>
            <w:sz w:val="20"/>
            <w:u w:val="single" w:color="000000"/>
            <w:lang w:eastAsia="ru-RU"/>
          </w:rPr>
          <w:t>https://tinyurl.com/y9pkmmp5</w:t>
        </w:r>
      </w:hyperlink>
      <w:hyperlink r:id="rId21">
        <w:r w:rsidRPr="008C559D">
          <w:rPr>
            <w:rFonts w:ascii="Times New Roman" w:eastAsia="Times New Roman" w:hAnsi="Times New Roman" w:cs="Times New Roman"/>
            <w:color w:val="000000"/>
            <w:sz w:val="20"/>
            <w:lang w:eastAsia="ru-RU"/>
          </w:rPr>
          <w:t>.</w:t>
        </w:r>
      </w:hyperlink>
      <w:r w:rsidRPr="008C559D">
        <w:rPr>
          <w:rFonts w:ascii="Times New Roman" w:eastAsia="Times New Roman" w:hAnsi="Times New Roman" w:cs="Times New Roman"/>
          <w:color w:val="000000"/>
          <w:sz w:val="20"/>
          <w:lang w:eastAsia="ru-RU"/>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2">
        <w:r w:rsidRPr="008C559D">
          <w:rPr>
            <w:rFonts w:ascii="Times New Roman" w:eastAsia="Times New Roman" w:hAnsi="Times New Roman" w:cs="Times New Roman"/>
            <w:color w:val="000000"/>
            <w:sz w:val="20"/>
            <w:u w:val="single" w:color="000000"/>
            <w:lang w:eastAsia="ru-RU"/>
          </w:rPr>
          <w:t>https://tinyurl.com/ycds57la</w:t>
        </w:r>
      </w:hyperlink>
      <w:hyperlink r:id="rId23">
        <w:r w:rsidRPr="008C559D">
          <w:rPr>
            <w:rFonts w:ascii="Times New Roman" w:eastAsia="Times New Roman" w:hAnsi="Times New Roman" w:cs="Times New Roman"/>
            <w:color w:val="000000"/>
            <w:sz w:val="20"/>
            <w:lang w:eastAsia="ru-RU"/>
          </w:rPr>
          <w:t>.</w:t>
        </w:r>
      </w:hyperlink>
      <w:r w:rsidRPr="008C559D">
        <w:rPr>
          <w:rFonts w:ascii="Times New Roman" w:eastAsia="Times New Roman" w:hAnsi="Times New Roman" w:cs="Times New Roman"/>
          <w:color w:val="000000"/>
          <w:sz w:val="20"/>
          <w:lang w:eastAsia="ru-RU"/>
        </w:rPr>
        <w:t xml:space="preserve"> </w:t>
      </w:r>
    </w:p>
    <w:p w:rsidR="008C559D" w:rsidRPr="008C559D" w:rsidRDefault="008C559D" w:rsidP="008C559D">
      <w:pPr>
        <w:spacing w:after="0"/>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 </w:t>
      </w:r>
    </w:p>
    <w:p w:rsidR="008C559D" w:rsidRPr="008C559D" w:rsidRDefault="008C559D" w:rsidP="008C559D">
      <w:pPr>
        <w:spacing w:after="5" w:line="270" w:lineRule="auto"/>
        <w:ind w:right="102"/>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color w:val="000000"/>
          <w:sz w:val="20"/>
          <w:lang w:eastAsia="ru-RU"/>
        </w:rPr>
        <w:t xml:space="preserve">ВИРІШЕННЯ КОНФЛІКТІВ. </w:t>
      </w:r>
      <w:r w:rsidRPr="008C559D">
        <w:rPr>
          <w:rFonts w:ascii="Times New Roman" w:eastAsia="Times New Roman" w:hAnsi="Times New Roman" w:cs="Times New Roman"/>
          <w:color w:val="000000"/>
          <w:sz w:val="20"/>
          <w:lang w:eastAsia="ru-RU"/>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4">
        <w:r w:rsidRPr="008C559D">
          <w:rPr>
            <w:rFonts w:ascii="Times New Roman" w:eastAsia="Times New Roman" w:hAnsi="Times New Roman" w:cs="Times New Roman"/>
            <w:color w:val="000000"/>
            <w:sz w:val="20"/>
            <w:u w:val="single" w:color="000000"/>
            <w:lang w:eastAsia="ru-RU"/>
          </w:rPr>
          <w:t>https://tinyurl.com/57wha734</w:t>
        </w:r>
      </w:hyperlink>
      <w:hyperlink r:id="rId25">
        <w:r w:rsidRPr="008C559D">
          <w:rPr>
            <w:rFonts w:ascii="Times New Roman" w:eastAsia="Times New Roman" w:hAnsi="Times New Roman" w:cs="Times New Roman"/>
            <w:color w:val="000000"/>
            <w:sz w:val="20"/>
            <w:lang w:eastAsia="ru-RU"/>
          </w:rPr>
          <w:t>.</w:t>
        </w:r>
      </w:hyperlink>
      <w:r w:rsidRPr="008C559D">
        <w:rPr>
          <w:rFonts w:ascii="Times New Roman" w:eastAsia="Times New Roman" w:hAnsi="Times New Roman" w:cs="Times New Roman"/>
          <w:color w:val="000000"/>
          <w:sz w:val="20"/>
          <w:lang w:eastAsia="ru-RU"/>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6">
        <w:r w:rsidRPr="008C559D">
          <w:rPr>
            <w:rFonts w:ascii="Times New Roman" w:eastAsia="Times New Roman" w:hAnsi="Times New Roman" w:cs="Times New Roman"/>
            <w:color w:val="000000"/>
            <w:sz w:val="20"/>
            <w:u w:val="single" w:color="000000"/>
            <w:lang w:eastAsia="ru-RU"/>
          </w:rPr>
          <w:t>https://tinyurl.com/yd6bq6p9</w:t>
        </w:r>
      </w:hyperlink>
      <w:hyperlink r:id="rId27">
        <w:r w:rsidRPr="008C559D">
          <w:rPr>
            <w:rFonts w:ascii="Times New Roman" w:eastAsia="Times New Roman" w:hAnsi="Times New Roman" w:cs="Times New Roman"/>
            <w:color w:val="000000"/>
            <w:sz w:val="20"/>
            <w:lang w:eastAsia="ru-RU"/>
          </w:rPr>
          <w:t>;</w:t>
        </w:r>
      </w:hyperlink>
      <w:r w:rsidRPr="008C559D">
        <w:rPr>
          <w:rFonts w:ascii="Times New Roman" w:eastAsia="Times New Roman" w:hAnsi="Times New Roman" w:cs="Times New Roman"/>
          <w:color w:val="000000"/>
          <w:sz w:val="20"/>
          <w:lang w:eastAsia="ru-RU"/>
        </w:rPr>
        <w:t xml:space="preserve"> Положення про призначення та виплату соціальних стипендій у ЗНУ: </w:t>
      </w:r>
    </w:p>
    <w:p w:rsidR="008C559D" w:rsidRPr="008C559D" w:rsidRDefault="008C559D" w:rsidP="008C559D">
      <w:pPr>
        <w:spacing w:after="0"/>
        <w:rPr>
          <w:rFonts w:ascii="Times New Roman" w:eastAsia="Times New Roman" w:hAnsi="Times New Roman" w:cs="Times New Roman"/>
          <w:color w:val="000000"/>
          <w:sz w:val="20"/>
          <w:lang w:eastAsia="ru-RU"/>
        </w:rPr>
      </w:pPr>
      <w:hyperlink r:id="rId28">
        <w:r w:rsidRPr="008C559D">
          <w:rPr>
            <w:rFonts w:ascii="Times New Roman" w:eastAsia="Times New Roman" w:hAnsi="Times New Roman" w:cs="Times New Roman"/>
            <w:color w:val="000000"/>
            <w:sz w:val="20"/>
            <w:u w:val="single" w:color="000000"/>
            <w:lang w:eastAsia="ru-RU"/>
          </w:rPr>
          <w:t>https://tinyurl.com/y9r5dpwh</w:t>
        </w:r>
      </w:hyperlink>
      <w:hyperlink r:id="rId29">
        <w:r w:rsidRPr="008C559D">
          <w:rPr>
            <w:rFonts w:ascii="Times New Roman" w:eastAsia="Times New Roman" w:hAnsi="Times New Roman" w:cs="Times New Roman"/>
            <w:color w:val="000000"/>
            <w:sz w:val="20"/>
            <w:lang w:eastAsia="ru-RU"/>
          </w:rPr>
          <w:t>.</w:t>
        </w:r>
      </w:hyperlink>
      <w:r w:rsidRPr="008C559D">
        <w:rPr>
          <w:rFonts w:ascii="Times New Roman" w:eastAsia="Times New Roman" w:hAnsi="Times New Roman" w:cs="Times New Roman"/>
          <w:color w:val="000000"/>
          <w:sz w:val="20"/>
          <w:lang w:eastAsia="ru-RU"/>
        </w:rPr>
        <w:t xml:space="preserve">  </w:t>
      </w:r>
    </w:p>
    <w:p w:rsidR="008C559D" w:rsidRPr="008C559D" w:rsidRDefault="008C559D" w:rsidP="008C559D">
      <w:pPr>
        <w:spacing w:after="12"/>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color w:val="000000"/>
          <w:sz w:val="20"/>
          <w:lang w:eastAsia="ru-RU"/>
        </w:rPr>
        <w:t xml:space="preserve"> </w:t>
      </w:r>
    </w:p>
    <w:p w:rsidR="008C559D" w:rsidRPr="008C559D" w:rsidRDefault="008C559D" w:rsidP="008C559D">
      <w:pPr>
        <w:spacing w:after="5" w:line="270" w:lineRule="auto"/>
        <w:ind w:right="102"/>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color w:val="000000"/>
          <w:sz w:val="20"/>
          <w:lang w:eastAsia="ru-RU"/>
        </w:rPr>
        <w:t xml:space="preserve">ПСИХОЛОГІЧНА ДОПОМОГА. </w:t>
      </w:r>
      <w:r w:rsidRPr="008C559D">
        <w:rPr>
          <w:rFonts w:ascii="Times New Roman" w:eastAsia="Times New Roman" w:hAnsi="Times New Roman" w:cs="Times New Roman"/>
          <w:color w:val="000000"/>
          <w:sz w:val="20"/>
          <w:lang w:eastAsia="ru-RU"/>
        </w:rPr>
        <w:t xml:space="preserve">Телефон довіри практичного психолога </w:t>
      </w:r>
      <w:r w:rsidRPr="008C559D">
        <w:rPr>
          <w:rFonts w:ascii="Times New Roman" w:eastAsia="Times New Roman" w:hAnsi="Times New Roman" w:cs="Times New Roman"/>
          <w:b/>
          <w:color w:val="000000"/>
          <w:sz w:val="20"/>
          <w:lang w:eastAsia="ru-RU"/>
        </w:rPr>
        <w:t>Марті Ірини Вадимівни</w:t>
      </w:r>
      <w:r w:rsidRPr="008C559D">
        <w:rPr>
          <w:rFonts w:ascii="Times New Roman" w:eastAsia="Times New Roman" w:hAnsi="Times New Roman" w:cs="Times New Roman"/>
          <w:color w:val="000000"/>
          <w:sz w:val="20"/>
          <w:lang w:eastAsia="ru-RU"/>
        </w:rPr>
        <w:t xml:space="preserve"> (061) 228-15-84, (099) 253-78-73 (щоденно з 9 до 21).</w:t>
      </w:r>
    </w:p>
    <w:p w:rsidR="008C559D" w:rsidRPr="008C559D" w:rsidRDefault="008C559D" w:rsidP="008C559D">
      <w:pPr>
        <w:spacing w:after="5" w:line="270" w:lineRule="auto"/>
        <w:ind w:right="102"/>
        <w:jc w:val="both"/>
        <w:rPr>
          <w:rFonts w:ascii="Times New Roman" w:eastAsia="Times New Roman" w:hAnsi="Times New Roman" w:cs="Times New Roman"/>
          <w:color w:val="000000"/>
          <w:sz w:val="20"/>
          <w:lang w:eastAsia="ru-RU"/>
        </w:rPr>
      </w:pPr>
    </w:p>
    <w:p w:rsidR="008C559D" w:rsidRPr="008C559D" w:rsidRDefault="008C559D" w:rsidP="008C559D">
      <w:pPr>
        <w:spacing w:after="4" w:line="270" w:lineRule="auto"/>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color w:val="000000"/>
          <w:sz w:val="20"/>
          <w:lang w:eastAsia="ru-RU"/>
        </w:rPr>
        <w:t>УПОВНОВАЖЕНА ОСОБА З ПИТАНЬ ЗАПОБІГАННЯ ТА ВИЯВЛЕННЯ КОРУПЦІЇ</w:t>
      </w:r>
      <w:r w:rsidRPr="008C559D">
        <w:rPr>
          <w:rFonts w:ascii="Times New Roman" w:eastAsia="Times New Roman" w:hAnsi="Times New Roman" w:cs="Times New Roman"/>
          <w:color w:val="000000"/>
          <w:sz w:val="20"/>
          <w:lang w:eastAsia="ru-RU"/>
        </w:rPr>
        <w:t xml:space="preserve"> Запорізького національного університету: </w:t>
      </w:r>
      <w:r w:rsidRPr="008C559D">
        <w:rPr>
          <w:rFonts w:ascii="Times New Roman" w:eastAsia="Times New Roman" w:hAnsi="Times New Roman" w:cs="Times New Roman"/>
          <w:b/>
          <w:color w:val="000000"/>
          <w:sz w:val="20"/>
          <w:lang w:eastAsia="ru-RU"/>
        </w:rPr>
        <w:t xml:space="preserve">Банах Віктор Аркадійович </w:t>
      </w:r>
    </w:p>
    <w:p w:rsidR="008C559D" w:rsidRPr="008C559D" w:rsidRDefault="008C559D" w:rsidP="008C559D">
      <w:pPr>
        <w:spacing w:after="5" w:line="270" w:lineRule="auto"/>
        <w:ind w:right="102"/>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Електронна </w:t>
      </w:r>
      <w:proofErr w:type="gramStart"/>
      <w:r w:rsidRPr="008C559D">
        <w:rPr>
          <w:rFonts w:ascii="Times New Roman" w:eastAsia="Times New Roman" w:hAnsi="Times New Roman" w:cs="Times New Roman"/>
          <w:color w:val="000000"/>
          <w:sz w:val="20"/>
          <w:lang w:eastAsia="ru-RU"/>
        </w:rPr>
        <w:t xml:space="preserve">адреса:  </w:t>
      </w:r>
      <w:r w:rsidRPr="008C559D">
        <w:rPr>
          <w:rFonts w:ascii="Times New Roman" w:eastAsia="Times New Roman" w:hAnsi="Times New Roman" w:cs="Times New Roman"/>
          <w:color w:val="0000FF"/>
          <w:sz w:val="20"/>
          <w:u w:val="single" w:color="0000FF"/>
          <w:lang w:eastAsia="ru-RU"/>
        </w:rPr>
        <w:t>vbanakh@znu.edu.ua</w:t>
      </w:r>
      <w:proofErr w:type="gramEnd"/>
      <w:r w:rsidRPr="008C559D">
        <w:rPr>
          <w:rFonts w:ascii="Times New Roman" w:eastAsia="Times New Roman" w:hAnsi="Times New Roman" w:cs="Times New Roman"/>
          <w:color w:val="000000"/>
          <w:sz w:val="20"/>
          <w:lang w:eastAsia="ru-RU"/>
        </w:rPr>
        <w:t xml:space="preserve"> </w:t>
      </w:r>
    </w:p>
    <w:p w:rsidR="008C559D" w:rsidRPr="008C559D" w:rsidRDefault="008C559D" w:rsidP="008C559D">
      <w:pPr>
        <w:spacing w:after="5" w:line="270" w:lineRule="auto"/>
        <w:ind w:right="102"/>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Гаряча лінія: Тел.  </w:t>
      </w:r>
      <w:r w:rsidRPr="008C559D">
        <w:rPr>
          <w:rFonts w:ascii="Times New Roman" w:eastAsia="Times New Roman" w:hAnsi="Times New Roman" w:cs="Times New Roman"/>
          <w:color w:val="0000FF"/>
          <w:sz w:val="20"/>
          <w:u w:val="single" w:color="0000FF"/>
          <w:lang w:eastAsia="ru-RU"/>
        </w:rPr>
        <w:t>(061) 227-12-48</w:t>
      </w:r>
      <w:r w:rsidRPr="008C559D">
        <w:rPr>
          <w:rFonts w:ascii="Times New Roman" w:eastAsia="Times New Roman" w:hAnsi="Times New Roman" w:cs="Times New Roman"/>
          <w:color w:val="000000"/>
          <w:sz w:val="20"/>
          <w:lang w:eastAsia="ru-RU"/>
        </w:rPr>
        <w:t xml:space="preserve"> </w:t>
      </w:r>
    </w:p>
    <w:p w:rsidR="008C559D" w:rsidRPr="008C559D" w:rsidRDefault="008C559D" w:rsidP="008C559D">
      <w:pPr>
        <w:spacing w:after="22"/>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 </w:t>
      </w:r>
    </w:p>
    <w:p w:rsidR="008C559D" w:rsidRPr="008C559D" w:rsidRDefault="008C559D" w:rsidP="008C559D">
      <w:pPr>
        <w:spacing w:after="5" w:line="270" w:lineRule="auto"/>
        <w:ind w:right="2"/>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color w:val="000000"/>
          <w:sz w:val="20"/>
          <w:lang w:eastAsia="ru-RU"/>
        </w:rPr>
        <w:t xml:space="preserve"> РІВНІ МОЖЛИВОСТІ ТА ІНКЛЮЗИВНЕ ОСВІТНЄ СЕРЕДОВИЩЕ. </w:t>
      </w:r>
      <w:r w:rsidRPr="008C559D">
        <w:rPr>
          <w:rFonts w:ascii="Times New Roman" w:eastAsia="Times New Roman" w:hAnsi="Times New Roman" w:cs="Times New Roman"/>
          <w:color w:val="000000"/>
          <w:sz w:val="20"/>
          <w:lang w:eastAsia="ru-RU"/>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w:t>
      </w:r>
    </w:p>
    <w:p w:rsidR="008C559D" w:rsidRPr="008C559D" w:rsidRDefault="008C559D" w:rsidP="008C559D">
      <w:pPr>
        <w:spacing w:after="5" w:line="270" w:lineRule="auto"/>
        <w:ind w:right="102"/>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(надання допомоги) осіб з інвалідністю та інших маломобільних груп населення у ЗНУ: </w:t>
      </w:r>
      <w:hyperlink r:id="rId30">
        <w:r w:rsidRPr="008C559D">
          <w:rPr>
            <w:rFonts w:ascii="Times New Roman" w:eastAsia="Times New Roman" w:hAnsi="Times New Roman" w:cs="Times New Roman"/>
            <w:color w:val="000000"/>
            <w:sz w:val="20"/>
            <w:u w:val="single" w:color="000000"/>
            <w:lang w:eastAsia="ru-RU"/>
          </w:rPr>
          <w:t>https://tinyurl.com/ydhcsagx</w:t>
        </w:r>
      </w:hyperlink>
      <w:hyperlink r:id="rId31">
        <w:r w:rsidRPr="008C559D">
          <w:rPr>
            <w:rFonts w:ascii="Times New Roman" w:eastAsia="Times New Roman" w:hAnsi="Times New Roman" w:cs="Times New Roman"/>
            <w:color w:val="000000"/>
            <w:sz w:val="20"/>
            <w:lang w:eastAsia="ru-RU"/>
          </w:rPr>
          <w:t>.</w:t>
        </w:r>
      </w:hyperlink>
      <w:r w:rsidRPr="008C559D">
        <w:rPr>
          <w:rFonts w:ascii="Times New Roman" w:eastAsia="Times New Roman" w:hAnsi="Times New Roman" w:cs="Times New Roman"/>
          <w:color w:val="000000"/>
          <w:sz w:val="20"/>
          <w:lang w:eastAsia="ru-RU"/>
        </w:rPr>
        <w:t xml:space="preserve">  </w:t>
      </w:r>
    </w:p>
    <w:p w:rsidR="008C559D" w:rsidRPr="008C559D" w:rsidRDefault="008C559D" w:rsidP="008C559D">
      <w:pPr>
        <w:spacing w:after="23"/>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color w:val="000000"/>
          <w:sz w:val="20"/>
          <w:lang w:eastAsia="ru-RU"/>
        </w:rPr>
        <w:t xml:space="preserve"> </w:t>
      </w:r>
    </w:p>
    <w:p w:rsidR="008C559D" w:rsidRPr="008C559D" w:rsidRDefault="008C559D" w:rsidP="008C559D">
      <w:pPr>
        <w:keepNext/>
        <w:keepLines/>
        <w:spacing w:after="4"/>
        <w:ind w:right="178"/>
        <w:jc w:val="center"/>
        <w:outlineLvl w:val="1"/>
        <w:rPr>
          <w:rFonts w:ascii="Times New Roman" w:eastAsia="Times New Roman" w:hAnsi="Times New Roman" w:cs="Times New Roman"/>
          <w:b/>
          <w:color w:val="000000"/>
          <w:sz w:val="20"/>
          <w:lang w:eastAsia="ru-RU"/>
        </w:rPr>
      </w:pPr>
      <w:r w:rsidRPr="008C559D">
        <w:rPr>
          <w:rFonts w:ascii="Times New Roman" w:eastAsia="Times New Roman" w:hAnsi="Times New Roman" w:cs="Times New Roman"/>
          <w:b/>
          <w:color w:val="000000"/>
          <w:sz w:val="20"/>
          <w:lang w:eastAsia="ru-RU"/>
        </w:rPr>
        <w:t xml:space="preserve">РЕСУРСИ ДЛЯ НАВЧАННЯ </w:t>
      </w:r>
    </w:p>
    <w:p w:rsidR="008C559D" w:rsidRPr="008C559D" w:rsidRDefault="008C559D" w:rsidP="008C559D">
      <w:pPr>
        <w:spacing w:after="5" w:line="270" w:lineRule="auto"/>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color w:val="000000"/>
          <w:sz w:val="20"/>
          <w:lang w:eastAsia="ru-RU"/>
        </w:rPr>
        <w:t>НАУКОВА</w:t>
      </w:r>
      <w:r w:rsidRPr="008C559D">
        <w:rPr>
          <w:rFonts w:ascii="Times New Roman" w:eastAsia="Times New Roman" w:hAnsi="Times New Roman" w:cs="Times New Roman"/>
          <w:b/>
          <w:color w:val="000000"/>
          <w:sz w:val="16"/>
          <w:lang w:eastAsia="ru-RU"/>
        </w:rPr>
        <w:t xml:space="preserve"> </w:t>
      </w:r>
      <w:r w:rsidRPr="008C559D">
        <w:rPr>
          <w:rFonts w:ascii="Times New Roman" w:eastAsia="Times New Roman" w:hAnsi="Times New Roman" w:cs="Times New Roman"/>
          <w:b/>
          <w:color w:val="000000"/>
          <w:sz w:val="20"/>
          <w:lang w:eastAsia="ru-RU"/>
        </w:rPr>
        <w:t>БІБЛІОТЕКА</w:t>
      </w:r>
      <w:r w:rsidRPr="008C559D">
        <w:rPr>
          <w:rFonts w:ascii="Times New Roman" w:eastAsia="Times New Roman" w:hAnsi="Times New Roman" w:cs="Times New Roman"/>
          <w:color w:val="000000"/>
          <w:sz w:val="20"/>
          <w:lang w:eastAsia="ru-RU"/>
        </w:rPr>
        <w:t xml:space="preserve">: </w:t>
      </w:r>
      <w:hyperlink r:id="rId32">
        <w:r w:rsidRPr="008C559D">
          <w:rPr>
            <w:rFonts w:ascii="Times New Roman" w:eastAsia="Times New Roman" w:hAnsi="Times New Roman" w:cs="Times New Roman"/>
            <w:color w:val="000000"/>
            <w:sz w:val="20"/>
            <w:u w:val="single" w:color="000000"/>
            <w:lang w:eastAsia="ru-RU"/>
          </w:rPr>
          <w:t>http://library.znu.edu.ua</w:t>
        </w:r>
      </w:hyperlink>
      <w:hyperlink r:id="rId33">
        <w:r w:rsidRPr="008C559D">
          <w:rPr>
            <w:rFonts w:ascii="Times New Roman" w:eastAsia="Times New Roman" w:hAnsi="Times New Roman" w:cs="Times New Roman"/>
            <w:color w:val="000000"/>
            <w:sz w:val="20"/>
            <w:lang w:eastAsia="ru-RU"/>
          </w:rPr>
          <w:t>.</w:t>
        </w:r>
      </w:hyperlink>
      <w:r w:rsidRPr="008C559D">
        <w:rPr>
          <w:rFonts w:ascii="Times New Roman" w:eastAsia="Times New Roman" w:hAnsi="Times New Roman" w:cs="Times New Roman"/>
          <w:color w:val="000000"/>
          <w:sz w:val="20"/>
          <w:lang w:eastAsia="ru-RU"/>
        </w:rPr>
        <w:t xml:space="preserve"> Графік роботи абонементів: понеділок-п`ятниця з 08.00 до 16.00; вихідні дні: субота і неділя. </w:t>
      </w:r>
    </w:p>
    <w:p w:rsidR="008C559D" w:rsidRPr="008C559D" w:rsidRDefault="008C559D" w:rsidP="008C559D">
      <w:pPr>
        <w:spacing w:after="13"/>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 </w:t>
      </w:r>
    </w:p>
    <w:p w:rsidR="008C559D" w:rsidRPr="008C559D" w:rsidRDefault="008C559D" w:rsidP="008C559D">
      <w:pPr>
        <w:spacing w:after="4" w:line="270" w:lineRule="auto"/>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b/>
          <w:color w:val="000000"/>
          <w:sz w:val="20"/>
          <w:lang w:eastAsia="ru-RU"/>
        </w:rPr>
        <w:t>СИСТЕМА</w:t>
      </w:r>
      <w:r w:rsidRPr="008C559D">
        <w:rPr>
          <w:rFonts w:ascii="Times New Roman" w:eastAsia="Times New Roman" w:hAnsi="Times New Roman" w:cs="Times New Roman"/>
          <w:b/>
          <w:color w:val="000000"/>
          <w:sz w:val="16"/>
          <w:lang w:eastAsia="ru-RU"/>
        </w:rPr>
        <w:t xml:space="preserve"> </w:t>
      </w:r>
      <w:r w:rsidRPr="008C559D">
        <w:rPr>
          <w:rFonts w:ascii="Times New Roman" w:eastAsia="Times New Roman" w:hAnsi="Times New Roman" w:cs="Times New Roman"/>
          <w:b/>
          <w:color w:val="000000"/>
          <w:sz w:val="20"/>
          <w:lang w:eastAsia="ru-RU"/>
        </w:rPr>
        <w:t xml:space="preserve">ЕЛЕКТРОННОГО ЗАБЕЗПЕЧЕННЯ НАВЧАННЯ (MOODLE): </w:t>
      </w:r>
      <w:r w:rsidRPr="008C559D">
        <w:rPr>
          <w:rFonts w:ascii="Times New Roman" w:eastAsia="Times New Roman" w:hAnsi="Times New Roman" w:cs="Times New Roman"/>
          <w:color w:val="000000"/>
          <w:sz w:val="20"/>
          <w:u w:val="single" w:color="000000"/>
          <w:lang w:eastAsia="ru-RU"/>
        </w:rPr>
        <w:t>https://moodle.znu.edu.ua</w:t>
      </w:r>
      <w:r w:rsidRPr="008C559D">
        <w:rPr>
          <w:rFonts w:ascii="Times New Roman" w:eastAsia="Times New Roman" w:hAnsi="Times New Roman" w:cs="Times New Roman"/>
          <w:b/>
          <w:color w:val="000000"/>
          <w:sz w:val="20"/>
          <w:lang w:eastAsia="ru-RU"/>
        </w:rPr>
        <w:t xml:space="preserve"> </w:t>
      </w:r>
    </w:p>
    <w:p w:rsidR="008C559D" w:rsidRPr="008C559D" w:rsidRDefault="008C559D" w:rsidP="008C559D">
      <w:pPr>
        <w:spacing w:after="5" w:line="270" w:lineRule="auto"/>
        <w:ind w:right="649"/>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Якщо забули пароль/логін, направте листа з темою «Забув пароль/логін» за адресою: </w:t>
      </w:r>
      <w:r w:rsidRPr="008C559D">
        <w:rPr>
          <w:rFonts w:ascii="Times New Roman" w:eastAsia="Times New Roman" w:hAnsi="Times New Roman" w:cs="Times New Roman"/>
          <w:color w:val="000000"/>
          <w:sz w:val="20"/>
          <w:u w:val="single" w:color="000000"/>
          <w:lang w:eastAsia="ru-RU"/>
        </w:rPr>
        <w:t>moodle.znu@znu.edu.ua.</w:t>
      </w:r>
      <w:r w:rsidRPr="008C559D">
        <w:rPr>
          <w:rFonts w:ascii="Times New Roman" w:eastAsia="Times New Roman" w:hAnsi="Times New Roman" w:cs="Times New Roman"/>
          <w:color w:val="000000"/>
          <w:sz w:val="20"/>
          <w:lang w:eastAsia="ru-RU"/>
        </w:rPr>
        <w:t xml:space="preserve"> У листі вкажіть: прізвище, ім'я, по-батькові українською мовою; шифр групи; електронну адресу. </w:t>
      </w:r>
    </w:p>
    <w:p w:rsidR="008C559D" w:rsidRPr="008C559D" w:rsidRDefault="008C559D" w:rsidP="008C559D">
      <w:pPr>
        <w:spacing w:after="5" w:line="270" w:lineRule="auto"/>
        <w:jc w:val="both"/>
        <w:rPr>
          <w:rFonts w:ascii="Times New Roman" w:eastAsia="Times New Roman" w:hAnsi="Times New Roman" w:cs="Times New Roman"/>
          <w:color w:val="000000"/>
          <w:sz w:val="20"/>
          <w:lang w:eastAsia="ru-RU"/>
        </w:rPr>
      </w:pPr>
      <w:r w:rsidRPr="008C559D">
        <w:rPr>
          <w:rFonts w:ascii="Times New Roman" w:eastAsia="Times New Roman" w:hAnsi="Times New Roman" w:cs="Times New Roman"/>
          <w:color w:val="000000"/>
          <w:sz w:val="20"/>
          <w:lang w:eastAsia="ru-RU"/>
        </w:rPr>
        <w:t xml:space="preserve">Якщо ви вказували електронну адресу в профілі системи Moodle ЗНУ, то використовуйте посилання для відновлення паролю </w:t>
      </w:r>
      <w:r w:rsidRPr="008C559D">
        <w:rPr>
          <w:rFonts w:ascii="Times New Roman" w:eastAsia="Times New Roman" w:hAnsi="Times New Roman" w:cs="Times New Roman"/>
          <w:color w:val="000000"/>
          <w:sz w:val="20"/>
          <w:u w:val="single" w:color="000000"/>
          <w:lang w:eastAsia="ru-RU"/>
        </w:rPr>
        <w:t>https://moodle.znu.edu.ua/mod/page/view.php?id=133015</w:t>
      </w:r>
      <w:r w:rsidRPr="008C559D">
        <w:rPr>
          <w:rFonts w:ascii="Times New Roman" w:eastAsia="Times New Roman" w:hAnsi="Times New Roman" w:cs="Times New Roman"/>
          <w:color w:val="000000"/>
          <w:sz w:val="20"/>
          <w:lang w:eastAsia="ru-RU"/>
        </w:rPr>
        <w:t xml:space="preserve">. </w:t>
      </w:r>
    </w:p>
    <w:p w:rsidR="008C559D" w:rsidRPr="008C559D" w:rsidRDefault="008C559D" w:rsidP="008C559D">
      <w:pPr>
        <w:spacing w:after="0"/>
        <w:rPr>
          <w:rFonts w:ascii="Times New Roman" w:eastAsia="Times New Roman" w:hAnsi="Times New Roman" w:cs="Times New Roman"/>
          <w:color w:val="000000"/>
          <w:sz w:val="20"/>
          <w:lang w:eastAsia="ru-RU"/>
        </w:rPr>
        <w:sectPr w:rsidR="008C559D" w:rsidRPr="008C559D">
          <w:headerReference w:type="even" r:id="rId34"/>
          <w:headerReference w:type="default" r:id="rId35"/>
          <w:headerReference w:type="first" r:id="rId36"/>
          <w:pgSz w:w="11906" w:h="16838"/>
          <w:pgMar w:top="1134" w:right="461" w:bottom="1055" w:left="1133" w:header="720" w:footer="720" w:gutter="0"/>
          <w:cols w:space="720"/>
          <w:titlePg/>
        </w:sectPr>
      </w:pPr>
      <w:r w:rsidRPr="008C559D">
        <w:rPr>
          <w:rFonts w:ascii="Times New Roman" w:eastAsia="Times New Roman" w:hAnsi="Times New Roman" w:cs="Times New Roman"/>
          <w:b/>
          <w:color w:val="000000"/>
          <w:lang w:eastAsia="ru-RU"/>
        </w:rPr>
        <w:t>ЦЕНТР</w:t>
      </w:r>
      <w:r w:rsidRPr="008C559D">
        <w:rPr>
          <w:rFonts w:ascii="Times New Roman" w:eastAsia="Times New Roman" w:hAnsi="Times New Roman" w:cs="Times New Roman"/>
          <w:b/>
          <w:color w:val="000000"/>
          <w:sz w:val="18"/>
          <w:lang w:eastAsia="ru-RU"/>
        </w:rPr>
        <w:t xml:space="preserve"> </w:t>
      </w:r>
      <w:r w:rsidRPr="008C559D">
        <w:rPr>
          <w:rFonts w:ascii="Times New Roman" w:eastAsia="Times New Roman" w:hAnsi="Times New Roman" w:cs="Times New Roman"/>
          <w:b/>
          <w:color w:val="000000"/>
          <w:lang w:eastAsia="ru-RU"/>
        </w:rPr>
        <w:t>ІНТЕНСИВНОГО</w:t>
      </w:r>
      <w:r w:rsidRPr="008C559D">
        <w:rPr>
          <w:rFonts w:ascii="Times New Roman" w:eastAsia="Times New Roman" w:hAnsi="Times New Roman" w:cs="Times New Roman"/>
          <w:b/>
          <w:color w:val="000000"/>
          <w:sz w:val="18"/>
          <w:lang w:eastAsia="ru-RU"/>
        </w:rPr>
        <w:t xml:space="preserve"> </w:t>
      </w:r>
      <w:r w:rsidRPr="008C559D">
        <w:rPr>
          <w:rFonts w:ascii="Times New Roman" w:eastAsia="Times New Roman" w:hAnsi="Times New Roman" w:cs="Times New Roman"/>
          <w:b/>
          <w:color w:val="000000"/>
          <w:lang w:eastAsia="ru-RU"/>
        </w:rPr>
        <w:t>ВИВЧЕННЯ</w:t>
      </w:r>
      <w:r w:rsidRPr="008C559D">
        <w:rPr>
          <w:rFonts w:ascii="Times New Roman" w:eastAsia="Times New Roman" w:hAnsi="Times New Roman" w:cs="Times New Roman"/>
          <w:b/>
          <w:color w:val="000000"/>
          <w:sz w:val="18"/>
          <w:lang w:eastAsia="ru-RU"/>
        </w:rPr>
        <w:t xml:space="preserve"> </w:t>
      </w:r>
      <w:r w:rsidRPr="008C559D">
        <w:rPr>
          <w:rFonts w:ascii="Times New Roman" w:eastAsia="Times New Roman" w:hAnsi="Times New Roman" w:cs="Times New Roman"/>
          <w:b/>
          <w:color w:val="000000"/>
          <w:lang w:eastAsia="ru-RU"/>
        </w:rPr>
        <w:t>ІНОЗЕМНИХ</w:t>
      </w:r>
      <w:r w:rsidRPr="008C559D">
        <w:rPr>
          <w:rFonts w:ascii="Times New Roman" w:eastAsia="Times New Roman" w:hAnsi="Times New Roman" w:cs="Times New Roman"/>
          <w:b/>
          <w:color w:val="000000"/>
          <w:sz w:val="18"/>
          <w:lang w:eastAsia="ru-RU"/>
        </w:rPr>
        <w:t xml:space="preserve"> </w:t>
      </w:r>
      <w:r w:rsidRPr="008C559D">
        <w:rPr>
          <w:rFonts w:ascii="Times New Roman" w:eastAsia="Times New Roman" w:hAnsi="Times New Roman" w:cs="Times New Roman"/>
          <w:b/>
          <w:color w:val="000000"/>
          <w:lang w:eastAsia="ru-RU"/>
        </w:rPr>
        <w:t>МОВ</w:t>
      </w:r>
      <w:hyperlink r:id="rId37">
        <w:r w:rsidRPr="008C559D">
          <w:rPr>
            <w:rFonts w:ascii="Times New Roman" w:eastAsia="Times New Roman" w:hAnsi="Times New Roman" w:cs="Times New Roman"/>
            <w:color w:val="000000"/>
            <w:lang w:eastAsia="ru-RU"/>
          </w:rPr>
          <w:t>:</w:t>
        </w:r>
      </w:hyperlink>
      <w:hyperlink r:id="rId38">
        <w:r w:rsidRPr="008C559D">
          <w:rPr>
            <w:rFonts w:ascii="Times New Roman" w:eastAsia="Times New Roman" w:hAnsi="Times New Roman" w:cs="Times New Roman"/>
            <w:color w:val="000000"/>
            <w:sz w:val="18"/>
            <w:lang w:eastAsia="ru-RU"/>
          </w:rPr>
          <w:t xml:space="preserve"> </w:t>
        </w:r>
      </w:hyperlink>
      <w:hyperlink r:id="rId39">
        <w:r w:rsidRPr="008C559D">
          <w:rPr>
            <w:rFonts w:ascii="Times New Roman" w:eastAsia="Times New Roman" w:hAnsi="Times New Roman" w:cs="Times New Roman"/>
            <w:color w:val="0000FF"/>
            <w:u w:val="single" w:color="0000FF"/>
            <w:lang w:eastAsia="ru-RU"/>
          </w:rPr>
          <w:t>https://sites.znu.edu.u</w:t>
        </w:r>
      </w:hyperlink>
      <w:hyperlink r:id="rId40">
        <w:r w:rsidRPr="008C559D">
          <w:rPr>
            <w:rFonts w:ascii="Times New Roman" w:eastAsia="Times New Roman" w:hAnsi="Times New Roman" w:cs="Times New Roman"/>
            <w:color w:val="0000FF"/>
            <w:u w:val="single" w:color="0000FF"/>
            <w:lang w:eastAsia="ru-RU"/>
          </w:rPr>
          <w:t>a/child</w:t>
        </w:r>
      </w:hyperlink>
      <w:hyperlink r:id="rId41">
        <w:r w:rsidRPr="008C559D">
          <w:rPr>
            <w:rFonts w:ascii="Times New Roman" w:eastAsia="Times New Roman" w:hAnsi="Times New Roman" w:cs="Times New Roman"/>
            <w:color w:val="0000FF"/>
            <w:u w:val="single" w:color="0000FF"/>
            <w:lang w:eastAsia="ru-RU"/>
          </w:rPr>
          <w:t>-</w:t>
        </w:r>
      </w:hyperlink>
      <w:hyperlink r:id="rId42">
        <w:r w:rsidRPr="008C559D">
          <w:rPr>
            <w:rFonts w:ascii="Times New Roman" w:eastAsia="Times New Roman" w:hAnsi="Times New Roman" w:cs="Times New Roman"/>
            <w:color w:val="0000FF"/>
            <w:u w:val="single" w:color="0000FF"/>
            <w:lang w:eastAsia="ru-RU"/>
          </w:rPr>
          <w:t>advance/</w:t>
        </w:r>
      </w:hyperlink>
      <w:r w:rsidRPr="008C559D">
        <w:rPr>
          <w:rFonts w:ascii="Times New Roman" w:eastAsia="Times New Roman" w:hAnsi="Times New Roman" w:cs="Times New Roman"/>
          <w:color w:val="000000"/>
          <w:u w:val="single" w:color="0000FF"/>
          <w:lang w:eastAsia="ru-RU"/>
        </w:rPr>
        <w:t>.</w:t>
      </w:r>
    </w:p>
    <w:p w:rsidR="008C559D" w:rsidRPr="008C559D" w:rsidRDefault="008C559D" w:rsidP="008C559D"/>
    <w:p w:rsidR="008C559D" w:rsidRPr="008C559D" w:rsidRDefault="008C559D" w:rsidP="008C559D"/>
    <w:p w:rsidR="00772999" w:rsidRDefault="00772999"/>
    <w:sectPr w:rsidR="00772999">
      <w:headerReference w:type="even" r:id="rId43"/>
      <w:headerReference w:type="default" r:id="rId44"/>
      <w:headerReference w:type="first" r:id="rId45"/>
      <w:pgSz w:w="11906" w:h="16838"/>
      <w:pgMar w:top="1440" w:right="567" w:bottom="1440" w:left="1133" w:header="725"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Полужирный">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59D" w:rsidRDefault="008C559D">
    <w:pPr>
      <w:spacing w:after="0" w:line="281" w:lineRule="auto"/>
      <w:ind w:right="517"/>
    </w:pPr>
    <w:r>
      <w:rPr>
        <w:noProof/>
        <w:lang w:eastAsia="ru-RU"/>
      </w:rPr>
      <w:drawing>
        <wp:anchor distT="0" distB="0" distL="114300" distR="114300" simplePos="0" relativeHeight="251659264" behindDoc="0" locked="0" layoutInCell="1" allowOverlap="0" wp14:anchorId="1C8C5703" wp14:editId="4EF2D233">
          <wp:simplePos x="0" y="0"/>
          <wp:positionH relativeFrom="page">
            <wp:posOffset>6127115</wp:posOffset>
          </wp:positionH>
          <wp:positionV relativeFrom="page">
            <wp:posOffset>43180</wp:posOffset>
          </wp:positionV>
          <wp:extent cx="812165" cy="889000"/>
          <wp:effectExtent l="0" t="0" r="0" b="0"/>
          <wp:wrapSquare wrapText="bothSides"/>
          <wp:docPr id="4"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812165" cy="889000"/>
                  </a:xfrm>
                  <a:prstGeom prst="rect">
                    <a:avLst/>
                  </a:prstGeom>
                </pic:spPr>
              </pic:pic>
            </a:graphicData>
          </a:graphic>
        </wp:anchor>
      </w:drawing>
    </w:r>
    <w:r>
      <w:rPr>
        <w:sz w:val="19"/>
      </w:rPr>
      <w:t xml:space="preserve">                                        </w:t>
    </w:r>
    <w:r>
      <w:rPr>
        <w:sz w:val="24"/>
      </w:rPr>
      <w:t>ЗАПОРІЗЬКИЙ</w:t>
    </w:r>
    <w:r>
      <w:rPr>
        <w:sz w:val="19"/>
      </w:rPr>
      <w:t xml:space="preserve"> </w:t>
    </w:r>
    <w:r>
      <w:rPr>
        <w:sz w:val="24"/>
      </w:rPr>
      <w:t>НАЦІОНАЛЬНИЙ</w:t>
    </w:r>
    <w:r>
      <w:rPr>
        <w:sz w:val="19"/>
      </w:rPr>
      <w:t xml:space="preserve"> </w:t>
    </w:r>
    <w:r>
      <w:rPr>
        <w:sz w:val="24"/>
      </w:rPr>
      <w:t>УНІВЕРСИТЕТ</w:t>
    </w:r>
    <w:r>
      <w:rPr>
        <w:sz w:val="19"/>
      </w:rPr>
      <w:t xml:space="preserve">       </w:t>
    </w:r>
    <w:r>
      <w:rPr>
        <w:sz w:val="24"/>
      </w:rPr>
      <w:t xml:space="preserve"> Силабус навчальної дисципліни             </w:t>
    </w:r>
  </w:p>
  <w:p w:rsidR="008C559D" w:rsidRDefault="008C559D">
    <w:r>
      <w:rPr>
        <w:rFonts w:ascii="Calibri" w:eastAsia="Calibri" w:hAnsi="Calibri" w:cs="Calibri"/>
        <w:noProof/>
        <w:lang w:eastAsia="ru-RU"/>
      </w:rPr>
      <mc:AlternateContent>
        <mc:Choice Requires="wpg">
          <w:drawing>
            <wp:anchor distT="0" distB="0" distL="114300" distR="114300" simplePos="0" relativeHeight="251660288" behindDoc="1" locked="0" layoutInCell="1" allowOverlap="1" wp14:anchorId="5476CCA3" wp14:editId="6C956872">
              <wp:simplePos x="0" y="0"/>
              <wp:positionH relativeFrom="page">
                <wp:posOffset>0</wp:posOffset>
              </wp:positionH>
              <wp:positionV relativeFrom="page">
                <wp:posOffset>0</wp:posOffset>
              </wp:positionV>
              <wp:extent cx="1" cy="1"/>
              <wp:effectExtent l="0" t="0" r="0" b="0"/>
              <wp:wrapNone/>
              <wp:docPr id="45167" name="Group 4516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FAB8D50" id="Group 45167" o:spid="_x0000_s1026" style="position:absolute;margin-left:0;margin-top:0;width:0;height:0;z-index:-25165619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59D" w:rsidRPr="006747EF" w:rsidRDefault="008C559D" w:rsidP="008C559D">
    <w:pPr>
      <w:spacing w:after="0" w:line="281" w:lineRule="auto"/>
      <w:ind w:right="517"/>
      <w:jc w:val="center"/>
      <w:rPr>
        <w:rFonts w:ascii="Times New Roman" w:hAnsi="Times New Roman" w:cs="Times New Roman"/>
        <w:sz w:val="24"/>
        <w:szCs w:val="24"/>
      </w:rPr>
    </w:pPr>
    <w:r w:rsidRPr="006747EF">
      <w:rPr>
        <w:rFonts w:ascii="Times New Roman" w:hAnsi="Times New Roman" w:cs="Times New Roman"/>
        <w:noProof/>
        <w:sz w:val="24"/>
        <w:szCs w:val="24"/>
        <w:lang w:eastAsia="ru-RU"/>
      </w:rPr>
      <w:drawing>
        <wp:anchor distT="0" distB="0" distL="114300" distR="114300" simplePos="0" relativeHeight="251661312" behindDoc="0" locked="0" layoutInCell="1" allowOverlap="0" wp14:anchorId="3AD4D872" wp14:editId="12807126">
          <wp:simplePos x="0" y="0"/>
          <wp:positionH relativeFrom="page">
            <wp:posOffset>6127115</wp:posOffset>
          </wp:positionH>
          <wp:positionV relativeFrom="page">
            <wp:posOffset>43180</wp:posOffset>
          </wp:positionV>
          <wp:extent cx="812165" cy="889000"/>
          <wp:effectExtent l="0" t="0" r="0" b="0"/>
          <wp:wrapSquare wrapText="bothSides"/>
          <wp:docPr id="5"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812165" cy="889000"/>
                  </a:xfrm>
                  <a:prstGeom prst="rect">
                    <a:avLst/>
                  </a:prstGeom>
                </pic:spPr>
              </pic:pic>
            </a:graphicData>
          </a:graphic>
        </wp:anchor>
      </w:drawing>
    </w:r>
    <w:r w:rsidRPr="006747EF">
      <w:rPr>
        <w:rFonts w:ascii="Times New Roman" w:hAnsi="Times New Roman" w:cs="Times New Roman"/>
        <w:sz w:val="24"/>
        <w:szCs w:val="24"/>
      </w:rPr>
      <w:t>ЗАПОРІЗЬКИЙ НАЦІОНАЛЬНИЙ УНІВЕРСИТЕТ</w:t>
    </w:r>
  </w:p>
  <w:p w:rsidR="008C559D" w:rsidRPr="006747EF" w:rsidRDefault="008C559D" w:rsidP="008C559D">
    <w:pPr>
      <w:spacing w:after="0" w:line="281" w:lineRule="auto"/>
      <w:ind w:right="517"/>
      <w:jc w:val="center"/>
      <w:rPr>
        <w:rFonts w:ascii="Times New Roman" w:hAnsi="Times New Roman" w:cs="Times New Roman"/>
        <w:sz w:val="24"/>
        <w:szCs w:val="24"/>
      </w:rPr>
    </w:pPr>
    <w:r w:rsidRPr="006747EF">
      <w:rPr>
        <w:rFonts w:ascii="Times New Roman" w:hAnsi="Times New Roman" w:cs="Times New Roman"/>
        <w:sz w:val="24"/>
        <w:szCs w:val="24"/>
      </w:rPr>
      <w:t>Силабус навчальної дисципліни</w:t>
    </w:r>
    <w:r>
      <w:rPr>
        <w:rFonts w:ascii="Calibri" w:eastAsia="Calibri" w:hAnsi="Calibri" w:cs="Calibri"/>
        <w:noProof/>
        <w:lang w:eastAsia="ru-RU"/>
      </w:rPr>
      <mc:AlternateContent>
        <mc:Choice Requires="wpg">
          <w:drawing>
            <wp:anchor distT="0" distB="0" distL="114300" distR="114300" simplePos="0" relativeHeight="251662336" behindDoc="1" locked="0" layoutInCell="1" allowOverlap="1" wp14:anchorId="64816936" wp14:editId="53AE357A">
              <wp:simplePos x="0" y="0"/>
              <wp:positionH relativeFrom="page">
                <wp:posOffset>0</wp:posOffset>
              </wp:positionH>
              <wp:positionV relativeFrom="page">
                <wp:posOffset>0</wp:posOffset>
              </wp:positionV>
              <wp:extent cx="1" cy="1"/>
              <wp:effectExtent l="0" t="0" r="0" b="0"/>
              <wp:wrapNone/>
              <wp:docPr id="45147" name="Group 4514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D1638EC" id="Group 45147" o:spid="_x0000_s1026" style="position:absolute;margin-left:0;margin-top:0;width:0;height:0;z-index:-25165414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59D" w:rsidRDefault="008C559D">
    <w:r>
      <w:rPr>
        <w:rFonts w:ascii="Calibri" w:eastAsia="Calibri" w:hAnsi="Calibri" w:cs="Calibri"/>
        <w:noProof/>
        <w:lang w:eastAsia="ru-RU"/>
      </w:rPr>
      <mc:AlternateContent>
        <mc:Choice Requires="wpg">
          <w:drawing>
            <wp:anchor distT="0" distB="0" distL="114300" distR="114300" simplePos="0" relativeHeight="251663360" behindDoc="1" locked="0" layoutInCell="1" allowOverlap="1" wp14:anchorId="5D4662A2" wp14:editId="7042CE78">
              <wp:simplePos x="0" y="0"/>
              <wp:positionH relativeFrom="page">
                <wp:posOffset>0</wp:posOffset>
              </wp:positionH>
              <wp:positionV relativeFrom="page">
                <wp:posOffset>0</wp:posOffset>
              </wp:positionV>
              <wp:extent cx="1" cy="1"/>
              <wp:effectExtent l="0" t="0" r="0" b="0"/>
              <wp:wrapNone/>
              <wp:docPr id="45127" name="Group 4512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33124CA" id="Group 45127" o:spid="_x0000_s1026" style="position:absolute;margin-left:0;margin-top:0;width:0;height:0;z-index:-25165312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lRcYPV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59D" w:rsidRDefault="008C559D">
    <w:pPr>
      <w:spacing w:after="0"/>
    </w:pPr>
    <w:r>
      <w:rPr>
        <w:sz w:val="19"/>
      </w:rPr>
      <w:t xml:space="preserve">                                        </w:t>
    </w:r>
    <w:r>
      <w:rPr>
        <w:sz w:val="24"/>
      </w:rPr>
      <w:t>ЗАПОРІЗЬКИЙ</w:t>
    </w:r>
    <w:r>
      <w:rPr>
        <w:sz w:val="19"/>
      </w:rPr>
      <w:t xml:space="preserve"> </w:t>
    </w:r>
    <w:r>
      <w:rPr>
        <w:sz w:val="24"/>
      </w:rPr>
      <w:t>НАЦІОНАЛЬНИЙ</w:t>
    </w:r>
    <w:r>
      <w:rPr>
        <w:sz w:val="19"/>
      </w:rPr>
      <w:t xml:space="preserve"> </w:t>
    </w:r>
    <w:r>
      <w:rPr>
        <w:sz w:val="24"/>
      </w:rPr>
      <w:t>УНІВЕРСИТЕТ</w:t>
    </w:r>
    <w:r>
      <w:rPr>
        <w:sz w:val="19"/>
      </w:rPr>
      <w:t xml:space="preserve">       </w:t>
    </w:r>
    <w:r>
      <w:rPr>
        <w:sz w:val="24"/>
      </w:rPr>
      <w:t xml:space="preserve"> </w:t>
    </w:r>
  </w:p>
  <w:p w:rsidR="008C559D" w:rsidRDefault="008C559D">
    <w:r>
      <w:rPr>
        <w:rFonts w:ascii="Calibri" w:eastAsia="Calibri" w:hAnsi="Calibri" w:cs="Calibri"/>
        <w:noProof/>
        <w:lang w:eastAsia="ru-RU"/>
      </w:rPr>
      <mc:AlternateContent>
        <mc:Choice Requires="wpg">
          <w:drawing>
            <wp:anchor distT="0" distB="0" distL="114300" distR="114300" simplePos="0" relativeHeight="251659264" behindDoc="1" locked="0" layoutInCell="1" allowOverlap="1" wp14:anchorId="3CFD75A7" wp14:editId="629756A4">
              <wp:simplePos x="0" y="0"/>
              <wp:positionH relativeFrom="page">
                <wp:posOffset>6127115</wp:posOffset>
              </wp:positionH>
              <wp:positionV relativeFrom="page">
                <wp:posOffset>43180</wp:posOffset>
              </wp:positionV>
              <wp:extent cx="812165" cy="889000"/>
              <wp:effectExtent l="0" t="0" r="0" b="0"/>
              <wp:wrapNone/>
              <wp:docPr id="45215" name="Group 45215"/>
              <wp:cNvGraphicFramePr/>
              <a:graphic xmlns:a="http://schemas.openxmlformats.org/drawingml/2006/main">
                <a:graphicData uri="http://schemas.microsoft.com/office/word/2010/wordprocessingGroup">
                  <wpg:wgp>
                    <wpg:cNvGrpSpPr/>
                    <wpg:grpSpPr>
                      <a:xfrm>
                        <a:off x="0" y="0"/>
                        <a:ext cx="812165" cy="889000"/>
                        <a:chOff x="0" y="0"/>
                        <a:chExt cx="812165" cy="889000"/>
                      </a:xfrm>
                    </wpg:grpSpPr>
                    <pic:pic xmlns:pic="http://schemas.openxmlformats.org/drawingml/2006/picture">
                      <pic:nvPicPr>
                        <pic:cNvPr id="45216" name="Picture 45216"/>
                        <pic:cNvPicPr/>
                      </pic:nvPicPr>
                      <pic:blipFill>
                        <a:blip r:embed="rId1"/>
                        <a:stretch>
                          <a:fillRect/>
                        </a:stretch>
                      </pic:blipFill>
                      <pic:spPr>
                        <a:xfrm>
                          <a:off x="0" y="0"/>
                          <a:ext cx="812165" cy="889000"/>
                        </a:xfrm>
                        <a:prstGeom prst="rect">
                          <a:avLst/>
                        </a:prstGeom>
                      </pic:spPr>
                    </pic:pic>
                  </wpg:wgp>
                </a:graphicData>
              </a:graphic>
            </wp:anchor>
          </w:drawing>
        </mc:Choice>
        <mc:Fallback>
          <w:pict>
            <v:group w14:anchorId="44D1094C" id="Group 45215" o:spid="_x0000_s1026" style="position:absolute;margin-left:482.45pt;margin-top:3.4pt;width:63.95pt;height:70pt;z-index:-251657216;mso-position-horizontal-relative:page;mso-position-vertical-relative:page" coordsize="8121,889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216" o:spid="_x0000_s1027" type="#_x0000_t75" style="position:absolute;width:8121;height:8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">
                <v:imagedata r:id="rId2" o:title=""/>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59D" w:rsidRDefault="008C559D">
    <w:pPr>
      <w:spacing w:after="0"/>
    </w:pPr>
    <w:r>
      <w:rPr>
        <w:sz w:val="19"/>
      </w:rPr>
      <w:t xml:space="preserve">                                        </w:t>
    </w:r>
    <w:r>
      <w:rPr>
        <w:sz w:val="24"/>
      </w:rPr>
      <w:t>ЗАПОРІЗЬКИЙ</w:t>
    </w:r>
    <w:r>
      <w:rPr>
        <w:sz w:val="19"/>
      </w:rPr>
      <w:t xml:space="preserve"> </w:t>
    </w:r>
    <w:r>
      <w:rPr>
        <w:sz w:val="24"/>
      </w:rPr>
      <w:t>НАЦІОНАЛЬНИЙ</w:t>
    </w:r>
    <w:r>
      <w:rPr>
        <w:sz w:val="19"/>
      </w:rPr>
      <w:t xml:space="preserve"> </w:t>
    </w:r>
    <w:r>
      <w:rPr>
        <w:sz w:val="24"/>
      </w:rPr>
      <w:t>УНІВЕРСИТЕТ</w:t>
    </w:r>
    <w:r>
      <w:rPr>
        <w:sz w:val="19"/>
      </w:rPr>
      <w:t xml:space="preserve">       </w:t>
    </w:r>
    <w:r>
      <w:rPr>
        <w:sz w:val="24"/>
      </w:rPr>
      <w:t xml:space="preserve"> </w:t>
    </w:r>
  </w:p>
  <w:p w:rsidR="008C559D" w:rsidRDefault="008C559D">
    <w:r>
      <w:rPr>
        <w:rFonts w:ascii="Calibri" w:eastAsia="Calibri" w:hAnsi="Calibri" w:cs="Calibri"/>
        <w:noProof/>
        <w:lang w:eastAsia="ru-RU"/>
      </w:rPr>
      <mc:AlternateContent>
        <mc:Choice Requires="wpg">
          <w:drawing>
            <wp:anchor distT="0" distB="0" distL="114300" distR="114300" simplePos="0" relativeHeight="251660288" behindDoc="1" locked="0" layoutInCell="1" allowOverlap="1" wp14:anchorId="62E3BCA6" wp14:editId="55C91BCC">
              <wp:simplePos x="0" y="0"/>
              <wp:positionH relativeFrom="page">
                <wp:posOffset>6127115</wp:posOffset>
              </wp:positionH>
              <wp:positionV relativeFrom="page">
                <wp:posOffset>43180</wp:posOffset>
              </wp:positionV>
              <wp:extent cx="812165" cy="889000"/>
              <wp:effectExtent l="0" t="0" r="0" b="0"/>
              <wp:wrapNone/>
              <wp:docPr id="45199" name="Group 45199"/>
              <wp:cNvGraphicFramePr/>
              <a:graphic xmlns:a="http://schemas.openxmlformats.org/drawingml/2006/main">
                <a:graphicData uri="http://schemas.microsoft.com/office/word/2010/wordprocessingGroup">
                  <wpg:wgp>
                    <wpg:cNvGrpSpPr/>
                    <wpg:grpSpPr>
                      <a:xfrm>
                        <a:off x="0" y="0"/>
                        <a:ext cx="812165" cy="889000"/>
                        <a:chOff x="0" y="0"/>
                        <a:chExt cx="812165" cy="889000"/>
                      </a:xfrm>
                    </wpg:grpSpPr>
                    <pic:pic xmlns:pic="http://schemas.openxmlformats.org/drawingml/2006/picture">
                      <pic:nvPicPr>
                        <pic:cNvPr id="45200" name="Picture 45200"/>
                        <pic:cNvPicPr/>
                      </pic:nvPicPr>
                      <pic:blipFill>
                        <a:blip r:embed="rId1"/>
                        <a:stretch>
                          <a:fillRect/>
                        </a:stretch>
                      </pic:blipFill>
                      <pic:spPr>
                        <a:xfrm>
                          <a:off x="0" y="0"/>
                          <a:ext cx="812165" cy="889000"/>
                        </a:xfrm>
                        <a:prstGeom prst="rect">
                          <a:avLst/>
                        </a:prstGeom>
                      </pic:spPr>
                    </pic:pic>
                  </wpg:wgp>
                </a:graphicData>
              </a:graphic>
            </wp:anchor>
          </w:drawing>
        </mc:Choice>
        <mc:Fallback>
          <w:pict>
            <v:group w14:anchorId="4CBA651E" id="Group 45199" o:spid="_x0000_s1026" style="position:absolute;margin-left:482.45pt;margin-top:3.4pt;width:63.95pt;height:70pt;z-index:-251656192;mso-position-horizontal-relative:page;mso-position-vertical-relative:page" coordsize="8121,889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200" o:spid="_x0000_s1027" type="#_x0000_t75" style="position:absolute;width:8121;height:8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">
                <v:imagedata r:id="rId2" o:title=""/>
              </v:shape>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59D" w:rsidRDefault="008C559D">
    <w:pPr>
      <w:spacing w:after="0"/>
    </w:pPr>
    <w:r>
      <w:rPr>
        <w:sz w:val="19"/>
      </w:rPr>
      <w:t xml:space="preserve">                                        </w:t>
    </w:r>
    <w:r>
      <w:rPr>
        <w:sz w:val="24"/>
      </w:rPr>
      <w:t>ЗАПОРІЗЬКИЙ</w:t>
    </w:r>
    <w:r>
      <w:rPr>
        <w:sz w:val="19"/>
      </w:rPr>
      <w:t xml:space="preserve"> </w:t>
    </w:r>
    <w:r>
      <w:rPr>
        <w:sz w:val="24"/>
      </w:rPr>
      <w:t>НАЦІОНАЛЬНИЙ</w:t>
    </w:r>
    <w:r>
      <w:rPr>
        <w:sz w:val="19"/>
      </w:rPr>
      <w:t xml:space="preserve"> </w:t>
    </w:r>
    <w:r>
      <w:rPr>
        <w:sz w:val="24"/>
      </w:rPr>
      <w:t>УНІВЕРСИТЕТ</w:t>
    </w:r>
    <w:r>
      <w:rPr>
        <w:sz w:val="19"/>
      </w:rPr>
      <w:t xml:space="preserve">       </w:t>
    </w:r>
    <w:r>
      <w:rPr>
        <w:sz w:val="24"/>
      </w:rPr>
      <w:t xml:space="preserve"> </w:t>
    </w:r>
  </w:p>
  <w:p w:rsidR="008C559D" w:rsidRDefault="008C559D">
    <w:r>
      <w:rPr>
        <w:rFonts w:ascii="Calibri" w:eastAsia="Calibri" w:hAnsi="Calibri" w:cs="Calibri"/>
        <w:noProof/>
        <w:lang w:eastAsia="ru-RU"/>
      </w:rPr>
      <mc:AlternateContent>
        <mc:Choice Requires="wpg">
          <w:drawing>
            <wp:anchor distT="0" distB="0" distL="114300" distR="114300" simplePos="0" relativeHeight="251661312" behindDoc="1" locked="0" layoutInCell="1" allowOverlap="1" wp14:anchorId="1F3C45BE" wp14:editId="664C3B53">
              <wp:simplePos x="0" y="0"/>
              <wp:positionH relativeFrom="page">
                <wp:posOffset>6127115</wp:posOffset>
              </wp:positionH>
              <wp:positionV relativeFrom="page">
                <wp:posOffset>43180</wp:posOffset>
              </wp:positionV>
              <wp:extent cx="812165" cy="889000"/>
              <wp:effectExtent l="0" t="0" r="0" b="0"/>
              <wp:wrapNone/>
              <wp:docPr id="45183" name="Group 45183"/>
              <wp:cNvGraphicFramePr/>
              <a:graphic xmlns:a="http://schemas.openxmlformats.org/drawingml/2006/main">
                <a:graphicData uri="http://schemas.microsoft.com/office/word/2010/wordprocessingGroup">
                  <wpg:wgp>
                    <wpg:cNvGrpSpPr/>
                    <wpg:grpSpPr>
                      <a:xfrm>
                        <a:off x="0" y="0"/>
                        <a:ext cx="812165" cy="889000"/>
                        <a:chOff x="0" y="0"/>
                        <a:chExt cx="812165" cy="889000"/>
                      </a:xfrm>
                    </wpg:grpSpPr>
                    <pic:pic xmlns:pic="http://schemas.openxmlformats.org/drawingml/2006/picture">
                      <pic:nvPicPr>
                        <pic:cNvPr id="45184" name="Picture 45184"/>
                        <pic:cNvPicPr/>
                      </pic:nvPicPr>
                      <pic:blipFill>
                        <a:blip r:embed="rId1"/>
                        <a:stretch>
                          <a:fillRect/>
                        </a:stretch>
                      </pic:blipFill>
                      <pic:spPr>
                        <a:xfrm>
                          <a:off x="0" y="0"/>
                          <a:ext cx="812165" cy="889000"/>
                        </a:xfrm>
                        <a:prstGeom prst="rect">
                          <a:avLst/>
                        </a:prstGeom>
                      </pic:spPr>
                    </pic:pic>
                  </wpg:wgp>
                </a:graphicData>
              </a:graphic>
            </wp:anchor>
          </w:drawing>
        </mc:Choice>
        <mc:Fallback>
          <w:pict>
            <v:group w14:anchorId="261FDCC6" id="Group 45183" o:spid="_x0000_s1026" style="position:absolute;margin-left:482.45pt;margin-top:3.4pt;width:63.95pt;height:70pt;z-index:-251655168;mso-position-horizontal-relative:page;mso-position-vertical-relative:page" coordsize="8121,889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184" o:spid="_x0000_s1027" type="#_x0000_t75" style="position:absolute;width:8121;height:8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2D6BF1"/>
    <w:multiLevelType w:val="hybridMultilevel"/>
    <w:tmpl w:val="83F8298A"/>
    <w:lvl w:ilvl="0" w:tplc="E506CDB0">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A840C96">
      <w:start w:val="1"/>
      <w:numFmt w:val="bullet"/>
      <w:lvlText w:val="o"/>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BE8D5C">
      <w:start w:val="1"/>
      <w:numFmt w:val="bullet"/>
      <w:lvlText w:val="▪"/>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67A8B6A">
      <w:start w:val="1"/>
      <w:numFmt w:val="bullet"/>
      <w:lvlText w:val="•"/>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716AD52">
      <w:start w:val="1"/>
      <w:numFmt w:val="bullet"/>
      <w:lvlText w:val="o"/>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4E89796">
      <w:start w:val="1"/>
      <w:numFmt w:val="bullet"/>
      <w:lvlText w:val="▪"/>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2BEA804">
      <w:start w:val="1"/>
      <w:numFmt w:val="bullet"/>
      <w:lvlText w:val="•"/>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46E1162">
      <w:start w:val="1"/>
      <w:numFmt w:val="bullet"/>
      <w:lvlText w:val="o"/>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FC601E4">
      <w:start w:val="1"/>
      <w:numFmt w:val="bullet"/>
      <w:lvlText w:val="▪"/>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1A01079"/>
    <w:multiLevelType w:val="hybridMultilevel"/>
    <w:tmpl w:val="2AF4285C"/>
    <w:lvl w:ilvl="0" w:tplc="B6988F6A">
      <w:start w:val="1"/>
      <w:numFmt w:val="decimal"/>
      <w:lvlText w:val="%1."/>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0A29578">
      <w:start w:val="1"/>
      <w:numFmt w:val="lowerLetter"/>
      <w:lvlText w:val="%2"/>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8EEC8D4">
      <w:start w:val="1"/>
      <w:numFmt w:val="lowerRoman"/>
      <w:lvlText w:val="%3"/>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2B6EE08">
      <w:start w:val="1"/>
      <w:numFmt w:val="decimal"/>
      <w:lvlText w:val="%4"/>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E64BCF0">
      <w:start w:val="1"/>
      <w:numFmt w:val="lowerLetter"/>
      <w:lvlText w:val="%5"/>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910D2FE">
      <w:start w:val="1"/>
      <w:numFmt w:val="lowerRoman"/>
      <w:lvlText w:val="%6"/>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AD6FB4A">
      <w:start w:val="1"/>
      <w:numFmt w:val="decimal"/>
      <w:lvlText w:val="%7"/>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1AC1C5C">
      <w:start w:val="1"/>
      <w:numFmt w:val="lowerLetter"/>
      <w:lvlText w:val="%8"/>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87C16FE">
      <w:start w:val="1"/>
      <w:numFmt w:val="lowerRoman"/>
      <w:lvlText w:val="%9"/>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25860D8"/>
    <w:multiLevelType w:val="hybridMultilevel"/>
    <w:tmpl w:val="3260EC0E"/>
    <w:lvl w:ilvl="0" w:tplc="668EF702">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22A1A3E">
      <w:start w:val="1"/>
      <w:numFmt w:val="bullet"/>
      <w:lvlText w:val="o"/>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B6ADAF0">
      <w:start w:val="1"/>
      <w:numFmt w:val="bullet"/>
      <w:lvlText w:val="▪"/>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068792A">
      <w:start w:val="1"/>
      <w:numFmt w:val="bullet"/>
      <w:lvlText w:val="•"/>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4508058">
      <w:start w:val="1"/>
      <w:numFmt w:val="bullet"/>
      <w:lvlText w:val="o"/>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7B49B9C">
      <w:start w:val="1"/>
      <w:numFmt w:val="bullet"/>
      <w:lvlText w:val="▪"/>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418B94E">
      <w:start w:val="1"/>
      <w:numFmt w:val="bullet"/>
      <w:lvlText w:val="•"/>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A58BA0E">
      <w:start w:val="1"/>
      <w:numFmt w:val="bullet"/>
      <w:lvlText w:val="o"/>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E967FCE">
      <w:start w:val="1"/>
      <w:numFmt w:val="bullet"/>
      <w:lvlText w:val="▪"/>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3671B24"/>
    <w:multiLevelType w:val="hybridMultilevel"/>
    <w:tmpl w:val="F41460B4"/>
    <w:lvl w:ilvl="0" w:tplc="668C8ABE">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BEE96F4">
      <w:start w:val="1"/>
      <w:numFmt w:val="bullet"/>
      <w:lvlText w:val="o"/>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BB087DA">
      <w:start w:val="1"/>
      <w:numFmt w:val="bullet"/>
      <w:lvlText w:val="▪"/>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A485F76">
      <w:start w:val="1"/>
      <w:numFmt w:val="bullet"/>
      <w:lvlText w:val="•"/>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DA097A2">
      <w:start w:val="1"/>
      <w:numFmt w:val="bullet"/>
      <w:lvlText w:val="o"/>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CAA3B1C">
      <w:start w:val="1"/>
      <w:numFmt w:val="bullet"/>
      <w:lvlText w:val="▪"/>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08F8AC">
      <w:start w:val="1"/>
      <w:numFmt w:val="bullet"/>
      <w:lvlText w:val="•"/>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8E8DE68">
      <w:start w:val="1"/>
      <w:numFmt w:val="bullet"/>
      <w:lvlText w:val="o"/>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6B26C80">
      <w:start w:val="1"/>
      <w:numFmt w:val="bullet"/>
      <w:lvlText w:val="▪"/>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7EA1645"/>
    <w:multiLevelType w:val="hybridMultilevel"/>
    <w:tmpl w:val="05144088"/>
    <w:lvl w:ilvl="0" w:tplc="2E9EB5BC">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DBCCA6C">
      <w:start w:val="1"/>
      <w:numFmt w:val="bullet"/>
      <w:lvlText w:val="o"/>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00480EA">
      <w:start w:val="1"/>
      <w:numFmt w:val="bullet"/>
      <w:lvlText w:val="▪"/>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FDC7F2A">
      <w:start w:val="1"/>
      <w:numFmt w:val="bullet"/>
      <w:lvlText w:val="•"/>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CA2F326">
      <w:start w:val="1"/>
      <w:numFmt w:val="bullet"/>
      <w:lvlText w:val="o"/>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E3CA2E4">
      <w:start w:val="1"/>
      <w:numFmt w:val="bullet"/>
      <w:lvlText w:val="▪"/>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C32E866">
      <w:start w:val="1"/>
      <w:numFmt w:val="bullet"/>
      <w:lvlText w:val="•"/>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0304C02">
      <w:start w:val="1"/>
      <w:numFmt w:val="bullet"/>
      <w:lvlText w:val="o"/>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F4A6B6C">
      <w:start w:val="1"/>
      <w:numFmt w:val="bullet"/>
      <w:lvlText w:val="▪"/>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91B46B2"/>
    <w:multiLevelType w:val="hybridMultilevel"/>
    <w:tmpl w:val="D452FE08"/>
    <w:lvl w:ilvl="0" w:tplc="24288374">
      <w:start w:val="1"/>
      <w:numFmt w:val="bullet"/>
      <w:lvlText w:val="–"/>
      <w:lvlJc w:val="left"/>
      <w:pPr>
        <w:ind w:left="1419"/>
      </w:pPr>
      <w:rPr>
        <w:rFonts w:ascii="Times New Roman" w:eastAsia="Times New Roman" w:hAnsi="Times New Roman" w:cs="Times New Roman"/>
        <w:b w:val="0"/>
        <w:i w:val="0"/>
        <w:strike w:val="0"/>
        <w:dstrike w:val="0"/>
        <w:color w:val="000000"/>
        <w:sz w:val="43"/>
        <w:szCs w:val="43"/>
        <w:u w:val="none" w:color="000000"/>
        <w:bdr w:val="none" w:sz="0" w:space="0" w:color="auto"/>
        <w:shd w:val="clear" w:color="auto" w:fill="auto"/>
        <w:vertAlign w:val="superscript"/>
      </w:rPr>
    </w:lvl>
    <w:lvl w:ilvl="1" w:tplc="5E740D6A">
      <w:start w:val="1"/>
      <w:numFmt w:val="bullet"/>
      <w:lvlText w:val="o"/>
      <w:lvlJc w:val="left"/>
      <w:pPr>
        <w:ind w:left="1788"/>
      </w:pPr>
      <w:rPr>
        <w:rFonts w:ascii="Times New Roman" w:eastAsia="Times New Roman" w:hAnsi="Times New Roman" w:cs="Times New Roman"/>
        <w:b w:val="0"/>
        <w:i w:val="0"/>
        <w:strike w:val="0"/>
        <w:dstrike w:val="0"/>
        <w:color w:val="000000"/>
        <w:sz w:val="43"/>
        <w:szCs w:val="43"/>
        <w:u w:val="none" w:color="000000"/>
        <w:bdr w:val="none" w:sz="0" w:space="0" w:color="auto"/>
        <w:shd w:val="clear" w:color="auto" w:fill="auto"/>
        <w:vertAlign w:val="superscript"/>
      </w:rPr>
    </w:lvl>
    <w:lvl w:ilvl="2" w:tplc="0C76582A">
      <w:start w:val="1"/>
      <w:numFmt w:val="bullet"/>
      <w:lvlText w:val="▪"/>
      <w:lvlJc w:val="left"/>
      <w:pPr>
        <w:ind w:left="2508"/>
      </w:pPr>
      <w:rPr>
        <w:rFonts w:ascii="Times New Roman" w:eastAsia="Times New Roman" w:hAnsi="Times New Roman" w:cs="Times New Roman"/>
        <w:b w:val="0"/>
        <w:i w:val="0"/>
        <w:strike w:val="0"/>
        <w:dstrike w:val="0"/>
        <w:color w:val="000000"/>
        <w:sz w:val="43"/>
        <w:szCs w:val="43"/>
        <w:u w:val="none" w:color="000000"/>
        <w:bdr w:val="none" w:sz="0" w:space="0" w:color="auto"/>
        <w:shd w:val="clear" w:color="auto" w:fill="auto"/>
        <w:vertAlign w:val="superscript"/>
      </w:rPr>
    </w:lvl>
    <w:lvl w:ilvl="3" w:tplc="C9649DA4">
      <w:start w:val="1"/>
      <w:numFmt w:val="bullet"/>
      <w:lvlText w:val="•"/>
      <w:lvlJc w:val="left"/>
      <w:pPr>
        <w:ind w:left="3228"/>
      </w:pPr>
      <w:rPr>
        <w:rFonts w:ascii="Times New Roman" w:eastAsia="Times New Roman" w:hAnsi="Times New Roman" w:cs="Times New Roman"/>
        <w:b w:val="0"/>
        <w:i w:val="0"/>
        <w:strike w:val="0"/>
        <w:dstrike w:val="0"/>
        <w:color w:val="000000"/>
        <w:sz w:val="43"/>
        <w:szCs w:val="43"/>
        <w:u w:val="none" w:color="000000"/>
        <w:bdr w:val="none" w:sz="0" w:space="0" w:color="auto"/>
        <w:shd w:val="clear" w:color="auto" w:fill="auto"/>
        <w:vertAlign w:val="superscript"/>
      </w:rPr>
    </w:lvl>
    <w:lvl w:ilvl="4" w:tplc="135050CC">
      <w:start w:val="1"/>
      <w:numFmt w:val="bullet"/>
      <w:lvlText w:val="o"/>
      <w:lvlJc w:val="left"/>
      <w:pPr>
        <w:ind w:left="3948"/>
      </w:pPr>
      <w:rPr>
        <w:rFonts w:ascii="Times New Roman" w:eastAsia="Times New Roman" w:hAnsi="Times New Roman" w:cs="Times New Roman"/>
        <w:b w:val="0"/>
        <w:i w:val="0"/>
        <w:strike w:val="0"/>
        <w:dstrike w:val="0"/>
        <w:color w:val="000000"/>
        <w:sz w:val="43"/>
        <w:szCs w:val="43"/>
        <w:u w:val="none" w:color="000000"/>
        <w:bdr w:val="none" w:sz="0" w:space="0" w:color="auto"/>
        <w:shd w:val="clear" w:color="auto" w:fill="auto"/>
        <w:vertAlign w:val="superscript"/>
      </w:rPr>
    </w:lvl>
    <w:lvl w:ilvl="5" w:tplc="06368A82">
      <w:start w:val="1"/>
      <w:numFmt w:val="bullet"/>
      <w:lvlText w:val="▪"/>
      <w:lvlJc w:val="left"/>
      <w:pPr>
        <w:ind w:left="4668"/>
      </w:pPr>
      <w:rPr>
        <w:rFonts w:ascii="Times New Roman" w:eastAsia="Times New Roman" w:hAnsi="Times New Roman" w:cs="Times New Roman"/>
        <w:b w:val="0"/>
        <w:i w:val="0"/>
        <w:strike w:val="0"/>
        <w:dstrike w:val="0"/>
        <w:color w:val="000000"/>
        <w:sz w:val="43"/>
        <w:szCs w:val="43"/>
        <w:u w:val="none" w:color="000000"/>
        <w:bdr w:val="none" w:sz="0" w:space="0" w:color="auto"/>
        <w:shd w:val="clear" w:color="auto" w:fill="auto"/>
        <w:vertAlign w:val="superscript"/>
      </w:rPr>
    </w:lvl>
    <w:lvl w:ilvl="6" w:tplc="0C765590">
      <w:start w:val="1"/>
      <w:numFmt w:val="bullet"/>
      <w:lvlText w:val="•"/>
      <w:lvlJc w:val="left"/>
      <w:pPr>
        <w:ind w:left="5388"/>
      </w:pPr>
      <w:rPr>
        <w:rFonts w:ascii="Times New Roman" w:eastAsia="Times New Roman" w:hAnsi="Times New Roman" w:cs="Times New Roman"/>
        <w:b w:val="0"/>
        <w:i w:val="0"/>
        <w:strike w:val="0"/>
        <w:dstrike w:val="0"/>
        <w:color w:val="000000"/>
        <w:sz w:val="43"/>
        <w:szCs w:val="43"/>
        <w:u w:val="none" w:color="000000"/>
        <w:bdr w:val="none" w:sz="0" w:space="0" w:color="auto"/>
        <w:shd w:val="clear" w:color="auto" w:fill="auto"/>
        <w:vertAlign w:val="superscript"/>
      </w:rPr>
    </w:lvl>
    <w:lvl w:ilvl="7" w:tplc="F14688D8">
      <w:start w:val="1"/>
      <w:numFmt w:val="bullet"/>
      <w:lvlText w:val="o"/>
      <w:lvlJc w:val="left"/>
      <w:pPr>
        <w:ind w:left="6108"/>
      </w:pPr>
      <w:rPr>
        <w:rFonts w:ascii="Times New Roman" w:eastAsia="Times New Roman" w:hAnsi="Times New Roman" w:cs="Times New Roman"/>
        <w:b w:val="0"/>
        <w:i w:val="0"/>
        <w:strike w:val="0"/>
        <w:dstrike w:val="0"/>
        <w:color w:val="000000"/>
        <w:sz w:val="43"/>
        <w:szCs w:val="43"/>
        <w:u w:val="none" w:color="000000"/>
        <w:bdr w:val="none" w:sz="0" w:space="0" w:color="auto"/>
        <w:shd w:val="clear" w:color="auto" w:fill="auto"/>
        <w:vertAlign w:val="superscript"/>
      </w:rPr>
    </w:lvl>
    <w:lvl w:ilvl="8" w:tplc="408A55CE">
      <w:start w:val="1"/>
      <w:numFmt w:val="bullet"/>
      <w:lvlText w:val="▪"/>
      <w:lvlJc w:val="left"/>
      <w:pPr>
        <w:ind w:left="6828"/>
      </w:pPr>
      <w:rPr>
        <w:rFonts w:ascii="Times New Roman" w:eastAsia="Times New Roman" w:hAnsi="Times New Roman" w:cs="Times New Roman"/>
        <w:b w:val="0"/>
        <w:i w:val="0"/>
        <w:strike w:val="0"/>
        <w:dstrike w:val="0"/>
        <w:color w:val="000000"/>
        <w:sz w:val="43"/>
        <w:szCs w:val="43"/>
        <w:u w:val="none" w:color="000000"/>
        <w:bdr w:val="none" w:sz="0" w:space="0" w:color="auto"/>
        <w:shd w:val="clear" w:color="auto" w:fill="auto"/>
        <w:vertAlign w:val="superscript"/>
      </w:rPr>
    </w:lvl>
  </w:abstractNum>
  <w:abstractNum w:abstractNumId="7" w15:restartNumberingAfterBreak="0">
    <w:nsid w:val="1B1F28BB"/>
    <w:multiLevelType w:val="hybridMultilevel"/>
    <w:tmpl w:val="6FE6618C"/>
    <w:lvl w:ilvl="0" w:tplc="9F749AF4">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8945C52">
      <w:start w:val="1"/>
      <w:numFmt w:val="bullet"/>
      <w:lvlText w:val="o"/>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EC854C">
      <w:start w:val="1"/>
      <w:numFmt w:val="bullet"/>
      <w:lvlText w:val="▪"/>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262D42A">
      <w:start w:val="1"/>
      <w:numFmt w:val="bullet"/>
      <w:lvlText w:val="•"/>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BC0B802">
      <w:start w:val="1"/>
      <w:numFmt w:val="bullet"/>
      <w:lvlText w:val="o"/>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C4FB6C">
      <w:start w:val="1"/>
      <w:numFmt w:val="bullet"/>
      <w:lvlText w:val="▪"/>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FA4ECE4">
      <w:start w:val="1"/>
      <w:numFmt w:val="bullet"/>
      <w:lvlText w:val="•"/>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F61888">
      <w:start w:val="1"/>
      <w:numFmt w:val="bullet"/>
      <w:lvlText w:val="o"/>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36ECD2E">
      <w:start w:val="1"/>
      <w:numFmt w:val="bullet"/>
      <w:lvlText w:val="▪"/>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B217CAA"/>
    <w:multiLevelType w:val="hybridMultilevel"/>
    <w:tmpl w:val="A378A40C"/>
    <w:lvl w:ilvl="0" w:tplc="F17CD8EE">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9F0CB10">
      <w:start w:val="1"/>
      <w:numFmt w:val="lowerLetter"/>
      <w:lvlText w:val="%2"/>
      <w:lvlJc w:val="left"/>
      <w:pPr>
        <w:ind w:left="17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7026E70">
      <w:start w:val="1"/>
      <w:numFmt w:val="lowerRoman"/>
      <w:lvlText w:val="%3"/>
      <w:lvlJc w:val="left"/>
      <w:pPr>
        <w:ind w:left="25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B8248A4">
      <w:start w:val="1"/>
      <w:numFmt w:val="decimal"/>
      <w:lvlText w:val="%4"/>
      <w:lvlJc w:val="left"/>
      <w:pPr>
        <w:ind w:left="32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15ABBA6">
      <w:start w:val="1"/>
      <w:numFmt w:val="lowerLetter"/>
      <w:lvlText w:val="%5"/>
      <w:lvlJc w:val="left"/>
      <w:pPr>
        <w:ind w:left="39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7A66276">
      <w:start w:val="1"/>
      <w:numFmt w:val="lowerRoman"/>
      <w:lvlText w:val="%6"/>
      <w:lvlJc w:val="left"/>
      <w:pPr>
        <w:ind w:left="46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B84F9D2">
      <w:start w:val="1"/>
      <w:numFmt w:val="decimal"/>
      <w:lvlText w:val="%7"/>
      <w:lvlJc w:val="left"/>
      <w:pPr>
        <w:ind w:left="53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530774A">
      <w:start w:val="1"/>
      <w:numFmt w:val="lowerLetter"/>
      <w:lvlText w:val="%8"/>
      <w:lvlJc w:val="left"/>
      <w:pPr>
        <w:ind w:left="6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6A8AAE6">
      <w:start w:val="1"/>
      <w:numFmt w:val="lowerRoman"/>
      <w:lvlText w:val="%9"/>
      <w:lvlJc w:val="left"/>
      <w:pPr>
        <w:ind w:left="68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D155686"/>
    <w:multiLevelType w:val="hybridMultilevel"/>
    <w:tmpl w:val="2242966A"/>
    <w:lvl w:ilvl="0" w:tplc="E300181E">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3E0CB00">
      <w:start w:val="1"/>
      <w:numFmt w:val="bullet"/>
      <w:lvlText w:val="o"/>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E8A8016">
      <w:start w:val="1"/>
      <w:numFmt w:val="bullet"/>
      <w:lvlText w:val="▪"/>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FFAB65E">
      <w:start w:val="1"/>
      <w:numFmt w:val="bullet"/>
      <w:lvlText w:val="•"/>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7E8918A">
      <w:start w:val="1"/>
      <w:numFmt w:val="bullet"/>
      <w:lvlText w:val="o"/>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DFEA56E">
      <w:start w:val="1"/>
      <w:numFmt w:val="bullet"/>
      <w:lvlText w:val="▪"/>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6481186">
      <w:start w:val="1"/>
      <w:numFmt w:val="bullet"/>
      <w:lvlText w:val="•"/>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6D62D92">
      <w:start w:val="1"/>
      <w:numFmt w:val="bullet"/>
      <w:lvlText w:val="o"/>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98DE6C">
      <w:start w:val="1"/>
      <w:numFmt w:val="bullet"/>
      <w:lvlText w:val="▪"/>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F5C4031"/>
    <w:multiLevelType w:val="hybridMultilevel"/>
    <w:tmpl w:val="D14C0100"/>
    <w:lvl w:ilvl="0" w:tplc="BF8CD5CC">
      <w:start w:val="1"/>
      <w:numFmt w:val="bullet"/>
      <w:lvlText w:val="-"/>
      <w:lvlJc w:val="left"/>
      <w:pPr>
        <w:ind w:left="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4C80A14">
      <w:start w:val="1"/>
      <w:numFmt w:val="bullet"/>
      <w:lvlText w:val="o"/>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74B4CC">
      <w:start w:val="1"/>
      <w:numFmt w:val="bullet"/>
      <w:lvlText w:val="▪"/>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940BA80">
      <w:start w:val="1"/>
      <w:numFmt w:val="bullet"/>
      <w:lvlText w:val="•"/>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FD64D56">
      <w:start w:val="1"/>
      <w:numFmt w:val="bullet"/>
      <w:lvlText w:val="o"/>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3FE02CC">
      <w:start w:val="1"/>
      <w:numFmt w:val="bullet"/>
      <w:lvlText w:val="▪"/>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92A6BEE">
      <w:start w:val="1"/>
      <w:numFmt w:val="bullet"/>
      <w:lvlText w:val="•"/>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CAA1DF4">
      <w:start w:val="1"/>
      <w:numFmt w:val="bullet"/>
      <w:lvlText w:val="o"/>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12E1E0">
      <w:start w:val="1"/>
      <w:numFmt w:val="bullet"/>
      <w:lvlText w:val="▪"/>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3E11FAD"/>
    <w:multiLevelType w:val="hybridMultilevel"/>
    <w:tmpl w:val="D5ACDE02"/>
    <w:lvl w:ilvl="0" w:tplc="B79A3760">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EE823B4">
      <w:start w:val="1"/>
      <w:numFmt w:val="bullet"/>
      <w:lvlText w:val="o"/>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AA2CDE4">
      <w:start w:val="1"/>
      <w:numFmt w:val="bullet"/>
      <w:lvlText w:val="▪"/>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4AAB962">
      <w:start w:val="1"/>
      <w:numFmt w:val="bullet"/>
      <w:lvlText w:val="•"/>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23A8E68">
      <w:start w:val="1"/>
      <w:numFmt w:val="bullet"/>
      <w:lvlText w:val="o"/>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47E4ECC">
      <w:start w:val="1"/>
      <w:numFmt w:val="bullet"/>
      <w:lvlText w:val="▪"/>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6DE09E6">
      <w:start w:val="1"/>
      <w:numFmt w:val="bullet"/>
      <w:lvlText w:val="•"/>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240DE4C">
      <w:start w:val="1"/>
      <w:numFmt w:val="bullet"/>
      <w:lvlText w:val="o"/>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EC63ED0">
      <w:start w:val="1"/>
      <w:numFmt w:val="bullet"/>
      <w:lvlText w:val="▪"/>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6B94558"/>
    <w:multiLevelType w:val="hybridMultilevel"/>
    <w:tmpl w:val="1304E0D8"/>
    <w:lvl w:ilvl="0" w:tplc="6380A2EC">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57EBF6E">
      <w:start w:val="1"/>
      <w:numFmt w:val="bullet"/>
      <w:lvlText w:val="o"/>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01054D8">
      <w:start w:val="1"/>
      <w:numFmt w:val="bullet"/>
      <w:lvlText w:val="▪"/>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03699CE">
      <w:start w:val="1"/>
      <w:numFmt w:val="bullet"/>
      <w:lvlText w:val="•"/>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E20C19E">
      <w:start w:val="1"/>
      <w:numFmt w:val="bullet"/>
      <w:lvlText w:val="o"/>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A249CE">
      <w:start w:val="1"/>
      <w:numFmt w:val="bullet"/>
      <w:lvlText w:val="▪"/>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6CC1EC0">
      <w:start w:val="1"/>
      <w:numFmt w:val="bullet"/>
      <w:lvlText w:val="•"/>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5F08586">
      <w:start w:val="1"/>
      <w:numFmt w:val="bullet"/>
      <w:lvlText w:val="o"/>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B368F8A">
      <w:start w:val="1"/>
      <w:numFmt w:val="bullet"/>
      <w:lvlText w:val="▪"/>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7471B07"/>
    <w:multiLevelType w:val="hybridMultilevel"/>
    <w:tmpl w:val="1CF2B204"/>
    <w:lvl w:ilvl="0" w:tplc="CCAC647A">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F467AA">
      <w:start w:val="1"/>
      <w:numFmt w:val="bullet"/>
      <w:lvlText w:val="o"/>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980042">
      <w:start w:val="1"/>
      <w:numFmt w:val="bullet"/>
      <w:lvlText w:val="▪"/>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78C2738">
      <w:start w:val="1"/>
      <w:numFmt w:val="bullet"/>
      <w:lvlText w:val="•"/>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99A7732">
      <w:start w:val="1"/>
      <w:numFmt w:val="bullet"/>
      <w:lvlText w:val="o"/>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7561A70">
      <w:start w:val="1"/>
      <w:numFmt w:val="bullet"/>
      <w:lvlText w:val="▪"/>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7341BD4">
      <w:start w:val="1"/>
      <w:numFmt w:val="bullet"/>
      <w:lvlText w:val="•"/>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D3CB3B2">
      <w:start w:val="1"/>
      <w:numFmt w:val="bullet"/>
      <w:lvlText w:val="o"/>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C48A812">
      <w:start w:val="1"/>
      <w:numFmt w:val="bullet"/>
      <w:lvlText w:val="▪"/>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AEC670B"/>
    <w:multiLevelType w:val="hybridMultilevel"/>
    <w:tmpl w:val="9ED2571E"/>
    <w:lvl w:ilvl="0" w:tplc="AA3AF482">
      <w:start w:val="1"/>
      <w:numFmt w:val="decimal"/>
      <w:lvlText w:val="%1."/>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3C47F1A">
      <w:start w:val="1"/>
      <w:numFmt w:val="lowerLetter"/>
      <w:lvlText w:val="%2"/>
      <w:lvlJc w:val="left"/>
      <w:pPr>
        <w:ind w:left="1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CC07642">
      <w:start w:val="1"/>
      <w:numFmt w:val="lowerRoman"/>
      <w:lvlText w:val="%3"/>
      <w:lvlJc w:val="left"/>
      <w:pPr>
        <w:ind w:left="19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546069C">
      <w:start w:val="1"/>
      <w:numFmt w:val="decimal"/>
      <w:lvlText w:val="%4"/>
      <w:lvlJc w:val="left"/>
      <w:pPr>
        <w:ind w:left="26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06048AA">
      <w:start w:val="1"/>
      <w:numFmt w:val="lowerLetter"/>
      <w:lvlText w:val="%5"/>
      <w:lvlJc w:val="left"/>
      <w:pPr>
        <w:ind w:left="3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E801866">
      <w:start w:val="1"/>
      <w:numFmt w:val="lowerRoman"/>
      <w:lvlText w:val="%6"/>
      <w:lvlJc w:val="left"/>
      <w:pPr>
        <w:ind w:left="40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38C7B5E">
      <w:start w:val="1"/>
      <w:numFmt w:val="decimal"/>
      <w:lvlText w:val="%7"/>
      <w:lvlJc w:val="left"/>
      <w:pPr>
        <w:ind w:left="47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BC071CA">
      <w:start w:val="1"/>
      <w:numFmt w:val="lowerLetter"/>
      <w:lvlText w:val="%8"/>
      <w:lvlJc w:val="left"/>
      <w:pPr>
        <w:ind w:left="55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2FCBF5E">
      <w:start w:val="1"/>
      <w:numFmt w:val="lowerRoman"/>
      <w:lvlText w:val="%9"/>
      <w:lvlJc w:val="left"/>
      <w:pPr>
        <w:ind w:left="62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CA8678D"/>
    <w:multiLevelType w:val="hybridMultilevel"/>
    <w:tmpl w:val="BA862B22"/>
    <w:lvl w:ilvl="0" w:tplc="301E5D16">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5DA20FE">
      <w:start w:val="1"/>
      <w:numFmt w:val="bullet"/>
      <w:lvlText w:val="o"/>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9464564">
      <w:start w:val="1"/>
      <w:numFmt w:val="bullet"/>
      <w:lvlText w:val="▪"/>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CA1184">
      <w:start w:val="1"/>
      <w:numFmt w:val="bullet"/>
      <w:lvlText w:val="•"/>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FFAC4AA">
      <w:start w:val="1"/>
      <w:numFmt w:val="bullet"/>
      <w:lvlText w:val="o"/>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D92C73A">
      <w:start w:val="1"/>
      <w:numFmt w:val="bullet"/>
      <w:lvlText w:val="▪"/>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A6F604">
      <w:start w:val="1"/>
      <w:numFmt w:val="bullet"/>
      <w:lvlText w:val="•"/>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D6B344">
      <w:start w:val="1"/>
      <w:numFmt w:val="bullet"/>
      <w:lvlText w:val="o"/>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AAB21A">
      <w:start w:val="1"/>
      <w:numFmt w:val="bullet"/>
      <w:lvlText w:val="▪"/>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E692888"/>
    <w:multiLevelType w:val="hybridMultilevel"/>
    <w:tmpl w:val="2EE46320"/>
    <w:lvl w:ilvl="0" w:tplc="5598FC58">
      <w:start w:val="1"/>
      <w:numFmt w:val="decimal"/>
      <w:lvlText w:val="%1."/>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AC26D26">
      <w:start w:val="1"/>
      <w:numFmt w:val="lowerLetter"/>
      <w:lvlText w:val="%2"/>
      <w:lvlJc w:val="left"/>
      <w:pPr>
        <w:ind w:left="1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69A0FA0">
      <w:start w:val="1"/>
      <w:numFmt w:val="lowerRoman"/>
      <w:lvlText w:val="%3"/>
      <w:lvlJc w:val="left"/>
      <w:pPr>
        <w:ind w:left="19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2D2550C">
      <w:start w:val="1"/>
      <w:numFmt w:val="decimal"/>
      <w:lvlText w:val="%4"/>
      <w:lvlJc w:val="left"/>
      <w:pPr>
        <w:ind w:left="26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AEA99A0">
      <w:start w:val="1"/>
      <w:numFmt w:val="lowerLetter"/>
      <w:lvlText w:val="%5"/>
      <w:lvlJc w:val="left"/>
      <w:pPr>
        <w:ind w:left="3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7E84326">
      <w:start w:val="1"/>
      <w:numFmt w:val="lowerRoman"/>
      <w:lvlText w:val="%6"/>
      <w:lvlJc w:val="left"/>
      <w:pPr>
        <w:ind w:left="40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05CAC40">
      <w:start w:val="1"/>
      <w:numFmt w:val="decimal"/>
      <w:lvlText w:val="%7"/>
      <w:lvlJc w:val="left"/>
      <w:pPr>
        <w:ind w:left="47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A041E6E">
      <w:start w:val="1"/>
      <w:numFmt w:val="lowerLetter"/>
      <w:lvlText w:val="%8"/>
      <w:lvlJc w:val="left"/>
      <w:pPr>
        <w:ind w:left="55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E422CC2">
      <w:start w:val="1"/>
      <w:numFmt w:val="lowerRoman"/>
      <w:lvlText w:val="%9"/>
      <w:lvlJc w:val="left"/>
      <w:pPr>
        <w:ind w:left="62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0851E3D"/>
    <w:multiLevelType w:val="hybridMultilevel"/>
    <w:tmpl w:val="860A9B7E"/>
    <w:lvl w:ilvl="0" w:tplc="DCE01F3E">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D902AC2">
      <w:start w:val="1"/>
      <w:numFmt w:val="bullet"/>
      <w:lvlText w:val="o"/>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CDADCDC">
      <w:start w:val="1"/>
      <w:numFmt w:val="bullet"/>
      <w:lvlText w:val="▪"/>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43E673E">
      <w:start w:val="1"/>
      <w:numFmt w:val="bullet"/>
      <w:lvlText w:val="•"/>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75602FA">
      <w:start w:val="1"/>
      <w:numFmt w:val="bullet"/>
      <w:lvlText w:val="o"/>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FA9840">
      <w:start w:val="1"/>
      <w:numFmt w:val="bullet"/>
      <w:lvlText w:val="▪"/>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59C05AE">
      <w:start w:val="1"/>
      <w:numFmt w:val="bullet"/>
      <w:lvlText w:val="•"/>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5B4B74E">
      <w:start w:val="1"/>
      <w:numFmt w:val="bullet"/>
      <w:lvlText w:val="o"/>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256808E">
      <w:start w:val="1"/>
      <w:numFmt w:val="bullet"/>
      <w:lvlText w:val="▪"/>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21100C5"/>
    <w:multiLevelType w:val="hybridMultilevel"/>
    <w:tmpl w:val="728A9466"/>
    <w:lvl w:ilvl="0" w:tplc="AEC8CA36">
      <w:start w:val="1"/>
      <w:numFmt w:val="decimal"/>
      <w:lvlText w:val="%1."/>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76E0608">
      <w:start w:val="1"/>
      <w:numFmt w:val="lowerLetter"/>
      <w:lvlText w:val="%2"/>
      <w:lvlJc w:val="left"/>
      <w:pPr>
        <w:ind w:left="1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7F6AC6E">
      <w:start w:val="1"/>
      <w:numFmt w:val="lowerRoman"/>
      <w:lvlText w:val="%3"/>
      <w:lvlJc w:val="left"/>
      <w:pPr>
        <w:ind w:left="19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2C43E8C">
      <w:start w:val="1"/>
      <w:numFmt w:val="decimal"/>
      <w:lvlText w:val="%4"/>
      <w:lvlJc w:val="left"/>
      <w:pPr>
        <w:ind w:left="26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46D962">
      <w:start w:val="1"/>
      <w:numFmt w:val="lowerLetter"/>
      <w:lvlText w:val="%5"/>
      <w:lvlJc w:val="left"/>
      <w:pPr>
        <w:ind w:left="3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79676D8">
      <w:start w:val="1"/>
      <w:numFmt w:val="lowerRoman"/>
      <w:lvlText w:val="%6"/>
      <w:lvlJc w:val="left"/>
      <w:pPr>
        <w:ind w:left="40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CE66B08">
      <w:start w:val="1"/>
      <w:numFmt w:val="decimal"/>
      <w:lvlText w:val="%7"/>
      <w:lvlJc w:val="left"/>
      <w:pPr>
        <w:ind w:left="47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3A81952">
      <w:start w:val="1"/>
      <w:numFmt w:val="lowerLetter"/>
      <w:lvlText w:val="%8"/>
      <w:lvlJc w:val="left"/>
      <w:pPr>
        <w:ind w:left="55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974D740">
      <w:start w:val="1"/>
      <w:numFmt w:val="lowerRoman"/>
      <w:lvlText w:val="%9"/>
      <w:lvlJc w:val="left"/>
      <w:pPr>
        <w:ind w:left="62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7CE1314"/>
    <w:multiLevelType w:val="hybridMultilevel"/>
    <w:tmpl w:val="57641940"/>
    <w:lvl w:ilvl="0" w:tplc="18BEA8B0">
      <w:start w:val="1"/>
      <w:numFmt w:val="decimal"/>
      <w:lvlText w:val="%1."/>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B5CE102">
      <w:start w:val="1"/>
      <w:numFmt w:val="lowerLetter"/>
      <w:lvlText w:val="%2"/>
      <w:lvlJc w:val="left"/>
      <w:pPr>
        <w:ind w:left="1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69AFE32">
      <w:start w:val="1"/>
      <w:numFmt w:val="lowerRoman"/>
      <w:lvlText w:val="%3"/>
      <w:lvlJc w:val="left"/>
      <w:pPr>
        <w:ind w:left="19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1B2B162">
      <w:start w:val="1"/>
      <w:numFmt w:val="decimal"/>
      <w:lvlText w:val="%4"/>
      <w:lvlJc w:val="left"/>
      <w:pPr>
        <w:ind w:left="26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F63E0A">
      <w:start w:val="1"/>
      <w:numFmt w:val="lowerLetter"/>
      <w:lvlText w:val="%5"/>
      <w:lvlJc w:val="left"/>
      <w:pPr>
        <w:ind w:left="3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A0C482E">
      <w:start w:val="1"/>
      <w:numFmt w:val="lowerRoman"/>
      <w:lvlText w:val="%6"/>
      <w:lvlJc w:val="left"/>
      <w:pPr>
        <w:ind w:left="40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70418E8">
      <w:start w:val="1"/>
      <w:numFmt w:val="decimal"/>
      <w:lvlText w:val="%7"/>
      <w:lvlJc w:val="left"/>
      <w:pPr>
        <w:ind w:left="47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0C472D6">
      <w:start w:val="1"/>
      <w:numFmt w:val="lowerLetter"/>
      <w:lvlText w:val="%8"/>
      <w:lvlJc w:val="left"/>
      <w:pPr>
        <w:ind w:left="55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940096A">
      <w:start w:val="1"/>
      <w:numFmt w:val="lowerRoman"/>
      <w:lvlText w:val="%9"/>
      <w:lvlJc w:val="left"/>
      <w:pPr>
        <w:ind w:left="62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68C2B9F"/>
    <w:multiLevelType w:val="hybridMultilevel"/>
    <w:tmpl w:val="536A7A40"/>
    <w:lvl w:ilvl="0" w:tplc="6914BAE8">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70C784C">
      <w:start w:val="1"/>
      <w:numFmt w:val="bullet"/>
      <w:lvlText w:val="o"/>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E0524E">
      <w:start w:val="1"/>
      <w:numFmt w:val="bullet"/>
      <w:lvlText w:val="▪"/>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8088270">
      <w:start w:val="1"/>
      <w:numFmt w:val="bullet"/>
      <w:lvlText w:val="•"/>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386DEF0">
      <w:start w:val="1"/>
      <w:numFmt w:val="bullet"/>
      <w:lvlText w:val="o"/>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000B6A">
      <w:start w:val="1"/>
      <w:numFmt w:val="bullet"/>
      <w:lvlText w:val="▪"/>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5EDCA4">
      <w:start w:val="1"/>
      <w:numFmt w:val="bullet"/>
      <w:lvlText w:val="•"/>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01024D8">
      <w:start w:val="1"/>
      <w:numFmt w:val="bullet"/>
      <w:lvlText w:val="o"/>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234BED4">
      <w:start w:val="1"/>
      <w:numFmt w:val="bullet"/>
      <w:lvlText w:val="▪"/>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77D2E82"/>
    <w:multiLevelType w:val="hybridMultilevel"/>
    <w:tmpl w:val="B7A26F8A"/>
    <w:lvl w:ilvl="0" w:tplc="86E222EC">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A6E14E0">
      <w:start w:val="1"/>
      <w:numFmt w:val="bullet"/>
      <w:lvlText w:val="o"/>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FA4FA14">
      <w:start w:val="1"/>
      <w:numFmt w:val="bullet"/>
      <w:lvlText w:val="▪"/>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9CB8C0">
      <w:start w:val="1"/>
      <w:numFmt w:val="bullet"/>
      <w:lvlText w:val="•"/>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45AE4E0">
      <w:start w:val="1"/>
      <w:numFmt w:val="bullet"/>
      <w:lvlText w:val="o"/>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0EEC464">
      <w:start w:val="1"/>
      <w:numFmt w:val="bullet"/>
      <w:lvlText w:val="▪"/>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D4E11D0">
      <w:start w:val="1"/>
      <w:numFmt w:val="bullet"/>
      <w:lvlText w:val="•"/>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75601EA">
      <w:start w:val="1"/>
      <w:numFmt w:val="bullet"/>
      <w:lvlText w:val="o"/>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0366F40">
      <w:start w:val="1"/>
      <w:numFmt w:val="bullet"/>
      <w:lvlText w:val="▪"/>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D7E790A"/>
    <w:multiLevelType w:val="hybridMultilevel"/>
    <w:tmpl w:val="8CB0E56A"/>
    <w:lvl w:ilvl="0" w:tplc="A2FE9B5E">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D2806A4">
      <w:start w:val="1"/>
      <w:numFmt w:val="bullet"/>
      <w:lvlText w:val="o"/>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A427E40">
      <w:start w:val="1"/>
      <w:numFmt w:val="bullet"/>
      <w:lvlText w:val="▪"/>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0189636">
      <w:start w:val="1"/>
      <w:numFmt w:val="bullet"/>
      <w:lvlText w:val="•"/>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BB88650">
      <w:start w:val="1"/>
      <w:numFmt w:val="bullet"/>
      <w:lvlText w:val="o"/>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F9A726C">
      <w:start w:val="1"/>
      <w:numFmt w:val="bullet"/>
      <w:lvlText w:val="▪"/>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CFE58D2">
      <w:start w:val="1"/>
      <w:numFmt w:val="bullet"/>
      <w:lvlText w:val="•"/>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66A2CC2">
      <w:start w:val="1"/>
      <w:numFmt w:val="bullet"/>
      <w:lvlText w:val="o"/>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986D7E0">
      <w:start w:val="1"/>
      <w:numFmt w:val="bullet"/>
      <w:lvlText w:val="▪"/>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5636538"/>
    <w:multiLevelType w:val="hybridMultilevel"/>
    <w:tmpl w:val="CDB4FFE4"/>
    <w:lvl w:ilvl="0" w:tplc="5DC48ED0">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B907BDC">
      <w:start w:val="1"/>
      <w:numFmt w:val="bullet"/>
      <w:lvlText w:val="o"/>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6240B62">
      <w:start w:val="1"/>
      <w:numFmt w:val="bullet"/>
      <w:lvlText w:val="▪"/>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B3CFCE2">
      <w:start w:val="1"/>
      <w:numFmt w:val="bullet"/>
      <w:lvlText w:val="•"/>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DCAE394">
      <w:start w:val="1"/>
      <w:numFmt w:val="bullet"/>
      <w:lvlText w:val="o"/>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F26B0C6">
      <w:start w:val="1"/>
      <w:numFmt w:val="bullet"/>
      <w:lvlText w:val="▪"/>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10E7456">
      <w:start w:val="1"/>
      <w:numFmt w:val="bullet"/>
      <w:lvlText w:val="•"/>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3A8A3A">
      <w:start w:val="1"/>
      <w:numFmt w:val="bullet"/>
      <w:lvlText w:val="o"/>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A968C9C">
      <w:start w:val="1"/>
      <w:numFmt w:val="bullet"/>
      <w:lvlText w:val="▪"/>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75C0389"/>
    <w:multiLevelType w:val="hybridMultilevel"/>
    <w:tmpl w:val="887A42C0"/>
    <w:lvl w:ilvl="0" w:tplc="20886E5C">
      <w:start w:val="6"/>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6AEC7AE">
      <w:start w:val="1"/>
      <w:numFmt w:val="lowerLetter"/>
      <w:lvlText w:val="%2"/>
      <w:lvlJc w:val="left"/>
      <w:pPr>
        <w:ind w:left="17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29086E4">
      <w:start w:val="1"/>
      <w:numFmt w:val="lowerRoman"/>
      <w:lvlText w:val="%3"/>
      <w:lvlJc w:val="left"/>
      <w:pPr>
        <w:ind w:left="25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D28897E">
      <w:start w:val="1"/>
      <w:numFmt w:val="decimal"/>
      <w:lvlText w:val="%4"/>
      <w:lvlJc w:val="left"/>
      <w:pPr>
        <w:ind w:left="32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FB8EFF0">
      <w:start w:val="1"/>
      <w:numFmt w:val="lowerLetter"/>
      <w:lvlText w:val="%5"/>
      <w:lvlJc w:val="left"/>
      <w:pPr>
        <w:ind w:left="39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9B4BF1C">
      <w:start w:val="1"/>
      <w:numFmt w:val="lowerRoman"/>
      <w:lvlText w:val="%6"/>
      <w:lvlJc w:val="left"/>
      <w:pPr>
        <w:ind w:left="46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6EECEF8">
      <w:start w:val="1"/>
      <w:numFmt w:val="decimal"/>
      <w:lvlText w:val="%7"/>
      <w:lvlJc w:val="left"/>
      <w:pPr>
        <w:ind w:left="53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34A199E">
      <w:start w:val="1"/>
      <w:numFmt w:val="lowerLetter"/>
      <w:lvlText w:val="%8"/>
      <w:lvlJc w:val="left"/>
      <w:pPr>
        <w:ind w:left="61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160819E">
      <w:start w:val="1"/>
      <w:numFmt w:val="lowerRoman"/>
      <w:lvlText w:val="%9"/>
      <w:lvlJc w:val="left"/>
      <w:pPr>
        <w:ind w:left="68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9147759"/>
    <w:multiLevelType w:val="hybridMultilevel"/>
    <w:tmpl w:val="AE86F45E"/>
    <w:lvl w:ilvl="0" w:tplc="810E8C70">
      <w:start w:val="1"/>
      <w:numFmt w:val="decimal"/>
      <w:lvlText w:val="%1."/>
      <w:lvlJc w:val="left"/>
      <w:pPr>
        <w:ind w:left="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4543B48">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E5C7194">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27EE392">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08AA612">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3B8BCCA">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2C2379C">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1D0756E">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D3A2A58">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08A25C5"/>
    <w:multiLevelType w:val="hybridMultilevel"/>
    <w:tmpl w:val="7960FA82"/>
    <w:lvl w:ilvl="0" w:tplc="D77A11B4">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3187F88">
      <w:start w:val="1"/>
      <w:numFmt w:val="bullet"/>
      <w:lvlText w:val="o"/>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B8AA42A">
      <w:start w:val="1"/>
      <w:numFmt w:val="bullet"/>
      <w:lvlText w:val="▪"/>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26E3604">
      <w:start w:val="1"/>
      <w:numFmt w:val="bullet"/>
      <w:lvlText w:val="•"/>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C261EA">
      <w:start w:val="1"/>
      <w:numFmt w:val="bullet"/>
      <w:lvlText w:val="o"/>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82E100E">
      <w:start w:val="1"/>
      <w:numFmt w:val="bullet"/>
      <w:lvlText w:val="▪"/>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AE09E40">
      <w:start w:val="1"/>
      <w:numFmt w:val="bullet"/>
      <w:lvlText w:val="•"/>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128EBC2">
      <w:start w:val="1"/>
      <w:numFmt w:val="bullet"/>
      <w:lvlText w:val="o"/>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62266F8">
      <w:start w:val="1"/>
      <w:numFmt w:val="bullet"/>
      <w:lvlText w:val="▪"/>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0D43EB2"/>
    <w:multiLevelType w:val="hybridMultilevel"/>
    <w:tmpl w:val="C890F05A"/>
    <w:lvl w:ilvl="0" w:tplc="5268B712">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0D0DE60">
      <w:start w:val="1"/>
      <w:numFmt w:val="bullet"/>
      <w:lvlText w:val="o"/>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666D36">
      <w:start w:val="1"/>
      <w:numFmt w:val="bullet"/>
      <w:lvlText w:val="▪"/>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80CE882">
      <w:start w:val="1"/>
      <w:numFmt w:val="bullet"/>
      <w:lvlText w:val="•"/>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0EC50EA">
      <w:start w:val="1"/>
      <w:numFmt w:val="bullet"/>
      <w:lvlText w:val="o"/>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FCE7B78">
      <w:start w:val="1"/>
      <w:numFmt w:val="bullet"/>
      <w:lvlText w:val="▪"/>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462ED1A">
      <w:start w:val="1"/>
      <w:numFmt w:val="bullet"/>
      <w:lvlText w:val="•"/>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A8C8942">
      <w:start w:val="1"/>
      <w:numFmt w:val="bullet"/>
      <w:lvlText w:val="o"/>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FB270AE">
      <w:start w:val="1"/>
      <w:numFmt w:val="bullet"/>
      <w:lvlText w:val="▪"/>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60B64E4"/>
    <w:multiLevelType w:val="hybridMultilevel"/>
    <w:tmpl w:val="B37E9110"/>
    <w:lvl w:ilvl="0" w:tplc="8408D0E0">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C80595E">
      <w:start w:val="1"/>
      <w:numFmt w:val="bullet"/>
      <w:lvlText w:val="o"/>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25A2282">
      <w:start w:val="1"/>
      <w:numFmt w:val="bullet"/>
      <w:lvlText w:val="▪"/>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BB0F358">
      <w:start w:val="1"/>
      <w:numFmt w:val="bullet"/>
      <w:lvlText w:val="•"/>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45AE6D8">
      <w:start w:val="1"/>
      <w:numFmt w:val="bullet"/>
      <w:lvlText w:val="o"/>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718B9C4">
      <w:start w:val="1"/>
      <w:numFmt w:val="bullet"/>
      <w:lvlText w:val="▪"/>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CACDD2C">
      <w:start w:val="1"/>
      <w:numFmt w:val="bullet"/>
      <w:lvlText w:val="•"/>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4BA74F8">
      <w:start w:val="1"/>
      <w:numFmt w:val="bullet"/>
      <w:lvlText w:val="o"/>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3E070BC">
      <w:start w:val="1"/>
      <w:numFmt w:val="bullet"/>
      <w:lvlText w:val="▪"/>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9C55716"/>
    <w:multiLevelType w:val="hybridMultilevel"/>
    <w:tmpl w:val="7A7EA4CA"/>
    <w:lvl w:ilvl="0" w:tplc="64101E4A">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83EAAF0">
      <w:start w:val="1"/>
      <w:numFmt w:val="bullet"/>
      <w:lvlText w:val="o"/>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BFCBAF8">
      <w:start w:val="1"/>
      <w:numFmt w:val="bullet"/>
      <w:lvlText w:val="▪"/>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21CCC02">
      <w:start w:val="1"/>
      <w:numFmt w:val="bullet"/>
      <w:lvlText w:val="•"/>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76CC35C">
      <w:start w:val="1"/>
      <w:numFmt w:val="bullet"/>
      <w:lvlText w:val="o"/>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5F49FE2">
      <w:start w:val="1"/>
      <w:numFmt w:val="bullet"/>
      <w:lvlText w:val="▪"/>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9CEF2BA">
      <w:start w:val="1"/>
      <w:numFmt w:val="bullet"/>
      <w:lvlText w:val="•"/>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ED0A72E">
      <w:start w:val="1"/>
      <w:numFmt w:val="bullet"/>
      <w:lvlText w:val="o"/>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E0EEFE6">
      <w:start w:val="1"/>
      <w:numFmt w:val="bullet"/>
      <w:lvlText w:val="▪"/>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F1D6119"/>
    <w:multiLevelType w:val="hybridMultilevel"/>
    <w:tmpl w:val="82E63BF0"/>
    <w:lvl w:ilvl="0" w:tplc="B0343DE4">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28C4198">
      <w:start w:val="1"/>
      <w:numFmt w:val="bullet"/>
      <w:lvlText w:val="o"/>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268A200">
      <w:start w:val="1"/>
      <w:numFmt w:val="bullet"/>
      <w:lvlText w:val="▪"/>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9A461A2">
      <w:start w:val="1"/>
      <w:numFmt w:val="bullet"/>
      <w:lvlText w:val="•"/>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51E6B40">
      <w:start w:val="1"/>
      <w:numFmt w:val="bullet"/>
      <w:lvlText w:val="o"/>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206F180">
      <w:start w:val="1"/>
      <w:numFmt w:val="bullet"/>
      <w:lvlText w:val="▪"/>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016AEEC">
      <w:start w:val="1"/>
      <w:numFmt w:val="bullet"/>
      <w:lvlText w:val="•"/>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A4B4E0">
      <w:start w:val="1"/>
      <w:numFmt w:val="bullet"/>
      <w:lvlText w:val="o"/>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2D268A6">
      <w:start w:val="1"/>
      <w:numFmt w:val="bullet"/>
      <w:lvlText w:val="▪"/>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2"/>
  </w:num>
  <w:num w:numId="2">
    <w:abstractNumId w:val="6"/>
  </w:num>
  <w:num w:numId="3">
    <w:abstractNumId w:val="8"/>
  </w:num>
  <w:num w:numId="4">
    <w:abstractNumId w:val="25"/>
  </w:num>
  <w:num w:numId="5">
    <w:abstractNumId w:val="24"/>
  </w:num>
  <w:num w:numId="6">
    <w:abstractNumId w:val="2"/>
  </w:num>
  <w:num w:numId="7">
    <w:abstractNumId w:val="17"/>
  </w:num>
  <w:num w:numId="8">
    <w:abstractNumId w:val="13"/>
  </w:num>
  <w:num w:numId="9">
    <w:abstractNumId w:val="12"/>
  </w:num>
  <w:num w:numId="10">
    <w:abstractNumId w:val="7"/>
  </w:num>
  <w:num w:numId="11">
    <w:abstractNumId w:val="30"/>
  </w:num>
  <w:num w:numId="12">
    <w:abstractNumId w:val="5"/>
  </w:num>
  <w:num w:numId="13">
    <w:abstractNumId w:val="21"/>
  </w:num>
  <w:num w:numId="14">
    <w:abstractNumId w:val="11"/>
  </w:num>
  <w:num w:numId="15">
    <w:abstractNumId w:val="4"/>
  </w:num>
  <w:num w:numId="16">
    <w:abstractNumId w:val="1"/>
  </w:num>
  <w:num w:numId="17">
    <w:abstractNumId w:val="28"/>
  </w:num>
  <w:num w:numId="18">
    <w:abstractNumId w:val="15"/>
  </w:num>
  <w:num w:numId="19">
    <w:abstractNumId w:val="3"/>
  </w:num>
  <w:num w:numId="20">
    <w:abstractNumId w:val="20"/>
  </w:num>
  <w:num w:numId="21">
    <w:abstractNumId w:val="10"/>
  </w:num>
  <w:num w:numId="22">
    <w:abstractNumId w:val="29"/>
  </w:num>
  <w:num w:numId="23">
    <w:abstractNumId w:val="26"/>
  </w:num>
  <w:num w:numId="24">
    <w:abstractNumId w:val="23"/>
  </w:num>
  <w:num w:numId="25">
    <w:abstractNumId w:val="27"/>
  </w:num>
  <w:num w:numId="26">
    <w:abstractNumId w:val="9"/>
  </w:num>
  <w:num w:numId="27">
    <w:abstractNumId w:val="19"/>
  </w:num>
  <w:num w:numId="28">
    <w:abstractNumId w:val="18"/>
  </w:num>
  <w:num w:numId="29">
    <w:abstractNumId w:val="16"/>
  </w:num>
  <w:num w:numId="30">
    <w:abstractNumId w:val="14"/>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59D"/>
    <w:rsid w:val="00120ABA"/>
    <w:rsid w:val="00772999"/>
    <w:rsid w:val="008C5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15939"/>
  <w15:chartTrackingRefBased/>
  <w15:docId w15:val="{9C27B81B-40D0-43D0-BDD5-43D0A270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nhideWhenUsed/>
    <w:qFormat/>
    <w:rsid w:val="008C559D"/>
    <w:pPr>
      <w:keepNext/>
      <w:keepLines/>
      <w:numPr>
        <w:numId w:val="31"/>
      </w:numPr>
      <w:tabs>
        <w:tab w:val="clear" w:pos="0"/>
      </w:tabs>
      <w:spacing w:after="4"/>
      <w:ind w:left="181" w:hanging="10"/>
      <w:jc w:val="center"/>
      <w:outlineLvl w:val="0"/>
    </w:pPr>
    <w:rPr>
      <w:rFonts w:ascii="Times New Roman" w:eastAsia="Times New Roman" w:hAnsi="Times New Roman" w:cs="Times New Roman"/>
      <w:b/>
      <w:color w:val="000000"/>
      <w:sz w:val="20"/>
      <w:lang w:eastAsia="ru-RU"/>
    </w:rPr>
  </w:style>
  <w:style w:type="paragraph" w:styleId="2">
    <w:name w:val="heading 2"/>
    <w:next w:val="a"/>
    <w:link w:val="20"/>
    <w:unhideWhenUsed/>
    <w:qFormat/>
    <w:rsid w:val="008C559D"/>
    <w:pPr>
      <w:keepNext/>
      <w:keepLines/>
      <w:numPr>
        <w:ilvl w:val="1"/>
        <w:numId w:val="31"/>
      </w:numPr>
      <w:tabs>
        <w:tab w:val="clear" w:pos="0"/>
      </w:tabs>
      <w:spacing w:after="4"/>
      <w:ind w:left="181" w:hanging="10"/>
      <w:jc w:val="center"/>
      <w:outlineLvl w:val="1"/>
    </w:pPr>
    <w:rPr>
      <w:rFonts w:ascii="Times New Roman" w:eastAsia="Times New Roman" w:hAnsi="Times New Roman" w:cs="Times New Roman"/>
      <w:b/>
      <w:color w:val="000000"/>
      <w:sz w:val="20"/>
      <w:lang w:eastAsia="ru-RU"/>
    </w:rPr>
  </w:style>
  <w:style w:type="paragraph" w:styleId="3">
    <w:name w:val="heading 3"/>
    <w:basedOn w:val="a"/>
    <w:next w:val="a"/>
    <w:link w:val="30"/>
    <w:qFormat/>
    <w:rsid w:val="008C559D"/>
    <w:pPr>
      <w:keepNext/>
      <w:keepLines/>
      <w:numPr>
        <w:ilvl w:val="2"/>
        <w:numId w:val="31"/>
      </w:numPr>
      <w:suppressAutoHyphens/>
      <w:spacing w:before="40" w:after="0" w:line="240" w:lineRule="auto"/>
      <w:outlineLvl w:val="2"/>
    </w:pPr>
    <w:rPr>
      <w:rFonts w:ascii="Calibri" w:eastAsia="MS Gothic" w:hAnsi="Calibri" w:cs="Calibri"/>
      <w:color w:val="243F60"/>
      <w:sz w:val="24"/>
      <w:szCs w:val="24"/>
      <w:lang w:val="x-none" w:eastAsia="zh-CN"/>
    </w:rPr>
  </w:style>
  <w:style w:type="paragraph" w:styleId="4">
    <w:name w:val="heading 4"/>
    <w:basedOn w:val="a"/>
    <w:next w:val="a"/>
    <w:link w:val="40"/>
    <w:qFormat/>
    <w:rsid w:val="008C559D"/>
    <w:pPr>
      <w:keepNext/>
      <w:keepLines/>
      <w:numPr>
        <w:ilvl w:val="3"/>
        <w:numId w:val="31"/>
      </w:numPr>
      <w:suppressAutoHyphens/>
      <w:spacing w:before="40" w:after="0" w:line="240" w:lineRule="auto"/>
      <w:outlineLvl w:val="3"/>
    </w:pPr>
    <w:rPr>
      <w:rFonts w:ascii="Calibri" w:eastAsia="MS Gothic" w:hAnsi="Calibri" w:cs="Calibri"/>
      <w:i/>
      <w:iCs/>
      <w:color w:val="365F91"/>
      <w:sz w:val="24"/>
      <w:szCs w:val="24"/>
      <w:lang w:val="x-none" w:eastAsia="zh-CN"/>
    </w:rPr>
  </w:style>
  <w:style w:type="paragraph" w:styleId="5">
    <w:name w:val="heading 5"/>
    <w:basedOn w:val="a"/>
    <w:next w:val="a"/>
    <w:link w:val="50"/>
    <w:qFormat/>
    <w:rsid w:val="008C559D"/>
    <w:pPr>
      <w:keepNext/>
      <w:keepLines/>
      <w:numPr>
        <w:ilvl w:val="4"/>
        <w:numId w:val="31"/>
      </w:numPr>
      <w:suppressAutoHyphens/>
      <w:spacing w:before="40" w:after="0" w:line="240" w:lineRule="auto"/>
      <w:outlineLvl w:val="4"/>
    </w:pPr>
    <w:rPr>
      <w:rFonts w:ascii="Calibri" w:eastAsia="MS Gothic" w:hAnsi="Calibri" w:cs="Calibri"/>
      <w:color w:val="365F91"/>
      <w:sz w:val="24"/>
      <w:szCs w:val="24"/>
      <w:lang w:val="x-none" w:eastAsia="zh-CN"/>
    </w:rPr>
  </w:style>
  <w:style w:type="paragraph" w:styleId="6">
    <w:name w:val="heading 6"/>
    <w:basedOn w:val="a"/>
    <w:next w:val="a"/>
    <w:link w:val="60"/>
    <w:qFormat/>
    <w:rsid w:val="008C559D"/>
    <w:pPr>
      <w:keepNext/>
      <w:keepLines/>
      <w:numPr>
        <w:ilvl w:val="5"/>
        <w:numId w:val="31"/>
      </w:numPr>
      <w:suppressAutoHyphens/>
      <w:spacing w:before="40" w:after="0" w:line="240" w:lineRule="auto"/>
      <w:outlineLvl w:val="5"/>
    </w:pPr>
    <w:rPr>
      <w:rFonts w:ascii="Calibri" w:eastAsia="MS Gothic" w:hAnsi="Calibri" w:cs="Calibri"/>
      <w:color w:val="243F60"/>
      <w:sz w:val="24"/>
      <w:szCs w:val="24"/>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559D"/>
    <w:rPr>
      <w:rFonts w:ascii="Times New Roman" w:eastAsia="Times New Roman" w:hAnsi="Times New Roman" w:cs="Times New Roman"/>
      <w:b/>
      <w:color w:val="000000"/>
      <w:sz w:val="20"/>
      <w:lang w:eastAsia="ru-RU"/>
    </w:rPr>
  </w:style>
  <w:style w:type="character" w:customStyle="1" w:styleId="20">
    <w:name w:val="Заголовок 2 Знак"/>
    <w:basedOn w:val="a0"/>
    <w:link w:val="2"/>
    <w:rsid w:val="008C559D"/>
    <w:rPr>
      <w:rFonts w:ascii="Times New Roman" w:eastAsia="Times New Roman" w:hAnsi="Times New Roman" w:cs="Times New Roman"/>
      <w:b/>
      <w:color w:val="000000"/>
      <w:sz w:val="20"/>
      <w:lang w:eastAsia="ru-RU"/>
    </w:rPr>
  </w:style>
  <w:style w:type="character" w:customStyle="1" w:styleId="30">
    <w:name w:val="Заголовок 3 Знак"/>
    <w:basedOn w:val="a0"/>
    <w:link w:val="3"/>
    <w:rsid w:val="008C559D"/>
    <w:rPr>
      <w:rFonts w:ascii="Calibri" w:eastAsia="MS Gothic" w:hAnsi="Calibri" w:cs="Calibri"/>
      <w:color w:val="243F60"/>
      <w:sz w:val="24"/>
      <w:szCs w:val="24"/>
      <w:lang w:val="x-none" w:eastAsia="zh-CN"/>
    </w:rPr>
  </w:style>
  <w:style w:type="character" w:customStyle="1" w:styleId="40">
    <w:name w:val="Заголовок 4 Знак"/>
    <w:basedOn w:val="a0"/>
    <w:link w:val="4"/>
    <w:rsid w:val="008C559D"/>
    <w:rPr>
      <w:rFonts w:ascii="Calibri" w:eastAsia="MS Gothic" w:hAnsi="Calibri" w:cs="Calibri"/>
      <w:i/>
      <w:iCs/>
      <w:color w:val="365F91"/>
      <w:sz w:val="24"/>
      <w:szCs w:val="24"/>
      <w:lang w:val="x-none" w:eastAsia="zh-CN"/>
    </w:rPr>
  </w:style>
  <w:style w:type="character" w:customStyle="1" w:styleId="50">
    <w:name w:val="Заголовок 5 Знак"/>
    <w:basedOn w:val="a0"/>
    <w:link w:val="5"/>
    <w:rsid w:val="008C559D"/>
    <w:rPr>
      <w:rFonts w:ascii="Calibri" w:eastAsia="MS Gothic" w:hAnsi="Calibri" w:cs="Calibri"/>
      <w:color w:val="365F91"/>
      <w:sz w:val="24"/>
      <w:szCs w:val="24"/>
      <w:lang w:val="x-none" w:eastAsia="zh-CN"/>
    </w:rPr>
  </w:style>
  <w:style w:type="character" w:customStyle="1" w:styleId="60">
    <w:name w:val="Заголовок 6 Знак"/>
    <w:basedOn w:val="a0"/>
    <w:link w:val="6"/>
    <w:rsid w:val="008C559D"/>
    <w:rPr>
      <w:rFonts w:ascii="Calibri" w:eastAsia="MS Gothic" w:hAnsi="Calibri" w:cs="Calibri"/>
      <w:color w:val="243F60"/>
      <w:sz w:val="24"/>
      <w:szCs w:val="24"/>
      <w:lang w:val="x-none" w:eastAsia="zh-CN"/>
    </w:rPr>
  </w:style>
  <w:style w:type="numbering" w:customStyle="1" w:styleId="11">
    <w:name w:val="Нет списка1"/>
    <w:next w:val="a2"/>
    <w:uiPriority w:val="99"/>
    <w:semiHidden/>
    <w:unhideWhenUsed/>
    <w:rsid w:val="008C559D"/>
  </w:style>
  <w:style w:type="table" w:customStyle="1" w:styleId="TableGrid">
    <w:name w:val="TableGrid"/>
    <w:rsid w:val="008C559D"/>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8C559D"/>
    <w:pPr>
      <w:spacing w:after="5" w:line="270" w:lineRule="auto"/>
      <w:ind w:left="720" w:right="109" w:hanging="10"/>
      <w:contextualSpacing/>
      <w:jc w:val="both"/>
    </w:pPr>
    <w:rPr>
      <w:rFonts w:ascii="Times New Roman" w:eastAsia="Times New Roman" w:hAnsi="Times New Roman" w:cs="Times New Roman"/>
      <w:color w:val="000000"/>
      <w:sz w:val="20"/>
      <w:lang w:eastAsia="ru-RU"/>
    </w:rPr>
  </w:style>
  <w:style w:type="paragraph" w:styleId="a4">
    <w:name w:val="footer"/>
    <w:basedOn w:val="a"/>
    <w:link w:val="a5"/>
    <w:uiPriority w:val="99"/>
    <w:unhideWhenUsed/>
    <w:rsid w:val="008C559D"/>
    <w:pPr>
      <w:tabs>
        <w:tab w:val="center" w:pos="4677"/>
        <w:tab w:val="right" w:pos="9355"/>
      </w:tabs>
      <w:spacing w:after="0" w:line="240" w:lineRule="auto"/>
      <w:ind w:left="10" w:right="109" w:hanging="10"/>
      <w:jc w:val="both"/>
    </w:pPr>
    <w:rPr>
      <w:rFonts w:ascii="Times New Roman" w:eastAsia="Times New Roman" w:hAnsi="Times New Roman" w:cs="Times New Roman"/>
      <w:color w:val="000000"/>
      <w:sz w:val="20"/>
      <w:lang w:eastAsia="ru-RU"/>
    </w:rPr>
  </w:style>
  <w:style w:type="character" w:customStyle="1" w:styleId="a5">
    <w:name w:val="Нижний колонтитул Знак"/>
    <w:basedOn w:val="a0"/>
    <w:link w:val="a4"/>
    <w:uiPriority w:val="99"/>
    <w:rsid w:val="008C559D"/>
    <w:rPr>
      <w:rFonts w:ascii="Times New Roman" w:eastAsia="Times New Roman" w:hAnsi="Times New Roman" w:cs="Times New Roman"/>
      <w:color w:val="000000"/>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gov.ua/" TargetMode="External"/><Relationship Id="rId13" Type="http://schemas.openxmlformats.org/officeDocument/2006/relationships/hyperlink" Target="http://www.nbuv.gov.ua/" TargetMode="External"/><Relationship Id="rId18" Type="http://schemas.openxmlformats.org/officeDocument/2006/relationships/hyperlink" Target="https://tinyurl.com/y9tve4lk" TargetMode="External"/><Relationship Id="rId26" Type="http://schemas.openxmlformats.org/officeDocument/2006/relationships/hyperlink" Target="https://tinyurl.com/yd6bq6p9" TargetMode="External"/><Relationship Id="rId39" Type="http://schemas.openxmlformats.org/officeDocument/2006/relationships/hyperlink" Target="https://sites.znu.edu.ua/child-advance/" TargetMode="External"/><Relationship Id="rId3" Type="http://schemas.openxmlformats.org/officeDocument/2006/relationships/settings" Target="settings.xml"/><Relationship Id="rId21" Type="http://schemas.openxmlformats.org/officeDocument/2006/relationships/hyperlink" Target="https://tinyurl.com/y9pkmmp5" TargetMode="External"/><Relationship Id="rId34" Type="http://schemas.openxmlformats.org/officeDocument/2006/relationships/header" Target="header1.xml"/><Relationship Id="rId42" Type="http://schemas.openxmlformats.org/officeDocument/2006/relationships/hyperlink" Target="https://sites.znu.edu.ua/child-advance/" TargetMode="External"/><Relationship Id="rId47" Type="http://schemas.openxmlformats.org/officeDocument/2006/relationships/theme" Target="theme/theme1.xml"/><Relationship Id="rId7" Type="http://schemas.openxmlformats.org/officeDocument/2006/relationships/hyperlink" Target="http://www.me.gov.ua/" TargetMode="External"/><Relationship Id="rId12" Type="http://schemas.openxmlformats.org/officeDocument/2006/relationships/hyperlink" Target="http://www.nbuv.gov.ua/" TargetMode="External"/><Relationship Id="rId17" Type="http://schemas.openxmlformats.org/officeDocument/2006/relationships/hyperlink" Target="https://tinyurl.com/yckze4jd" TargetMode="External"/><Relationship Id="rId25" Type="http://schemas.openxmlformats.org/officeDocument/2006/relationships/hyperlink" Target="https://tinyurl.com/57wha734" TargetMode="External"/><Relationship Id="rId33" Type="http://schemas.openxmlformats.org/officeDocument/2006/relationships/hyperlink" Target="http://library.znu.edu.ua/" TargetMode="External"/><Relationship Id="rId38" Type="http://schemas.openxmlformats.org/officeDocument/2006/relationships/hyperlink" Target="https://sites.znu.edu.ua/child-advance/"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inyurl.com/yckze4jd" TargetMode="External"/><Relationship Id="rId20" Type="http://schemas.openxmlformats.org/officeDocument/2006/relationships/hyperlink" Target="https://tinyurl.com/y9pkmmp5" TargetMode="External"/><Relationship Id="rId29" Type="http://schemas.openxmlformats.org/officeDocument/2006/relationships/hyperlink" Target="https://tinyurl.com/y9r5dpwh" TargetMode="External"/><Relationship Id="rId41" Type="http://schemas.openxmlformats.org/officeDocument/2006/relationships/hyperlink" Target="https://sites.znu.edu.ua/child-advance/" TargetMode="External"/><Relationship Id="rId1" Type="http://schemas.openxmlformats.org/officeDocument/2006/relationships/numbering" Target="numbering.xml"/><Relationship Id="rId6" Type="http://schemas.openxmlformats.org/officeDocument/2006/relationships/hyperlink" Target="https://surl.li/uldlbv" TargetMode="External"/><Relationship Id="rId11" Type="http://schemas.openxmlformats.org/officeDocument/2006/relationships/hyperlink" Target="https://plato.stanford.edu/" TargetMode="External"/><Relationship Id="rId24" Type="http://schemas.openxmlformats.org/officeDocument/2006/relationships/hyperlink" Target="https://tinyurl.com/57wha734" TargetMode="External"/><Relationship Id="rId32" Type="http://schemas.openxmlformats.org/officeDocument/2006/relationships/hyperlink" Target="http://library.znu.edu.ua/" TargetMode="External"/><Relationship Id="rId37" Type="http://schemas.openxmlformats.org/officeDocument/2006/relationships/hyperlink" Target="https://sites.znu.edu.ua/child-advance/" TargetMode="External"/><Relationship Id="rId40" Type="http://schemas.openxmlformats.org/officeDocument/2006/relationships/hyperlink" Target="https://sites.znu.edu.ua/child-advance/" TargetMode="External"/><Relationship Id="rId45" Type="http://schemas.openxmlformats.org/officeDocument/2006/relationships/header" Target="header6.xml"/><Relationship Id="rId5" Type="http://schemas.openxmlformats.org/officeDocument/2006/relationships/hyperlink" Target="https://surl.li/uldlbv" TargetMode="External"/><Relationship Id="rId15" Type="http://schemas.openxmlformats.org/officeDocument/2006/relationships/hyperlink" Target="https://www.jstor.org/" TargetMode="External"/><Relationship Id="rId23" Type="http://schemas.openxmlformats.org/officeDocument/2006/relationships/hyperlink" Target="https://tinyurl.com/ycds57la" TargetMode="External"/><Relationship Id="rId28" Type="http://schemas.openxmlformats.org/officeDocument/2006/relationships/hyperlink" Target="https://tinyurl.com/y9r5dpwh" TargetMode="External"/><Relationship Id="rId36" Type="http://schemas.openxmlformats.org/officeDocument/2006/relationships/header" Target="header3.xml"/><Relationship Id="rId10" Type="http://schemas.openxmlformats.org/officeDocument/2006/relationships/hyperlink" Target="https://plato.stanford.edu/" TargetMode="External"/><Relationship Id="rId19" Type="http://schemas.openxmlformats.org/officeDocument/2006/relationships/hyperlink" Target="https://tinyurl.com/y9tve4lk" TargetMode="External"/><Relationship Id="rId31" Type="http://schemas.openxmlformats.org/officeDocument/2006/relationships/hyperlink" Target="https://tinyurl.com/ydhcsagx" TargetMode="External"/><Relationship Id="rId44"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s://plato.stanford.edu/" TargetMode="External"/><Relationship Id="rId14" Type="http://schemas.openxmlformats.org/officeDocument/2006/relationships/hyperlink" Target="https://www.jstor.org/" TargetMode="External"/><Relationship Id="rId22" Type="http://schemas.openxmlformats.org/officeDocument/2006/relationships/hyperlink" Target="https://tinyurl.com/ycds57la" TargetMode="External"/><Relationship Id="rId27" Type="http://schemas.openxmlformats.org/officeDocument/2006/relationships/hyperlink" Target="https://tinyurl.com/yd6bq6p9" TargetMode="External"/><Relationship Id="rId30" Type="http://schemas.openxmlformats.org/officeDocument/2006/relationships/hyperlink" Target="https://tinyurl.com/ydhcsagx" TargetMode="External"/><Relationship Id="rId35" Type="http://schemas.openxmlformats.org/officeDocument/2006/relationships/header" Target="header2.xml"/><Relationship Id="rId43"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18</Pages>
  <Words>7903</Words>
  <Characters>45052</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2026-01-20T15:55:00Z</dcterms:created>
  <dcterms:modified xsi:type="dcterms:W3CDTF">2026-01-20T16:07:00Z</dcterms:modified>
</cp:coreProperties>
</file>