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Pr="007269DA" w:rsidRDefault="007269DA" w:rsidP="00DD7F3D">
      <w:pPr>
        <w:jc w:val="center"/>
        <w:rPr>
          <w:b/>
          <w:lang w:val="uk-UA"/>
        </w:rPr>
      </w:pPr>
      <w:r w:rsidRPr="007269DA">
        <w:rPr>
          <w:b/>
          <w:lang w:val="uk-UA"/>
        </w:rPr>
        <w:t>Тема 9. Діагностика банкрутства корпорації</w:t>
      </w:r>
    </w:p>
    <w:p w:rsidR="007269DA" w:rsidRDefault="00E303B4" w:rsidP="00DD7F3D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Поняття і види діагностики банкрутства.</w:t>
      </w:r>
    </w:p>
    <w:p w:rsidR="00E303B4" w:rsidRPr="00DD7F3D" w:rsidRDefault="00FE5FDD" w:rsidP="00DD7F3D">
      <w:pPr>
        <w:pStyle w:val="a7"/>
        <w:numPr>
          <w:ilvl w:val="0"/>
          <w:numId w:val="1"/>
        </w:numPr>
        <w:rPr>
          <w:lang w:val="uk-UA"/>
        </w:rPr>
      </w:pPr>
      <w:r>
        <w:rPr>
          <w:color w:val="000000"/>
          <w:lang w:val="uk-UA" w:eastAsia="uk-UA" w:bidi="uk-UA"/>
        </w:rPr>
        <w:t>Алгоритм діагностики банкрутства на підприємстві</w:t>
      </w:r>
      <w:r>
        <w:rPr>
          <w:color w:val="000000"/>
          <w:lang w:val="uk-UA" w:eastAsia="uk-UA" w:bidi="uk-UA"/>
        </w:rPr>
        <w:t>.</w:t>
      </w:r>
    </w:p>
    <w:p w:rsidR="00DD7F3D" w:rsidRPr="003D2F42" w:rsidRDefault="00DD7F3D" w:rsidP="00DD7F3D">
      <w:pPr>
        <w:pStyle w:val="a7"/>
        <w:widowControl w:val="0"/>
        <w:numPr>
          <w:ilvl w:val="0"/>
          <w:numId w:val="1"/>
        </w:numPr>
        <w:tabs>
          <w:tab w:val="left" w:pos="993"/>
        </w:tabs>
        <w:suppressAutoHyphens/>
        <w:contextualSpacing w:val="0"/>
        <w:jc w:val="left"/>
        <w:rPr>
          <w:szCs w:val="28"/>
          <w:lang w:val="ru-RU"/>
        </w:rPr>
      </w:pPr>
      <w:proofErr w:type="spellStart"/>
      <w:r>
        <w:rPr>
          <w:rFonts w:cs="Times New Roman"/>
        </w:rPr>
        <w:t>Методи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діагностики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банкрутства</w:t>
      </w:r>
      <w:proofErr w:type="spellEnd"/>
      <w:r>
        <w:rPr>
          <w:rFonts w:cs="Times New Roman"/>
          <w:lang w:val="uk-UA"/>
        </w:rPr>
        <w:t>.</w:t>
      </w:r>
    </w:p>
    <w:p w:rsidR="00DD7F3D" w:rsidRPr="00BE04B3" w:rsidRDefault="00873963" w:rsidP="00BE04B3">
      <w:pPr>
        <w:pStyle w:val="a7"/>
        <w:numPr>
          <w:ilvl w:val="0"/>
          <w:numId w:val="1"/>
        </w:numPr>
        <w:rPr>
          <w:lang w:val="uk-UA"/>
        </w:rPr>
      </w:pPr>
      <w:proofErr w:type="spellStart"/>
      <w:r w:rsidRPr="00873963">
        <w:rPr>
          <w:lang w:val="ru-RU"/>
        </w:rPr>
        <w:t>Оцінка</w:t>
      </w:r>
      <w:proofErr w:type="spellEnd"/>
      <w:r w:rsidRPr="00873963">
        <w:rPr>
          <w:lang w:val="ru-RU"/>
        </w:rPr>
        <w:t xml:space="preserve"> </w:t>
      </w:r>
      <w:proofErr w:type="spellStart"/>
      <w:r w:rsidRPr="00873963">
        <w:rPr>
          <w:lang w:val="ru-RU"/>
        </w:rPr>
        <w:t>вартості</w:t>
      </w:r>
      <w:proofErr w:type="spellEnd"/>
      <w:r w:rsidRPr="00873963">
        <w:rPr>
          <w:lang w:val="ru-RU"/>
        </w:rPr>
        <w:t xml:space="preserve"> </w:t>
      </w:r>
      <w:proofErr w:type="spellStart"/>
      <w:r w:rsidRPr="00873963">
        <w:rPr>
          <w:lang w:val="ru-RU"/>
        </w:rPr>
        <w:t>підприємства</w:t>
      </w:r>
      <w:proofErr w:type="spellEnd"/>
      <w:r w:rsidRPr="00873963">
        <w:rPr>
          <w:lang w:val="ru-RU"/>
        </w:rPr>
        <w:t xml:space="preserve"> та </w:t>
      </w:r>
      <w:proofErr w:type="spellStart"/>
      <w:r w:rsidRPr="00873963">
        <w:rPr>
          <w:lang w:val="ru-RU"/>
        </w:rPr>
        <w:t>його</w:t>
      </w:r>
      <w:proofErr w:type="spellEnd"/>
      <w:r w:rsidRPr="00873963">
        <w:rPr>
          <w:lang w:val="ru-RU"/>
        </w:rPr>
        <w:t xml:space="preserve"> </w:t>
      </w:r>
      <w:proofErr w:type="spellStart"/>
      <w:r w:rsidRPr="00873963">
        <w:rPr>
          <w:lang w:val="ru-RU"/>
        </w:rPr>
        <w:t>активів</w:t>
      </w:r>
      <w:proofErr w:type="spellEnd"/>
      <w:r>
        <w:rPr>
          <w:lang w:val="ru-RU"/>
        </w:rPr>
        <w:t>.</w:t>
      </w:r>
    </w:p>
    <w:p w:rsidR="00E303B4" w:rsidRDefault="00E303B4" w:rsidP="00E303B4">
      <w:pPr>
        <w:pStyle w:val="a7"/>
        <w:ind w:left="644"/>
        <w:rPr>
          <w:b/>
          <w:lang w:val="uk-UA"/>
        </w:rPr>
      </w:pPr>
    </w:p>
    <w:p w:rsidR="00E303B4" w:rsidRPr="00E303B4" w:rsidRDefault="00E303B4" w:rsidP="00E303B4">
      <w:pPr>
        <w:pStyle w:val="a7"/>
        <w:ind w:left="644"/>
        <w:rPr>
          <w:b/>
          <w:lang w:val="uk-UA"/>
        </w:rPr>
      </w:pPr>
      <w:r w:rsidRPr="00E303B4">
        <w:rPr>
          <w:b/>
          <w:lang w:val="uk-UA"/>
        </w:rPr>
        <w:t>1.</w:t>
      </w:r>
      <w:r w:rsidRPr="00E303B4">
        <w:rPr>
          <w:b/>
          <w:lang w:val="uk-UA"/>
        </w:rPr>
        <w:t>Поняття і види діагностики банкрутства.</w:t>
      </w:r>
    </w:p>
    <w:p w:rsidR="00E303B4" w:rsidRDefault="00E303B4" w:rsidP="00EB7CEB">
      <w:pPr>
        <w:ind w:firstLine="709"/>
        <w:rPr>
          <w:lang w:val="uk-UA"/>
        </w:rPr>
      </w:pPr>
      <w:r w:rsidRPr="00EB7CEB">
        <w:rPr>
          <w:i/>
          <w:lang w:val="uk-UA"/>
        </w:rPr>
        <w:t>Банкрутство</w:t>
      </w:r>
      <w:r w:rsidRPr="00E303B4">
        <w:rPr>
          <w:lang w:val="uk-UA"/>
        </w:rPr>
        <w:t xml:space="preserve"> –  визнана  господарським  судом  неспроможність  боржника відновити  свою  платоспроможність  за  доп</w:t>
      </w:r>
      <w:r w:rsidR="00EB7CEB">
        <w:rPr>
          <w:lang w:val="uk-UA"/>
        </w:rPr>
        <w:t xml:space="preserve">омогою  процедури  санації  та </w:t>
      </w:r>
      <w:r w:rsidRPr="00E303B4">
        <w:rPr>
          <w:lang w:val="uk-UA"/>
        </w:rPr>
        <w:t>реструктуризації  і  погасити  встановлені  у  виз</w:t>
      </w:r>
      <w:r w:rsidR="00EB7CEB">
        <w:rPr>
          <w:lang w:val="uk-UA"/>
        </w:rPr>
        <w:t xml:space="preserve">наченому  законодавчо  порядку </w:t>
      </w:r>
      <w:r w:rsidRPr="00E303B4">
        <w:rPr>
          <w:lang w:val="uk-UA"/>
        </w:rPr>
        <w:t>грошові  вимоги  кредиторів  інакше,  ніж  чере</w:t>
      </w:r>
      <w:r w:rsidR="00EB7CEB">
        <w:rPr>
          <w:lang w:val="uk-UA"/>
        </w:rPr>
        <w:t xml:space="preserve">з  застосування  ліквідаційної </w:t>
      </w:r>
      <w:r w:rsidRPr="00E303B4">
        <w:rPr>
          <w:lang w:val="uk-UA"/>
        </w:rPr>
        <w:t xml:space="preserve">процедури.  </w:t>
      </w:r>
    </w:p>
    <w:p w:rsidR="00EB7CEB" w:rsidRDefault="00EB7CEB" w:rsidP="00EB7CEB">
      <w:pPr>
        <w:ind w:firstLine="709"/>
        <w:rPr>
          <w:lang w:val="uk-UA"/>
        </w:rPr>
      </w:pPr>
      <w:r w:rsidRPr="00EB7CEB">
        <w:rPr>
          <w:i/>
          <w:lang w:val="uk-UA"/>
        </w:rPr>
        <w:t>Неплатоспроможність</w:t>
      </w:r>
      <w:r>
        <w:rPr>
          <w:lang w:val="uk-UA"/>
        </w:rPr>
        <w:t xml:space="preserve"> – неспроможність суб’єкта підприємницької діяльності виконати після настання встановленого строку їх сплати грошові зобов’язання перед кредиторами, в тому числі по заробітній платі, а також виконати зобов’язання щодо сплати податків і зборів не інакше, як через відновлення платоспроможності.</w:t>
      </w:r>
    </w:p>
    <w:p w:rsidR="00EB7CEB" w:rsidRPr="00EB7CEB" w:rsidRDefault="00EB7CEB" w:rsidP="00EB7CEB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EB7CEB">
        <w:rPr>
          <w:rStyle w:val="210"/>
          <w:sz w:val="28"/>
          <w:szCs w:val="28"/>
        </w:rPr>
        <w:t>Діагностика банкрутства</w:t>
      </w:r>
      <w:r w:rsidRPr="00EB7CEB">
        <w:rPr>
          <w:color w:val="000000"/>
          <w:sz w:val="28"/>
          <w:szCs w:val="28"/>
          <w:lang w:val="uk-UA" w:eastAsia="uk-UA" w:bidi="uk-UA"/>
        </w:rPr>
        <w:t xml:space="preserve"> являє собою систему цільового фінансового аналізу, спрямованого на виявлення параметрів кризового розвитку підприємства, генеруючих загрозу його банкрутства в майбутньому періоді.</w:t>
      </w:r>
    </w:p>
    <w:p w:rsidR="00EB7CEB" w:rsidRPr="00EB7CEB" w:rsidRDefault="00EB7CEB" w:rsidP="00EB7CEB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EB7CEB">
        <w:rPr>
          <w:color w:val="000000"/>
          <w:sz w:val="28"/>
          <w:szCs w:val="28"/>
          <w:lang w:val="uk-UA" w:eastAsia="uk-UA" w:bidi="uk-UA"/>
        </w:rPr>
        <w:t>У залежності від цілей і методів здійснення діагностики банкрутства підприємства виділя</w:t>
      </w:r>
      <w:r>
        <w:rPr>
          <w:color w:val="000000"/>
          <w:sz w:val="28"/>
          <w:szCs w:val="28"/>
          <w:lang w:val="uk-UA" w:eastAsia="uk-UA" w:bidi="uk-UA"/>
        </w:rPr>
        <w:t>ють</w:t>
      </w:r>
      <w:r w:rsidRPr="00EB7CEB">
        <w:rPr>
          <w:color w:val="000000"/>
          <w:sz w:val="28"/>
          <w:szCs w:val="28"/>
          <w:lang w:val="uk-UA" w:eastAsia="uk-UA" w:bidi="uk-UA"/>
        </w:rPr>
        <w:t xml:space="preserve"> дві</w:t>
      </w:r>
      <w:r>
        <w:rPr>
          <w:color w:val="000000"/>
          <w:sz w:val="28"/>
          <w:szCs w:val="28"/>
          <w:lang w:val="uk-UA" w:eastAsia="uk-UA" w:bidi="uk-UA"/>
        </w:rPr>
        <w:t xml:space="preserve"> основні системи</w:t>
      </w:r>
      <w:r w:rsidRPr="00EB7CEB">
        <w:rPr>
          <w:color w:val="000000"/>
          <w:sz w:val="28"/>
          <w:szCs w:val="28"/>
          <w:lang w:val="uk-UA" w:eastAsia="uk-UA" w:bidi="uk-UA"/>
        </w:rPr>
        <w:t>:</w:t>
      </w:r>
    </w:p>
    <w:p w:rsidR="00EB7CEB" w:rsidRPr="00EB7CEB" w:rsidRDefault="00EB7CEB" w:rsidP="00EB7CEB">
      <w:pPr>
        <w:pStyle w:val="40"/>
        <w:numPr>
          <w:ilvl w:val="0"/>
          <w:numId w:val="3"/>
        </w:numPr>
        <w:shd w:val="clear" w:color="auto" w:fill="auto"/>
        <w:tabs>
          <w:tab w:val="left" w:pos="610"/>
        </w:tabs>
        <w:spacing w:before="0" w:line="360" w:lineRule="auto"/>
        <w:rPr>
          <w:b w:val="0"/>
          <w:sz w:val="28"/>
          <w:szCs w:val="28"/>
        </w:rPr>
      </w:pPr>
      <w:r w:rsidRPr="00EB7CEB">
        <w:rPr>
          <w:b w:val="0"/>
          <w:color w:val="000000"/>
          <w:sz w:val="28"/>
          <w:szCs w:val="28"/>
          <w:lang w:val="uk-UA" w:eastAsia="uk-UA" w:bidi="uk-UA"/>
        </w:rPr>
        <w:t>систему експрес-діагностики банкрутства;</w:t>
      </w:r>
    </w:p>
    <w:p w:rsidR="00EB7CEB" w:rsidRPr="00EB7CEB" w:rsidRDefault="00EB7CEB" w:rsidP="00EB7CEB">
      <w:pPr>
        <w:pStyle w:val="40"/>
        <w:numPr>
          <w:ilvl w:val="0"/>
          <w:numId w:val="3"/>
        </w:numPr>
        <w:shd w:val="clear" w:color="auto" w:fill="auto"/>
        <w:tabs>
          <w:tab w:val="left" w:pos="614"/>
        </w:tabs>
        <w:spacing w:before="0" w:line="360" w:lineRule="auto"/>
        <w:rPr>
          <w:b w:val="0"/>
          <w:sz w:val="28"/>
          <w:szCs w:val="28"/>
        </w:rPr>
      </w:pPr>
      <w:r w:rsidRPr="00EB7CEB">
        <w:rPr>
          <w:b w:val="0"/>
          <w:color w:val="000000"/>
          <w:sz w:val="28"/>
          <w:szCs w:val="28"/>
          <w:lang w:val="uk-UA" w:eastAsia="uk-UA" w:bidi="uk-UA"/>
        </w:rPr>
        <w:t>систему фундаментальної діагностики банкрутства.</w:t>
      </w:r>
    </w:p>
    <w:p w:rsidR="00EB7CEB" w:rsidRPr="00EB7CEB" w:rsidRDefault="00EB7CEB" w:rsidP="00EB7CEB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EB7CEB">
        <w:rPr>
          <w:rStyle w:val="210"/>
          <w:sz w:val="28"/>
          <w:szCs w:val="28"/>
        </w:rPr>
        <w:t>Експрес-діагностика банкрутства</w:t>
      </w:r>
      <w:r w:rsidRPr="00EB7CEB">
        <w:rPr>
          <w:color w:val="000000"/>
          <w:sz w:val="28"/>
          <w:szCs w:val="28"/>
          <w:lang w:val="uk-UA" w:eastAsia="uk-UA" w:bidi="uk-UA"/>
        </w:rPr>
        <w:t xml:space="preserve"> характеризує систему </w:t>
      </w:r>
      <w:proofErr w:type="spellStart"/>
      <w:r w:rsidRPr="00EB7CEB">
        <w:rPr>
          <w:color w:val="000000"/>
          <w:sz w:val="28"/>
          <w:szCs w:val="28"/>
          <w:lang w:val="uk-UA" w:eastAsia="uk-UA" w:bidi="uk-UA"/>
        </w:rPr>
        <w:t>регулярноїоцінки</w:t>
      </w:r>
      <w:proofErr w:type="spellEnd"/>
      <w:r w:rsidRPr="00EB7CEB">
        <w:rPr>
          <w:color w:val="000000"/>
          <w:sz w:val="28"/>
          <w:szCs w:val="28"/>
          <w:lang w:val="uk-UA" w:eastAsia="uk-UA" w:bidi="uk-UA"/>
        </w:rPr>
        <w:t xml:space="preserve"> кризових параметрів фінансового розвитку підприємства, здійснюваної на базі даних його фінансового обліку за стандартними </w:t>
      </w:r>
      <w:r w:rsidRPr="00EB7CEB">
        <w:rPr>
          <w:color w:val="000000"/>
          <w:sz w:val="28"/>
          <w:szCs w:val="28"/>
          <w:lang w:val="uk-UA" w:eastAsia="uk-UA" w:bidi="uk-UA"/>
        </w:rPr>
        <w:lastRenderedPageBreak/>
        <w:t>алгоритмами аналізу.</w:t>
      </w:r>
    </w:p>
    <w:p w:rsidR="00EB7CEB" w:rsidRPr="00C876C2" w:rsidRDefault="00EB7CEB" w:rsidP="00C876C2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EB7CEB">
        <w:rPr>
          <w:rStyle w:val="210"/>
          <w:sz w:val="28"/>
          <w:szCs w:val="28"/>
        </w:rPr>
        <w:t xml:space="preserve">Основною метою експрес-діагностики </w:t>
      </w:r>
      <w:r w:rsidRPr="00EB7CEB">
        <w:rPr>
          <w:color w:val="000000"/>
          <w:sz w:val="28"/>
          <w:szCs w:val="28"/>
          <w:lang w:val="uk-UA" w:eastAsia="uk-UA" w:bidi="uk-UA"/>
        </w:rPr>
        <w:t xml:space="preserve">є раннє виявлення ознак кризового </w:t>
      </w:r>
      <w:r w:rsidRPr="00C876C2">
        <w:rPr>
          <w:color w:val="000000"/>
          <w:sz w:val="28"/>
          <w:szCs w:val="28"/>
          <w:lang w:val="uk-UA" w:eastAsia="uk-UA" w:bidi="uk-UA"/>
        </w:rPr>
        <w:t>розвитку підприємства і попередня оцінка масштабів кризового його стану.</w:t>
      </w:r>
    </w:p>
    <w:p w:rsidR="00C876C2" w:rsidRPr="00C876C2" w:rsidRDefault="00C876C2" w:rsidP="00C876C2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76C2">
        <w:rPr>
          <w:color w:val="000000"/>
          <w:sz w:val="28"/>
          <w:szCs w:val="28"/>
          <w:lang w:val="uk-UA" w:eastAsia="uk-UA" w:bidi="uk-UA"/>
        </w:rPr>
        <w:t>Етапи експрес-діагностики:</w:t>
      </w:r>
    </w:p>
    <w:p w:rsidR="00C876C2" w:rsidRPr="00C876C2" w:rsidRDefault="00C876C2" w:rsidP="00C876C2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 w:rsidRPr="00C876C2">
        <w:rPr>
          <w:color w:val="000000"/>
          <w:sz w:val="28"/>
          <w:szCs w:val="28"/>
          <w:lang w:val="uk-UA" w:eastAsia="uk-UA" w:bidi="uk-UA"/>
        </w:rPr>
        <w:t xml:space="preserve"> Визначення об’єктів спостереження «кризового поля», які реалізують загрозу банкрутства підприємства (чистий грошовий потік підприємства; ринкова вартість підприємства; структура капіталу підприємства; склад фінансових зобов’язань підприємства по терміновості погашення; склад активів підприємства; склад поточних витрат підприємства; рівень концентрації фінансових операцій у зонах підвищеного ризику).</w:t>
      </w:r>
    </w:p>
    <w:p w:rsidR="00C876C2" w:rsidRPr="00C876C2" w:rsidRDefault="00C876C2" w:rsidP="00C876C2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 w:eastAsia="uk-UA" w:bidi="uk-UA"/>
        </w:rPr>
        <w:t>2.</w:t>
      </w:r>
      <w:r w:rsidRPr="00C876C2">
        <w:rPr>
          <w:color w:val="000000"/>
          <w:sz w:val="28"/>
          <w:szCs w:val="28"/>
          <w:lang w:val="uk-UA" w:eastAsia="uk-UA" w:bidi="uk-UA"/>
        </w:rPr>
        <w:t xml:space="preserve"> Формування системи індикаторів оцінки загрози банкрутства.</w:t>
      </w:r>
    </w:p>
    <w:p w:rsidR="00C876C2" w:rsidRPr="00C876C2" w:rsidRDefault="00C876C2" w:rsidP="00C876C2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 w:eastAsia="uk-UA" w:bidi="uk-UA"/>
        </w:rPr>
        <w:t>3.</w:t>
      </w:r>
      <w:r w:rsidRPr="00C876C2">
        <w:rPr>
          <w:color w:val="000000"/>
          <w:sz w:val="28"/>
          <w:szCs w:val="28"/>
          <w:lang w:val="uk-UA" w:eastAsia="uk-UA" w:bidi="uk-UA"/>
        </w:rPr>
        <w:t>Аналіз окремих сторін кризового фінансового розвитку підприємства, здійснюваний стандартними методами.</w:t>
      </w:r>
    </w:p>
    <w:p w:rsidR="00C876C2" w:rsidRPr="00C876C2" w:rsidRDefault="00C876C2" w:rsidP="00C876C2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 w:eastAsia="uk-UA" w:bidi="uk-UA"/>
        </w:rPr>
        <w:t>4.</w:t>
      </w:r>
      <w:r w:rsidRPr="00C876C2">
        <w:rPr>
          <w:color w:val="000000"/>
          <w:sz w:val="28"/>
          <w:szCs w:val="28"/>
          <w:lang w:val="uk-UA" w:eastAsia="uk-UA" w:bidi="uk-UA"/>
        </w:rPr>
        <w:t xml:space="preserve"> Попередня оцінка масштабів кризового фінансового стану підприємства.</w:t>
      </w:r>
    </w:p>
    <w:p w:rsidR="00EB7CEB" w:rsidRPr="00A22317" w:rsidRDefault="00B25B6E" w:rsidP="00A22317">
      <w:pPr>
        <w:ind w:firstLine="709"/>
        <w:rPr>
          <w:color w:val="000000"/>
          <w:szCs w:val="28"/>
          <w:lang w:val="uk-UA" w:eastAsia="uk-UA" w:bidi="uk-UA"/>
        </w:rPr>
      </w:pPr>
      <w:r w:rsidRPr="00A22317">
        <w:rPr>
          <w:rStyle w:val="210"/>
          <w:rFonts w:eastAsiaTheme="minorHAnsi"/>
          <w:sz w:val="28"/>
          <w:szCs w:val="28"/>
        </w:rPr>
        <w:t>Фундаментальна діагностика банкрутства</w:t>
      </w:r>
      <w:r w:rsidRPr="00A22317">
        <w:rPr>
          <w:color w:val="000000"/>
          <w:szCs w:val="28"/>
          <w:lang w:val="uk-UA" w:eastAsia="uk-UA" w:bidi="uk-UA"/>
        </w:rPr>
        <w:t xml:space="preserve"> характеризує систему оцінки параметрів кризового фінансового розвитку підприємства, здійснюваної на основі методів факторного аналізу і прогнозування</w:t>
      </w:r>
      <w:r w:rsidRPr="00A22317">
        <w:rPr>
          <w:color w:val="000000"/>
          <w:szCs w:val="28"/>
          <w:lang w:val="uk-UA" w:eastAsia="uk-UA" w:bidi="uk-UA"/>
        </w:rPr>
        <w:t>.</w:t>
      </w:r>
    </w:p>
    <w:p w:rsidR="00A22317" w:rsidRPr="00A22317" w:rsidRDefault="00A22317" w:rsidP="00A22317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22317">
        <w:rPr>
          <w:color w:val="000000"/>
          <w:sz w:val="28"/>
          <w:szCs w:val="28"/>
          <w:lang w:val="uk-UA" w:eastAsia="uk-UA" w:bidi="uk-UA"/>
        </w:rPr>
        <w:t xml:space="preserve">Основними цілями фундаментальної діагностики </w:t>
      </w:r>
      <w:r w:rsidRPr="00A22317">
        <w:rPr>
          <w:rStyle w:val="310pt"/>
          <w:sz w:val="28"/>
          <w:szCs w:val="28"/>
        </w:rPr>
        <w:t>є:</w:t>
      </w:r>
    </w:p>
    <w:p w:rsidR="00A22317" w:rsidRPr="00A22317" w:rsidRDefault="00A22317" w:rsidP="00A22317">
      <w:pPr>
        <w:pStyle w:val="50"/>
        <w:numPr>
          <w:ilvl w:val="0"/>
          <w:numId w:val="4"/>
        </w:numPr>
        <w:shd w:val="clear" w:color="auto" w:fill="auto"/>
        <w:tabs>
          <w:tab w:val="left" w:pos="606"/>
          <w:tab w:val="left" w:pos="993"/>
        </w:tabs>
        <w:spacing w:line="360" w:lineRule="auto"/>
        <w:ind w:firstLine="709"/>
        <w:rPr>
          <w:i w:val="0"/>
          <w:sz w:val="28"/>
          <w:szCs w:val="28"/>
          <w:lang w:val="ru-RU"/>
        </w:rPr>
      </w:pPr>
      <w:r w:rsidRPr="00A22317">
        <w:rPr>
          <w:i w:val="0"/>
          <w:color w:val="000000"/>
          <w:sz w:val="28"/>
          <w:szCs w:val="28"/>
          <w:lang w:val="uk-UA" w:eastAsia="uk-UA" w:bidi="uk-UA"/>
        </w:rPr>
        <w:t>Поглиблення результатів оцінки кризових параметрів фінансового розвитку підприємства, отриманих у процесі експрес-діагностики банкрутства.</w:t>
      </w:r>
    </w:p>
    <w:p w:rsidR="00A22317" w:rsidRPr="00A22317" w:rsidRDefault="00A22317" w:rsidP="00A22317">
      <w:pPr>
        <w:pStyle w:val="50"/>
        <w:numPr>
          <w:ilvl w:val="0"/>
          <w:numId w:val="4"/>
        </w:numPr>
        <w:shd w:val="clear" w:color="auto" w:fill="auto"/>
        <w:tabs>
          <w:tab w:val="left" w:pos="577"/>
          <w:tab w:val="left" w:pos="993"/>
        </w:tabs>
        <w:spacing w:line="360" w:lineRule="auto"/>
        <w:ind w:firstLine="709"/>
        <w:rPr>
          <w:i w:val="0"/>
          <w:sz w:val="28"/>
          <w:szCs w:val="28"/>
          <w:lang w:val="ru-RU"/>
        </w:rPr>
      </w:pPr>
      <w:r w:rsidRPr="00A22317">
        <w:rPr>
          <w:i w:val="0"/>
          <w:color w:val="000000"/>
          <w:sz w:val="28"/>
          <w:szCs w:val="28"/>
          <w:lang w:val="uk-UA" w:eastAsia="uk-UA" w:bidi="uk-UA"/>
        </w:rPr>
        <w:t>Підтвердження отриманої попередньої оцінки масштабів кризового фінансового стану підприємства.</w:t>
      </w:r>
    </w:p>
    <w:p w:rsidR="00A22317" w:rsidRPr="00A22317" w:rsidRDefault="00A22317" w:rsidP="00FE5FDD">
      <w:pPr>
        <w:pStyle w:val="50"/>
        <w:numPr>
          <w:ilvl w:val="0"/>
          <w:numId w:val="4"/>
        </w:numPr>
        <w:shd w:val="clear" w:color="auto" w:fill="auto"/>
        <w:tabs>
          <w:tab w:val="left" w:pos="577"/>
          <w:tab w:val="left" w:pos="993"/>
        </w:tabs>
        <w:spacing w:line="360" w:lineRule="auto"/>
        <w:ind w:firstLine="709"/>
        <w:rPr>
          <w:i w:val="0"/>
          <w:sz w:val="28"/>
          <w:szCs w:val="28"/>
          <w:lang w:val="ru-RU"/>
        </w:rPr>
      </w:pPr>
      <w:r w:rsidRPr="00A22317">
        <w:rPr>
          <w:i w:val="0"/>
          <w:color w:val="000000"/>
          <w:sz w:val="28"/>
          <w:szCs w:val="28"/>
          <w:lang w:val="uk-UA" w:eastAsia="uk-UA" w:bidi="uk-UA"/>
        </w:rPr>
        <w:t>Прогнозування розвитку окремих факторів, генеруючих загрозу банкрутства підприємства, і їхніх негативних наслідків.</w:t>
      </w:r>
    </w:p>
    <w:p w:rsidR="00A22317" w:rsidRPr="00FE5FDD" w:rsidRDefault="00A22317" w:rsidP="00FE5FDD">
      <w:pPr>
        <w:pStyle w:val="a7"/>
        <w:numPr>
          <w:ilvl w:val="0"/>
          <w:numId w:val="4"/>
        </w:numPr>
        <w:tabs>
          <w:tab w:val="left" w:pos="993"/>
        </w:tabs>
        <w:ind w:left="0" w:firstLine="709"/>
        <w:rPr>
          <w:szCs w:val="28"/>
          <w:lang w:val="ru-RU"/>
        </w:rPr>
      </w:pPr>
      <w:r w:rsidRPr="00A22317">
        <w:rPr>
          <w:color w:val="000000"/>
          <w:szCs w:val="28"/>
          <w:lang w:val="uk-UA" w:eastAsia="uk-UA" w:bidi="uk-UA"/>
        </w:rPr>
        <w:t>Оцінка і прогнозування здатності підприємства до нейтралізації</w:t>
      </w:r>
      <w:r w:rsidRPr="00A22317">
        <w:rPr>
          <w:color w:val="000000"/>
          <w:szCs w:val="28"/>
          <w:lang w:val="uk-UA" w:eastAsia="uk-UA" w:bidi="uk-UA"/>
        </w:rPr>
        <w:t xml:space="preserve"> загрози банкрутства за рахунок внутрішнього фінансового потенціалу.</w:t>
      </w:r>
    </w:p>
    <w:p w:rsidR="00FE5FDD" w:rsidRDefault="00FE5FDD" w:rsidP="00FE5FDD">
      <w:pPr>
        <w:tabs>
          <w:tab w:val="left" w:pos="993"/>
        </w:tabs>
        <w:rPr>
          <w:szCs w:val="28"/>
          <w:lang w:val="ru-RU"/>
        </w:rPr>
      </w:pPr>
    </w:p>
    <w:p w:rsidR="00FE5FDD" w:rsidRPr="00FE5FDD" w:rsidRDefault="00FE5FDD" w:rsidP="00FE5FDD">
      <w:pPr>
        <w:pStyle w:val="a7"/>
        <w:numPr>
          <w:ilvl w:val="0"/>
          <w:numId w:val="5"/>
        </w:numPr>
        <w:tabs>
          <w:tab w:val="left" w:pos="993"/>
        </w:tabs>
        <w:ind w:hanging="295"/>
        <w:rPr>
          <w:b/>
          <w:szCs w:val="28"/>
          <w:lang w:val="ru-RU"/>
        </w:rPr>
      </w:pPr>
      <w:r w:rsidRPr="00FE5FDD">
        <w:rPr>
          <w:b/>
          <w:color w:val="000000"/>
          <w:lang w:val="uk-UA" w:eastAsia="uk-UA" w:bidi="uk-UA"/>
        </w:rPr>
        <w:lastRenderedPageBreak/>
        <w:t>Алгоритм діагностики банкрутства на підприємстві</w:t>
      </w:r>
    </w:p>
    <w:p w:rsidR="00FE5FDD" w:rsidRPr="00FE5FDD" w:rsidRDefault="00FE5FDD" w:rsidP="00FE5FDD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FE5FDD">
        <w:rPr>
          <w:rStyle w:val="210"/>
          <w:sz w:val="28"/>
          <w:szCs w:val="28"/>
        </w:rPr>
        <w:t xml:space="preserve">Діагностику банкрутства </w:t>
      </w:r>
      <w:r w:rsidRPr="00FE5FDD">
        <w:rPr>
          <w:color w:val="000000"/>
          <w:sz w:val="28"/>
          <w:szCs w:val="28"/>
          <w:lang w:val="uk-UA" w:eastAsia="uk-UA" w:bidi="uk-UA"/>
        </w:rPr>
        <w:t xml:space="preserve">як процес розпізнавання кризової ситуації можна показати через «просівання» кризових тенденцій, що намітилися, крізь «сито» аналітичних інструментів: факторів, симптомів, показників і </w:t>
      </w:r>
      <w:proofErr w:type="spellStart"/>
      <w:r w:rsidRPr="00FE5FDD">
        <w:rPr>
          <w:color w:val="000000"/>
          <w:sz w:val="28"/>
          <w:szCs w:val="28"/>
          <w:lang w:val="uk-UA" w:eastAsia="uk-UA" w:bidi="uk-UA"/>
        </w:rPr>
        <w:t>т.д</w:t>
      </w:r>
      <w:proofErr w:type="spellEnd"/>
      <w:r w:rsidRPr="00FE5FDD">
        <w:rPr>
          <w:color w:val="000000"/>
          <w:sz w:val="28"/>
          <w:szCs w:val="28"/>
          <w:lang w:val="uk-UA" w:eastAsia="uk-UA" w:bidi="uk-UA"/>
        </w:rPr>
        <w:t>.</w:t>
      </w:r>
    </w:p>
    <w:p w:rsidR="00FE5FDD" w:rsidRDefault="00FE5FDD" w:rsidP="00FE5FDD">
      <w:pPr>
        <w:tabs>
          <w:tab w:val="left" w:pos="993"/>
        </w:tabs>
        <w:ind w:firstLine="709"/>
        <w:rPr>
          <w:color w:val="000000"/>
          <w:szCs w:val="28"/>
          <w:lang w:val="uk-UA" w:eastAsia="uk-UA" w:bidi="uk-UA"/>
        </w:rPr>
      </w:pPr>
      <w:r w:rsidRPr="00FE5FDD">
        <w:rPr>
          <w:rStyle w:val="210"/>
          <w:rFonts w:eastAsiaTheme="minorHAnsi"/>
          <w:sz w:val="28"/>
          <w:szCs w:val="28"/>
        </w:rPr>
        <w:t xml:space="preserve">Схему діагностики </w:t>
      </w:r>
      <w:r w:rsidRPr="00FE5FDD">
        <w:rPr>
          <w:color w:val="000000"/>
          <w:szCs w:val="28"/>
          <w:lang w:val="uk-UA" w:eastAsia="uk-UA" w:bidi="uk-UA"/>
        </w:rPr>
        <w:t>кризової ситуації пропонуємо розділити на шість етапів</w:t>
      </w:r>
      <w:r w:rsidRPr="00FE5FDD">
        <w:rPr>
          <w:color w:val="000000"/>
          <w:szCs w:val="28"/>
          <w:lang w:val="uk-UA" w:eastAsia="uk-UA" w:bidi="uk-UA"/>
        </w:rPr>
        <w:t>.</w:t>
      </w:r>
    </w:p>
    <w:p w:rsidR="00195230" w:rsidRPr="00195230" w:rsidRDefault="00195230" w:rsidP="00195230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195230">
        <w:rPr>
          <w:rStyle w:val="210"/>
          <w:sz w:val="28"/>
          <w:szCs w:val="28"/>
        </w:rPr>
        <w:t xml:space="preserve">Перший етап - підготовчий </w:t>
      </w:r>
      <w:r w:rsidRPr="00195230">
        <w:rPr>
          <w:color w:val="000000"/>
          <w:sz w:val="28"/>
          <w:szCs w:val="28"/>
          <w:lang w:val="uk-UA" w:eastAsia="uk-UA" w:bidi="uk-UA"/>
        </w:rPr>
        <w:t>- містить у собі підбір фахівці</w:t>
      </w:r>
      <w:r>
        <w:rPr>
          <w:color w:val="000000"/>
          <w:sz w:val="28"/>
          <w:szCs w:val="28"/>
          <w:lang w:val="uk-UA" w:eastAsia="uk-UA" w:bidi="uk-UA"/>
        </w:rPr>
        <w:t>в-аналіти</w:t>
      </w:r>
      <w:r w:rsidRPr="00195230">
        <w:rPr>
          <w:color w:val="000000"/>
          <w:sz w:val="28"/>
          <w:szCs w:val="28"/>
          <w:lang w:val="uk-UA" w:eastAsia="uk-UA" w:bidi="uk-UA"/>
        </w:rPr>
        <w:t>ків, постановку мети та завдань діагностики банкрутства підприємства.</w:t>
      </w:r>
    </w:p>
    <w:p w:rsidR="00195230" w:rsidRPr="00195230" w:rsidRDefault="00195230" w:rsidP="00195230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195230">
        <w:rPr>
          <w:color w:val="000000"/>
          <w:sz w:val="28"/>
          <w:szCs w:val="28"/>
          <w:lang w:val="uk-UA" w:eastAsia="uk-UA" w:bidi="uk-UA"/>
        </w:rPr>
        <w:t xml:space="preserve">Наступним є </w:t>
      </w:r>
      <w:r w:rsidRPr="00195230">
        <w:rPr>
          <w:rStyle w:val="210"/>
          <w:sz w:val="28"/>
          <w:szCs w:val="28"/>
        </w:rPr>
        <w:t xml:space="preserve">етап збирання інформації, </w:t>
      </w:r>
      <w:r w:rsidRPr="00195230">
        <w:rPr>
          <w:color w:val="000000"/>
          <w:sz w:val="28"/>
          <w:szCs w:val="28"/>
          <w:lang w:val="uk-UA" w:eastAsia="uk-UA" w:bidi="uk-UA"/>
        </w:rPr>
        <w:t>на якому проводиться безпосередньо збирання статистичної інформації, відбір і оцінка достовірності частини інформації, релевантній діагностиці банкрутства.</w:t>
      </w:r>
    </w:p>
    <w:p w:rsidR="00195230" w:rsidRPr="00195230" w:rsidRDefault="00195230" w:rsidP="00195230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uk-UA"/>
        </w:rPr>
      </w:pPr>
      <w:r w:rsidRPr="00195230">
        <w:rPr>
          <w:rStyle w:val="210"/>
          <w:sz w:val="28"/>
          <w:szCs w:val="28"/>
        </w:rPr>
        <w:t xml:space="preserve">Етап проектування </w:t>
      </w:r>
      <w:r w:rsidRPr="00195230">
        <w:rPr>
          <w:color w:val="000000"/>
          <w:sz w:val="28"/>
          <w:szCs w:val="28"/>
          <w:lang w:val="uk-UA" w:eastAsia="uk-UA" w:bidi="uk-UA"/>
        </w:rPr>
        <w:t xml:space="preserve">є основним у діагностиці банкрутства, він вимагає творчого підходу, тому що має на увазі вибір методів діагностики та побудову інструментів аналізу. З погляду авторів, як основні аналітичні інструменти можуть виступати: фактори виникнення банкрутства, симптоми банкрутства, математичні моделі діагностики банкрутства, системи показників діагностики, інструменти структурно-морфологічного аналізу та методу експертних оцінок. Аналітичні інструменти залежать від сфери діяльності підприємства, його розмірів, форми власності і </w:t>
      </w:r>
      <w:proofErr w:type="spellStart"/>
      <w:r w:rsidRPr="00195230">
        <w:rPr>
          <w:color w:val="000000"/>
          <w:sz w:val="28"/>
          <w:szCs w:val="28"/>
          <w:lang w:val="uk-UA" w:eastAsia="uk-UA" w:bidi="uk-UA"/>
        </w:rPr>
        <w:t>т.д</w:t>
      </w:r>
      <w:proofErr w:type="spellEnd"/>
      <w:r w:rsidRPr="00195230">
        <w:rPr>
          <w:color w:val="000000"/>
          <w:sz w:val="28"/>
          <w:szCs w:val="28"/>
          <w:lang w:val="uk-UA" w:eastAsia="uk-UA" w:bidi="uk-UA"/>
        </w:rPr>
        <w:t>. Критерієм побудови та відбору інструментів діагностики є їхнє максимальне сприяння реалізації поставлених цілей і завдань діагностики банкрутства.</w:t>
      </w:r>
    </w:p>
    <w:p w:rsidR="00195230" w:rsidRPr="00195230" w:rsidRDefault="00195230" w:rsidP="00195230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195230">
        <w:rPr>
          <w:rStyle w:val="210"/>
          <w:sz w:val="28"/>
          <w:szCs w:val="28"/>
        </w:rPr>
        <w:t xml:space="preserve">Етап розрахунку </w:t>
      </w:r>
      <w:r w:rsidRPr="00195230">
        <w:rPr>
          <w:color w:val="000000"/>
          <w:sz w:val="28"/>
          <w:szCs w:val="28"/>
          <w:lang w:val="uk-UA" w:eastAsia="uk-UA" w:bidi="uk-UA"/>
        </w:rPr>
        <w:t>містить у собі написання програмних засобів, використання вже існуючих засобів для розрахунків за побудованими аналітичними інструментами, а також опис якісних показників.</w:t>
      </w:r>
    </w:p>
    <w:p w:rsidR="00195230" w:rsidRDefault="008347A6" w:rsidP="003D2F42">
      <w:pPr>
        <w:tabs>
          <w:tab w:val="left" w:pos="993"/>
        </w:tabs>
        <w:ind w:firstLine="709"/>
        <w:rPr>
          <w:szCs w:val="28"/>
          <w:lang w:val="ru-RU"/>
        </w:rPr>
      </w:pPr>
      <w:proofErr w:type="spellStart"/>
      <w:r w:rsidRPr="003D2F42">
        <w:rPr>
          <w:b/>
          <w:i/>
          <w:szCs w:val="28"/>
          <w:lang w:val="ru-RU"/>
        </w:rPr>
        <w:t>Аналітичний</w:t>
      </w:r>
      <w:proofErr w:type="spellEnd"/>
      <w:r w:rsidRPr="003D2F42">
        <w:rPr>
          <w:b/>
          <w:i/>
          <w:szCs w:val="28"/>
          <w:lang w:val="ru-RU"/>
        </w:rPr>
        <w:t xml:space="preserve"> </w:t>
      </w:r>
      <w:proofErr w:type="spellStart"/>
      <w:r w:rsidRPr="003D2F42">
        <w:rPr>
          <w:b/>
          <w:i/>
          <w:szCs w:val="28"/>
          <w:lang w:val="ru-RU"/>
        </w:rPr>
        <w:t>етап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включає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оцінку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аналіз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результатів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його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зміст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полягає</w:t>
      </w:r>
      <w:proofErr w:type="spellEnd"/>
      <w:r>
        <w:rPr>
          <w:szCs w:val="28"/>
          <w:lang w:val="ru-RU"/>
        </w:rPr>
        <w:t xml:space="preserve"> в </w:t>
      </w:r>
      <w:proofErr w:type="spellStart"/>
      <w:r>
        <w:rPr>
          <w:szCs w:val="28"/>
          <w:lang w:val="ru-RU"/>
        </w:rPr>
        <w:t>одержанні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кінцевої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реалізації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поставлених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цілей</w:t>
      </w:r>
      <w:proofErr w:type="spellEnd"/>
      <w:r>
        <w:rPr>
          <w:szCs w:val="28"/>
          <w:lang w:val="ru-RU"/>
        </w:rPr>
        <w:t xml:space="preserve"> і </w:t>
      </w:r>
      <w:proofErr w:type="spellStart"/>
      <w:r>
        <w:rPr>
          <w:szCs w:val="28"/>
          <w:lang w:val="ru-RU"/>
        </w:rPr>
        <w:t>завдань</w:t>
      </w:r>
      <w:proofErr w:type="spellEnd"/>
      <w:r>
        <w:rPr>
          <w:szCs w:val="28"/>
          <w:lang w:val="ru-RU"/>
        </w:rPr>
        <w:t>.</w:t>
      </w:r>
    </w:p>
    <w:p w:rsidR="008347A6" w:rsidRDefault="008347A6" w:rsidP="00DD7F3D">
      <w:pPr>
        <w:tabs>
          <w:tab w:val="left" w:pos="993"/>
        </w:tabs>
        <w:ind w:firstLine="709"/>
        <w:rPr>
          <w:szCs w:val="28"/>
          <w:lang w:val="ru-RU"/>
        </w:rPr>
      </w:pPr>
      <w:proofErr w:type="spellStart"/>
      <w:r>
        <w:rPr>
          <w:szCs w:val="28"/>
          <w:lang w:val="ru-RU"/>
        </w:rPr>
        <w:lastRenderedPageBreak/>
        <w:t>Завершальним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етапом</w:t>
      </w:r>
      <w:proofErr w:type="spellEnd"/>
      <w:r>
        <w:rPr>
          <w:szCs w:val="28"/>
          <w:lang w:val="ru-RU"/>
        </w:rPr>
        <w:t xml:space="preserve"> є </w:t>
      </w:r>
      <w:proofErr w:type="spellStart"/>
      <w:r>
        <w:rPr>
          <w:szCs w:val="28"/>
          <w:lang w:val="ru-RU"/>
        </w:rPr>
        <w:t>етап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видачі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рекомендацій</w:t>
      </w:r>
      <w:proofErr w:type="spellEnd"/>
      <w:r>
        <w:rPr>
          <w:szCs w:val="28"/>
          <w:lang w:val="ru-RU"/>
        </w:rPr>
        <w:t xml:space="preserve"> з </w:t>
      </w:r>
      <w:proofErr w:type="spellStart"/>
      <w:r w:rsidR="003D2F42">
        <w:rPr>
          <w:szCs w:val="28"/>
          <w:lang w:val="ru-RU"/>
        </w:rPr>
        <w:t>подальшого</w:t>
      </w:r>
      <w:proofErr w:type="spellEnd"/>
      <w:r w:rsidR="003D2F42">
        <w:rPr>
          <w:szCs w:val="28"/>
          <w:lang w:val="ru-RU"/>
        </w:rPr>
        <w:t xml:space="preserve"> </w:t>
      </w:r>
      <w:proofErr w:type="spellStart"/>
      <w:r w:rsidR="003D2F42">
        <w:rPr>
          <w:szCs w:val="28"/>
          <w:lang w:val="ru-RU"/>
        </w:rPr>
        <w:t>функціонування</w:t>
      </w:r>
      <w:proofErr w:type="spellEnd"/>
      <w:r w:rsidR="003D2F42">
        <w:rPr>
          <w:szCs w:val="28"/>
          <w:lang w:val="ru-RU"/>
        </w:rPr>
        <w:t xml:space="preserve"> </w:t>
      </w:r>
      <w:proofErr w:type="spellStart"/>
      <w:r w:rsidR="003D2F42">
        <w:rPr>
          <w:szCs w:val="28"/>
          <w:lang w:val="ru-RU"/>
        </w:rPr>
        <w:t>підприємства</w:t>
      </w:r>
      <w:proofErr w:type="spellEnd"/>
      <w:r w:rsidR="003D2F42">
        <w:rPr>
          <w:szCs w:val="28"/>
          <w:lang w:val="ru-RU"/>
        </w:rPr>
        <w:t xml:space="preserve"> з </w:t>
      </w:r>
      <w:proofErr w:type="spellStart"/>
      <w:r w:rsidR="003D2F42">
        <w:rPr>
          <w:szCs w:val="28"/>
          <w:lang w:val="ru-RU"/>
        </w:rPr>
        <w:t>урахуванням</w:t>
      </w:r>
      <w:proofErr w:type="spellEnd"/>
      <w:r w:rsidR="003D2F42">
        <w:rPr>
          <w:szCs w:val="28"/>
          <w:lang w:val="ru-RU"/>
        </w:rPr>
        <w:t xml:space="preserve"> </w:t>
      </w:r>
      <w:proofErr w:type="spellStart"/>
      <w:r w:rsidR="003D2F42">
        <w:rPr>
          <w:szCs w:val="28"/>
          <w:lang w:val="ru-RU"/>
        </w:rPr>
        <w:t>подолання</w:t>
      </w:r>
      <w:proofErr w:type="spellEnd"/>
      <w:r w:rsidR="003D2F42">
        <w:rPr>
          <w:szCs w:val="28"/>
          <w:lang w:val="ru-RU"/>
        </w:rPr>
        <w:t xml:space="preserve"> </w:t>
      </w:r>
      <w:proofErr w:type="spellStart"/>
      <w:r w:rsidR="003D2F42">
        <w:rPr>
          <w:szCs w:val="28"/>
          <w:lang w:val="ru-RU"/>
        </w:rPr>
        <w:t>негативних</w:t>
      </w:r>
      <w:proofErr w:type="spellEnd"/>
      <w:r w:rsidR="003D2F42">
        <w:rPr>
          <w:szCs w:val="28"/>
          <w:lang w:val="ru-RU"/>
        </w:rPr>
        <w:t xml:space="preserve"> </w:t>
      </w:r>
      <w:proofErr w:type="spellStart"/>
      <w:r w:rsidR="003D2F42">
        <w:rPr>
          <w:szCs w:val="28"/>
          <w:lang w:val="ru-RU"/>
        </w:rPr>
        <w:t>тенденцій</w:t>
      </w:r>
      <w:proofErr w:type="spellEnd"/>
      <w:r w:rsidR="003D2F42">
        <w:rPr>
          <w:szCs w:val="28"/>
          <w:lang w:val="ru-RU"/>
        </w:rPr>
        <w:t xml:space="preserve">, </w:t>
      </w:r>
      <w:proofErr w:type="spellStart"/>
      <w:r w:rsidR="003D2F42">
        <w:rPr>
          <w:szCs w:val="28"/>
          <w:lang w:val="ru-RU"/>
        </w:rPr>
        <w:t>що</w:t>
      </w:r>
      <w:proofErr w:type="spellEnd"/>
      <w:r w:rsidR="003D2F42">
        <w:rPr>
          <w:szCs w:val="28"/>
          <w:lang w:val="ru-RU"/>
        </w:rPr>
        <w:t xml:space="preserve"> </w:t>
      </w:r>
      <w:proofErr w:type="spellStart"/>
      <w:r w:rsidR="003D2F42">
        <w:rPr>
          <w:szCs w:val="28"/>
          <w:lang w:val="ru-RU"/>
        </w:rPr>
        <w:t>намітилися</w:t>
      </w:r>
      <w:proofErr w:type="spellEnd"/>
      <w:r w:rsidR="003D2F42">
        <w:rPr>
          <w:szCs w:val="28"/>
          <w:lang w:val="ru-RU"/>
        </w:rPr>
        <w:t>.</w:t>
      </w:r>
    </w:p>
    <w:p w:rsidR="003D2F42" w:rsidRDefault="003D2F42" w:rsidP="00DD7F3D">
      <w:pPr>
        <w:tabs>
          <w:tab w:val="left" w:pos="993"/>
        </w:tabs>
        <w:ind w:firstLine="709"/>
        <w:rPr>
          <w:szCs w:val="28"/>
          <w:lang w:val="ru-RU"/>
        </w:rPr>
      </w:pPr>
    </w:p>
    <w:p w:rsidR="003D2F42" w:rsidRPr="00DD7F3D" w:rsidRDefault="00DD7F3D" w:rsidP="00DD7F3D">
      <w:pPr>
        <w:pStyle w:val="a7"/>
        <w:widowControl w:val="0"/>
        <w:numPr>
          <w:ilvl w:val="0"/>
          <w:numId w:val="5"/>
        </w:numPr>
        <w:tabs>
          <w:tab w:val="left" w:pos="993"/>
        </w:tabs>
        <w:suppressAutoHyphens/>
        <w:ind w:hanging="295"/>
        <w:contextualSpacing w:val="0"/>
        <w:jc w:val="left"/>
        <w:rPr>
          <w:b/>
          <w:szCs w:val="28"/>
          <w:lang w:val="ru-RU"/>
        </w:rPr>
      </w:pPr>
      <w:proofErr w:type="spellStart"/>
      <w:r w:rsidRPr="00DD7F3D">
        <w:rPr>
          <w:rFonts w:cs="Times New Roman"/>
          <w:b/>
        </w:rPr>
        <w:t>Методи</w:t>
      </w:r>
      <w:proofErr w:type="spellEnd"/>
      <w:r w:rsidRPr="00DD7F3D">
        <w:rPr>
          <w:rFonts w:cs="Times New Roman"/>
          <w:b/>
        </w:rPr>
        <w:t xml:space="preserve"> </w:t>
      </w:r>
      <w:proofErr w:type="spellStart"/>
      <w:r w:rsidRPr="00DD7F3D">
        <w:rPr>
          <w:rFonts w:cs="Times New Roman"/>
          <w:b/>
        </w:rPr>
        <w:t>діагностики</w:t>
      </w:r>
      <w:proofErr w:type="spellEnd"/>
      <w:r w:rsidRPr="00DD7F3D">
        <w:rPr>
          <w:rFonts w:cs="Times New Roman"/>
          <w:b/>
        </w:rPr>
        <w:t xml:space="preserve"> </w:t>
      </w:r>
      <w:proofErr w:type="spellStart"/>
      <w:r w:rsidRPr="00DD7F3D">
        <w:rPr>
          <w:rFonts w:cs="Times New Roman"/>
          <w:b/>
        </w:rPr>
        <w:t>банкрутства</w:t>
      </w:r>
      <w:proofErr w:type="spellEnd"/>
    </w:p>
    <w:p w:rsidR="00DD7F3D" w:rsidRPr="0079370E" w:rsidRDefault="00DD7F3D" w:rsidP="00DD7F3D">
      <w:pPr>
        <w:pStyle w:val="40"/>
        <w:shd w:val="clear" w:color="auto" w:fill="auto"/>
        <w:spacing w:before="0" w:line="360" w:lineRule="auto"/>
        <w:ind w:left="709"/>
        <w:rPr>
          <w:b w:val="0"/>
          <w:sz w:val="28"/>
          <w:szCs w:val="28"/>
          <w:lang w:val="ru-RU"/>
        </w:rPr>
      </w:pPr>
      <w:r w:rsidRPr="0079370E">
        <w:rPr>
          <w:b w:val="0"/>
          <w:color w:val="000000"/>
          <w:sz w:val="28"/>
          <w:szCs w:val="28"/>
          <w:lang w:val="uk-UA" w:eastAsia="uk-UA" w:bidi="uk-UA"/>
        </w:rPr>
        <w:t>3.1. Спеціальні коефіцієнти діагностики</w:t>
      </w:r>
    </w:p>
    <w:p w:rsidR="00DD7F3D" w:rsidRDefault="00DD7F3D" w:rsidP="009377CD">
      <w:pPr>
        <w:pStyle w:val="30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9370E">
        <w:rPr>
          <w:b w:val="0"/>
          <w:color w:val="000000"/>
          <w:sz w:val="28"/>
          <w:szCs w:val="28"/>
          <w:lang w:val="uk-UA" w:eastAsia="uk-UA" w:bidi="uk-UA"/>
        </w:rPr>
        <w:t>Ранню діагностику банкрутства</w:t>
      </w:r>
      <w:r w:rsidRPr="00DD7F3D">
        <w:rPr>
          <w:color w:val="000000"/>
          <w:sz w:val="28"/>
          <w:szCs w:val="28"/>
          <w:lang w:val="uk-UA" w:eastAsia="uk-UA" w:bidi="uk-UA"/>
        </w:rPr>
        <w:t xml:space="preserve"> </w:t>
      </w:r>
      <w:r w:rsidRPr="00DD7F3D">
        <w:rPr>
          <w:rStyle w:val="310pt"/>
          <w:sz w:val="28"/>
          <w:szCs w:val="28"/>
        </w:rPr>
        <w:t xml:space="preserve">можна здійснити за допомогою </w:t>
      </w:r>
      <w:r w:rsidRPr="00DD7F3D">
        <w:rPr>
          <w:color w:val="000000"/>
          <w:sz w:val="28"/>
          <w:szCs w:val="28"/>
          <w:lang w:val="uk-UA" w:eastAsia="uk-UA" w:bidi="uk-UA"/>
        </w:rPr>
        <w:t xml:space="preserve">коефіцієнта відновлення платоспроможності </w:t>
      </w:r>
      <w:r w:rsidRPr="0079370E">
        <w:rPr>
          <w:b w:val="0"/>
          <w:color w:val="000000"/>
          <w:sz w:val="28"/>
          <w:szCs w:val="28"/>
          <w:lang w:val="uk-UA" w:eastAsia="uk-UA" w:bidi="uk-UA"/>
        </w:rPr>
        <w:t>(</w:t>
      </w:r>
      <w:r w:rsidRPr="0079370E">
        <w:rPr>
          <w:b w:val="0"/>
          <w:color w:val="000000"/>
          <w:sz w:val="28"/>
          <w:szCs w:val="28"/>
          <w:lang w:val="uk-UA" w:eastAsia="uk-UA" w:bidi="uk-UA"/>
        </w:rPr>
        <w:t>9</w:t>
      </w:r>
      <w:r w:rsidRPr="0079370E">
        <w:rPr>
          <w:b w:val="0"/>
          <w:color w:val="000000"/>
          <w:sz w:val="28"/>
          <w:szCs w:val="28"/>
          <w:lang w:val="uk-UA" w:eastAsia="uk-UA" w:bidi="uk-UA"/>
        </w:rPr>
        <w:t>.1.)</w:t>
      </w:r>
      <w:r w:rsidRPr="00DD7F3D">
        <w:rPr>
          <w:color w:val="000000"/>
          <w:sz w:val="28"/>
          <w:szCs w:val="28"/>
          <w:lang w:val="uk-UA" w:eastAsia="uk-UA" w:bidi="uk-UA"/>
        </w:rPr>
        <w:t xml:space="preserve"> і коефіцієнта втрати платоспроможності </w:t>
      </w:r>
      <w:r w:rsidRPr="0079370E">
        <w:rPr>
          <w:b w:val="0"/>
          <w:color w:val="000000"/>
          <w:sz w:val="28"/>
          <w:szCs w:val="28"/>
          <w:lang w:val="uk-UA" w:eastAsia="uk-UA" w:bidi="uk-UA"/>
        </w:rPr>
        <w:t>(</w:t>
      </w:r>
      <w:r w:rsidRPr="0079370E">
        <w:rPr>
          <w:b w:val="0"/>
          <w:color w:val="000000"/>
          <w:sz w:val="28"/>
          <w:szCs w:val="28"/>
          <w:lang w:val="uk-UA" w:eastAsia="uk-UA" w:bidi="uk-UA"/>
        </w:rPr>
        <w:t>9</w:t>
      </w:r>
      <w:r w:rsidRPr="0079370E">
        <w:rPr>
          <w:b w:val="0"/>
          <w:color w:val="000000"/>
          <w:sz w:val="28"/>
          <w:szCs w:val="28"/>
          <w:lang w:val="uk-UA" w:eastAsia="uk-UA" w:bidi="uk-UA"/>
        </w:rPr>
        <w:t>.2.):</w:t>
      </w:r>
    </w:p>
    <w:p w:rsidR="00DD7F3D" w:rsidRDefault="00DD7F3D" w:rsidP="009377CD">
      <w:pPr>
        <w:framePr w:wrap="none" w:vAnchor="page" w:hAnchor="page" w:x="2596" w:y="5746"/>
        <w:ind w:firstLine="709"/>
        <w:rPr>
          <w:sz w:val="2"/>
          <w:szCs w:val="2"/>
        </w:rPr>
      </w:pPr>
      <w:r>
        <w:fldChar w:fldCharType="begin"/>
      </w:r>
      <w:r>
        <w:instrText xml:space="preserve"> INCLUDEPICTURE  "D:\\ЗНУ\\Антикризове управління корпорацією\\Лекції\\media\\image3.jpeg"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213.85pt;height:26.85pt">
            <v:imagedata r:id="rId7" r:href="rId8"/>
          </v:shape>
        </w:pict>
      </w:r>
      <w:r>
        <w:fldChar w:fldCharType="end"/>
      </w:r>
    </w:p>
    <w:p w:rsidR="00DD7F3D" w:rsidRPr="00DD7F3D" w:rsidRDefault="00DD7F3D" w:rsidP="009377CD">
      <w:pPr>
        <w:pStyle w:val="30"/>
        <w:shd w:val="clear" w:color="auto" w:fill="auto"/>
        <w:spacing w:line="259" w:lineRule="exact"/>
        <w:ind w:firstLine="709"/>
        <w:jc w:val="both"/>
        <w:rPr>
          <w:sz w:val="28"/>
          <w:szCs w:val="28"/>
          <w:lang w:val="ru-RU"/>
        </w:rPr>
      </w:pPr>
    </w:p>
    <w:p w:rsidR="00865167" w:rsidRDefault="00DD7F3D" w:rsidP="009377CD">
      <w:pPr>
        <w:widowControl w:val="0"/>
        <w:tabs>
          <w:tab w:val="left" w:pos="993"/>
        </w:tabs>
        <w:suppressAutoHyphens/>
        <w:spacing w:line="240" w:lineRule="auto"/>
        <w:ind w:firstLine="709"/>
        <w:jc w:val="left"/>
        <w:rPr>
          <w:szCs w:val="28"/>
          <w:lang w:val="ru-RU"/>
        </w:rPr>
      </w:pPr>
      <w:r w:rsidRPr="00DD7F3D">
        <w:rPr>
          <w:szCs w:val="28"/>
          <w:lang w:val="ru-RU"/>
        </w:rPr>
        <w:t xml:space="preserve">К </w:t>
      </w:r>
      <w:proofErr w:type="spellStart"/>
      <w:r w:rsidRPr="00DD7F3D">
        <w:rPr>
          <w:szCs w:val="28"/>
          <w:vertAlign w:val="subscript"/>
          <w:lang w:val="ru-RU"/>
        </w:rPr>
        <w:t>відн</w:t>
      </w:r>
      <w:proofErr w:type="spellEnd"/>
      <w:r w:rsidRPr="00DD7F3D">
        <w:rPr>
          <w:szCs w:val="28"/>
          <w:lang w:val="ru-RU"/>
        </w:rPr>
        <w:t xml:space="preserve"> =</w:t>
      </w:r>
    </w:p>
    <w:p w:rsidR="00865167" w:rsidRDefault="00865167" w:rsidP="009377CD">
      <w:pPr>
        <w:framePr w:wrap="none" w:vAnchor="page" w:hAnchor="page" w:x="2446" w:y="6601"/>
        <w:ind w:firstLine="709"/>
        <w:rPr>
          <w:sz w:val="2"/>
          <w:szCs w:val="2"/>
        </w:rPr>
      </w:pPr>
      <w:r>
        <w:fldChar w:fldCharType="begin"/>
      </w:r>
      <w:r>
        <w:instrText xml:space="preserve"> INCLUDEPICTURE  "D:\\ЗНУ\\Антикризове управління корпорацією\\Лекції\\media\\image4.jpeg" \* MERGEFORMATINET </w:instrText>
      </w:r>
      <w:r>
        <w:fldChar w:fldCharType="separate"/>
      </w:r>
      <w:r>
        <w:pict>
          <v:shape id="_x0000_i1060" type="#_x0000_t75" style="width:213.85pt;height:24.7pt">
            <v:imagedata r:id="rId9" r:href="rId10"/>
          </v:shape>
        </w:pict>
      </w:r>
      <w:r>
        <w:fldChar w:fldCharType="end"/>
      </w:r>
    </w:p>
    <w:p w:rsidR="00865167" w:rsidRDefault="00865167" w:rsidP="009377CD">
      <w:pPr>
        <w:ind w:firstLine="709"/>
        <w:rPr>
          <w:szCs w:val="28"/>
          <w:lang w:val="ru-RU"/>
        </w:rPr>
      </w:pPr>
    </w:p>
    <w:p w:rsidR="0079370E" w:rsidRDefault="00865167" w:rsidP="009377CD">
      <w:pPr>
        <w:ind w:firstLine="709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К</w:t>
      </w:r>
      <w:r>
        <w:rPr>
          <w:szCs w:val="28"/>
          <w:vertAlign w:val="subscript"/>
          <w:lang w:val="ru-RU"/>
        </w:rPr>
        <w:t>втр</w:t>
      </w:r>
      <w:proofErr w:type="spellEnd"/>
      <w:r>
        <w:rPr>
          <w:szCs w:val="28"/>
          <w:lang w:val="ru-RU"/>
        </w:rPr>
        <w:t xml:space="preserve"> =</w:t>
      </w:r>
    </w:p>
    <w:p w:rsidR="0079370E" w:rsidRPr="0079370E" w:rsidRDefault="0079370E" w:rsidP="009377CD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де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К</w:t>
      </w:r>
      <w:r>
        <w:rPr>
          <w:color w:val="000000"/>
          <w:sz w:val="28"/>
          <w:szCs w:val="28"/>
          <w:vertAlign w:val="subscript"/>
          <w:lang w:val="uk-UA" w:eastAsia="uk-UA" w:bidi="uk-UA"/>
        </w:rPr>
        <w:t>лікв</w:t>
      </w:r>
      <w:proofErr w:type="spellEnd"/>
      <w:r>
        <w:rPr>
          <w:color w:val="000000"/>
          <w:sz w:val="28"/>
          <w:szCs w:val="28"/>
          <w:vertAlign w:val="subscript"/>
          <w:lang w:val="uk-UA" w:eastAsia="uk-UA" w:bidi="uk-UA"/>
        </w:rPr>
        <w:t xml:space="preserve"> кін</w:t>
      </w:r>
      <w:r>
        <w:rPr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К</w:t>
      </w:r>
      <w:r>
        <w:rPr>
          <w:color w:val="000000"/>
          <w:sz w:val="28"/>
          <w:szCs w:val="28"/>
          <w:vertAlign w:val="subscript"/>
          <w:lang w:val="uk-UA" w:eastAsia="uk-UA" w:bidi="uk-UA"/>
        </w:rPr>
        <w:t>лікв</w:t>
      </w:r>
      <w:proofErr w:type="spellEnd"/>
      <w:r>
        <w:rPr>
          <w:color w:val="000000"/>
          <w:sz w:val="28"/>
          <w:szCs w:val="28"/>
          <w:vertAlign w:val="subscript"/>
          <w:lang w:val="uk-UA" w:eastAsia="uk-UA" w:bidi="uk-UA"/>
        </w:rPr>
        <w:t xml:space="preserve"> </w:t>
      </w:r>
      <w:proofErr w:type="spellStart"/>
      <w:r>
        <w:rPr>
          <w:color w:val="000000"/>
          <w:sz w:val="28"/>
          <w:szCs w:val="28"/>
          <w:vertAlign w:val="subscript"/>
          <w:lang w:val="uk-UA" w:eastAsia="uk-UA" w:bidi="uk-UA"/>
        </w:rPr>
        <w:t>поч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79370E">
        <w:rPr>
          <w:color w:val="000000"/>
          <w:sz w:val="28"/>
          <w:szCs w:val="28"/>
          <w:lang w:val="uk-UA" w:eastAsia="uk-UA" w:bidi="uk-UA"/>
        </w:rPr>
        <w:t>- коефіцієнт загальної ліквідності на кінець і початок</w:t>
      </w:r>
      <w:r w:rsidR="009377CD">
        <w:rPr>
          <w:sz w:val="28"/>
          <w:szCs w:val="28"/>
          <w:lang w:val="ru-RU"/>
        </w:rPr>
        <w:t xml:space="preserve"> </w:t>
      </w:r>
      <w:r w:rsidRPr="0079370E">
        <w:rPr>
          <w:color w:val="000000"/>
          <w:sz w:val="28"/>
          <w:szCs w:val="28"/>
          <w:lang w:val="uk-UA" w:eastAsia="uk-UA" w:bidi="uk-UA"/>
        </w:rPr>
        <w:t>періоду відповідно;</w:t>
      </w:r>
    </w:p>
    <w:p w:rsidR="0079370E" w:rsidRPr="0079370E" w:rsidRDefault="0079370E" w:rsidP="009377CD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proofErr w:type="spellStart"/>
      <w:r w:rsidRPr="0079370E">
        <w:rPr>
          <w:color w:val="000000"/>
          <w:sz w:val="28"/>
          <w:szCs w:val="28"/>
          <w:lang w:val="uk-UA" w:eastAsia="uk-UA" w:bidi="uk-UA"/>
        </w:rPr>
        <w:t>К</w:t>
      </w:r>
      <w:r>
        <w:rPr>
          <w:color w:val="000000"/>
          <w:sz w:val="28"/>
          <w:szCs w:val="28"/>
          <w:vertAlign w:val="subscript"/>
          <w:lang w:val="uk-UA" w:eastAsia="uk-UA" w:bidi="uk-UA"/>
        </w:rPr>
        <w:t>лікв</w:t>
      </w:r>
      <w:proofErr w:type="spellEnd"/>
      <w:r>
        <w:rPr>
          <w:color w:val="000000"/>
          <w:sz w:val="28"/>
          <w:szCs w:val="28"/>
          <w:vertAlign w:val="subscript"/>
          <w:lang w:val="uk-UA" w:eastAsia="uk-UA" w:bidi="uk-UA"/>
        </w:rPr>
        <w:t xml:space="preserve"> норм </w:t>
      </w:r>
      <w:r w:rsidRPr="0079370E">
        <w:rPr>
          <w:color w:val="000000"/>
          <w:sz w:val="28"/>
          <w:szCs w:val="28"/>
          <w:lang w:val="uk-UA" w:eastAsia="uk-UA" w:bidi="uk-UA"/>
        </w:rPr>
        <w:t>-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79370E">
        <w:rPr>
          <w:color w:val="000000"/>
          <w:sz w:val="28"/>
          <w:szCs w:val="28"/>
          <w:lang w:val="uk-UA" w:eastAsia="uk-UA" w:bidi="uk-UA"/>
        </w:rPr>
        <w:t>коефіцієнт загальної ліквідності нормативний;</w:t>
      </w:r>
    </w:p>
    <w:p w:rsidR="0079370E" w:rsidRPr="0079370E" w:rsidRDefault="0079370E" w:rsidP="009377CD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eastAsia="uk-UA" w:bidi="uk-UA"/>
        </w:rPr>
        <w:t>t</w:t>
      </w:r>
      <w:r w:rsidRPr="0079370E">
        <w:rPr>
          <w:color w:val="000000"/>
          <w:sz w:val="28"/>
          <w:szCs w:val="28"/>
          <w:lang w:val="uk-UA" w:eastAsia="uk-UA" w:bidi="uk-UA"/>
        </w:rPr>
        <w:t>-досліджуваний період, міс.</w:t>
      </w:r>
    </w:p>
    <w:p w:rsidR="009377CD" w:rsidRDefault="009377CD" w:rsidP="009377CD">
      <w:pPr>
        <w:pStyle w:val="20"/>
        <w:shd w:val="clear" w:color="auto" w:fill="auto"/>
        <w:spacing w:before="0"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</w:p>
    <w:p w:rsidR="0079370E" w:rsidRPr="009377CD" w:rsidRDefault="0079370E" w:rsidP="009377CD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uk-UA"/>
        </w:rPr>
      </w:pPr>
      <w:r w:rsidRPr="0079370E">
        <w:rPr>
          <w:color w:val="000000"/>
          <w:sz w:val="28"/>
          <w:szCs w:val="28"/>
          <w:lang w:val="uk-UA" w:eastAsia="uk-UA" w:bidi="uk-UA"/>
        </w:rPr>
        <w:t>Коефіцієнт відновлення платоспроможності, що приймає значення менше 1, розрахований на період, який дорівнює 6 місяцям, свідчить про те, що в підприємства найближчим часом немає реальної перспективи відновити платоспроможність.</w:t>
      </w:r>
    </w:p>
    <w:p w:rsidR="0079370E" w:rsidRPr="0079370E" w:rsidRDefault="0079370E" w:rsidP="009377CD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79370E">
        <w:rPr>
          <w:color w:val="000000"/>
          <w:sz w:val="28"/>
          <w:szCs w:val="28"/>
          <w:lang w:val="uk-UA" w:eastAsia="uk-UA" w:bidi="uk-UA"/>
        </w:rPr>
        <w:t>Коефіцієнт утрати платоспроможності, що приймає значення більше 1, розрахований на період, який дорівнює 3 місяцям, свідчить про наявність реальної можливості у підприємства не втратити платоспроможність.</w:t>
      </w:r>
    </w:p>
    <w:p w:rsidR="00DD7F3D" w:rsidRPr="009377CD" w:rsidRDefault="00DD7F3D" w:rsidP="009377CD">
      <w:pPr>
        <w:rPr>
          <w:szCs w:val="28"/>
          <w:lang w:val="ru-RU"/>
        </w:rPr>
      </w:pPr>
    </w:p>
    <w:p w:rsidR="009377CD" w:rsidRPr="009377CD" w:rsidRDefault="009377CD" w:rsidP="009377CD">
      <w:pPr>
        <w:pStyle w:val="40"/>
        <w:shd w:val="clear" w:color="auto" w:fill="auto"/>
        <w:spacing w:before="0" w:line="360" w:lineRule="auto"/>
        <w:ind w:firstLine="709"/>
        <w:rPr>
          <w:b w:val="0"/>
          <w:sz w:val="28"/>
          <w:szCs w:val="28"/>
          <w:lang w:val="ru-RU"/>
        </w:rPr>
      </w:pPr>
      <w:r w:rsidRPr="009377CD">
        <w:rPr>
          <w:b w:val="0"/>
          <w:color w:val="000000"/>
          <w:sz w:val="28"/>
          <w:szCs w:val="28"/>
          <w:lang w:val="uk-UA" w:eastAsia="uk-UA" w:bidi="uk-UA"/>
        </w:rPr>
        <w:t>3.</w:t>
      </w:r>
      <w:r w:rsidRPr="002A370B">
        <w:rPr>
          <w:b w:val="0"/>
          <w:color w:val="000000"/>
          <w:sz w:val="28"/>
          <w:szCs w:val="28"/>
          <w:lang w:val="uk-UA" w:eastAsia="uk-UA" w:bidi="uk-UA"/>
        </w:rPr>
        <w:t>2</w:t>
      </w:r>
      <w:r w:rsidRPr="009377CD">
        <w:rPr>
          <w:b w:val="0"/>
          <w:color w:val="000000"/>
          <w:sz w:val="28"/>
          <w:szCs w:val="28"/>
          <w:lang w:val="uk-UA" w:eastAsia="uk-UA" w:bidi="uk-UA"/>
        </w:rPr>
        <w:t>. Системи показників у діагностиці банкрутства</w:t>
      </w:r>
    </w:p>
    <w:p w:rsidR="009377CD" w:rsidRPr="009377CD" w:rsidRDefault="009377CD" w:rsidP="009377CD">
      <w:pPr>
        <w:pStyle w:val="30"/>
        <w:shd w:val="clear" w:color="auto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377CD">
        <w:rPr>
          <w:color w:val="000000"/>
          <w:sz w:val="28"/>
          <w:szCs w:val="28"/>
          <w:lang w:val="uk-UA" w:eastAsia="uk-UA" w:bidi="uk-UA"/>
        </w:rPr>
        <w:t xml:space="preserve">Діагностика банкрутства повинна проводиться комплексно, системно </w:t>
      </w:r>
      <w:r w:rsidRPr="009377CD">
        <w:rPr>
          <w:rStyle w:val="310pt"/>
          <w:sz w:val="28"/>
          <w:szCs w:val="28"/>
        </w:rPr>
        <w:lastRenderedPageBreak/>
        <w:t>з наступних причин:</w:t>
      </w:r>
    </w:p>
    <w:p w:rsidR="009377CD" w:rsidRPr="009377CD" w:rsidRDefault="009377CD" w:rsidP="002A370B">
      <w:pPr>
        <w:pStyle w:val="20"/>
        <w:shd w:val="clear" w:color="auto" w:fill="auto"/>
        <w:tabs>
          <w:tab w:val="left" w:pos="284"/>
        </w:tabs>
        <w:spacing w:before="0" w:line="360" w:lineRule="auto"/>
        <w:ind w:firstLine="709"/>
        <w:rPr>
          <w:sz w:val="28"/>
          <w:szCs w:val="28"/>
          <w:lang w:val="ru-RU"/>
        </w:rPr>
      </w:pPr>
      <w:r w:rsidRPr="009377CD">
        <w:rPr>
          <w:rStyle w:val="210"/>
          <w:sz w:val="28"/>
          <w:szCs w:val="28"/>
        </w:rPr>
        <w:t>по-перше,</w:t>
      </w:r>
      <w:r w:rsidRPr="009377CD">
        <w:rPr>
          <w:color w:val="000000"/>
          <w:sz w:val="28"/>
          <w:szCs w:val="28"/>
          <w:lang w:val="uk-UA" w:eastAsia="uk-UA" w:bidi="uk-UA"/>
        </w:rPr>
        <w:t xml:space="preserve"> кожне банкрутство носить строго індивідуальні риси, і часом те, що приносить прибуток одному підприємству, виявляється згубним для іншого. Тому необхідно проводити всебічний аналіз підприємства з метою виявлення його слабких сторін;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610"/>
        <w:gridCol w:w="1416"/>
        <w:gridCol w:w="1406"/>
        <w:gridCol w:w="1411"/>
        <w:gridCol w:w="1430"/>
      </w:tblGrid>
      <w:tr w:rsidR="002A370B" w:rsidTr="001B506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936" w:type="dxa"/>
            <w:gridSpan w:val="2"/>
            <w:vMerge w:val="restart"/>
            <w:shd w:val="clear" w:color="auto" w:fill="FFFFFF"/>
          </w:tcPr>
          <w:p w:rsidR="002A370B" w:rsidRPr="002A370B" w:rsidRDefault="002A370B" w:rsidP="002A370B">
            <w:pPr>
              <w:framePr w:w="6600" w:h="8352" w:wrap="none" w:vAnchor="page" w:hAnchor="page" w:x="2656" w:y="5191"/>
              <w:rPr>
                <w:sz w:val="10"/>
                <w:szCs w:val="10"/>
                <w:lang w:val="ru-RU"/>
              </w:rPr>
            </w:pP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20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За функціональним спрямуванням</w:t>
            </w:r>
          </w:p>
        </w:tc>
      </w:tr>
      <w:tr w:rsidR="002A370B" w:rsidTr="001B5060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936" w:type="dxa"/>
            <w:gridSpan w:val="2"/>
            <w:vMerge/>
            <w:shd w:val="clear" w:color="auto" w:fill="FFFFFF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after="60" w:line="200" w:lineRule="exact"/>
              <w:ind w:left="240" w:hanging="240"/>
              <w:jc w:val="left"/>
            </w:pPr>
            <w:r>
              <w:rPr>
                <w:color w:val="000000"/>
                <w:lang w:val="uk-UA" w:eastAsia="uk-UA" w:bidi="uk-UA"/>
              </w:rPr>
              <w:t>ПЛАТОСПРО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60" w:line="200" w:lineRule="exact"/>
              <w:ind w:left="240"/>
              <w:jc w:val="left"/>
            </w:pPr>
            <w:r>
              <w:rPr>
                <w:color w:val="000000"/>
                <w:lang w:val="uk-UA" w:eastAsia="uk-UA" w:bidi="uk-UA"/>
              </w:rPr>
              <w:t>МОЖНІСТЬ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216" w:lineRule="exact"/>
              <w:jc w:val="center"/>
            </w:pPr>
            <w:r>
              <w:rPr>
                <w:color w:val="000000"/>
                <w:lang w:val="uk-UA" w:eastAsia="uk-UA" w:bidi="uk-UA"/>
              </w:rPr>
              <w:t>СТАН ТА СТРУКТУРА КАПІТАЛУ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ОБОРОТ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60" w:line="20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НІСТЬ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after="60" w:line="200" w:lineRule="exact"/>
              <w:ind w:left="200"/>
              <w:jc w:val="left"/>
            </w:pPr>
            <w:r>
              <w:rPr>
                <w:color w:val="000000"/>
                <w:lang w:val="uk-UA" w:eastAsia="uk-UA" w:bidi="uk-UA"/>
              </w:rPr>
              <w:t>ПРИБУТКО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60" w:line="20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ВІСТЬ</w:t>
            </w:r>
          </w:p>
        </w:tc>
      </w:tr>
      <w:tr w:rsidR="002A370B" w:rsidRPr="002A370B" w:rsidTr="001B5060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20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За інформаційним забезпеченням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20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ЕКСПРЕС-ДІАГНОСТИКА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2" w:lineRule="exact"/>
              <w:jc w:val="center"/>
            </w:pPr>
            <w:r>
              <w:rPr>
                <w:rStyle w:val="27pt"/>
              </w:rPr>
              <w:t>Коефіцієнт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2" w:lineRule="exact"/>
              <w:jc w:val="center"/>
            </w:pPr>
            <w:r>
              <w:rPr>
                <w:rStyle w:val="27pt"/>
              </w:rPr>
              <w:t>абсолютної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2" w:lineRule="exact"/>
              <w:jc w:val="center"/>
            </w:pPr>
            <w:r>
              <w:rPr>
                <w:rStyle w:val="27pt"/>
              </w:rPr>
              <w:t>ліквідності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Коефіцієнт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ind w:left="180"/>
              <w:jc w:val="left"/>
            </w:pPr>
            <w:r>
              <w:rPr>
                <w:rStyle w:val="27pt"/>
              </w:rPr>
              <w:t>забезпеченості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власними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коштами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Оборотність обігових коштів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>Чиста</w:t>
            </w:r>
          </w:p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>рентабельність (збитковість) власного капіталу</w:t>
            </w:r>
          </w:p>
        </w:tc>
      </w:tr>
      <w:tr w:rsidR="002A370B" w:rsidRPr="002A370B" w:rsidTr="001B506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Pr="002A370B" w:rsidRDefault="002A370B" w:rsidP="002A370B">
            <w:pPr>
              <w:framePr w:w="6600" w:h="8352" w:wrap="none" w:vAnchor="page" w:hAnchor="page" w:x="2656" w:y="5191"/>
              <w:rPr>
                <w:lang w:val="ru-RU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Pr="002A370B" w:rsidRDefault="002A370B" w:rsidP="002A370B">
            <w:pPr>
              <w:framePr w:w="6600" w:h="8352" w:wrap="none" w:vAnchor="page" w:hAnchor="page" w:x="2656" w:y="5191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jc w:val="center"/>
            </w:pPr>
            <w:r>
              <w:rPr>
                <w:rStyle w:val="27pt"/>
              </w:rPr>
              <w:t>Загальний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jc w:val="center"/>
            </w:pPr>
            <w:r>
              <w:rPr>
                <w:rStyle w:val="27pt"/>
              </w:rPr>
              <w:t>коефіцієнт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jc w:val="center"/>
            </w:pPr>
            <w:r>
              <w:rPr>
                <w:rStyle w:val="27pt"/>
              </w:rPr>
              <w:t>покриття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jc w:val="center"/>
            </w:pPr>
            <w:r>
              <w:rPr>
                <w:rStyle w:val="27pt"/>
              </w:rPr>
              <w:t>Рівень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jc w:val="center"/>
            </w:pPr>
            <w:r>
              <w:rPr>
                <w:rStyle w:val="27pt"/>
              </w:rPr>
              <w:t>простроченої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ind w:left="180"/>
              <w:jc w:val="left"/>
            </w:pPr>
            <w:r>
              <w:rPr>
                <w:rStyle w:val="27pt"/>
              </w:rPr>
              <w:t>заборгованості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Оборотність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товарно-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матеріальних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запасів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>Звичайна рентабельність (збитковість) власного капіталу</w:t>
            </w:r>
          </w:p>
        </w:tc>
      </w:tr>
      <w:tr w:rsidR="002A370B" w:rsidTr="001B5060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Pr="002A370B" w:rsidRDefault="002A370B" w:rsidP="002A370B">
            <w:pPr>
              <w:framePr w:w="6600" w:h="8352" w:wrap="none" w:vAnchor="page" w:hAnchor="page" w:x="2656" w:y="5191"/>
              <w:rPr>
                <w:lang w:val="ru-RU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Pr="002A370B" w:rsidRDefault="002A370B" w:rsidP="002A370B">
            <w:pPr>
              <w:framePr w:w="6600" w:h="8352" w:wrap="none" w:vAnchor="page" w:hAnchor="page" w:x="2656" w:y="5191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Проміжний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коефіцієнт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покриття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Коефіцієнт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фінансової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автономії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Оборотність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дебіторської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ind w:left="180"/>
              <w:jc w:val="left"/>
            </w:pPr>
            <w:r>
              <w:rPr>
                <w:rStyle w:val="27pt"/>
              </w:rPr>
              <w:t>заборгованості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40" w:lineRule="exact"/>
              <w:ind w:left="200"/>
              <w:jc w:val="left"/>
            </w:pPr>
            <w:r>
              <w:rPr>
                <w:rStyle w:val="27pt"/>
              </w:rPr>
              <w:t>Рентабельність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40" w:lineRule="exact"/>
              <w:jc w:val="center"/>
            </w:pPr>
            <w:r>
              <w:rPr>
                <w:rStyle w:val="27pt"/>
              </w:rPr>
              <w:t>активів</w:t>
            </w:r>
          </w:p>
        </w:tc>
      </w:tr>
      <w:tr w:rsidR="002A370B" w:rsidTr="001B506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Рівень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операційної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proofErr w:type="spellStart"/>
            <w:r>
              <w:rPr>
                <w:rStyle w:val="27pt"/>
              </w:rPr>
              <w:t>платоспромож</w:t>
            </w:r>
            <w:proofErr w:type="spellEnd"/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proofErr w:type="spellStart"/>
            <w:r>
              <w:rPr>
                <w:rStyle w:val="27pt"/>
              </w:rPr>
              <w:t>ності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40" w:lineRule="exact"/>
              <w:jc w:val="center"/>
            </w:pPr>
            <w:r>
              <w:rPr>
                <w:rStyle w:val="27pt"/>
              </w:rPr>
              <w:t>Коефіцієнт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40" w:lineRule="exact"/>
              <w:ind w:left="180"/>
              <w:jc w:val="left"/>
            </w:pPr>
            <w:r>
              <w:rPr>
                <w:rStyle w:val="27pt"/>
              </w:rPr>
              <w:t>заборгованості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Тривалість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операційного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циклу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40" w:lineRule="exact"/>
              <w:ind w:left="200"/>
              <w:jc w:val="left"/>
            </w:pPr>
            <w:r>
              <w:rPr>
                <w:rStyle w:val="27pt"/>
              </w:rPr>
              <w:t>Рентабельність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40" w:lineRule="exact"/>
              <w:jc w:val="center"/>
            </w:pPr>
            <w:r>
              <w:rPr>
                <w:rStyle w:val="27pt"/>
              </w:rPr>
              <w:t>обороту</w:t>
            </w:r>
          </w:p>
        </w:tc>
      </w:tr>
      <w:tr w:rsidR="002A370B" w:rsidTr="001B506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Рівень ліквідності простроченої заборгованості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Коефіцієнт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фінансового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proofErr w:type="spellStart"/>
            <w:r>
              <w:rPr>
                <w:rStyle w:val="27pt"/>
              </w:rPr>
              <w:t>лівериджу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Оборотність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ind w:left="260"/>
              <w:jc w:val="left"/>
            </w:pPr>
            <w:r>
              <w:rPr>
                <w:rStyle w:val="27pt"/>
              </w:rPr>
              <w:t>кредиторської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ind w:left="180"/>
              <w:jc w:val="left"/>
            </w:pPr>
            <w:r>
              <w:rPr>
                <w:rStyle w:val="27pt"/>
              </w:rPr>
              <w:t>заборгованості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2" w:lineRule="exact"/>
              <w:ind w:left="200"/>
              <w:jc w:val="left"/>
            </w:pPr>
            <w:r>
              <w:rPr>
                <w:rStyle w:val="27pt"/>
              </w:rPr>
              <w:t>Рентабельність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2" w:lineRule="exact"/>
              <w:jc w:val="center"/>
            </w:pPr>
            <w:r>
              <w:rPr>
                <w:rStyle w:val="27pt"/>
              </w:rPr>
              <w:t>операційних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2" w:lineRule="exact"/>
              <w:jc w:val="center"/>
            </w:pPr>
            <w:r>
              <w:rPr>
                <w:rStyle w:val="27pt"/>
              </w:rPr>
              <w:t>витрат</w:t>
            </w:r>
          </w:p>
        </w:tc>
      </w:tr>
      <w:tr w:rsidR="002A370B" w:rsidTr="001B5060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Середній індекс ліквідності обігових коштів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Коефіцієнт співвідношення дебіторської та кредиторської заборгованості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Тривалість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фінансового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циклу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jc w:val="center"/>
            </w:pPr>
            <w:r>
              <w:rPr>
                <w:rStyle w:val="27pt"/>
              </w:rPr>
              <w:t>Рівень втрати власного капіталу</w:t>
            </w:r>
          </w:p>
        </w:tc>
      </w:tr>
      <w:tr w:rsidR="002A370B" w:rsidTr="001B506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after="60" w:line="20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ФУНДАМЕНТАЛЬНА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60" w:line="20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ДІАГНОСТИКА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 xml:space="preserve">Рівень поточного дефіциту грошових </w:t>
            </w:r>
            <w:r>
              <w:rPr>
                <w:rStyle w:val="25pt"/>
              </w:rPr>
              <w:t>КОШТІВ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Коефіцієнт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кратності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відсотків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proofErr w:type="spellStart"/>
            <w:r>
              <w:rPr>
                <w:rStyle w:val="27pt"/>
              </w:rPr>
              <w:t>Обіговість</w:t>
            </w:r>
            <w:proofErr w:type="spellEnd"/>
            <w:r>
              <w:rPr>
                <w:rStyle w:val="27pt"/>
              </w:rPr>
              <w:t xml:space="preserve"> ліквідних коштів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40" w:lineRule="exact"/>
              <w:jc w:val="center"/>
            </w:pPr>
            <w:r>
              <w:rPr>
                <w:rStyle w:val="27pt"/>
              </w:rPr>
              <w:t>Економічна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40" w:lineRule="exact"/>
              <w:jc w:val="center"/>
            </w:pPr>
            <w:r>
              <w:rPr>
                <w:rStyle w:val="27pt"/>
              </w:rPr>
              <w:t>прибутковість</w:t>
            </w:r>
          </w:p>
        </w:tc>
      </w:tr>
      <w:tr w:rsidR="002A370B" w:rsidTr="001B506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Коефіцієнт синхронності грошових потоків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Диференціал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фінансового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важеля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Оборотність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дебіторської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ind w:left="180"/>
              <w:jc w:val="left"/>
            </w:pPr>
            <w:r>
              <w:rPr>
                <w:rStyle w:val="27pt"/>
              </w:rPr>
              <w:t>заборгованості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покупців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Запас фінансової стійкості</w:t>
            </w:r>
          </w:p>
        </w:tc>
      </w:tr>
      <w:tr w:rsidR="002A370B" w:rsidTr="001B506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Коефіцієнт рівномірності надходження грошових коштів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jc w:val="center"/>
            </w:pPr>
            <w:r>
              <w:rPr>
                <w:rStyle w:val="27pt"/>
              </w:rPr>
              <w:t>Рівень загрози ініціювання банкрутства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jc w:val="center"/>
            </w:pPr>
            <w:r>
              <w:rPr>
                <w:rStyle w:val="27pt"/>
              </w:rPr>
              <w:t>Оборотність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jc w:val="center"/>
            </w:pPr>
            <w:r>
              <w:rPr>
                <w:rStyle w:val="27pt"/>
              </w:rPr>
              <w:t>дебіторської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ind w:left="180"/>
              <w:jc w:val="left"/>
            </w:pPr>
            <w:r>
              <w:rPr>
                <w:rStyle w:val="27pt"/>
              </w:rPr>
              <w:t>заборгованості</w:t>
            </w:r>
          </w:p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92" w:lineRule="exact"/>
              <w:ind w:left="180"/>
              <w:jc w:val="left"/>
            </w:pPr>
            <w:r>
              <w:rPr>
                <w:rStyle w:val="27pt"/>
              </w:rPr>
              <w:t>постачальників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Питома вага постійних витрат</w:t>
            </w:r>
          </w:p>
        </w:tc>
      </w:tr>
      <w:tr w:rsidR="002A370B" w:rsidRPr="002A370B" w:rsidTr="001B5060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A370B" w:rsidRDefault="002A370B" w:rsidP="002A370B">
            <w:pPr>
              <w:framePr w:w="6600" w:h="8352" w:wrap="none" w:vAnchor="page" w:hAnchor="page" w:x="2656" w:y="519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>Коефіцієнт рівномірності використання грошових коштів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>Коефіцієнт забезпеченості боргу реальними активами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</w:pPr>
            <w:r>
              <w:rPr>
                <w:rStyle w:val="27pt"/>
              </w:rPr>
              <w:t>Тривалість вивільнених грошових коштів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>Рівень</w:t>
            </w:r>
          </w:p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>вірогідного</w:t>
            </w:r>
          </w:p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>погіршення</w:t>
            </w:r>
          </w:p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>фінансових</w:t>
            </w:r>
          </w:p>
          <w:p w:rsidR="002A370B" w:rsidRPr="002A370B" w:rsidRDefault="002A370B" w:rsidP="002A370B">
            <w:pPr>
              <w:pStyle w:val="20"/>
              <w:framePr w:w="6600" w:h="8352" w:wrap="none" w:vAnchor="page" w:hAnchor="page" w:x="2656" w:y="5191"/>
              <w:shd w:val="clear" w:color="auto" w:fill="auto"/>
              <w:spacing w:before="0" w:line="187" w:lineRule="exact"/>
              <w:jc w:val="center"/>
              <w:rPr>
                <w:lang w:val="ru-RU"/>
              </w:rPr>
            </w:pPr>
            <w:r>
              <w:rPr>
                <w:rStyle w:val="27pt"/>
              </w:rPr>
              <w:t>результатів</w:t>
            </w:r>
          </w:p>
        </w:tc>
      </w:tr>
    </w:tbl>
    <w:p w:rsidR="009377CD" w:rsidRPr="009377CD" w:rsidRDefault="009377CD" w:rsidP="002A370B">
      <w:pPr>
        <w:pStyle w:val="20"/>
        <w:shd w:val="clear" w:color="auto" w:fill="auto"/>
        <w:tabs>
          <w:tab w:val="left" w:pos="284"/>
        </w:tabs>
        <w:spacing w:before="0" w:line="360" w:lineRule="auto"/>
        <w:ind w:firstLine="709"/>
        <w:rPr>
          <w:sz w:val="28"/>
          <w:szCs w:val="28"/>
          <w:lang w:val="ru-RU"/>
        </w:rPr>
      </w:pPr>
      <w:r w:rsidRPr="009377CD">
        <w:rPr>
          <w:rStyle w:val="210"/>
          <w:sz w:val="28"/>
          <w:szCs w:val="28"/>
        </w:rPr>
        <w:t>по-друге,</w:t>
      </w:r>
      <w:r w:rsidRPr="009377CD">
        <w:rPr>
          <w:color w:val="000000"/>
          <w:sz w:val="28"/>
          <w:szCs w:val="28"/>
          <w:lang w:val="uk-UA" w:eastAsia="uk-UA" w:bidi="uk-UA"/>
        </w:rPr>
        <w:t xml:space="preserve"> використання обмеженого числа показників при діагностиці банкрутства як досвіду західних учених і практиків, не зовсім виправдане, тому що для країн з розвинутою економ</w:t>
      </w:r>
      <w:r w:rsidR="002A370B">
        <w:rPr>
          <w:color w:val="000000"/>
          <w:sz w:val="28"/>
          <w:szCs w:val="28"/>
          <w:lang w:val="uk-UA" w:eastAsia="uk-UA" w:bidi="uk-UA"/>
        </w:rPr>
        <w:t>ікою ці показники вже вивірені.</w:t>
      </w: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Pr="002A370B" w:rsidRDefault="002A370B" w:rsidP="002A370B">
      <w:pPr>
        <w:rPr>
          <w:szCs w:val="28"/>
          <w:lang w:val="ru-RU"/>
        </w:rPr>
      </w:pPr>
    </w:p>
    <w:p w:rsidR="002A370B" w:rsidRDefault="002A370B" w:rsidP="002A370B">
      <w:pPr>
        <w:rPr>
          <w:szCs w:val="28"/>
          <w:lang w:val="ru-RU"/>
        </w:rPr>
      </w:pPr>
    </w:p>
    <w:p w:rsidR="002A370B" w:rsidRDefault="002A370B" w:rsidP="002A370B">
      <w:pPr>
        <w:tabs>
          <w:tab w:val="left" w:pos="0"/>
        </w:tabs>
        <w:rPr>
          <w:szCs w:val="28"/>
          <w:lang w:val="ru-RU"/>
        </w:rPr>
      </w:pPr>
      <w:r>
        <w:rPr>
          <w:szCs w:val="28"/>
          <w:lang w:val="ru-RU"/>
        </w:rPr>
        <w:tab/>
      </w:r>
    </w:p>
    <w:p w:rsidR="002A370B" w:rsidRDefault="002A370B" w:rsidP="002A370B">
      <w:pPr>
        <w:tabs>
          <w:tab w:val="left" w:pos="0"/>
        </w:tabs>
        <w:rPr>
          <w:szCs w:val="28"/>
          <w:lang w:val="ru-RU"/>
        </w:rPr>
      </w:pPr>
    </w:p>
    <w:p w:rsidR="009377CD" w:rsidRDefault="002A370B" w:rsidP="002A370B">
      <w:pPr>
        <w:tabs>
          <w:tab w:val="left" w:pos="0"/>
        </w:tabs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Рис. </w:t>
      </w:r>
      <w:r>
        <w:rPr>
          <w:color w:val="000000"/>
          <w:lang w:val="uk-UA" w:eastAsia="uk-UA" w:bidi="uk-UA"/>
        </w:rPr>
        <w:t>9</w:t>
      </w:r>
      <w:r>
        <w:rPr>
          <w:color w:val="000000"/>
          <w:lang w:val="uk-UA" w:eastAsia="uk-UA" w:bidi="uk-UA"/>
        </w:rPr>
        <w:t>.1. Система показників-індикаторів кризового стану та загрози банкрутства</w:t>
      </w:r>
    </w:p>
    <w:p w:rsidR="00A9489E" w:rsidRDefault="00A9489E" w:rsidP="00A9489E">
      <w:pPr>
        <w:pStyle w:val="40"/>
        <w:shd w:val="clear" w:color="auto" w:fill="auto"/>
        <w:spacing w:before="0" w:after="205" w:line="210" w:lineRule="exact"/>
        <w:rPr>
          <w:color w:val="000000"/>
          <w:lang w:val="uk-UA" w:eastAsia="uk-UA" w:bidi="uk-UA"/>
        </w:rPr>
      </w:pPr>
    </w:p>
    <w:p w:rsidR="00A9489E" w:rsidRPr="00A9489E" w:rsidRDefault="00A9489E" w:rsidP="00A9489E">
      <w:pPr>
        <w:pStyle w:val="40"/>
        <w:shd w:val="clear" w:color="auto" w:fill="auto"/>
        <w:spacing w:before="0" w:line="360" w:lineRule="auto"/>
        <w:ind w:firstLine="709"/>
        <w:rPr>
          <w:b w:val="0"/>
          <w:sz w:val="28"/>
          <w:szCs w:val="28"/>
          <w:lang w:val="uk-UA"/>
        </w:rPr>
      </w:pPr>
      <w:r w:rsidRPr="00A9489E">
        <w:rPr>
          <w:b w:val="0"/>
          <w:color w:val="000000"/>
          <w:sz w:val="28"/>
          <w:szCs w:val="28"/>
          <w:lang w:val="uk-UA" w:eastAsia="uk-UA" w:bidi="uk-UA"/>
        </w:rPr>
        <w:lastRenderedPageBreak/>
        <w:t>3</w:t>
      </w:r>
      <w:r w:rsidRPr="00A9489E">
        <w:rPr>
          <w:b w:val="0"/>
          <w:color w:val="000000"/>
          <w:sz w:val="28"/>
          <w:szCs w:val="28"/>
          <w:lang w:val="uk-UA" w:eastAsia="uk-UA" w:bidi="uk-UA"/>
        </w:rPr>
        <w:t>.3. Багатокритеріальні моделі оцінки імовірності банкрутства</w:t>
      </w:r>
    </w:p>
    <w:p w:rsidR="002A370B" w:rsidRDefault="00A9489E" w:rsidP="00A9489E">
      <w:pPr>
        <w:tabs>
          <w:tab w:val="left" w:pos="0"/>
        </w:tabs>
        <w:ind w:firstLine="709"/>
        <w:rPr>
          <w:color w:val="000000"/>
          <w:szCs w:val="28"/>
          <w:lang w:val="uk-UA" w:eastAsia="uk-UA" w:bidi="uk-UA"/>
        </w:rPr>
      </w:pPr>
      <w:r w:rsidRPr="00A9489E">
        <w:rPr>
          <w:color w:val="000000"/>
          <w:szCs w:val="28"/>
          <w:lang w:val="uk-UA" w:eastAsia="uk-UA" w:bidi="uk-UA"/>
        </w:rPr>
        <w:t xml:space="preserve">Відомий фінансовий аналітик </w:t>
      </w:r>
      <w:r w:rsidRPr="007F672B">
        <w:rPr>
          <w:rStyle w:val="210"/>
          <w:rFonts w:eastAsiaTheme="minorHAnsi"/>
          <w:b w:val="0"/>
          <w:i w:val="0"/>
          <w:sz w:val="28"/>
          <w:szCs w:val="28"/>
        </w:rPr>
        <w:t xml:space="preserve">Вільям </w:t>
      </w:r>
      <w:proofErr w:type="spellStart"/>
      <w:r w:rsidRPr="007F672B">
        <w:rPr>
          <w:rStyle w:val="210"/>
          <w:rFonts w:eastAsiaTheme="minorHAnsi"/>
          <w:b w:val="0"/>
          <w:i w:val="0"/>
          <w:sz w:val="28"/>
          <w:szCs w:val="28"/>
        </w:rPr>
        <w:t>Бівер</w:t>
      </w:r>
      <w:proofErr w:type="spellEnd"/>
      <w:r w:rsidRPr="00A9489E">
        <w:rPr>
          <w:rStyle w:val="210"/>
          <w:rFonts w:eastAsiaTheme="minorHAnsi"/>
          <w:sz w:val="28"/>
          <w:szCs w:val="28"/>
        </w:rPr>
        <w:t xml:space="preserve"> </w:t>
      </w:r>
      <w:r w:rsidRPr="00A9489E">
        <w:rPr>
          <w:color w:val="000000"/>
          <w:szCs w:val="28"/>
          <w:lang w:val="uk-UA" w:eastAsia="uk-UA" w:bidi="uk-UA"/>
        </w:rPr>
        <w:t xml:space="preserve">запропонував свою </w:t>
      </w:r>
      <w:r w:rsidRPr="007F672B">
        <w:rPr>
          <w:rStyle w:val="210"/>
          <w:rFonts w:eastAsiaTheme="minorHAnsi"/>
          <w:b w:val="0"/>
          <w:sz w:val="28"/>
          <w:szCs w:val="28"/>
        </w:rPr>
        <w:t xml:space="preserve">систему показників для оцінки фінансового стану підприємства з метою діагностики банкрутства. </w:t>
      </w:r>
      <w:r w:rsidRPr="00A9489E">
        <w:rPr>
          <w:color w:val="000000"/>
          <w:szCs w:val="28"/>
          <w:lang w:val="uk-UA" w:eastAsia="uk-UA" w:bidi="uk-UA"/>
        </w:rPr>
        <w:t>Він рекомендував досліджувати тренди показників для діагностики банкрутства</w:t>
      </w:r>
      <w:r>
        <w:rPr>
          <w:color w:val="000000"/>
          <w:szCs w:val="28"/>
          <w:lang w:val="uk-UA" w:eastAsia="uk-UA" w:bidi="uk-UA"/>
        </w:rPr>
        <w:t>.</w:t>
      </w:r>
    </w:p>
    <w:p w:rsidR="00415333" w:rsidRDefault="00415333" w:rsidP="00415333">
      <w:pPr>
        <w:tabs>
          <w:tab w:val="left" w:pos="709"/>
        </w:tabs>
        <w:ind w:firstLine="709"/>
        <w:rPr>
          <w:lang w:val="uk-UA"/>
        </w:rPr>
      </w:pPr>
      <w:r w:rsidRPr="001612E5">
        <w:rPr>
          <w:lang w:val="uk-UA"/>
        </w:rPr>
        <w:t xml:space="preserve">Таблиця </w:t>
      </w:r>
      <w:r>
        <w:rPr>
          <w:lang w:val="uk-UA"/>
        </w:rPr>
        <w:t>9</w:t>
      </w:r>
      <w:r>
        <w:rPr>
          <w:lang w:val="uk-UA"/>
        </w:rPr>
        <w:t>.</w:t>
      </w:r>
      <w:r>
        <w:rPr>
          <w:lang w:val="uk-UA"/>
        </w:rPr>
        <w:t>1</w:t>
      </w:r>
      <w:r w:rsidRPr="001612E5">
        <w:rPr>
          <w:lang w:val="uk-UA"/>
        </w:rPr>
        <w:t xml:space="preserve">. Модель </w:t>
      </w:r>
      <w:proofErr w:type="spellStart"/>
      <w:r w:rsidRPr="001612E5">
        <w:rPr>
          <w:lang w:val="uk-UA"/>
        </w:rPr>
        <w:t>Бівера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9"/>
        <w:gridCol w:w="2184"/>
        <w:gridCol w:w="2028"/>
        <w:gridCol w:w="1719"/>
        <w:gridCol w:w="1719"/>
      </w:tblGrid>
      <w:tr w:rsidR="00415333" w:rsidRPr="001612E5" w:rsidTr="001B5060">
        <w:tc>
          <w:tcPr>
            <w:tcW w:w="2029" w:type="dxa"/>
            <w:vMerge w:val="restart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184" w:type="dxa"/>
            <w:vMerge w:val="restart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Розрахунок</w:t>
            </w:r>
          </w:p>
        </w:tc>
        <w:tc>
          <w:tcPr>
            <w:tcW w:w="5466" w:type="dxa"/>
            <w:gridSpan w:val="3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Значення показників</w:t>
            </w:r>
          </w:p>
        </w:tc>
      </w:tr>
      <w:tr w:rsidR="00415333" w:rsidRPr="001612E5" w:rsidTr="001B5060">
        <w:tc>
          <w:tcPr>
            <w:tcW w:w="2029" w:type="dxa"/>
            <w:vMerge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184" w:type="dxa"/>
            <w:vMerge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для благополучних підприємств</w:t>
            </w:r>
          </w:p>
        </w:tc>
        <w:tc>
          <w:tcPr>
            <w:tcW w:w="1719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за 5 років до банкрутства</w:t>
            </w:r>
          </w:p>
        </w:tc>
        <w:tc>
          <w:tcPr>
            <w:tcW w:w="1719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за 1 рік до банкрутства</w:t>
            </w:r>
          </w:p>
        </w:tc>
      </w:tr>
      <w:tr w:rsidR="00415333" w:rsidRPr="001612E5" w:rsidTr="001B5060">
        <w:tc>
          <w:tcPr>
            <w:tcW w:w="2029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Коефіцієнт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612E5">
              <w:rPr>
                <w:rFonts w:cs="Times New Roman"/>
                <w:sz w:val="24"/>
                <w:szCs w:val="24"/>
                <w:lang w:val="uk-UA"/>
              </w:rPr>
              <w:t>Бівера</w:t>
            </w:r>
            <w:proofErr w:type="spellEnd"/>
          </w:p>
        </w:tc>
        <w:tc>
          <w:tcPr>
            <w:tcW w:w="2184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(Чистий прибуток +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амортизація) /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Довго і короткострокові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пасиви</w:t>
            </w:r>
          </w:p>
        </w:tc>
        <w:tc>
          <w:tcPr>
            <w:tcW w:w="2028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0,4-0,45</w:t>
            </w:r>
          </w:p>
        </w:tc>
        <w:tc>
          <w:tcPr>
            <w:tcW w:w="1719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0,17</w:t>
            </w:r>
          </w:p>
        </w:tc>
        <w:tc>
          <w:tcPr>
            <w:tcW w:w="1719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-0,15</w:t>
            </w:r>
          </w:p>
        </w:tc>
      </w:tr>
      <w:tr w:rsidR="00415333" w:rsidRPr="001612E5" w:rsidTr="001B5060">
        <w:tc>
          <w:tcPr>
            <w:tcW w:w="2029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Рентабельність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активів</w:t>
            </w:r>
          </w:p>
        </w:tc>
        <w:tc>
          <w:tcPr>
            <w:tcW w:w="2184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(Чистий прибуток</w:t>
            </w:r>
            <w:r w:rsidRPr="001612E5">
              <w:rPr>
                <w:rFonts w:cs="Times New Roman"/>
                <w:sz w:val="24"/>
                <w:szCs w:val="24"/>
                <w:lang w:val="uk-UA"/>
              </w:rPr>
              <w:t>/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Активи)х 100%</w:t>
            </w:r>
          </w:p>
        </w:tc>
        <w:tc>
          <w:tcPr>
            <w:tcW w:w="2028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719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19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-22</w:t>
            </w:r>
          </w:p>
        </w:tc>
      </w:tr>
      <w:tr w:rsidR="00415333" w:rsidRPr="001612E5" w:rsidTr="001B5060">
        <w:tc>
          <w:tcPr>
            <w:tcW w:w="2029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Фінансовий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леверидж</w:t>
            </w:r>
          </w:p>
        </w:tc>
        <w:tc>
          <w:tcPr>
            <w:tcW w:w="2184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Довгострокові пасиви /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2028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37</w:t>
            </w:r>
          </w:p>
        </w:tc>
        <w:tc>
          <w:tcPr>
            <w:tcW w:w="1719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50</w:t>
            </w:r>
          </w:p>
        </w:tc>
        <w:tc>
          <w:tcPr>
            <w:tcW w:w="1719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80</w:t>
            </w:r>
          </w:p>
        </w:tc>
      </w:tr>
      <w:tr w:rsidR="00415333" w:rsidRPr="001612E5" w:rsidTr="001B5060">
        <w:tc>
          <w:tcPr>
            <w:tcW w:w="2029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Коефіцієнт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покриття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активів чистим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оборотним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капіталом</w:t>
            </w:r>
          </w:p>
        </w:tc>
        <w:tc>
          <w:tcPr>
            <w:tcW w:w="2184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(Власний капітал –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1612E5">
              <w:rPr>
                <w:rFonts w:cs="Times New Roman"/>
                <w:sz w:val="24"/>
                <w:szCs w:val="24"/>
                <w:lang w:val="uk-UA"/>
              </w:rPr>
              <w:t>позаоборотні</w:t>
            </w:r>
            <w:proofErr w:type="spellEnd"/>
            <w:r w:rsidRPr="001612E5">
              <w:rPr>
                <w:rFonts w:cs="Times New Roman"/>
                <w:sz w:val="24"/>
                <w:szCs w:val="24"/>
                <w:lang w:val="uk-UA"/>
              </w:rPr>
              <w:t xml:space="preserve"> активи) /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активи</w:t>
            </w:r>
          </w:p>
        </w:tc>
        <w:tc>
          <w:tcPr>
            <w:tcW w:w="2028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719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0,3</w:t>
            </w:r>
          </w:p>
        </w:tc>
        <w:tc>
          <w:tcPr>
            <w:tcW w:w="1719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0,06</w:t>
            </w:r>
          </w:p>
        </w:tc>
      </w:tr>
      <w:tr w:rsidR="00415333" w:rsidRPr="001612E5" w:rsidTr="001B5060">
        <w:tc>
          <w:tcPr>
            <w:tcW w:w="2029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Коефіцієнт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покриття</w:t>
            </w:r>
          </w:p>
        </w:tc>
        <w:tc>
          <w:tcPr>
            <w:tcW w:w="2184" w:type="dxa"/>
          </w:tcPr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Оборотні активи /</w:t>
            </w: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Поточні зобов’язання</w:t>
            </w:r>
          </w:p>
        </w:tc>
        <w:tc>
          <w:tcPr>
            <w:tcW w:w="2028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3,2</w:t>
            </w:r>
          </w:p>
        </w:tc>
        <w:tc>
          <w:tcPr>
            <w:tcW w:w="1719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2</w:t>
            </w:r>
          </w:p>
        </w:tc>
        <w:tc>
          <w:tcPr>
            <w:tcW w:w="1719" w:type="dxa"/>
          </w:tcPr>
          <w:p w:rsidR="00415333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415333" w:rsidRPr="001612E5" w:rsidRDefault="00415333" w:rsidP="001B5060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1</w:t>
            </w:r>
          </w:p>
        </w:tc>
      </w:tr>
    </w:tbl>
    <w:p w:rsidR="00415333" w:rsidRDefault="00415333" w:rsidP="00A9489E">
      <w:pPr>
        <w:tabs>
          <w:tab w:val="left" w:pos="0"/>
        </w:tabs>
        <w:ind w:firstLine="709"/>
        <w:rPr>
          <w:szCs w:val="28"/>
          <w:lang w:val="ru-RU"/>
        </w:rPr>
      </w:pPr>
    </w:p>
    <w:p w:rsidR="007F672B" w:rsidRDefault="007F672B" w:rsidP="00A9489E">
      <w:pPr>
        <w:tabs>
          <w:tab w:val="left" w:pos="0"/>
        </w:tabs>
        <w:ind w:firstLine="709"/>
        <w:rPr>
          <w:szCs w:val="28"/>
          <w:lang w:val="ru-RU"/>
        </w:rPr>
      </w:pPr>
      <w:proofErr w:type="spellStart"/>
      <w:r w:rsidRPr="007F672B">
        <w:rPr>
          <w:szCs w:val="28"/>
          <w:lang w:val="ru-RU"/>
        </w:rPr>
        <w:t>Послідовниками</w:t>
      </w:r>
      <w:proofErr w:type="spellEnd"/>
      <w:r w:rsidRPr="007F672B">
        <w:rPr>
          <w:szCs w:val="28"/>
          <w:lang w:val="ru-RU"/>
        </w:rPr>
        <w:t xml:space="preserve"> У. </w:t>
      </w:r>
      <w:proofErr w:type="spellStart"/>
      <w:r w:rsidRPr="007F672B">
        <w:rPr>
          <w:szCs w:val="28"/>
          <w:lang w:val="ru-RU"/>
        </w:rPr>
        <w:t>Бівера</w:t>
      </w:r>
      <w:proofErr w:type="spellEnd"/>
      <w:r w:rsidRPr="007F672B">
        <w:rPr>
          <w:szCs w:val="28"/>
          <w:lang w:val="ru-RU"/>
        </w:rPr>
        <w:t xml:space="preserve"> </w:t>
      </w:r>
      <w:proofErr w:type="spellStart"/>
      <w:r w:rsidRPr="007F672B">
        <w:rPr>
          <w:szCs w:val="28"/>
          <w:lang w:val="ru-RU"/>
        </w:rPr>
        <w:t>була</w:t>
      </w:r>
      <w:proofErr w:type="spellEnd"/>
      <w:r w:rsidRPr="007F672B">
        <w:rPr>
          <w:szCs w:val="28"/>
          <w:lang w:val="ru-RU"/>
        </w:rPr>
        <w:t xml:space="preserve"> </w:t>
      </w:r>
      <w:proofErr w:type="spellStart"/>
      <w:r w:rsidRPr="007F672B">
        <w:rPr>
          <w:szCs w:val="28"/>
          <w:lang w:val="ru-RU"/>
        </w:rPr>
        <w:t>розроблена</w:t>
      </w:r>
      <w:proofErr w:type="spellEnd"/>
      <w:r w:rsidRPr="007F672B">
        <w:rPr>
          <w:szCs w:val="28"/>
          <w:lang w:val="ru-RU"/>
        </w:rPr>
        <w:t xml:space="preserve"> велика </w:t>
      </w:r>
      <w:proofErr w:type="spellStart"/>
      <w:r w:rsidRPr="007F672B">
        <w:rPr>
          <w:szCs w:val="28"/>
          <w:lang w:val="ru-RU"/>
        </w:rPr>
        <w:t>кількість</w:t>
      </w:r>
      <w:proofErr w:type="spellEnd"/>
      <w:r w:rsidRPr="007F672B">
        <w:rPr>
          <w:szCs w:val="28"/>
          <w:lang w:val="ru-RU"/>
        </w:rPr>
        <w:t xml:space="preserve"> </w:t>
      </w:r>
      <w:proofErr w:type="spellStart"/>
      <w:r w:rsidRPr="007F672B">
        <w:rPr>
          <w:szCs w:val="28"/>
          <w:lang w:val="ru-RU"/>
        </w:rPr>
        <w:t>багато</w:t>
      </w:r>
      <w:proofErr w:type="spellEnd"/>
      <w:r w:rsidRPr="007F672B">
        <w:rPr>
          <w:szCs w:val="28"/>
          <w:lang w:val="ru-RU"/>
        </w:rPr>
        <w:t xml:space="preserve">- </w:t>
      </w:r>
      <w:proofErr w:type="spellStart"/>
      <w:r w:rsidRPr="007F672B">
        <w:rPr>
          <w:szCs w:val="28"/>
          <w:lang w:val="ru-RU"/>
        </w:rPr>
        <w:t>критеріальних</w:t>
      </w:r>
      <w:proofErr w:type="spellEnd"/>
      <w:r w:rsidRPr="007F672B">
        <w:rPr>
          <w:szCs w:val="28"/>
          <w:lang w:val="ru-RU"/>
        </w:rPr>
        <w:t xml:space="preserve"> моделей </w:t>
      </w:r>
      <w:proofErr w:type="spellStart"/>
      <w:r w:rsidRPr="007F672B">
        <w:rPr>
          <w:szCs w:val="28"/>
          <w:lang w:val="ru-RU"/>
        </w:rPr>
        <w:t>діагностики</w:t>
      </w:r>
      <w:proofErr w:type="spellEnd"/>
      <w:r w:rsidRPr="007F672B">
        <w:rPr>
          <w:szCs w:val="28"/>
          <w:lang w:val="ru-RU"/>
        </w:rPr>
        <w:t xml:space="preserve"> </w:t>
      </w:r>
      <w:proofErr w:type="spellStart"/>
      <w:r w:rsidRPr="007F672B">
        <w:rPr>
          <w:szCs w:val="28"/>
          <w:lang w:val="ru-RU"/>
        </w:rPr>
        <w:t>банкрутства</w:t>
      </w:r>
      <w:proofErr w:type="spellEnd"/>
      <w:r w:rsidRPr="007F672B">
        <w:rPr>
          <w:szCs w:val="28"/>
          <w:lang w:val="ru-RU"/>
        </w:rPr>
        <w:t xml:space="preserve">, </w:t>
      </w:r>
      <w:proofErr w:type="spellStart"/>
      <w:r w:rsidRPr="007F672B">
        <w:rPr>
          <w:szCs w:val="28"/>
          <w:lang w:val="ru-RU"/>
        </w:rPr>
        <w:t>приведемо</w:t>
      </w:r>
      <w:proofErr w:type="spellEnd"/>
      <w:r w:rsidRPr="007F672B">
        <w:rPr>
          <w:szCs w:val="28"/>
          <w:lang w:val="ru-RU"/>
        </w:rPr>
        <w:t xml:space="preserve"> </w:t>
      </w:r>
      <w:proofErr w:type="spellStart"/>
      <w:r w:rsidRPr="007F672B">
        <w:rPr>
          <w:szCs w:val="28"/>
          <w:lang w:val="ru-RU"/>
        </w:rPr>
        <w:t>деякі</w:t>
      </w:r>
      <w:proofErr w:type="spellEnd"/>
      <w:r w:rsidRPr="007F672B">
        <w:rPr>
          <w:szCs w:val="28"/>
          <w:lang w:val="ru-RU"/>
        </w:rPr>
        <w:t xml:space="preserve"> з них. </w:t>
      </w:r>
      <w:r w:rsidRPr="007F672B">
        <w:rPr>
          <w:b/>
          <w:szCs w:val="28"/>
          <w:lang w:val="ru-RU"/>
        </w:rPr>
        <w:t xml:space="preserve">Модель </w:t>
      </w:r>
      <w:proofErr w:type="spellStart"/>
      <w:r w:rsidRPr="007F672B">
        <w:rPr>
          <w:b/>
          <w:szCs w:val="28"/>
          <w:lang w:val="ru-RU"/>
        </w:rPr>
        <w:t>визначення</w:t>
      </w:r>
      <w:proofErr w:type="spellEnd"/>
      <w:r w:rsidRPr="007F672B">
        <w:rPr>
          <w:b/>
          <w:szCs w:val="28"/>
          <w:lang w:val="ru-RU"/>
        </w:rPr>
        <w:t xml:space="preserve"> </w:t>
      </w:r>
      <w:proofErr w:type="spellStart"/>
      <w:r w:rsidRPr="007F672B">
        <w:rPr>
          <w:b/>
          <w:szCs w:val="28"/>
          <w:lang w:val="ru-RU"/>
        </w:rPr>
        <w:t>ліквідності</w:t>
      </w:r>
      <w:proofErr w:type="spellEnd"/>
      <w:r w:rsidRPr="007F672B">
        <w:rPr>
          <w:b/>
          <w:szCs w:val="28"/>
          <w:lang w:val="ru-RU"/>
        </w:rPr>
        <w:t xml:space="preserve"> балансу</w:t>
      </w:r>
      <w:r w:rsidRPr="007F672B">
        <w:rPr>
          <w:szCs w:val="28"/>
          <w:lang w:val="ru-RU"/>
        </w:rPr>
        <w:t>:</w:t>
      </w:r>
    </w:p>
    <w:p w:rsidR="007F672B" w:rsidRPr="00AE1422" w:rsidRDefault="007F672B" w:rsidP="007F672B">
      <w:pPr>
        <w:tabs>
          <w:tab w:val="left" w:pos="1200"/>
        </w:tabs>
        <w:ind w:firstLine="709"/>
        <w:rPr>
          <w:lang w:val="ru-RU"/>
        </w:rPr>
      </w:pPr>
      <w:proofErr w:type="spellStart"/>
      <w:proofErr w:type="gramStart"/>
      <w:r w:rsidRPr="00AE1422">
        <w:rPr>
          <w:i/>
          <w:lang w:val="ru-RU"/>
        </w:rPr>
        <w:t>Активи</w:t>
      </w:r>
      <w:proofErr w:type="spellEnd"/>
      <w:r w:rsidRPr="00AE1422">
        <w:rPr>
          <w:i/>
          <w:lang w:val="ru-RU"/>
        </w:rPr>
        <w:t xml:space="preserve">,  </w:t>
      </w:r>
      <w:proofErr w:type="spellStart"/>
      <w:r w:rsidRPr="00AE1422">
        <w:rPr>
          <w:lang w:val="ru-RU"/>
        </w:rPr>
        <w:t>залежно</w:t>
      </w:r>
      <w:proofErr w:type="spellEnd"/>
      <w:proofErr w:type="gram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від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швидкості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перетворення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їх</w:t>
      </w:r>
      <w:proofErr w:type="spellEnd"/>
      <w:r w:rsidRPr="00AE1422">
        <w:rPr>
          <w:lang w:val="ru-RU"/>
        </w:rPr>
        <w:t xml:space="preserve">  на  </w:t>
      </w:r>
      <w:proofErr w:type="spellStart"/>
      <w:r w:rsidRPr="00AE1422">
        <w:rPr>
          <w:lang w:val="ru-RU"/>
        </w:rPr>
        <w:t>грошові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кошти</w:t>
      </w:r>
      <w:proofErr w:type="spellEnd"/>
      <w:r w:rsidRPr="00AE1422">
        <w:rPr>
          <w:lang w:val="ru-RU"/>
        </w:rPr>
        <w:t xml:space="preserve">, </w:t>
      </w:r>
      <w:proofErr w:type="spellStart"/>
      <w:r w:rsidRPr="00AE1422">
        <w:rPr>
          <w:lang w:val="ru-RU"/>
        </w:rPr>
        <w:t>поділяють</w:t>
      </w:r>
      <w:proofErr w:type="spellEnd"/>
      <w:r w:rsidRPr="00AE1422">
        <w:rPr>
          <w:lang w:val="ru-RU"/>
        </w:rPr>
        <w:t xml:space="preserve"> на 4 </w:t>
      </w:r>
      <w:proofErr w:type="spellStart"/>
      <w:r w:rsidRPr="00AE1422">
        <w:rPr>
          <w:lang w:val="ru-RU"/>
        </w:rPr>
        <w:t>групи</w:t>
      </w:r>
      <w:proofErr w:type="spellEnd"/>
      <w:r w:rsidRPr="00AE1422">
        <w:rPr>
          <w:lang w:val="ru-RU"/>
        </w:rPr>
        <w:t xml:space="preserve">: </w:t>
      </w:r>
    </w:p>
    <w:p w:rsidR="007F672B" w:rsidRPr="00AE1422" w:rsidRDefault="007F672B" w:rsidP="007F672B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lastRenderedPageBreak/>
        <w:t xml:space="preserve">1. </w:t>
      </w:r>
      <w:proofErr w:type="spellStart"/>
      <w:proofErr w:type="gramStart"/>
      <w:r w:rsidRPr="00AE1422">
        <w:rPr>
          <w:lang w:val="ru-RU"/>
        </w:rPr>
        <w:t>Найбільш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ліквідні</w:t>
      </w:r>
      <w:proofErr w:type="spellEnd"/>
      <w:proofErr w:type="gram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активи</w:t>
      </w:r>
      <w:proofErr w:type="spellEnd"/>
      <w:r w:rsidRPr="00AE1422">
        <w:rPr>
          <w:lang w:val="ru-RU"/>
        </w:rPr>
        <w:t xml:space="preserve">  (А1)  –</w:t>
      </w:r>
      <w:r>
        <w:rPr>
          <w:lang w:val="ru-RU"/>
        </w:rPr>
        <w:t xml:space="preserve">  </w:t>
      </w:r>
      <w:proofErr w:type="spellStart"/>
      <w:r>
        <w:rPr>
          <w:lang w:val="ru-RU"/>
        </w:rPr>
        <w:t>грошові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кошти</w:t>
      </w:r>
      <w:proofErr w:type="spellEnd"/>
      <w:r>
        <w:rPr>
          <w:lang w:val="ru-RU"/>
        </w:rPr>
        <w:t xml:space="preserve">  в  </w:t>
      </w:r>
      <w:proofErr w:type="spellStart"/>
      <w:r>
        <w:rPr>
          <w:lang w:val="ru-RU"/>
        </w:rPr>
        <w:t>касі</w:t>
      </w:r>
      <w:proofErr w:type="spellEnd"/>
      <w:r>
        <w:rPr>
          <w:lang w:val="ru-RU"/>
        </w:rPr>
        <w:t xml:space="preserve">,  на </w:t>
      </w:r>
      <w:proofErr w:type="spellStart"/>
      <w:r w:rsidRPr="00AE1422">
        <w:rPr>
          <w:lang w:val="ru-RU"/>
        </w:rPr>
        <w:t>розрахунковому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рахунку</w:t>
      </w:r>
      <w:proofErr w:type="spellEnd"/>
      <w:r w:rsidRPr="00AE1422">
        <w:rPr>
          <w:lang w:val="ru-RU"/>
        </w:rPr>
        <w:t xml:space="preserve">,  валютному  </w:t>
      </w:r>
      <w:r>
        <w:rPr>
          <w:lang w:val="ru-RU"/>
        </w:rPr>
        <w:t xml:space="preserve">та  </w:t>
      </w:r>
      <w:proofErr w:type="spellStart"/>
      <w:r>
        <w:rPr>
          <w:lang w:val="ru-RU"/>
        </w:rPr>
        <w:t>інших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рахунках</w:t>
      </w:r>
      <w:proofErr w:type="spellEnd"/>
      <w:r>
        <w:rPr>
          <w:lang w:val="ru-RU"/>
        </w:rPr>
        <w:t xml:space="preserve">,  а  </w:t>
      </w:r>
      <w:proofErr w:type="spellStart"/>
      <w:r>
        <w:rPr>
          <w:lang w:val="ru-RU"/>
        </w:rPr>
        <w:t>також</w:t>
      </w:r>
      <w:proofErr w:type="spellEnd"/>
      <w:r>
        <w:rPr>
          <w:lang w:val="ru-RU"/>
        </w:rPr>
        <w:t xml:space="preserve"> </w:t>
      </w:r>
      <w:proofErr w:type="spellStart"/>
      <w:r w:rsidRPr="00AE1422">
        <w:rPr>
          <w:lang w:val="ru-RU"/>
        </w:rPr>
        <w:t>короткострокові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фінансові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вкладення</w:t>
      </w:r>
      <w:proofErr w:type="spellEnd"/>
      <w:r w:rsidRPr="00AE1422">
        <w:rPr>
          <w:lang w:val="ru-RU"/>
        </w:rPr>
        <w:t xml:space="preserve">. </w:t>
      </w:r>
    </w:p>
    <w:p w:rsidR="007F672B" w:rsidRPr="00AE1422" w:rsidRDefault="007F672B" w:rsidP="007F672B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2. </w:t>
      </w:r>
      <w:proofErr w:type="spellStart"/>
      <w:proofErr w:type="gramStart"/>
      <w:r w:rsidRPr="00AE1422">
        <w:rPr>
          <w:lang w:val="ru-RU"/>
        </w:rPr>
        <w:t>Активи</w:t>
      </w:r>
      <w:proofErr w:type="spellEnd"/>
      <w:r w:rsidRPr="00AE1422">
        <w:rPr>
          <w:lang w:val="ru-RU"/>
        </w:rPr>
        <w:t xml:space="preserve">,  </w:t>
      </w:r>
      <w:proofErr w:type="spellStart"/>
      <w:r w:rsidRPr="00AE1422">
        <w:rPr>
          <w:lang w:val="ru-RU"/>
        </w:rPr>
        <w:t>які</w:t>
      </w:r>
      <w:proofErr w:type="spellEnd"/>
      <w:proofErr w:type="gram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можна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швидко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реа</w:t>
      </w:r>
      <w:r>
        <w:rPr>
          <w:lang w:val="ru-RU"/>
        </w:rPr>
        <w:t>лізувати</w:t>
      </w:r>
      <w:proofErr w:type="spellEnd"/>
      <w:r>
        <w:rPr>
          <w:lang w:val="ru-RU"/>
        </w:rPr>
        <w:t xml:space="preserve">  (А2)  –  </w:t>
      </w:r>
      <w:proofErr w:type="spellStart"/>
      <w:r>
        <w:rPr>
          <w:lang w:val="ru-RU"/>
        </w:rPr>
        <w:t>дебіторська</w:t>
      </w:r>
      <w:proofErr w:type="spellEnd"/>
      <w:r>
        <w:rPr>
          <w:lang w:val="ru-RU"/>
        </w:rPr>
        <w:t xml:space="preserve"> </w:t>
      </w:r>
      <w:proofErr w:type="spellStart"/>
      <w:r w:rsidRPr="00AE1422">
        <w:rPr>
          <w:lang w:val="ru-RU"/>
        </w:rPr>
        <w:t>заборгованість</w:t>
      </w:r>
      <w:proofErr w:type="spellEnd"/>
      <w:r w:rsidRPr="00AE1422">
        <w:rPr>
          <w:lang w:val="ru-RU"/>
        </w:rPr>
        <w:t xml:space="preserve"> та </w:t>
      </w:r>
      <w:proofErr w:type="spellStart"/>
      <w:r w:rsidRPr="00AE1422">
        <w:rPr>
          <w:lang w:val="ru-RU"/>
        </w:rPr>
        <w:t>інші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активи</w:t>
      </w:r>
      <w:proofErr w:type="spellEnd"/>
      <w:r w:rsidRPr="00AE1422">
        <w:rPr>
          <w:lang w:val="ru-RU"/>
        </w:rPr>
        <w:t xml:space="preserve"> балансу. </w:t>
      </w:r>
    </w:p>
    <w:p w:rsidR="007F672B" w:rsidRPr="00AE1422" w:rsidRDefault="007F672B" w:rsidP="007F672B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3. </w:t>
      </w:r>
      <w:proofErr w:type="spellStart"/>
      <w:r w:rsidRPr="00AE1422">
        <w:rPr>
          <w:lang w:val="ru-RU"/>
        </w:rPr>
        <w:t>Активи</w:t>
      </w:r>
      <w:proofErr w:type="spellEnd"/>
      <w:r w:rsidRPr="00AE1422">
        <w:rPr>
          <w:lang w:val="ru-RU"/>
        </w:rPr>
        <w:t xml:space="preserve">, </w:t>
      </w:r>
      <w:proofErr w:type="spellStart"/>
      <w:r w:rsidRPr="00AE1422">
        <w:rPr>
          <w:lang w:val="ru-RU"/>
        </w:rPr>
        <w:t>які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повільно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реалізуються</w:t>
      </w:r>
      <w:proofErr w:type="spellEnd"/>
      <w:r w:rsidRPr="00AE1422">
        <w:rPr>
          <w:lang w:val="ru-RU"/>
        </w:rPr>
        <w:t xml:space="preserve"> (А3) –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статті</w:t>
      </w:r>
      <w:proofErr w:type="spellEnd"/>
      <w:r>
        <w:rPr>
          <w:lang w:val="ru-RU"/>
        </w:rPr>
        <w:t xml:space="preserve"> другого </w:t>
      </w:r>
      <w:proofErr w:type="spellStart"/>
      <w:r>
        <w:rPr>
          <w:lang w:val="ru-RU"/>
        </w:rPr>
        <w:t>розділу</w:t>
      </w:r>
      <w:proofErr w:type="spellEnd"/>
      <w:r>
        <w:rPr>
          <w:lang w:val="ru-RU"/>
        </w:rPr>
        <w:t xml:space="preserve"> активу </w:t>
      </w:r>
      <w:r w:rsidRPr="00AE1422">
        <w:rPr>
          <w:lang w:val="ru-RU"/>
        </w:rPr>
        <w:t xml:space="preserve">за </w:t>
      </w:r>
      <w:proofErr w:type="spellStart"/>
      <w:r w:rsidRPr="00AE1422">
        <w:rPr>
          <w:lang w:val="ru-RU"/>
        </w:rPr>
        <w:t>відрахуванням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витрат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майбутніх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періодів</w:t>
      </w:r>
      <w:proofErr w:type="spellEnd"/>
      <w:r w:rsidRPr="00AE1422">
        <w:rPr>
          <w:lang w:val="ru-RU"/>
        </w:rPr>
        <w:t xml:space="preserve">. </w:t>
      </w:r>
    </w:p>
    <w:p w:rsidR="007F672B" w:rsidRPr="00AE1422" w:rsidRDefault="007F672B" w:rsidP="007F672B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4. </w:t>
      </w:r>
      <w:proofErr w:type="spellStart"/>
      <w:proofErr w:type="gramStart"/>
      <w:r w:rsidRPr="00AE1422">
        <w:rPr>
          <w:lang w:val="ru-RU"/>
        </w:rPr>
        <w:t>Активи</w:t>
      </w:r>
      <w:proofErr w:type="spellEnd"/>
      <w:r w:rsidRPr="00AE1422">
        <w:rPr>
          <w:lang w:val="ru-RU"/>
        </w:rPr>
        <w:t xml:space="preserve">,  </w:t>
      </w:r>
      <w:proofErr w:type="spellStart"/>
      <w:r w:rsidRPr="00AE1422">
        <w:rPr>
          <w:lang w:val="ru-RU"/>
        </w:rPr>
        <w:t>що</w:t>
      </w:r>
      <w:proofErr w:type="spellEnd"/>
      <w:proofErr w:type="gram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важко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реалізуються</w:t>
      </w:r>
      <w:proofErr w:type="spellEnd"/>
      <w:r w:rsidRPr="00AE1422">
        <w:rPr>
          <w:lang w:val="ru-RU"/>
        </w:rPr>
        <w:t xml:space="preserve">  (А4)  –  </w:t>
      </w:r>
      <w:proofErr w:type="spellStart"/>
      <w:r w:rsidRPr="00AE1422">
        <w:rPr>
          <w:lang w:val="ru-RU"/>
        </w:rPr>
        <w:t>пе</w:t>
      </w:r>
      <w:r>
        <w:rPr>
          <w:lang w:val="ru-RU"/>
        </w:rPr>
        <w:t>реважно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статті</w:t>
      </w:r>
      <w:proofErr w:type="spellEnd"/>
      <w:r>
        <w:rPr>
          <w:lang w:val="ru-RU"/>
        </w:rPr>
        <w:t xml:space="preserve">  1-го  </w:t>
      </w:r>
      <w:proofErr w:type="spellStart"/>
      <w:r>
        <w:rPr>
          <w:lang w:val="ru-RU"/>
        </w:rPr>
        <w:t>розділу</w:t>
      </w:r>
      <w:proofErr w:type="spellEnd"/>
      <w:r>
        <w:rPr>
          <w:lang w:val="ru-RU"/>
        </w:rPr>
        <w:t xml:space="preserve"> </w:t>
      </w:r>
      <w:r w:rsidRPr="00AE1422">
        <w:rPr>
          <w:lang w:val="ru-RU"/>
        </w:rPr>
        <w:t xml:space="preserve">активу балансу. </w:t>
      </w:r>
    </w:p>
    <w:p w:rsidR="007F672B" w:rsidRDefault="007F672B" w:rsidP="007F672B">
      <w:pPr>
        <w:tabs>
          <w:tab w:val="left" w:pos="1200"/>
        </w:tabs>
        <w:ind w:firstLine="709"/>
        <w:rPr>
          <w:lang w:val="ru-RU"/>
        </w:rPr>
      </w:pPr>
      <w:proofErr w:type="spellStart"/>
      <w:r w:rsidRPr="00AE1422">
        <w:rPr>
          <w:i/>
          <w:lang w:val="ru-RU"/>
        </w:rPr>
        <w:t>Пасиви</w:t>
      </w:r>
      <w:proofErr w:type="spellEnd"/>
      <w:r w:rsidRPr="00AE1422">
        <w:rPr>
          <w:i/>
          <w:lang w:val="ru-RU"/>
        </w:rPr>
        <w:t xml:space="preserve"> балансу </w:t>
      </w:r>
      <w:proofErr w:type="spellStart"/>
      <w:r w:rsidRPr="00AE1422">
        <w:rPr>
          <w:lang w:val="ru-RU"/>
        </w:rPr>
        <w:t>доцільно</w:t>
      </w:r>
      <w:proofErr w:type="spellEnd"/>
      <w:r w:rsidRPr="00AE1422">
        <w:rPr>
          <w:lang w:val="ru-RU"/>
        </w:rPr>
        <w:t xml:space="preserve"> розбити (</w:t>
      </w:r>
      <w:proofErr w:type="spellStart"/>
      <w:r w:rsidRPr="00AE1422">
        <w:rPr>
          <w:lang w:val="ru-RU"/>
        </w:rPr>
        <w:t>залежно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в</w:t>
      </w:r>
      <w:r>
        <w:rPr>
          <w:lang w:val="ru-RU"/>
        </w:rPr>
        <w:t>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терміну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їх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сплати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також</w:t>
      </w:r>
      <w:proofErr w:type="spellEnd"/>
      <w:r>
        <w:rPr>
          <w:lang w:val="ru-RU"/>
        </w:rPr>
        <w:t xml:space="preserve"> на 4 </w:t>
      </w:r>
      <w:proofErr w:type="spellStart"/>
      <w:r>
        <w:rPr>
          <w:lang w:val="ru-RU"/>
        </w:rPr>
        <w:t>групи</w:t>
      </w:r>
      <w:proofErr w:type="spellEnd"/>
      <w:r>
        <w:rPr>
          <w:lang w:val="ru-RU"/>
        </w:rPr>
        <w:t xml:space="preserve">: </w:t>
      </w:r>
    </w:p>
    <w:p w:rsidR="007F672B" w:rsidRPr="00AE1422" w:rsidRDefault="007F672B" w:rsidP="007F672B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 1. </w:t>
      </w:r>
      <w:proofErr w:type="spellStart"/>
      <w:r w:rsidRPr="00AE1422">
        <w:rPr>
          <w:lang w:val="ru-RU"/>
        </w:rPr>
        <w:t>Найбільш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термінові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зобов’язання</w:t>
      </w:r>
      <w:proofErr w:type="spellEnd"/>
      <w:r w:rsidRPr="00AE1422">
        <w:rPr>
          <w:lang w:val="ru-RU"/>
        </w:rPr>
        <w:t xml:space="preserve"> (П1) – до них </w:t>
      </w:r>
      <w:proofErr w:type="spellStart"/>
      <w:r w:rsidRPr="00AE1422">
        <w:rPr>
          <w:lang w:val="ru-RU"/>
        </w:rPr>
        <w:t>слід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віднести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кредити</w:t>
      </w:r>
      <w:proofErr w:type="spellEnd"/>
      <w:r w:rsidRPr="00AE1422">
        <w:rPr>
          <w:lang w:val="ru-RU"/>
        </w:rPr>
        <w:t xml:space="preserve"> та </w:t>
      </w:r>
      <w:proofErr w:type="spellStart"/>
      <w:r w:rsidRPr="00AE1422">
        <w:rPr>
          <w:lang w:val="ru-RU"/>
        </w:rPr>
        <w:t>позики</w:t>
      </w:r>
      <w:proofErr w:type="spellEnd"/>
      <w:r w:rsidRPr="00AE1422">
        <w:rPr>
          <w:lang w:val="ru-RU"/>
        </w:rPr>
        <w:t xml:space="preserve">, не </w:t>
      </w:r>
      <w:proofErr w:type="spellStart"/>
      <w:r w:rsidRPr="00AE1422">
        <w:rPr>
          <w:lang w:val="ru-RU"/>
        </w:rPr>
        <w:t>погашені</w:t>
      </w:r>
      <w:proofErr w:type="spellEnd"/>
      <w:r w:rsidRPr="00AE1422">
        <w:rPr>
          <w:lang w:val="ru-RU"/>
        </w:rPr>
        <w:t xml:space="preserve"> </w:t>
      </w:r>
      <w:proofErr w:type="gramStart"/>
      <w:r w:rsidRPr="00AE1422">
        <w:rPr>
          <w:lang w:val="ru-RU"/>
        </w:rPr>
        <w:t>в строк</w:t>
      </w:r>
      <w:proofErr w:type="gramEnd"/>
      <w:r w:rsidRPr="00AE1422">
        <w:rPr>
          <w:lang w:val="ru-RU"/>
        </w:rPr>
        <w:t xml:space="preserve">, а </w:t>
      </w:r>
      <w:proofErr w:type="spellStart"/>
      <w:r w:rsidRPr="00AE1422">
        <w:rPr>
          <w:lang w:val="ru-RU"/>
        </w:rPr>
        <w:t>також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розрахунки</w:t>
      </w:r>
      <w:proofErr w:type="spellEnd"/>
      <w:r w:rsidRPr="00AE1422">
        <w:rPr>
          <w:lang w:val="ru-RU"/>
        </w:rPr>
        <w:t xml:space="preserve"> за </w:t>
      </w:r>
      <w:proofErr w:type="spellStart"/>
      <w:r w:rsidRPr="00AE1422">
        <w:rPr>
          <w:lang w:val="ru-RU"/>
        </w:rPr>
        <w:t>товари</w:t>
      </w:r>
      <w:proofErr w:type="spellEnd"/>
      <w:r w:rsidRPr="00AE1422">
        <w:rPr>
          <w:lang w:val="ru-RU"/>
        </w:rPr>
        <w:t xml:space="preserve">, </w:t>
      </w:r>
      <w:proofErr w:type="spellStart"/>
      <w:r w:rsidRPr="00AE1422">
        <w:rPr>
          <w:lang w:val="ru-RU"/>
        </w:rPr>
        <w:t>роботи</w:t>
      </w:r>
      <w:proofErr w:type="spellEnd"/>
      <w:r w:rsidRPr="00AE1422">
        <w:rPr>
          <w:lang w:val="ru-RU"/>
        </w:rPr>
        <w:t xml:space="preserve">, </w:t>
      </w:r>
      <w:proofErr w:type="spellStart"/>
      <w:r w:rsidRPr="00AE1422">
        <w:rPr>
          <w:lang w:val="ru-RU"/>
        </w:rPr>
        <w:t>послуги</w:t>
      </w:r>
      <w:proofErr w:type="spellEnd"/>
      <w:r w:rsidRPr="00AE1422">
        <w:rPr>
          <w:lang w:val="ru-RU"/>
        </w:rPr>
        <w:t xml:space="preserve">, не </w:t>
      </w:r>
      <w:proofErr w:type="spellStart"/>
      <w:r w:rsidRPr="00AE1422">
        <w:rPr>
          <w:lang w:val="ru-RU"/>
        </w:rPr>
        <w:t>сплачені</w:t>
      </w:r>
      <w:proofErr w:type="spellEnd"/>
      <w:r w:rsidRPr="00AE1422">
        <w:rPr>
          <w:lang w:val="ru-RU"/>
        </w:rPr>
        <w:t xml:space="preserve"> в строк. </w:t>
      </w:r>
    </w:p>
    <w:p w:rsidR="007F672B" w:rsidRPr="00AE1422" w:rsidRDefault="007F672B" w:rsidP="007F672B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2. </w:t>
      </w:r>
      <w:proofErr w:type="spellStart"/>
      <w:proofErr w:type="gramStart"/>
      <w:r w:rsidRPr="00AE1422">
        <w:rPr>
          <w:lang w:val="ru-RU"/>
        </w:rPr>
        <w:t>Короткострокові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пасиви</w:t>
      </w:r>
      <w:proofErr w:type="spellEnd"/>
      <w:proofErr w:type="gramEnd"/>
      <w:r w:rsidRPr="00AE1422">
        <w:rPr>
          <w:lang w:val="ru-RU"/>
        </w:rPr>
        <w:t xml:space="preserve">  (П2)  –  </w:t>
      </w:r>
      <w:proofErr w:type="spellStart"/>
      <w:r w:rsidRPr="00AE1422">
        <w:rPr>
          <w:lang w:val="ru-RU"/>
        </w:rPr>
        <w:t>уся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корот</w:t>
      </w:r>
      <w:r>
        <w:rPr>
          <w:lang w:val="ru-RU"/>
        </w:rPr>
        <w:t>кострокова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заборгованість</w:t>
      </w:r>
      <w:proofErr w:type="spellEnd"/>
      <w:r>
        <w:rPr>
          <w:lang w:val="ru-RU"/>
        </w:rPr>
        <w:t xml:space="preserve">  за </w:t>
      </w:r>
      <w:proofErr w:type="spellStart"/>
      <w:r w:rsidRPr="00AE1422">
        <w:rPr>
          <w:lang w:val="ru-RU"/>
        </w:rPr>
        <w:t>відрахуванням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найбільш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термінових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зобов’язань</w:t>
      </w:r>
      <w:proofErr w:type="spellEnd"/>
      <w:r w:rsidRPr="00AE1422">
        <w:rPr>
          <w:lang w:val="ru-RU"/>
        </w:rPr>
        <w:t xml:space="preserve">. </w:t>
      </w:r>
    </w:p>
    <w:p w:rsidR="007F672B" w:rsidRPr="00AE1422" w:rsidRDefault="007F672B" w:rsidP="007F672B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3. </w:t>
      </w:r>
      <w:proofErr w:type="spellStart"/>
      <w:r w:rsidRPr="00AE1422">
        <w:rPr>
          <w:lang w:val="ru-RU"/>
        </w:rPr>
        <w:t>Довгострокові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пасиви</w:t>
      </w:r>
      <w:proofErr w:type="spellEnd"/>
      <w:r w:rsidRPr="00AE1422">
        <w:rPr>
          <w:lang w:val="ru-RU"/>
        </w:rPr>
        <w:t xml:space="preserve"> (П3) – </w:t>
      </w:r>
      <w:proofErr w:type="spellStart"/>
      <w:r w:rsidRPr="00AE1422">
        <w:rPr>
          <w:lang w:val="ru-RU"/>
        </w:rPr>
        <w:t>довгострокові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кредити</w:t>
      </w:r>
      <w:proofErr w:type="spellEnd"/>
      <w:r w:rsidRPr="00AE1422">
        <w:rPr>
          <w:lang w:val="ru-RU"/>
        </w:rPr>
        <w:t xml:space="preserve"> та </w:t>
      </w:r>
      <w:proofErr w:type="spellStart"/>
      <w:r w:rsidRPr="00AE1422">
        <w:rPr>
          <w:lang w:val="ru-RU"/>
        </w:rPr>
        <w:t>позики</w:t>
      </w:r>
      <w:proofErr w:type="spellEnd"/>
      <w:r w:rsidRPr="00AE1422">
        <w:rPr>
          <w:lang w:val="ru-RU"/>
        </w:rPr>
        <w:t xml:space="preserve">. </w:t>
      </w:r>
    </w:p>
    <w:p w:rsidR="007F672B" w:rsidRPr="00AE1422" w:rsidRDefault="007F672B" w:rsidP="007F672B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4. </w:t>
      </w:r>
      <w:proofErr w:type="spellStart"/>
      <w:r w:rsidRPr="00AE1422">
        <w:rPr>
          <w:lang w:val="ru-RU"/>
        </w:rPr>
        <w:t>Постійні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пасиви</w:t>
      </w:r>
      <w:proofErr w:type="spellEnd"/>
      <w:r w:rsidRPr="00AE1422">
        <w:rPr>
          <w:lang w:val="ru-RU"/>
        </w:rPr>
        <w:t xml:space="preserve"> (П4) – </w:t>
      </w:r>
      <w:proofErr w:type="spellStart"/>
      <w:r w:rsidRPr="00AE1422">
        <w:rPr>
          <w:lang w:val="ru-RU"/>
        </w:rPr>
        <w:t>власний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капітал</w:t>
      </w:r>
      <w:proofErr w:type="spellEnd"/>
      <w:r w:rsidRPr="00AE1422">
        <w:rPr>
          <w:lang w:val="ru-RU"/>
        </w:rPr>
        <w:t xml:space="preserve">. </w:t>
      </w:r>
    </w:p>
    <w:p w:rsidR="007F672B" w:rsidRPr="00AE1422" w:rsidRDefault="007F672B" w:rsidP="007F672B">
      <w:pPr>
        <w:tabs>
          <w:tab w:val="left" w:pos="1200"/>
        </w:tabs>
        <w:ind w:firstLine="709"/>
        <w:rPr>
          <w:lang w:val="ru-RU"/>
        </w:rPr>
      </w:pPr>
      <w:proofErr w:type="spellStart"/>
      <w:proofErr w:type="gramStart"/>
      <w:r w:rsidRPr="00AE1422">
        <w:rPr>
          <w:lang w:val="ru-RU"/>
        </w:rPr>
        <w:t>Поточна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ліквідність</w:t>
      </w:r>
      <w:proofErr w:type="spellEnd"/>
      <w:proofErr w:type="gramEnd"/>
      <w:r w:rsidRPr="00AE1422">
        <w:rPr>
          <w:lang w:val="ru-RU"/>
        </w:rPr>
        <w:t xml:space="preserve">  балансу  </w:t>
      </w:r>
      <w:proofErr w:type="spellStart"/>
      <w:r w:rsidRPr="00AE1422">
        <w:rPr>
          <w:lang w:val="ru-RU"/>
        </w:rPr>
        <w:t>підприємств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визн</w:t>
      </w:r>
      <w:r>
        <w:rPr>
          <w:lang w:val="ru-RU"/>
        </w:rPr>
        <w:t>ачається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порівнянням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окремих</w:t>
      </w:r>
      <w:proofErr w:type="spellEnd"/>
      <w:r>
        <w:rPr>
          <w:lang w:val="ru-RU"/>
        </w:rPr>
        <w:t xml:space="preserve"> </w:t>
      </w:r>
      <w:proofErr w:type="spellStart"/>
      <w:r w:rsidRPr="00AE1422">
        <w:rPr>
          <w:lang w:val="ru-RU"/>
        </w:rPr>
        <w:t>груп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пасивів</w:t>
      </w:r>
      <w:proofErr w:type="spellEnd"/>
      <w:r w:rsidRPr="00AE1422">
        <w:rPr>
          <w:lang w:val="ru-RU"/>
        </w:rPr>
        <w:t xml:space="preserve">  і  </w:t>
      </w:r>
      <w:proofErr w:type="spellStart"/>
      <w:r w:rsidRPr="00AE1422">
        <w:rPr>
          <w:lang w:val="ru-RU"/>
        </w:rPr>
        <w:t>активів</w:t>
      </w:r>
      <w:proofErr w:type="spellEnd"/>
      <w:r w:rsidRPr="00AE1422">
        <w:rPr>
          <w:lang w:val="ru-RU"/>
        </w:rPr>
        <w:t xml:space="preserve">.  </w:t>
      </w:r>
      <w:proofErr w:type="gramStart"/>
      <w:r w:rsidRPr="00AE1422">
        <w:rPr>
          <w:lang w:val="ru-RU"/>
        </w:rPr>
        <w:t xml:space="preserve">Баланс  </w:t>
      </w:r>
      <w:proofErr w:type="spellStart"/>
      <w:r w:rsidRPr="00AE1422">
        <w:rPr>
          <w:lang w:val="ru-RU"/>
        </w:rPr>
        <w:t>вважається</w:t>
      </w:r>
      <w:proofErr w:type="spellEnd"/>
      <w:proofErr w:type="gram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ліквідним</w:t>
      </w:r>
      <w:proofErr w:type="spellEnd"/>
      <w:r w:rsidRPr="00AE1422">
        <w:rPr>
          <w:lang w:val="ru-RU"/>
        </w:rPr>
        <w:t xml:space="preserve">,  </w:t>
      </w:r>
      <w:proofErr w:type="spellStart"/>
      <w:r w:rsidRPr="00AE1422">
        <w:rPr>
          <w:lang w:val="ru-RU"/>
        </w:rPr>
        <w:t>якщо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виконуються</w:t>
      </w:r>
      <w:proofErr w:type="spellEnd"/>
      <w:r w:rsidRPr="00AE1422">
        <w:rPr>
          <w:lang w:val="ru-RU"/>
        </w:rPr>
        <w:t xml:space="preserve">  </w:t>
      </w:r>
      <w:proofErr w:type="spellStart"/>
      <w:r w:rsidRPr="00AE1422">
        <w:rPr>
          <w:lang w:val="ru-RU"/>
        </w:rPr>
        <w:t>такі</w:t>
      </w:r>
      <w:proofErr w:type="spellEnd"/>
      <w:r w:rsidRPr="00AE1422">
        <w:rPr>
          <w:lang w:val="ru-RU"/>
        </w:rPr>
        <w:t xml:space="preserve"> </w:t>
      </w:r>
      <w:proofErr w:type="spellStart"/>
      <w:r w:rsidRPr="00AE1422">
        <w:rPr>
          <w:lang w:val="ru-RU"/>
        </w:rPr>
        <w:t>нерівності</w:t>
      </w:r>
      <w:proofErr w:type="spellEnd"/>
      <w:r w:rsidRPr="00AE1422">
        <w:rPr>
          <w:lang w:val="ru-RU"/>
        </w:rPr>
        <w:t xml:space="preserve">: </w:t>
      </w:r>
    </w:p>
    <w:p w:rsidR="007F672B" w:rsidRDefault="007F672B" w:rsidP="007F672B">
      <w:pPr>
        <w:tabs>
          <w:tab w:val="left" w:pos="1200"/>
        </w:tabs>
        <w:ind w:firstLine="709"/>
        <w:jc w:val="center"/>
        <w:rPr>
          <w:lang w:val="ru-RU"/>
        </w:rPr>
      </w:pPr>
      <w:r w:rsidRPr="00AE1422">
        <w:rPr>
          <w:lang w:val="ru-RU"/>
        </w:rPr>
        <w:t>А1≥ П1; А2 ≥ П2; А3≥ П3; А4 ≤ П4.        (</w:t>
      </w:r>
      <w:r w:rsidR="0036507E">
        <w:rPr>
          <w:lang w:val="ru-RU"/>
        </w:rPr>
        <w:t>9</w:t>
      </w:r>
      <w:r w:rsidRPr="00AE1422">
        <w:rPr>
          <w:lang w:val="ru-RU"/>
        </w:rPr>
        <w:t>.1)</w:t>
      </w:r>
      <w:r w:rsidRPr="00AE1422">
        <w:rPr>
          <w:lang w:val="ru-RU"/>
        </w:rPr>
        <w:cr/>
      </w:r>
    </w:p>
    <w:p w:rsidR="007F672B" w:rsidRDefault="007F672B" w:rsidP="007F672B">
      <w:pPr>
        <w:tabs>
          <w:tab w:val="left" w:pos="1200"/>
        </w:tabs>
        <w:ind w:firstLine="709"/>
        <w:rPr>
          <w:lang w:val="ru-RU"/>
        </w:rPr>
      </w:pPr>
      <w:proofErr w:type="spellStart"/>
      <w:proofErr w:type="gramStart"/>
      <w:r w:rsidRPr="0008749D">
        <w:rPr>
          <w:lang w:val="ru-RU"/>
        </w:rPr>
        <w:t>Вважається</w:t>
      </w:r>
      <w:proofErr w:type="spellEnd"/>
      <w:r w:rsidRPr="0008749D">
        <w:rPr>
          <w:lang w:val="ru-RU"/>
        </w:rPr>
        <w:t xml:space="preserve">,  </w:t>
      </w:r>
      <w:proofErr w:type="spellStart"/>
      <w:r w:rsidRPr="0008749D">
        <w:rPr>
          <w:lang w:val="ru-RU"/>
        </w:rPr>
        <w:t>що</w:t>
      </w:r>
      <w:proofErr w:type="spellEnd"/>
      <w:proofErr w:type="gramEnd"/>
      <w:r w:rsidRPr="0008749D">
        <w:rPr>
          <w:lang w:val="ru-RU"/>
        </w:rPr>
        <w:t xml:space="preserve">  баланс  </w:t>
      </w:r>
      <w:proofErr w:type="spellStart"/>
      <w:r w:rsidRPr="0008749D">
        <w:rPr>
          <w:lang w:val="ru-RU"/>
        </w:rPr>
        <w:t>має</w:t>
      </w:r>
      <w:proofErr w:type="spellEnd"/>
      <w:r w:rsidRPr="0008749D">
        <w:rPr>
          <w:lang w:val="ru-RU"/>
        </w:rPr>
        <w:t xml:space="preserve">  </w:t>
      </w:r>
      <w:proofErr w:type="spellStart"/>
      <w:r w:rsidRPr="0008749D">
        <w:rPr>
          <w:lang w:val="ru-RU"/>
        </w:rPr>
        <w:t>абсолютну</w:t>
      </w:r>
      <w:proofErr w:type="spellEnd"/>
      <w:r w:rsidRPr="0008749D">
        <w:rPr>
          <w:lang w:val="ru-RU"/>
        </w:rPr>
        <w:t xml:space="preserve">  </w:t>
      </w:r>
      <w:proofErr w:type="spellStart"/>
      <w:r w:rsidRPr="0008749D">
        <w:rPr>
          <w:lang w:val="ru-RU"/>
        </w:rPr>
        <w:t>лікві</w:t>
      </w:r>
      <w:r>
        <w:rPr>
          <w:lang w:val="ru-RU"/>
        </w:rPr>
        <w:t>дність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якщо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виконуються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всі</w:t>
      </w:r>
      <w:proofErr w:type="spellEnd"/>
      <w:r>
        <w:rPr>
          <w:lang w:val="ru-RU"/>
        </w:rPr>
        <w:t xml:space="preserve"> </w:t>
      </w:r>
      <w:proofErr w:type="spellStart"/>
      <w:r w:rsidRPr="0008749D">
        <w:rPr>
          <w:lang w:val="ru-RU"/>
        </w:rPr>
        <w:t>нерівності</w:t>
      </w:r>
      <w:proofErr w:type="spellEnd"/>
      <w:r w:rsidRPr="0008749D">
        <w:rPr>
          <w:lang w:val="ru-RU"/>
        </w:rPr>
        <w:t xml:space="preserve">,  </w:t>
      </w:r>
      <w:proofErr w:type="spellStart"/>
      <w:r w:rsidRPr="0008749D">
        <w:rPr>
          <w:lang w:val="ru-RU"/>
        </w:rPr>
        <w:t>відносну</w:t>
      </w:r>
      <w:proofErr w:type="spellEnd"/>
      <w:r w:rsidRPr="0008749D">
        <w:rPr>
          <w:lang w:val="ru-RU"/>
        </w:rPr>
        <w:t xml:space="preserve">  </w:t>
      </w:r>
      <w:proofErr w:type="spellStart"/>
      <w:r w:rsidRPr="0008749D">
        <w:rPr>
          <w:lang w:val="ru-RU"/>
        </w:rPr>
        <w:t>ліквідність</w:t>
      </w:r>
      <w:proofErr w:type="spellEnd"/>
      <w:r w:rsidRPr="0008749D">
        <w:rPr>
          <w:lang w:val="ru-RU"/>
        </w:rPr>
        <w:t xml:space="preserve">  –  </w:t>
      </w:r>
      <w:proofErr w:type="spellStart"/>
      <w:r w:rsidRPr="0008749D">
        <w:rPr>
          <w:lang w:val="ru-RU"/>
        </w:rPr>
        <w:t>якщо</w:t>
      </w:r>
      <w:proofErr w:type="spellEnd"/>
      <w:r w:rsidRPr="0008749D">
        <w:rPr>
          <w:lang w:val="ru-RU"/>
        </w:rPr>
        <w:t xml:space="preserve">  </w:t>
      </w:r>
      <w:proofErr w:type="spellStart"/>
      <w:r w:rsidRPr="0008749D">
        <w:rPr>
          <w:lang w:val="ru-RU"/>
        </w:rPr>
        <w:t>ви</w:t>
      </w:r>
      <w:r>
        <w:rPr>
          <w:lang w:val="ru-RU"/>
        </w:rPr>
        <w:t>конуються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перші</w:t>
      </w:r>
      <w:proofErr w:type="spellEnd"/>
      <w:r>
        <w:rPr>
          <w:lang w:val="ru-RU"/>
        </w:rPr>
        <w:t xml:space="preserve">  три,  </w:t>
      </w:r>
      <w:proofErr w:type="spellStart"/>
      <w:r>
        <w:rPr>
          <w:lang w:val="ru-RU"/>
        </w:rPr>
        <w:t>низьку</w:t>
      </w:r>
      <w:proofErr w:type="spellEnd"/>
      <w:r>
        <w:rPr>
          <w:lang w:val="ru-RU"/>
        </w:rPr>
        <w:t xml:space="preserve"> </w:t>
      </w:r>
      <w:proofErr w:type="spellStart"/>
      <w:r w:rsidRPr="0008749D">
        <w:rPr>
          <w:lang w:val="ru-RU"/>
        </w:rPr>
        <w:t>ліквідність</w:t>
      </w:r>
      <w:proofErr w:type="spellEnd"/>
      <w:r w:rsidRPr="0008749D">
        <w:rPr>
          <w:lang w:val="ru-RU"/>
        </w:rPr>
        <w:t xml:space="preserve"> – </w:t>
      </w:r>
      <w:proofErr w:type="spellStart"/>
      <w:r w:rsidRPr="0008749D">
        <w:rPr>
          <w:lang w:val="ru-RU"/>
        </w:rPr>
        <w:t>якщо</w:t>
      </w:r>
      <w:proofErr w:type="spellEnd"/>
      <w:r w:rsidRPr="0008749D">
        <w:rPr>
          <w:lang w:val="ru-RU"/>
        </w:rPr>
        <w:t xml:space="preserve"> </w:t>
      </w:r>
      <w:proofErr w:type="spellStart"/>
      <w:r w:rsidRPr="0008749D">
        <w:rPr>
          <w:lang w:val="ru-RU"/>
        </w:rPr>
        <w:t>виконується</w:t>
      </w:r>
      <w:proofErr w:type="spellEnd"/>
      <w:r w:rsidRPr="0008749D">
        <w:rPr>
          <w:lang w:val="ru-RU"/>
        </w:rPr>
        <w:t xml:space="preserve"> </w:t>
      </w:r>
      <w:proofErr w:type="spellStart"/>
      <w:r w:rsidRPr="0008749D">
        <w:rPr>
          <w:lang w:val="ru-RU"/>
        </w:rPr>
        <w:t>лише</w:t>
      </w:r>
      <w:proofErr w:type="spellEnd"/>
      <w:r w:rsidRPr="0008749D">
        <w:rPr>
          <w:lang w:val="ru-RU"/>
        </w:rPr>
        <w:t xml:space="preserve"> </w:t>
      </w:r>
      <w:proofErr w:type="spellStart"/>
      <w:r w:rsidRPr="0008749D">
        <w:rPr>
          <w:lang w:val="ru-RU"/>
        </w:rPr>
        <w:t>дві</w:t>
      </w:r>
      <w:proofErr w:type="spellEnd"/>
      <w:r w:rsidRPr="0008749D">
        <w:rPr>
          <w:lang w:val="ru-RU"/>
        </w:rPr>
        <w:t xml:space="preserve"> </w:t>
      </w:r>
      <w:proofErr w:type="spellStart"/>
      <w:r w:rsidRPr="0008749D">
        <w:rPr>
          <w:lang w:val="ru-RU"/>
        </w:rPr>
        <w:t>нерівності</w:t>
      </w:r>
      <w:proofErr w:type="spellEnd"/>
      <w:r w:rsidRPr="0008749D">
        <w:rPr>
          <w:lang w:val="ru-RU"/>
        </w:rPr>
        <w:t xml:space="preserve">, в </w:t>
      </w:r>
      <w:proofErr w:type="spellStart"/>
      <w:r w:rsidRPr="0008749D">
        <w:rPr>
          <w:lang w:val="ru-RU"/>
        </w:rPr>
        <w:t>інших</w:t>
      </w:r>
      <w:proofErr w:type="spellEnd"/>
      <w:r w:rsidRPr="0008749D">
        <w:rPr>
          <w:lang w:val="ru-RU"/>
        </w:rPr>
        <w:t xml:space="preserve"> </w:t>
      </w:r>
      <w:proofErr w:type="spellStart"/>
      <w:r w:rsidRPr="0008749D">
        <w:rPr>
          <w:lang w:val="ru-RU"/>
        </w:rPr>
        <w:t>випадках</w:t>
      </w:r>
      <w:proofErr w:type="spellEnd"/>
      <w:r w:rsidRPr="0008749D">
        <w:rPr>
          <w:lang w:val="ru-RU"/>
        </w:rPr>
        <w:t xml:space="preserve"> – баланс </w:t>
      </w:r>
      <w:proofErr w:type="spellStart"/>
      <w:r>
        <w:rPr>
          <w:lang w:val="ru-RU"/>
        </w:rPr>
        <w:t>слід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вважати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неліквідним</w:t>
      </w:r>
      <w:proofErr w:type="spellEnd"/>
      <w:r>
        <w:rPr>
          <w:lang w:val="ru-RU"/>
        </w:rPr>
        <w:t xml:space="preserve">. </w:t>
      </w:r>
    </w:p>
    <w:p w:rsidR="0036507E" w:rsidRPr="0036507E" w:rsidRDefault="0036507E" w:rsidP="0036507E">
      <w:pPr>
        <w:pStyle w:val="30"/>
        <w:shd w:val="clear" w:color="auto" w:fill="auto"/>
        <w:spacing w:line="360" w:lineRule="auto"/>
        <w:ind w:firstLine="318"/>
        <w:jc w:val="both"/>
        <w:rPr>
          <w:sz w:val="28"/>
          <w:szCs w:val="28"/>
          <w:lang w:val="ru-RU"/>
        </w:rPr>
      </w:pPr>
      <w:r w:rsidRPr="0036507E">
        <w:rPr>
          <w:sz w:val="28"/>
          <w:szCs w:val="28"/>
          <w:lang w:val="ru-RU"/>
        </w:rPr>
        <w:lastRenderedPageBreak/>
        <w:t xml:space="preserve">Модель </w:t>
      </w:r>
      <w:proofErr w:type="spellStart"/>
      <w:r w:rsidRPr="0036507E">
        <w:rPr>
          <w:sz w:val="28"/>
          <w:szCs w:val="28"/>
          <w:lang w:val="ru-RU"/>
        </w:rPr>
        <w:t>оц</w:t>
      </w:r>
      <w:r>
        <w:rPr>
          <w:sz w:val="28"/>
          <w:szCs w:val="28"/>
          <w:lang w:val="ru-RU"/>
        </w:rPr>
        <w:t>інки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кредитопозичальника</w:t>
      </w:r>
      <w:proofErr w:type="spellEnd"/>
      <w:r w:rsidRPr="0036507E">
        <w:rPr>
          <w:rStyle w:val="310pt"/>
          <w:sz w:val="28"/>
          <w:szCs w:val="28"/>
        </w:rPr>
        <w:t xml:space="preserve"> предстала в табл</w:t>
      </w:r>
      <w:r>
        <w:rPr>
          <w:rStyle w:val="310pt"/>
          <w:sz w:val="28"/>
          <w:szCs w:val="28"/>
        </w:rPr>
        <w:t>.</w:t>
      </w:r>
      <w:r w:rsidRPr="0036507E">
        <w:rPr>
          <w:rStyle w:val="310pt"/>
          <w:sz w:val="28"/>
          <w:szCs w:val="28"/>
        </w:rPr>
        <w:t xml:space="preserve"> </w:t>
      </w:r>
      <w:r>
        <w:rPr>
          <w:rStyle w:val="310pt"/>
          <w:sz w:val="28"/>
          <w:szCs w:val="28"/>
        </w:rPr>
        <w:t>9</w:t>
      </w:r>
      <w:r w:rsidRPr="0036507E">
        <w:rPr>
          <w:rStyle w:val="310pt"/>
          <w:sz w:val="28"/>
          <w:szCs w:val="28"/>
        </w:rPr>
        <w:t>.</w:t>
      </w:r>
      <w:r>
        <w:rPr>
          <w:rStyle w:val="310pt"/>
          <w:sz w:val="28"/>
          <w:szCs w:val="28"/>
        </w:rPr>
        <w:t>2</w:t>
      </w:r>
      <w:r w:rsidRPr="0036507E">
        <w:rPr>
          <w:rStyle w:val="310pt"/>
          <w:sz w:val="28"/>
          <w:szCs w:val="28"/>
        </w:rPr>
        <w:t>.</w:t>
      </w:r>
    </w:p>
    <w:p w:rsidR="0036507E" w:rsidRPr="0036507E" w:rsidRDefault="0036507E" w:rsidP="0036507E">
      <w:pPr>
        <w:pStyle w:val="20"/>
        <w:numPr>
          <w:ilvl w:val="0"/>
          <w:numId w:val="8"/>
        </w:numPr>
        <w:shd w:val="clear" w:color="auto" w:fill="auto"/>
        <w:tabs>
          <w:tab w:val="left" w:pos="539"/>
          <w:tab w:val="left" w:pos="993"/>
        </w:tabs>
        <w:spacing w:before="0" w:line="360" w:lineRule="auto"/>
        <w:ind w:firstLine="709"/>
        <w:rPr>
          <w:sz w:val="28"/>
          <w:szCs w:val="28"/>
        </w:rPr>
      </w:pPr>
      <w:r w:rsidRPr="0036507E">
        <w:rPr>
          <w:sz w:val="28"/>
          <w:szCs w:val="28"/>
          <w:lang w:val="ru-RU"/>
        </w:rPr>
        <w:t xml:space="preserve">- </w:t>
      </w:r>
      <w:proofErr w:type="spellStart"/>
      <w:r w:rsidRPr="0036507E">
        <w:rPr>
          <w:sz w:val="28"/>
          <w:szCs w:val="28"/>
          <w:lang w:val="ru-RU"/>
        </w:rPr>
        <w:t>клієнт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найвищої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якості</w:t>
      </w:r>
      <w:proofErr w:type="spellEnd"/>
      <w:r w:rsidRPr="0036507E">
        <w:rPr>
          <w:sz w:val="28"/>
          <w:szCs w:val="28"/>
          <w:lang w:val="ru-RU"/>
        </w:rPr>
        <w:t xml:space="preserve">. Є доступ до альтернативного </w:t>
      </w:r>
      <w:proofErr w:type="spellStart"/>
      <w:r w:rsidRPr="0036507E">
        <w:rPr>
          <w:sz w:val="28"/>
          <w:szCs w:val="28"/>
          <w:lang w:val="ru-RU"/>
        </w:rPr>
        <w:t>фінансування</w:t>
      </w:r>
      <w:proofErr w:type="spellEnd"/>
      <w:r w:rsidRPr="0036507E">
        <w:rPr>
          <w:sz w:val="28"/>
          <w:szCs w:val="28"/>
          <w:lang w:val="ru-RU"/>
        </w:rPr>
        <w:t xml:space="preserve">. </w:t>
      </w:r>
      <w:proofErr w:type="spellStart"/>
      <w:r w:rsidRPr="0036507E">
        <w:rPr>
          <w:sz w:val="28"/>
          <w:szCs w:val="28"/>
        </w:rPr>
        <w:t>Грошовий</w:t>
      </w:r>
      <w:proofErr w:type="spellEnd"/>
      <w:r w:rsidRPr="0036507E">
        <w:rPr>
          <w:sz w:val="28"/>
          <w:szCs w:val="28"/>
        </w:rPr>
        <w:t xml:space="preserve"> </w:t>
      </w:r>
      <w:proofErr w:type="spellStart"/>
      <w:r w:rsidRPr="0036507E">
        <w:rPr>
          <w:sz w:val="28"/>
          <w:szCs w:val="28"/>
        </w:rPr>
        <w:t>потік</w:t>
      </w:r>
      <w:proofErr w:type="spellEnd"/>
      <w:r w:rsidRPr="0036507E">
        <w:rPr>
          <w:sz w:val="28"/>
          <w:szCs w:val="28"/>
        </w:rPr>
        <w:t xml:space="preserve"> </w:t>
      </w:r>
      <w:proofErr w:type="spellStart"/>
      <w:r w:rsidRPr="0036507E">
        <w:rPr>
          <w:sz w:val="28"/>
          <w:szCs w:val="28"/>
        </w:rPr>
        <w:t>значний</w:t>
      </w:r>
      <w:proofErr w:type="spellEnd"/>
      <w:r w:rsidRPr="0036507E">
        <w:rPr>
          <w:sz w:val="28"/>
          <w:szCs w:val="28"/>
        </w:rPr>
        <w:t>;</w:t>
      </w:r>
    </w:p>
    <w:p w:rsidR="0036507E" w:rsidRPr="0036507E" w:rsidRDefault="0036507E" w:rsidP="0036507E">
      <w:pPr>
        <w:pStyle w:val="20"/>
        <w:numPr>
          <w:ilvl w:val="0"/>
          <w:numId w:val="8"/>
        </w:numPr>
        <w:shd w:val="clear" w:color="auto" w:fill="auto"/>
        <w:tabs>
          <w:tab w:val="left" w:pos="558"/>
          <w:tab w:val="left" w:pos="993"/>
        </w:tabs>
        <w:spacing w:before="0" w:line="360" w:lineRule="auto"/>
        <w:ind w:firstLine="709"/>
        <w:rPr>
          <w:sz w:val="28"/>
          <w:szCs w:val="28"/>
        </w:rPr>
      </w:pPr>
      <w:r w:rsidRPr="0036507E">
        <w:rPr>
          <w:sz w:val="28"/>
          <w:szCs w:val="28"/>
          <w:lang w:val="ru-RU"/>
        </w:rPr>
        <w:t xml:space="preserve">- </w:t>
      </w:r>
      <w:proofErr w:type="spellStart"/>
      <w:r w:rsidRPr="0036507E">
        <w:rPr>
          <w:sz w:val="28"/>
          <w:szCs w:val="28"/>
          <w:lang w:val="ru-RU"/>
        </w:rPr>
        <w:t>клієнт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високої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якості</w:t>
      </w:r>
      <w:proofErr w:type="spellEnd"/>
      <w:r w:rsidRPr="0036507E">
        <w:rPr>
          <w:sz w:val="28"/>
          <w:szCs w:val="28"/>
          <w:lang w:val="ru-RU"/>
        </w:rPr>
        <w:t xml:space="preserve">. Доступ на </w:t>
      </w:r>
      <w:proofErr w:type="spellStart"/>
      <w:r w:rsidRPr="0036507E">
        <w:rPr>
          <w:sz w:val="28"/>
          <w:szCs w:val="28"/>
          <w:lang w:val="ru-RU"/>
        </w:rPr>
        <w:t>альтернативні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фінансові</w:t>
      </w:r>
      <w:proofErr w:type="spellEnd"/>
      <w:r w:rsidRPr="0036507E">
        <w:rPr>
          <w:sz w:val="28"/>
          <w:szCs w:val="28"/>
          <w:lang w:val="ru-RU"/>
        </w:rPr>
        <w:t xml:space="preserve"> ринки </w:t>
      </w:r>
      <w:proofErr w:type="spellStart"/>
      <w:r w:rsidRPr="0036507E">
        <w:rPr>
          <w:sz w:val="28"/>
          <w:szCs w:val="28"/>
          <w:lang w:val="ru-RU"/>
        </w:rPr>
        <w:t>злегка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обмежений</w:t>
      </w:r>
      <w:proofErr w:type="spellEnd"/>
      <w:r w:rsidRPr="0036507E">
        <w:rPr>
          <w:sz w:val="28"/>
          <w:szCs w:val="28"/>
          <w:lang w:val="ru-RU"/>
        </w:rPr>
        <w:t xml:space="preserve">. </w:t>
      </w:r>
      <w:proofErr w:type="spellStart"/>
      <w:r w:rsidRPr="0036507E">
        <w:rPr>
          <w:sz w:val="28"/>
          <w:szCs w:val="28"/>
        </w:rPr>
        <w:t>Грошовий</w:t>
      </w:r>
      <w:proofErr w:type="spellEnd"/>
      <w:r w:rsidRPr="0036507E">
        <w:rPr>
          <w:sz w:val="28"/>
          <w:szCs w:val="28"/>
        </w:rPr>
        <w:t xml:space="preserve"> </w:t>
      </w:r>
      <w:proofErr w:type="spellStart"/>
      <w:r w:rsidRPr="0036507E">
        <w:rPr>
          <w:sz w:val="28"/>
          <w:szCs w:val="28"/>
        </w:rPr>
        <w:t>потік</w:t>
      </w:r>
      <w:proofErr w:type="spellEnd"/>
      <w:r w:rsidRPr="0036507E">
        <w:rPr>
          <w:sz w:val="28"/>
          <w:szCs w:val="28"/>
        </w:rPr>
        <w:t xml:space="preserve"> </w:t>
      </w:r>
      <w:proofErr w:type="spellStart"/>
      <w:r w:rsidRPr="0036507E">
        <w:rPr>
          <w:sz w:val="28"/>
          <w:szCs w:val="28"/>
        </w:rPr>
        <w:t>значний</w:t>
      </w:r>
      <w:proofErr w:type="spellEnd"/>
      <w:r w:rsidRPr="0036507E">
        <w:rPr>
          <w:sz w:val="28"/>
          <w:szCs w:val="28"/>
        </w:rPr>
        <w:t>;</w:t>
      </w:r>
    </w:p>
    <w:p w:rsidR="0036507E" w:rsidRDefault="0036507E" w:rsidP="0036507E">
      <w:pPr>
        <w:pStyle w:val="20"/>
        <w:numPr>
          <w:ilvl w:val="0"/>
          <w:numId w:val="8"/>
        </w:numPr>
        <w:shd w:val="clear" w:color="auto" w:fill="auto"/>
        <w:tabs>
          <w:tab w:val="left" w:pos="600"/>
          <w:tab w:val="left" w:pos="993"/>
        </w:tabs>
        <w:spacing w:before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клієнт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вище</w:t>
      </w:r>
      <w:proofErr w:type="spellEnd"/>
      <w:r w:rsidRPr="0036507E">
        <w:rPr>
          <w:sz w:val="28"/>
          <w:szCs w:val="28"/>
          <w:lang w:val="ru-RU"/>
        </w:rPr>
        <w:t xml:space="preserve"> за </w:t>
      </w:r>
      <w:proofErr w:type="spellStart"/>
      <w:r w:rsidRPr="0036507E">
        <w:rPr>
          <w:sz w:val="28"/>
          <w:szCs w:val="28"/>
          <w:lang w:val="ru-RU"/>
        </w:rPr>
        <w:t>середню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якість</w:t>
      </w:r>
      <w:proofErr w:type="spellEnd"/>
      <w:r w:rsidRPr="0036507E">
        <w:rPr>
          <w:sz w:val="28"/>
          <w:szCs w:val="28"/>
          <w:lang w:val="ru-RU"/>
        </w:rPr>
        <w:t>;</w:t>
      </w:r>
    </w:p>
    <w:p w:rsidR="0036507E" w:rsidRPr="0036507E" w:rsidRDefault="0036507E" w:rsidP="0036507E">
      <w:pPr>
        <w:pStyle w:val="20"/>
        <w:numPr>
          <w:ilvl w:val="0"/>
          <w:numId w:val="8"/>
        </w:numPr>
        <w:shd w:val="clear" w:color="auto" w:fill="auto"/>
        <w:tabs>
          <w:tab w:val="left" w:pos="600"/>
          <w:tab w:val="left" w:pos="993"/>
        </w:tabs>
        <w:spacing w:before="0" w:line="360" w:lineRule="auto"/>
        <w:ind w:firstLine="709"/>
        <w:rPr>
          <w:sz w:val="28"/>
          <w:szCs w:val="28"/>
          <w:lang w:val="ru-RU"/>
        </w:rPr>
      </w:pPr>
      <w:r w:rsidRPr="0036507E">
        <w:rPr>
          <w:sz w:val="28"/>
          <w:szCs w:val="28"/>
          <w:lang w:val="ru-RU"/>
        </w:rPr>
        <w:t xml:space="preserve"> - </w:t>
      </w:r>
      <w:proofErr w:type="spellStart"/>
      <w:r w:rsidRPr="0036507E">
        <w:rPr>
          <w:sz w:val="28"/>
          <w:szCs w:val="28"/>
          <w:lang w:val="ru-RU"/>
        </w:rPr>
        <w:t>клієнт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середнього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класу</w:t>
      </w:r>
      <w:proofErr w:type="spellEnd"/>
      <w:r w:rsidRPr="0036507E">
        <w:rPr>
          <w:sz w:val="28"/>
          <w:szCs w:val="28"/>
          <w:lang w:val="ru-RU"/>
        </w:rPr>
        <w:t>;</w:t>
      </w:r>
    </w:p>
    <w:p w:rsidR="0036507E" w:rsidRPr="0036507E" w:rsidRDefault="0036507E" w:rsidP="0036507E">
      <w:pPr>
        <w:pStyle w:val="20"/>
        <w:numPr>
          <w:ilvl w:val="0"/>
          <w:numId w:val="9"/>
        </w:numPr>
        <w:shd w:val="clear" w:color="auto" w:fill="auto"/>
        <w:tabs>
          <w:tab w:val="left" w:pos="590"/>
          <w:tab w:val="left" w:pos="993"/>
        </w:tabs>
        <w:spacing w:before="0" w:line="360" w:lineRule="auto"/>
        <w:ind w:firstLine="709"/>
        <w:rPr>
          <w:sz w:val="28"/>
          <w:szCs w:val="28"/>
        </w:rPr>
      </w:pPr>
      <w:r w:rsidRPr="0036507E">
        <w:rPr>
          <w:sz w:val="28"/>
          <w:szCs w:val="28"/>
        </w:rPr>
        <w:t xml:space="preserve">- </w:t>
      </w:r>
      <w:proofErr w:type="spellStart"/>
      <w:r w:rsidRPr="0036507E">
        <w:rPr>
          <w:sz w:val="28"/>
          <w:szCs w:val="28"/>
        </w:rPr>
        <w:t>клієнт</w:t>
      </w:r>
      <w:proofErr w:type="spellEnd"/>
      <w:r w:rsidRPr="0036507E">
        <w:rPr>
          <w:sz w:val="28"/>
          <w:szCs w:val="28"/>
        </w:rPr>
        <w:t xml:space="preserve"> </w:t>
      </w:r>
      <w:proofErr w:type="spellStart"/>
      <w:r w:rsidRPr="0036507E">
        <w:rPr>
          <w:sz w:val="28"/>
          <w:szCs w:val="28"/>
        </w:rPr>
        <w:t>нижче</w:t>
      </w:r>
      <w:proofErr w:type="spellEnd"/>
      <w:r w:rsidRPr="0036507E">
        <w:rPr>
          <w:sz w:val="28"/>
          <w:szCs w:val="28"/>
        </w:rPr>
        <w:t xml:space="preserve"> </w:t>
      </w:r>
      <w:proofErr w:type="spellStart"/>
      <w:r w:rsidRPr="0036507E">
        <w:rPr>
          <w:sz w:val="28"/>
          <w:szCs w:val="28"/>
        </w:rPr>
        <w:t>середнього</w:t>
      </w:r>
      <w:proofErr w:type="spellEnd"/>
      <w:r w:rsidRPr="0036507E">
        <w:rPr>
          <w:sz w:val="28"/>
          <w:szCs w:val="28"/>
        </w:rPr>
        <w:t xml:space="preserve"> </w:t>
      </w:r>
      <w:proofErr w:type="spellStart"/>
      <w:r w:rsidRPr="0036507E">
        <w:rPr>
          <w:sz w:val="28"/>
          <w:szCs w:val="28"/>
        </w:rPr>
        <w:t>рівня</w:t>
      </w:r>
      <w:proofErr w:type="spellEnd"/>
      <w:r w:rsidRPr="0036507E">
        <w:rPr>
          <w:sz w:val="28"/>
          <w:szCs w:val="28"/>
        </w:rPr>
        <w:t>;</w:t>
      </w:r>
    </w:p>
    <w:p w:rsidR="0036507E" w:rsidRPr="0036507E" w:rsidRDefault="0036507E" w:rsidP="0036507E">
      <w:pPr>
        <w:pStyle w:val="20"/>
        <w:numPr>
          <w:ilvl w:val="0"/>
          <w:numId w:val="9"/>
        </w:numPr>
        <w:shd w:val="clear" w:color="auto" w:fill="auto"/>
        <w:tabs>
          <w:tab w:val="left" w:pos="558"/>
          <w:tab w:val="left" w:pos="993"/>
        </w:tabs>
        <w:spacing w:before="0" w:line="360" w:lineRule="auto"/>
        <w:ind w:firstLine="709"/>
        <w:rPr>
          <w:sz w:val="28"/>
          <w:szCs w:val="28"/>
          <w:lang w:val="ru-RU"/>
        </w:rPr>
      </w:pPr>
      <w:r w:rsidRPr="0036507E">
        <w:rPr>
          <w:sz w:val="28"/>
          <w:szCs w:val="28"/>
          <w:lang w:val="ru-RU"/>
        </w:rPr>
        <w:t xml:space="preserve">- </w:t>
      </w:r>
      <w:proofErr w:type="spellStart"/>
      <w:r w:rsidRPr="0036507E">
        <w:rPr>
          <w:sz w:val="28"/>
          <w:szCs w:val="28"/>
          <w:lang w:val="ru-RU"/>
        </w:rPr>
        <w:t>клієнти</w:t>
      </w:r>
      <w:proofErr w:type="spellEnd"/>
      <w:r w:rsidRPr="0036507E">
        <w:rPr>
          <w:sz w:val="28"/>
          <w:szCs w:val="28"/>
          <w:lang w:val="ru-RU"/>
        </w:rPr>
        <w:t xml:space="preserve"> з </w:t>
      </w:r>
      <w:proofErr w:type="spellStart"/>
      <w:r w:rsidRPr="0036507E">
        <w:rPr>
          <w:sz w:val="28"/>
          <w:szCs w:val="28"/>
          <w:lang w:val="ru-RU"/>
        </w:rPr>
        <w:t>підвищеним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елементом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ризику</w:t>
      </w:r>
      <w:proofErr w:type="spellEnd"/>
      <w:r w:rsidRPr="0036507E">
        <w:rPr>
          <w:sz w:val="28"/>
          <w:szCs w:val="28"/>
          <w:lang w:val="ru-RU"/>
        </w:rPr>
        <w:t xml:space="preserve">. У </w:t>
      </w:r>
      <w:proofErr w:type="spellStart"/>
      <w:r w:rsidRPr="0036507E">
        <w:rPr>
          <w:sz w:val="28"/>
          <w:szCs w:val="28"/>
          <w:lang w:val="ru-RU"/>
        </w:rPr>
        <w:t>багатьох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випадках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повернення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боргів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частково</w:t>
      </w:r>
      <w:proofErr w:type="spellEnd"/>
      <w:r w:rsidRPr="0036507E">
        <w:rPr>
          <w:sz w:val="28"/>
          <w:szCs w:val="28"/>
          <w:lang w:val="ru-RU"/>
        </w:rPr>
        <w:t xml:space="preserve"> буде </w:t>
      </w:r>
      <w:proofErr w:type="spellStart"/>
      <w:r w:rsidRPr="0036507E">
        <w:rPr>
          <w:sz w:val="28"/>
          <w:szCs w:val="28"/>
          <w:lang w:val="ru-RU"/>
        </w:rPr>
        <w:t>пов’язаним</w:t>
      </w:r>
      <w:proofErr w:type="spellEnd"/>
      <w:r w:rsidRPr="0036507E">
        <w:rPr>
          <w:sz w:val="28"/>
          <w:szCs w:val="28"/>
          <w:lang w:val="ru-RU"/>
        </w:rPr>
        <w:t xml:space="preserve"> з </w:t>
      </w:r>
      <w:proofErr w:type="spellStart"/>
      <w:r w:rsidRPr="0036507E">
        <w:rPr>
          <w:sz w:val="28"/>
          <w:szCs w:val="28"/>
          <w:lang w:val="ru-RU"/>
        </w:rPr>
        <w:t>ліквідацією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частини</w:t>
      </w:r>
      <w:proofErr w:type="spellEnd"/>
      <w:r w:rsidRPr="0036507E">
        <w:rPr>
          <w:sz w:val="28"/>
          <w:szCs w:val="28"/>
          <w:lang w:val="ru-RU"/>
        </w:rPr>
        <w:t xml:space="preserve"> </w:t>
      </w:r>
      <w:proofErr w:type="spellStart"/>
      <w:r w:rsidRPr="0036507E">
        <w:rPr>
          <w:sz w:val="28"/>
          <w:szCs w:val="28"/>
          <w:lang w:val="ru-RU"/>
        </w:rPr>
        <w:t>активів</w:t>
      </w:r>
      <w:proofErr w:type="spellEnd"/>
      <w:r w:rsidRPr="0036507E">
        <w:rPr>
          <w:sz w:val="28"/>
          <w:szCs w:val="28"/>
          <w:lang w:val="ru-RU"/>
        </w:rPr>
        <w:t>.</w:t>
      </w:r>
    </w:p>
    <w:p w:rsidR="007F672B" w:rsidRDefault="0039299E" w:rsidP="00A9489E">
      <w:pPr>
        <w:tabs>
          <w:tab w:val="left" w:pos="0"/>
        </w:tabs>
        <w:ind w:firstLine="709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Таблиця</w:t>
      </w:r>
      <w:proofErr w:type="spellEnd"/>
      <w:r>
        <w:rPr>
          <w:szCs w:val="28"/>
          <w:lang w:val="ru-RU"/>
        </w:rPr>
        <w:t xml:space="preserve"> 9.2 </w:t>
      </w:r>
      <w:r w:rsidRPr="0039299E">
        <w:rPr>
          <w:szCs w:val="28"/>
          <w:lang w:val="ru-RU"/>
        </w:rPr>
        <w:t xml:space="preserve">Система </w:t>
      </w:r>
      <w:proofErr w:type="spellStart"/>
      <w:r w:rsidRPr="0039299E">
        <w:rPr>
          <w:szCs w:val="28"/>
          <w:lang w:val="ru-RU"/>
        </w:rPr>
        <w:t>показників</w:t>
      </w:r>
      <w:proofErr w:type="spellEnd"/>
      <w:r w:rsidRPr="0039299E">
        <w:rPr>
          <w:szCs w:val="28"/>
          <w:lang w:val="ru-RU"/>
        </w:rPr>
        <w:t xml:space="preserve"> </w:t>
      </w:r>
      <w:proofErr w:type="spellStart"/>
      <w:r w:rsidRPr="0039299E">
        <w:rPr>
          <w:szCs w:val="28"/>
          <w:lang w:val="ru-RU"/>
        </w:rPr>
        <w:t>оцінки</w:t>
      </w:r>
      <w:proofErr w:type="spellEnd"/>
      <w:r w:rsidRPr="0039299E">
        <w:rPr>
          <w:szCs w:val="28"/>
          <w:lang w:val="ru-RU"/>
        </w:rPr>
        <w:t xml:space="preserve"> </w:t>
      </w:r>
      <w:proofErr w:type="spellStart"/>
      <w:r w:rsidRPr="0039299E">
        <w:rPr>
          <w:szCs w:val="28"/>
          <w:lang w:val="ru-RU"/>
        </w:rPr>
        <w:t>якості</w:t>
      </w:r>
      <w:proofErr w:type="spellEnd"/>
      <w:r w:rsidRPr="0039299E">
        <w:rPr>
          <w:szCs w:val="28"/>
          <w:lang w:val="ru-RU"/>
        </w:rPr>
        <w:t xml:space="preserve"> </w:t>
      </w:r>
      <w:proofErr w:type="spellStart"/>
      <w:r w:rsidRPr="0039299E">
        <w:rPr>
          <w:szCs w:val="28"/>
          <w:lang w:val="ru-RU"/>
        </w:rPr>
        <w:t>кредитопозичальника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6"/>
        <w:gridCol w:w="850"/>
        <w:gridCol w:w="992"/>
        <w:gridCol w:w="993"/>
        <w:gridCol w:w="992"/>
        <w:gridCol w:w="850"/>
        <w:gridCol w:w="851"/>
      </w:tblGrid>
      <w:tr w:rsidR="0039299E" w:rsidTr="00314CC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  <w:proofErr w:type="spellStart"/>
            <w:r>
              <w:t>Сума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>
              <w:t>2кл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Default="00314CCC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rPr>
                <w:lang w:val="uk-UA"/>
              </w:rPr>
              <w:t>3</w:t>
            </w:r>
            <w:proofErr w:type="spellStart"/>
            <w:r w:rsidR="0039299E"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t>4кл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>
              <w:t>5кл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299E" w:rsidRDefault="00314CCC" w:rsidP="0039299E">
            <w:pPr>
              <w:pStyle w:val="20"/>
              <w:shd w:val="clear" w:color="auto" w:fill="auto"/>
              <w:spacing w:before="0" w:line="240" w:lineRule="auto"/>
              <w:ind w:left="160"/>
              <w:jc w:val="center"/>
            </w:pPr>
            <w:r>
              <w:rPr>
                <w:lang w:val="uk-UA"/>
              </w:rPr>
              <w:t>6</w:t>
            </w:r>
            <w:proofErr w:type="spellStart"/>
            <w:r w:rsidR="0039299E">
              <w:t>кл</w:t>
            </w:r>
            <w:proofErr w:type="spellEnd"/>
          </w:p>
        </w:tc>
      </w:tr>
      <w:tr w:rsidR="0039299E" w:rsidTr="00314CC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  <w:proofErr w:type="spellStart"/>
            <w:r>
              <w:t>Коефіцієнт</w:t>
            </w:r>
            <w:proofErr w:type="spellEnd"/>
            <w:r>
              <w:t xml:space="preserve"> </w:t>
            </w:r>
            <w:proofErr w:type="spellStart"/>
            <w:r>
              <w:t>покриття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60"/>
              <w:jc w:val="center"/>
            </w:pPr>
            <w:r>
              <w:t>1,25</w:t>
            </w:r>
          </w:p>
        </w:tc>
      </w:tr>
      <w:tr w:rsidR="0039299E" w:rsidTr="00314CC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20A3" w:rsidRDefault="009520A3" w:rsidP="0039299E">
            <w:pPr>
              <w:pStyle w:val="20"/>
              <w:shd w:val="clear" w:color="auto" w:fill="auto"/>
              <w:spacing w:before="0" w:line="240" w:lineRule="auto"/>
              <w:jc w:val="center"/>
              <w:rPr>
                <w:lang w:val="ru-RU"/>
              </w:rPr>
            </w:pPr>
          </w:p>
          <w:p w:rsidR="0039299E" w:rsidRPr="0039299E" w:rsidRDefault="00CB59DC" w:rsidP="0039299E">
            <w:pPr>
              <w:pStyle w:val="20"/>
              <w:shd w:val="clear" w:color="auto" w:fill="auto"/>
              <w:spacing w:before="0"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Довгострокова</w:t>
            </w:r>
            <w:proofErr w:type="spellEnd"/>
            <w:r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боргова</w:t>
            </w:r>
            <w:r w:rsidR="0039299E" w:rsidRPr="0039299E">
              <w:rPr>
                <w:lang w:val="ru-RU"/>
              </w:rPr>
              <w:t>ність</w:t>
            </w:r>
            <w:proofErr w:type="spellEnd"/>
            <w:r w:rsidR="0039299E" w:rsidRPr="0039299E">
              <w:rPr>
                <w:lang w:val="ru-RU"/>
              </w:rPr>
              <w:t>/</w:t>
            </w:r>
            <w:proofErr w:type="spellStart"/>
            <w:r w:rsidR="0039299E" w:rsidRPr="0039299E">
              <w:rPr>
                <w:lang w:val="ru-RU"/>
              </w:rPr>
              <w:t>капітал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60"/>
              <w:jc w:val="center"/>
            </w:pPr>
            <w:r>
              <w:t>0,6</w:t>
            </w:r>
          </w:p>
        </w:tc>
      </w:tr>
      <w:tr w:rsidR="0039299E" w:rsidTr="00314CC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Pr="0039299E" w:rsidRDefault="00CB59DC" w:rsidP="0039299E">
            <w:pPr>
              <w:pStyle w:val="20"/>
              <w:shd w:val="clear" w:color="auto" w:fill="auto"/>
              <w:spacing w:before="0"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Довгострокова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заборго</w:t>
            </w:r>
            <w:r w:rsidR="0039299E" w:rsidRPr="0039299E">
              <w:rPr>
                <w:lang w:val="ru-RU"/>
              </w:rPr>
              <w:t>ваність</w:t>
            </w:r>
            <w:proofErr w:type="spellEnd"/>
            <w:r w:rsidR="0039299E" w:rsidRPr="0039299E">
              <w:rPr>
                <w:lang w:val="ru-RU"/>
              </w:rPr>
              <w:t>/</w:t>
            </w:r>
            <w:proofErr w:type="spellStart"/>
            <w:r w:rsidR="0039299E" w:rsidRPr="0039299E">
              <w:rPr>
                <w:lang w:val="ru-RU"/>
              </w:rPr>
              <w:t>акціонерний</w:t>
            </w:r>
            <w:proofErr w:type="spellEnd"/>
            <w:r w:rsidR="0039299E" w:rsidRPr="0039299E">
              <w:rPr>
                <w:lang w:val="ru-RU"/>
              </w:rPr>
              <w:t xml:space="preserve"> </w:t>
            </w:r>
            <w:proofErr w:type="spellStart"/>
            <w:r w:rsidR="0039299E" w:rsidRPr="0039299E">
              <w:rPr>
                <w:lang w:val="ru-RU"/>
              </w:rPr>
              <w:t>капітал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t>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>
              <w:t>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2</w:t>
            </w:r>
          </w:p>
        </w:tc>
      </w:tr>
      <w:tr w:rsidR="0039299E" w:rsidTr="00314CC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P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  <w:rPr>
                <w:lang w:val="ru-RU"/>
              </w:rPr>
            </w:pPr>
            <w:proofErr w:type="spellStart"/>
            <w:r w:rsidRPr="0039299E">
              <w:rPr>
                <w:lang w:val="ru-RU"/>
              </w:rPr>
              <w:t>Прибуток</w:t>
            </w:r>
            <w:proofErr w:type="spellEnd"/>
            <w:r w:rsidRPr="0039299E">
              <w:rPr>
                <w:lang w:val="ru-RU"/>
              </w:rPr>
              <w:t xml:space="preserve"> до </w:t>
            </w:r>
            <w:proofErr w:type="spellStart"/>
            <w:r w:rsidRPr="0039299E">
              <w:rPr>
                <w:lang w:val="ru-RU"/>
              </w:rPr>
              <w:t>виплати</w:t>
            </w:r>
            <w:proofErr w:type="spellEnd"/>
            <w:r w:rsidRPr="0039299E">
              <w:rPr>
                <w:lang w:val="ru-RU"/>
              </w:rPr>
              <w:t xml:space="preserve"> </w:t>
            </w:r>
            <w:proofErr w:type="spellStart"/>
            <w:r w:rsidRPr="0039299E">
              <w:rPr>
                <w:lang w:val="ru-RU"/>
              </w:rPr>
              <w:t>відсотків</w:t>
            </w:r>
            <w:proofErr w:type="spellEnd"/>
            <w:r w:rsidRPr="0039299E">
              <w:rPr>
                <w:lang w:val="ru-RU"/>
              </w:rPr>
              <w:t xml:space="preserve"> до </w:t>
            </w:r>
            <w:proofErr w:type="spellStart"/>
            <w:r w:rsidRPr="0039299E">
              <w:rPr>
                <w:lang w:val="ru-RU"/>
              </w:rPr>
              <w:t>суми</w:t>
            </w:r>
            <w:proofErr w:type="spellEnd"/>
            <w:r w:rsidRPr="0039299E">
              <w:rPr>
                <w:lang w:val="ru-RU"/>
              </w:rPr>
              <w:t xml:space="preserve"> </w:t>
            </w:r>
            <w:proofErr w:type="spellStart"/>
            <w:r w:rsidRPr="0039299E">
              <w:rPr>
                <w:lang w:val="ru-RU"/>
              </w:rPr>
              <w:t>відсотків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30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30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2</w:t>
            </w:r>
          </w:p>
        </w:tc>
      </w:tr>
      <w:tr w:rsidR="0039299E" w:rsidTr="00314CCC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Pr="0039299E" w:rsidRDefault="00CB59DC" w:rsidP="0039299E">
            <w:pPr>
              <w:pStyle w:val="20"/>
              <w:shd w:val="clear" w:color="auto" w:fill="auto"/>
              <w:spacing w:before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Чистий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прибуток</w:t>
            </w:r>
            <w:proofErr w:type="spellEnd"/>
            <w:r>
              <w:rPr>
                <w:lang w:val="ru-RU"/>
              </w:rPr>
              <w:t>- +</w:t>
            </w:r>
            <w:proofErr w:type="spellStart"/>
            <w:r>
              <w:rPr>
                <w:lang w:val="ru-RU"/>
              </w:rPr>
              <w:t>амортизаці</w:t>
            </w:r>
            <w:r w:rsidR="00314CCC">
              <w:rPr>
                <w:lang w:val="ru-RU"/>
              </w:rPr>
              <w:t>я</w:t>
            </w:r>
            <w:r>
              <w:rPr>
                <w:lang w:val="ru-RU"/>
              </w:rPr>
              <w:t>-ди</w:t>
            </w:r>
            <w:r w:rsidR="00314CCC">
              <w:rPr>
                <w:lang w:val="ru-RU"/>
              </w:rPr>
              <w:t>в</w:t>
            </w:r>
            <w:r>
              <w:rPr>
                <w:lang w:val="ru-RU"/>
              </w:rPr>
              <w:t>іденд</w:t>
            </w:r>
            <w:r w:rsidR="0039299E" w:rsidRPr="0039299E">
              <w:rPr>
                <w:lang w:val="ru-RU"/>
              </w:rPr>
              <w:t>и</w:t>
            </w:r>
            <w:proofErr w:type="spellEnd"/>
            <w:r w:rsidR="0039299E" w:rsidRPr="0039299E">
              <w:rPr>
                <w:lang w:val="ru-RU"/>
              </w:rPr>
              <w:t>) /</w:t>
            </w:r>
            <w:proofErr w:type="spellStart"/>
            <w:r w:rsidR="0039299E" w:rsidRPr="0039299E">
              <w:rPr>
                <w:lang w:val="ru-RU"/>
              </w:rPr>
              <w:t>довгострокова</w:t>
            </w:r>
            <w:proofErr w:type="spellEnd"/>
            <w:r w:rsidR="0039299E" w:rsidRPr="0039299E">
              <w:rPr>
                <w:lang w:val="ru-RU"/>
              </w:rPr>
              <w:t xml:space="preserve"> </w:t>
            </w:r>
            <w:proofErr w:type="spellStart"/>
            <w:r w:rsidR="0039299E" w:rsidRPr="0039299E">
              <w:rPr>
                <w:lang w:val="ru-RU"/>
              </w:rPr>
              <w:t>заборгованість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t>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60"/>
              <w:jc w:val="center"/>
            </w:pPr>
            <w:r>
              <w:t>0,15</w:t>
            </w:r>
          </w:p>
        </w:tc>
      </w:tr>
      <w:tr w:rsidR="0039299E" w:rsidTr="00314CC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299E" w:rsidRP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  <w:rPr>
                <w:lang w:val="ru-RU"/>
              </w:rPr>
            </w:pPr>
            <w:proofErr w:type="spellStart"/>
            <w:r w:rsidRPr="0039299E">
              <w:rPr>
                <w:lang w:val="ru-RU"/>
              </w:rPr>
              <w:t>Довгострокова</w:t>
            </w:r>
            <w:proofErr w:type="spellEnd"/>
            <w:r w:rsidRPr="0039299E">
              <w:rPr>
                <w:lang w:val="ru-RU"/>
              </w:rPr>
              <w:t xml:space="preserve"> </w:t>
            </w:r>
            <w:proofErr w:type="spellStart"/>
            <w:r w:rsidRPr="0039299E">
              <w:rPr>
                <w:lang w:val="ru-RU"/>
              </w:rPr>
              <w:t>заборгованість</w:t>
            </w:r>
            <w:proofErr w:type="spellEnd"/>
            <w:r w:rsidRPr="0039299E">
              <w:rPr>
                <w:lang w:val="ru-RU"/>
              </w:rPr>
              <w:t xml:space="preserve"> до </w:t>
            </w:r>
            <w:proofErr w:type="spellStart"/>
            <w:r w:rsidRPr="0039299E">
              <w:rPr>
                <w:lang w:val="ru-RU"/>
              </w:rPr>
              <w:t>основних</w:t>
            </w:r>
            <w:proofErr w:type="spellEnd"/>
            <w:r w:rsidRPr="0039299E">
              <w:rPr>
                <w:lang w:val="ru-RU"/>
              </w:rPr>
              <w:t xml:space="preserve"> </w:t>
            </w:r>
            <w:proofErr w:type="spellStart"/>
            <w:r w:rsidRPr="0039299E">
              <w:rPr>
                <w:lang w:val="ru-RU"/>
              </w:rPr>
              <w:t>активів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60"/>
              <w:jc w:val="center"/>
            </w:pPr>
            <w:r>
              <w:t>1,5</w:t>
            </w:r>
          </w:p>
        </w:tc>
      </w:tr>
      <w:tr w:rsidR="0039299E" w:rsidTr="00314CC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jc w:val="center"/>
            </w:pPr>
            <w:proofErr w:type="spellStart"/>
            <w:r>
              <w:t>Оборотний</w:t>
            </w:r>
            <w:proofErr w:type="spellEnd"/>
            <w:r>
              <w:t xml:space="preserve"> </w:t>
            </w:r>
            <w:proofErr w:type="spellStart"/>
            <w:r>
              <w:t>капітал</w:t>
            </w:r>
            <w:proofErr w:type="spellEnd"/>
            <w:r>
              <w:t xml:space="preserve"> / </w:t>
            </w:r>
            <w:proofErr w:type="spellStart"/>
            <w:r>
              <w:t>довгострокова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6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200"/>
              <w:jc w:val="center"/>
            </w:pPr>
            <w: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40"/>
              <w:jc w:val="center"/>
            </w:pPr>
            <w: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80"/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CCC" w:rsidRDefault="00314CCC" w:rsidP="0039299E">
            <w:pPr>
              <w:pStyle w:val="20"/>
              <w:shd w:val="clear" w:color="auto" w:fill="auto"/>
              <w:spacing w:before="0" w:line="240" w:lineRule="auto"/>
              <w:ind w:left="160"/>
              <w:jc w:val="center"/>
            </w:pPr>
          </w:p>
          <w:p w:rsidR="0039299E" w:rsidRDefault="0039299E" w:rsidP="0039299E">
            <w:pPr>
              <w:pStyle w:val="20"/>
              <w:shd w:val="clear" w:color="auto" w:fill="auto"/>
              <w:spacing w:before="0" w:line="240" w:lineRule="auto"/>
              <w:ind w:left="160"/>
              <w:jc w:val="center"/>
            </w:pPr>
            <w:r>
              <w:t>0,4</w:t>
            </w:r>
          </w:p>
        </w:tc>
      </w:tr>
    </w:tbl>
    <w:p w:rsidR="0039299E" w:rsidRDefault="0039299E" w:rsidP="00A9489E">
      <w:pPr>
        <w:tabs>
          <w:tab w:val="left" w:pos="0"/>
        </w:tabs>
        <w:ind w:firstLine="709"/>
        <w:rPr>
          <w:szCs w:val="28"/>
          <w:lang w:val="ru-RU"/>
        </w:rPr>
      </w:pPr>
    </w:p>
    <w:p w:rsidR="009520A3" w:rsidRDefault="009520A3" w:rsidP="00A9489E">
      <w:pPr>
        <w:tabs>
          <w:tab w:val="left" w:pos="0"/>
        </w:tabs>
        <w:ind w:firstLine="709"/>
        <w:rPr>
          <w:szCs w:val="28"/>
          <w:lang w:val="ru-RU"/>
        </w:rPr>
      </w:pPr>
      <w:r w:rsidRPr="006F4E96">
        <w:rPr>
          <w:b/>
          <w:szCs w:val="28"/>
          <w:lang w:val="ru-RU"/>
        </w:rPr>
        <w:t xml:space="preserve">Система </w:t>
      </w:r>
      <w:proofErr w:type="spellStart"/>
      <w:r w:rsidRPr="006F4E96">
        <w:rPr>
          <w:b/>
          <w:szCs w:val="28"/>
          <w:lang w:val="ru-RU"/>
        </w:rPr>
        <w:t>оцінних</w:t>
      </w:r>
      <w:proofErr w:type="spellEnd"/>
      <w:r w:rsidRPr="006F4E96">
        <w:rPr>
          <w:b/>
          <w:szCs w:val="28"/>
          <w:lang w:val="ru-RU"/>
        </w:rPr>
        <w:t xml:space="preserve"> </w:t>
      </w:r>
      <w:proofErr w:type="spellStart"/>
      <w:r w:rsidRPr="006F4E96">
        <w:rPr>
          <w:b/>
          <w:szCs w:val="28"/>
          <w:lang w:val="ru-RU"/>
        </w:rPr>
        <w:t>коефіцієнтів</w:t>
      </w:r>
      <w:proofErr w:type="spellEnd"/>
      <w:r w:rsidRPr="006F4E96">
        <w:rPr>
          <w:b/>
          <w:szCs w:val="28"/>
          <w:lang w:val="ru-RU"/>
        </w:rPr>
        <w:t xml:space="preserve"> </w:t>
      </w:r>
      <w:proofErr w:type="spellStart"/>
      <w:r w:rsidRPr="006F4E96">
        <w:rPr>
          <w:b/>
          <w:szCs w:val="28"/>
          <w:lang w:val="ru-RU"/>
        </w:rPr>
        <w:t>рейтингової</w:t>
      </w:r>
      <w:proofErr w:type="spellEnd"/>
      <w:r w:rsidRPr="006F4E96">
        <w:rPr>
          <w:b/>
          <w:szCs w:val="28"/>
          <w:lang w:val="ru-RU"/>
        </w:rPr>
        <w:t xml:space="preserve"> </w:t>
      </w:r>
      <w:proofErr w:type="spellStart"/>
      <w:r w:rsidRPr="006F4E96">
        <w:rPr>
          <w:b/>
          <w:szCs w:val="28"/>
          <w:lang w:val="ru-RU"/>
        </w:rPr>
        <w:t>оцінки</w:t>
      </w:r>
      <w:proofErr w:type="spellEnd"/>
      <w:r w:rsidRPr="006F4E96">
        <w:rPr>
          <w:b/>
          <w:szCs w:val="28"/>
          <w:lang w:val="ru-RU"/>
        </w:rPr>
        <w:t xml:space="preserve"> </w:t>
      </w:r>
      <w:proofErr w:type="spellStart"/>
      <w:r w:rsidRPr="006F4E96">
        <w:rPr>
          <w:b/>
          <w:szCs w:val="28"/>
          <w:lang w:val="ru-RU"/>
        </w:rPr>
        <w:t>кредитоспроможності</w:t>
      </w:r>
      <w:proofErr w:type="spellEnd"/>
      <w:r w:rsidRPr="009520A3">
        <w:rPr>
          <w:szCs w:val="28"/>
          <w:lang w:val="ru-RU"/>
        </w:rPr>
        <w:t xml:space="preserve"> представлена в табл</w:t>
      </w:r>
      <w:r>
        <w:rPr>
          <w:szCs w:val="28"/>
          <w:lang w:val="ru-RU"/>
        </w:rPr>
        <w:t>.</w:t>
      </w:r>
      <w:r w:rsidRPr="009520A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9</w:t>
      </w:r>
      <w:r w:rsidRPr="009520A3">
        <w:rPr>
          <w:szCs w:val="28"/>
          <w:lang w:val="ru-RU"/>
        </w:rPr>
        <w:t>.</w:t>
      </w:r>
      <w:r>
        <w:rPr>
          <w:szCs w:val="28"/>
          <w:lang w:val="ru-RU"/>
        </w:rPr>
        <w:t>3</w:t>
      </w:r>
      <w:r w:rsidRPr="009520A3">
        <w:rPr>
          <w:szCs w:val="28"/>
          <w:lang w:val="ru-RU"/>
        </w:rPr>
        <w:t>.</w:t>
      </w:r>
    </w:p>
    <w:p w:rsidR="009520A3" w:rsidRDefault="009520A3" w:rsidP="00A9489E">
      <w:pPr>
        <w:tabs>
          <w:tab w:val="left" w:pos="0"/>
        </w:tabs>
        <w:ind w:firstLine="709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Таблиця</w:t>
      </w:r>
      <w:proofErr w:type="spellEnd"/>
      <w:r>
        <w:rPr>
          <w:szCs w:val="28"/>
          <w:lang w:val="ru-RU"/>
        </w:rPr>
        <w:t xml:space="preserve"> 9.3 Система </w:t>
      </w:r>
      <w:proofErr w:type="spellStart"/>
      <w:r>
        <w:rPr>
          <w:szCs w:val="28"/>
          <w:lang w:val="ru-RU"/>
        </w:rPr>
        <w:t>по</w:t>
      </w:r>
      <w:r w:rsidRPr="009520A3">
        <w:rPr>
          <w:szCs w:val="28"/>
          <w:lang w:val="ru-RU"/>
        </w:rPr>
        <w:t>к</w:t>
      </w:r>
      <w:r>
        <w:rPr>
          <w:szCs w:val="28"/>
          <w:lang w:val="ru-RU"/>
        </w:rPr>
        <w:t>а</w:t>
      </w:r>
      <w:r w:rsidRPr="009520A3">
        <w:rPr>
          <w:szCs w:val="28"/>
          <w:lang w:val="ru-RU"/>
        </w:rPr>
        <w:t>зників</w:t>
      </w:r>
      <w:proofErr w:type="spellEnd"/>
      <w:r w:rsidRPr="009520A3">
        <w:rPr>
          <w:szCs w:val="28"/>
          <w:lang w:val="ru-RU"/>
        </w:rPr>
        <w:t xml:space="preserve"> </w:t>
      </w:r>
      <w:proofErr w:type="spellStart"/>
      <w:r w:rsidRPr="009520A3">
        <w:rPr>
          <w:szCs w:val="28"/>
          <w:lang w:val="ru-RU"/>
        </w:rPr>
        <w:t>оцінки</w:t>
      </w:r>
      <w:proofErr w:type="spellEnd"/>
      <w:r w:rsidRPr="009520A3">
        <w:rPr>
          <w:szCs w:val="28"/>
          <w:lang w:val="ru-RU"/>
        </w:rPr>
        <w:t xml:space="preserve"> </w:t>
      </w:r>
      <w:proofErr w:type="spellStart"/>
      <w:r w:rsidRPr="009520A3">
        <w:rPr>
          <w:szCs w:val="28"/>
          <w:lang w:val="ru-RU"/>
        </w:rPr>
        <w:t>кредитопозичальника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1"/>
        <w:gridCol w:w="1276"/>
        <w:gridCol w:w="1275"/>
        <w:gridCol w:w="1276"/>
      </w:tblGrid>
      <w:tr w:rsidR="009520A3" w:rsidRPr="009520A3" w:rsidTr="009520A3">
        <w:tblPrEx>
          <w:tblCellMar>
            <w:top w:w="0" w:type="dxa"/>
            <w:bottom w:w="0" w:type="dxa"/>
          </w:tblCellMar>
        </w:tblPrEx>
        <w:trPr>
          <w:trHeight w:hRule="exact" w:val="449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9520A3" w:rsidP="009520A3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9520A3">
              <w:rPr>
                <w:sz w:val="28"/>
                <w:szCs w:val="28"/>
              </w:rPr>
              <w:t>Найменування</w:t>
            </w:r>
            <w:proofErr w:type="spellEnd"/>
            <w:r w:rsidRPr="009520A3">
              <w:rPr>
                <w:sz w:val="28"/>
                <w:szCs w:val="28"/>
              </w:rPr>
              <w:t xml:space="preserve"> </w:t>
            </w:r>
            <w:proofErr w:type="spellStart"/>
            <w:r w:rsidRPr="009520A3">
              <w:rPr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ind w:left="300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 xml:space="preserve">1 </w:t>
            </w:r>
            <w:proofErr w:type="spellStart"/>
            <w:r w:rsidRPr="009520A3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2кл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8B7D7A" w:rsidP="008B7D7A">
            <w:pPr>
              <w:pStyle w:val="20"/>
              <w:shd w:val="clear" w:color="auto" w:fill="auto"/>
              <w:spacing w:before="0" w:line="480" w:lineRule="auto"/>
              <w:ind w:lef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proofErr w:type="spellStart"/>
            <w:r w:rsidR="009520A3" w:rsidRPr="009520A3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9520A3" w:rsidRPr="009520A3" w:rsidTr="009520A3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9520A3" w:rsidP="009520A3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9520A3">
              <w:rPr>
                <w:sz w:val="28"/>
                <w:szCs w:val="28"/>
              </w:rPr>
              <w:t>Коефіцієнт</w:t>
            </w:r>
            <w:proofErr w:type="spellEnd"/>
            <w:r w:rsidRPr="009520A3">
              <w:rPr>
                <w:sz w:val="28"/>
                <w:szCs w:val="28"/>
              </w:rPr>
              <w:t xml:space="preserve"> </w:t>
            </w:r>
            <w:proofErr w:type="spellStart"/>
            <w:r w:rsidRPr="009520A3">
              <w:rPr>
                <w:sz w:val="28"/>
                <w:szCs w:val="28"/>
              </w:rPr>
              <w:t>абсолютної</w:t>
            </w:r>
            <w:proofErr w:type="spellEnd"/>
            <w:r w:rsidRPr="009520A3">
              <w:rPr>
                <w:sz w:val="28"/>
                <w:szCs w:val="28"/>
              </w:rPr>
              <w:t xml:space="preserve"> </w:t>
            </w:r>
            <w:proofErr w:type="spellStart"/>
            <w:r w:rsidRPr="009520A3">
              <w:rPr>
                <w:sz w:val="28"/>
                <w:szCs w:val="28"/>
              </w:rPr>
              <w:t>ліквідності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ind w:left="300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&gt;0,2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0,15-0,2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ind w:left="200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&lt;0,15</w:t>
            </w:r>
          </w:p>
        </w:tc>
      </w:tr>
      <w:tr w:rsidR="009520A3" w:rsidRPr="009520A3" w:rsidTr="009520A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0A3" w:rsidRPr="0006762A" w:rsidRDefault="009520A3" w:rsidP="009520A3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520A3">
              <w:rPr>
                <w:sz w:val="28"/>
                <w:szCs w:val="28"/>
              </w:rPr>
              <w:t>Коефіцієнт</w:t>
            </w:r>
            <w:proofErr w:type="spellEnd"/>
            <w:r w:rsidRPr="009520A3">
              <w:rPr>
                <w:sz w:val="28"/>
                <w:szCs w:val="28"/>
              </w:rPr>
              <w:t xml:space="preserve"> </w:t>
            </w:r>
            <w:proofErr w:type="spellStart"/>
            <w:r w:rsidRPr="009520A3">
              <w:rPr>
                <w:sz w:val="28"/>
                <w:szCs w:val="28"/>
              </w:rPr>
              <w:t>уточненої</w:t>
            </w:r>
            <w:proofErr w:type="spellEnd"/>
            <w:r w:rsidRPr="009520A3">
              <w:rPr>
                <w:sz w:val="28"/>
                <w:szCs w:val="28"/>
              </w:rPr>
              <w:t xml:space="preserve"> </w:t>
            </w:r>
            <w:r w:rsidR="0006762A">
              <w:rPr>
                <w:sz w:val="28"/>
                <w:szCs w:val="28"/>
                <w:lang w:val="uk-UA"/>
              </w:rPr>
              <w:t>ліквідності</w:t>
            </w:r>
          </w:p>
          <w:p w:rsidR="009520A3" w:rsidRPr="009520A3" w:rsidRDefault="009520A3" w:rsidP="009520A3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9520A3">
              <w:rPr>
                <w:sz w:val="28"/>
                <w:szCs w:val="28"/>
              </w:rPr>
              <w:t>ліквідності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ind w:left="300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&gt;0,8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0,5 - 0,8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ind w:left="200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&lt;0,5</w:t>
            </w:r>
          </w:p>
        </w:tc>
      </w:tr>
      <w:tr w:rsidR="009520A3" w:rsidRPr="009520A3" w:rsidTr="0006762A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0A3" w:rsidRDefault="009520A3" w:rsidP="009520A3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9520A3">
              <w:rPr>
                <w:sz w:val="28"/>
                <w:szCs w:val="28"/>
              </w:rPr>
              <w:t>Коефіцієнт</w:t>
            </w:r>
            <w:proofErr w:type="spellEnd"/>
            <w:r w:rsidRPr="009520A3">
              <w:rPr>
                <w:sz w:val="28"/>
                <w:szCs w:val="28"/>
              </w:rPr>
              <w:t xml:space="preserve"> </w:t>
            </w:r>
            <w:proofErr w:type="spellStart"/>
            <w:r w:rsidRPr="009520A3">
              <w:rPr>
                <w:sz w:val="28"/>
                <w:szCs w:val="28"/>
              </w:rPr>
              <w:t>покриття</w:t>
            </w:r>
            <w:proofErr w:type="spellEnd"/>
          </w:p>
          <w:p w:rsidR="009520A3" w:rsidRPr="009520A3" w:rsidRDefault="009520A3" w:rsidP="009520A3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ind w:left="300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&gt;2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1 - 2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&lt;1</w:t>
            </w:r>
          </w:p>
        </w:tc>
      </w:tr>
      <w:tr w:rsidR="009520A3" w:rsidRPr="009520A3" w:rsidTr="0006762A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0A3" w:rsidRPr="0006762A" w:rsidRDefault="009520A3" w:rsidP="009520A3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520A3">
              <w:rPr>
                <w:sz w:val="28"/>
                <w:szCs w:val="28"/>
              </w:rPr>
              <w:t>Коефіцієнт</w:t>
            </w:r>
            <w:proofErr w:type="spellEnd"/>
            <w:r w:rsidRPr="009520A3">
              <w:rPr>
                <w:sz w:val="28"/>
                <w:szCs w:val="28"/>
              </w:rPr>
              <w:t xml:space="preserve"> </w:t>
            </w:r>
            <w:proofErr w:type="spellStart"/>
            <w:r w:rsidRPr="009520A3">
              <w:rPr>
                <w:sz w:val="28"/>
                <w:szCs w:val="28"/>
              </w:rPr>
              <w:t>фінансової</w:t>
            </w:r>
            <w:proofErr w:type="spellEnd"/>
            <w:r w:rsidRPr="009520A3">
              <w:rPr>
                <w:sz w:val="28"/>
                <w:szCs w:val="28"/>
              </w:rPr>
              <w:t xml:space="preserve"> </w:t>
            </w:r>
            <w:r w:rsidR="0006762A">
              <w:rPr>
                <w:sz w:val="28"/>
                <w:szCs w:val="28"/>
                <w:lang w:val="uk-UA"/>
              </w:rPr>
              <w:t>незалежності</w:t>
            </w:r>
          </w:p>
          <w:p w:rsidR="009520A3" w:rsidRPr="009520A3" w:rsidRDefault="009520A3" w:rsidP="009520A3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9520A3">
              <w:rPr>
                <w:sz w:val="28"/>
                <w:szCs w:val="28"/>
              </w:rPr>
              <w:t>незалежності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ind w:left="220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&gt;60%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40- 60%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0A3" w:rsidRPr="009520A3" w:rsidRDefault="009520A3" w:rsidP="008B7D7A">
            <w:pPr>
              <w:pStyle w:val="20"/>
              <w:shd w:val="clear" w:color="auto" w:fill="auto"/>
              <w:spacing w:before="0" w:line="480" w:lineRule="auto"/>
              <w:ind w:left="200"/>
              <w:jc w:val="center"/>
              <w:rPr>
                <w:sz w:val="28"/>
                <w:szCs w:val="28"/>
              </w:rPr>
            </w:pPr>
            <w:r w:rsidRPr="009520A3">
              <w:rPr>
                <w:sz w:val="28"/>
                <w:szCs w:val="28"/>
              </w:rPr>
              <w:t>&lt;40%</w:t>
            </w:r>
          </w:p>
        </w:tc>
      </w:tr>
    </w:tbl>
    <w:p w:rsidR="009520A3" w:rsidRDefault="009520A3" w:rsidP="00A9489E">
      <w:pPr>
        <w:tabs>
          <w:tab w:val="left" w:pos="0"/>
        </w:tabs>
        <w:ind w:firstLine="709"/>
        <w:rPr>
          <w:szCs w:val="28"/>
          <w:lang w:val="ru-RU"/>
        </w:rPr>
      </w:pPr>
    </w:p>
    <w:p w:rsidR="008B7D7A" w:rsidRPr="008B7D7A" w:rsidRDefault="008B7D7A" w:rsidP="008B7D7A">
      <w:pPr>
        <w:tabs>
          <w:tab w:val="left" w:pos="0"/>
          <w:tab w:val="left" w:pos="993"/>
        </w:tabs>
        <w:ind w:firstLine="709"/>
        <w:rPr>
          <w:szCs w:val="28"/>
          <w:lang w:val="ru-RU"/>
        </w:rPr>
      </w:pPr>
      <w:r w:rsidRPr="008B7D7A">
        <w:rPr>
          <w:szCs w:val="28"/>
          <w:lang w:val="ru-RU"/>
        </w:rPr>
        <w:lastRenderedPageBreak/>
        <w:t>1</w:t>
      </w:r>
      <w:r w:rsidRPr="008B7D7A">
        <w:rPr>
          <w:szCs w:val="28"/>
          <w:lang w:val="ru-RU"/>
        </w:rPr>
        <w:tab/>
      </w:r>
      <w:proofErr w:type="spellStart"/>
      <w:r w:rsidRPr="008B7D7A">
        <w:rPr>
          <w:szCs w:val="28"/>
          <w:lang w:val="ru-RU"/>
        </w:rPr>
        <w:t>клас</w:t>
      </w:r>
      <w:proofErr w:type="spellEnd"/>
      <w:r w:rsidRPr="008B7D7A">
        <w:rPr>
          <w:szCs w:val="28"/>
          <w:lang w:val="ru-RU"/>
        </w:rPr>
        <w:t xml:space="preserve"> - </w:t>
      </w:r>
      <w:proofErr w:type="spellStart"/>
      <w:r w:rsidRPr="008B7D7A">
        <w:rPr>
          <w:szCs w:val="28"/>
          <w:lang w:val="ru-RU"/>
        </w:rPr>
        <w:t>фінансово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стійки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підприємства</w:t>
      </w:r>
      <w:proofErr w:type="spellEnd"/>
      <w:r w:rsidRPr="008B7D7A">
        <w:rPr>
          <w:szCs w:val="28"/>
          <w:lang w:val="ru-RU"/>
        </w:rPr>
        <w:t>;</w:t>
      </w:r>
    </w:p>
    <w:p w:rsidR="008B7D7A" w:rsidRPr="008B7D7A" w:rsidRDefault="008B7D7A" w:rsidP="008B7D7A">
      <w:pPr>
        <w:tabs>
          <w:tab w:val="left" w:pos="0"/>
          <w:tab w:val="left" w:pos="993"/>
        </w:tabs>
        <w:ind w:firstLine="709"/>
        <w:rPr>
          <w:szCs w:val="28"/>
          <w:lang w:val="ru-RU"/>
        </w:rPr>
      </w:pPr>
      <w:r w:rsidRPr="008B7D7A">
        <w:rPr>
          <w:szCs w:val="28"/>
          <w:lang w:val="ru-RU"/>
        </w:rPr>
        <w:t>2</w:t>
      </w:r>
      <w:r w:rsidRPr="008B7D7A">
        <w:rPr>
          <w:szCs w:val="28"/>
          <w:lang w:val="ru-RU"/>
        </w:rPr>
        <w:tab/>
      </w:r>
      <w:proofErr w:type="spellStart"/>
      <w:r w:rsidRPr="008B7D7A">
        <w:rPr>
          <w:szCs w:val="28"/>
          <w:lang w:val="ru-RU"/>
        </w:rPr>
        <w:t>клас-підприємства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які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мають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незначні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відхилення</w:t>
      </w:r>
      <w:proofErr w:type="spellEnd"/>
      <w:r w:rsidRPr="008B7D7A">
        <w:rPr>
          <w:szCs w:val="28"/>
          <w:lang w:val="ru-RU"/>
        </w:rPr>
        <w:t xml:space="preserve"> в </w:t>
      </w:r>
      <w:proofErr w:type="spellStart"/>
      <w:r w:rsidRPr="008B7D7A">
        <w:rPr>
          <w:szCs w:val="28"/>
          <w:lang w:val="ru-RU"/>
        </w:rPr>
        <w:t>платіжної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дисципліні</w:t>
      </w:r>
      <w:proofErr w:type="spellEnd"/>
      <w:r w:rsidRPr="008B7D7A">
        <w:rPr>
          <w:szCs w:val="28"/>
          <w:lang w:val="ru-RU"/>
        </w:rPr>
        <w:t>;</w:t>
      </w:r>
    </w:p>
    <w:p w:rsidR="008B7D7A" w:rsidRPr="008B7D7A" w:rsidRDefault="008B7D7A" w:rsidP="008B7D7A">
      <w:pPr>
        <w:tabs>
          <w:tab w:val="left" w:pos="0"/>
          <w:tab w:val="left" w:pos="993"/>
        </w:tabs>
        <w:ind w:firstLine="709"/>
        <w:rPr>
          <w:szCs w:val="28"/>
          <w:lang w:val="ru-RU"/>
        </w:rPr>
      </w:pPr>
      <w:r w:rsidRPr="008B7D7A">
        <w:rPr>
          <w:szCs w:val="28"/>
          <w:lang w:val="ru-RU"/>
        </w:rPr>
        <w:t>3</w:t>
      </w:r>
      <w:r w:rsidRPr="008B7D7A">
        <w:rPr>
          <w:szCs w:val="28"/>
          <w:lang w:val="ru-RU"/>
        </w:rPr>
        <w:tab/>
      </w:r>
      <w:proofErr w:type="spellStart"/>
      <w:r w:rsidRPr="008B7D7A">
        <w:rPr>
          <w:szCs w:val="28"/>
          <w:lang w:val="ru-RU"/>
        </w:rPr>
        <w:t>клас</w:t>
      </w:r>
      <w:proofErr w:type="spellEnd"/>
      <w:r w:rsidRPr="008B7D7A">
        <w:rPr>
          <w:szCs w:val="28"/>
          <w:lang w:val="ru-RU"/>
        </w:rPr>
        <w:t xml:space="preserve"> - </w:t>
      </w:r>
      <w:proofErr w:type="spellStart"/>
      <w:r w:rsidRPr="008B7D7A">
        <w:rPr>
          <w:szCs w:val="28"/>
          <w:lang w:val="ru-RU"/>
        </w:rPr>
        <w:t>неплатоспроможні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підприємства</w:t>
      </w:r>
      <w:proofErr w:type="spellEnd"/>
      <w:r w:rsidRPr="008B7D7A">
        <w:rPr>
          <w:szCs w:val="28"/>
          <w:lang w:val="ru-RU"/>
        </w:rPr>
        <w:t>.</w:t>
      </w:r>
    </w:p>
    <w:p w:rsidR="008B7D7A" w:rsidRDefault="008B7D7A" w:rsidP="008B7D7A">
      <w:pPr>
        <w:tabs>
          <w:tab w:val="left" w:pos="0"/>
        </w:tabs>
        <w:ind w:firstLine="709"/>
        <w:rPr>
          <w:szCs w:val="28"/>
          <w:lang w:val="ru-RU"/>
        </w:rPr>
      </w:pPr>
      <w:proofErr w:type="spellStart"/>
      <w:r w:rsidRPr="006F4E96">
        <w:rPr>
          <w:b/>
          <w:szCs w:val="28"/>
          <w:lang w:val="ru-RU"/>
        </w:rPr>
        <w:t>Рейтингова</w:t>
      </w:r>
      <w:proofErr w:type="spellEnd"/>
      <w:r w:rsidRPr="006F4E96">
        <w:rPr>
          <w:b/>
          <w:szCs w:val="28"/>
          <w:lang w:val="ru-RU"/>
        </w:rPr>
        <w:t xml:space="preserve"> система </w:t>
      </w:r>
      <w:proofErr w:type="spellStart"/>
      <w:r w:rsidRPr="006F4E96">
        <w:rPr>
          <w:b/>
          <w:szCs w:val="28"/>
          <w:lang w:val="ru-RU"/>
        </w:rPr>
        <w:t>фінансової</w:t>
      </w:r>
      <w:proofErr w:type="spellEnd"/>
      <w:r w:rsidRPr="006F4E96">
        <w:rPr>
          <w:b/>
          <w:szCs w:val="28"/>
          <w:lang w:val="ru-RU"/>
        </w:rPr>
        <w:t xml:space="preserve"> </w:t>
      </w:r>
      <w:proofErr w:type="spellStart"/>
      <w:r w:rsidRPr="006F4E96">
        <w:rPr>
          <w:b/>
          <w:szCs w:val="28"/>
          <w:lang w:val="ru-RU"/>
        </w:rPr>
        <w:t>стійкості</w:t>
      </w:r>
      <w:proofErr w:type="spellEnd"/>
      <w:r w:rsidRPr="006F4E96">
        <w:rPr>
          <w:b/>
          <w:szCs w:val="28"/>
          <w:lang w:val="ru-RU"/>
        </w:rPr>
        <w:t xml:space="preserve"> </w:t>
      </w:r>
      <w:proofErr w:type="spellStart"/>
      <w:r w:rsidRPr="006F4E96">
        <w:rPr>
          <w:b/>
          <w:szCs w:val="28"/>
          <w:lang w:val="ru-RU"/>
        </w:rPr>
        <w:t>підприємства</w:t>
      </w:r>
      <w:proofErr w:type="spellEnd"/>
      <w:r w:rsidRPr="008B7D7A">
        <w:rPr>
          <w:szCs w:val="28"/>
          <w:lang w:val="ru-RU"/>
        </w:rPr>
        <w:t xml:space="preserve"> представле</w:t>
      </w:r>
      <w:r>
        <w:rPr>
          <w:szCs w:val="28"/>
          <w:lang w:val="ru-RU"/>
        </w:rPr>
        <w:t>на в табл. 9.4</w:t>
      </w:r>
      <w:r w:rsidRPr="008B7D7A">
        <w:rPr>
          <w:szCs w:val="28"/>
          <w:lang w:val="ru-RU"/>
        </w:rPr>
        <w:t>.</w:t>
      </w:r>
    </w:p>
    <w:p w:rsidR="008B7D7A" w:rsidRDefault="008B7D7A" w:rsidP="008B7D7A">
      <w:pPr>
        <w:tabs>
          <w:tab w:val="left" w:pos="0"/>
        </w:tabs>
        <w:ind w:firstLine="709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Таблиця</w:t>
      </w:r>
      <w:proofErr w:type="spellEnd"/>
      <w:r>
        <w:rPr>
          <w:szCs w:val="28"/>
          <w:lang w:val="ru-RU"/>
        </w:rPr>
        <w:t xml:space="preserve"> 9.4</w:t>
      </w:r>
      <w:r w:rsidR="006F4E96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Pr="008B7D7A">
        <w:rPr>
          <w:szCs w:val="28"/>
          <w:lang w:val="ru-RU"/>
        </w:rPr>
        <w:t xml:space="preserve">Система </w:t>
      </w:r>
      <w:proofErr w:type="spellStart"/>
      <w:r w:rsidRPr="008B7D7A">
        <w:rPr>
          <w:szCs w:val="28"/>
          <w:lang w:val="ru-RU"/>
        </w:rPr>
        <w:t>поакзників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оцінки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фінансової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стійкості</w:t>
      </w:r>
      <w:proofErr w:type="spellEnd"/>
      <w:r w:rsidRPr="008B7D7A">
        <w:rPr>
          <w:szCs w:val="28"/>
          <w:lang w:val="ru-RU"/>
        </w:rPr>
        <w:t xml:space="preserve"> </w:t>
      </w:r>
      <w:proofErr w:type="spellStart"/>
      <w:r w:rsidRPr="008B7D7A">
        <w:rPr>
          <w:szCs w:val="28"/>
          <w:lang w:val="ru-RU"/>
        </w:rPr>
        <w:t>підприємства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5"/>
        <w:gridCol w:w="1559"/>
        <w:gridCol w:w="1276"/>
        <w:gridCol w:w="1417"/>
      </w:tblGrid>
      <w:tr w:rsidR="008B7D7A" w:rsidRPr="006F4E96" w:rsidTr="008B7D7A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4E96">
              <w:rPr>
                <w:sz w:val="28"/>
                <w:szCs w:val="28"/>
                <w:lang w:val="ru-RU"/>
              </w:rPr>
              <w:t>Найменування</w:t>
            </w:r>
            <w:proofErr w:type="spellEnd"/>
            <w:r w:rsidRPr="006F4E9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4E96">
              <w:rPr>
                <w:sz w:val="28"/>
                <w:szCs w:val="28"/>
                <w:lang w:val="ru-RU"/>
              </w:rPr>
              <w:t>показника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B7D7A">
              <w:rPr>
                <w:sz w:val="28"/>
                <w:szCs w:val="28"/>
                <w:lang w:val="uk-UA"/>
              </w:rPr>
              <w:t>1</w:t>
            </w:r>
            <w:proofErr w:type="spellStart"/>
            <w:r w:rsidRPr="006F4E96">
              <w:rPr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F4E96">
              <w:rPr>
                <w:sz w:val="28"/>
                <w:szCs w:val="28"/>
                <w:lang w:val="ru-RU"/>
              </w:rPr>
              <w:t>2кл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B7D7A">
              <w:rPr>
                <w:sz w:val="28"/>
                <w:szCs w:val="28"/>
                <w:lang w:val="uk-UA"/>
              </w:rPr>
              <w:t>3</w:t>
            </w:r>
            <w:proofErr w:type="spellStart"/>
            <w:r w:rsidRPr="006F4E96">
              <w:rPr>
                <w:sz w:val="28"/>
                <w:szCs w:val="28"/>
                <w:lang w:val="ru-RU"/>
              </w:rPr>
              <w:t>кл</w:t>
            </w:r>
            <w:proofErr w:type="spellEnd"/>
          </w:p>
        </w:tc>
      </w:tr>
      <w:tr w:rsidR="008B7D7A" w:rsidRPr="006F4E96" w:rsidTr="008B7D7A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4E96">
              <w:rPr>
                <w:sz w:val="28"/>
                <w:szCs w:val="28"/>
                <w:lang w:val="ru-RU"/>
              </w:rPr>
              <w:t>Коефіцієнт</w:t>
            </w:r>
            <w:proofErr w:type="spellEnd"/>
            <w:r w:rsidRPr="006F4E9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4E96">
              <w:rPr>
                <w:sz w:val="28"/>
                <w:szCs w:val="28"/>
                <w:lang w:val="ru-RU"/>
              </w:rPr>
              <w:t>покриття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6F4E96">
              <w:rPr>
                <w:sz w:val="28"/>
                <w:szCs w:val="28"/>
                <w:lang w:val="ru-RU"/>
              </w:rPr>
              <w:t>Більше</w:t>
            </w:r>
            <w:proofErr w:type="spellEnd"/>
            <w:r w:rsidRPr="006F4E96">
              <w:rPr>
                <w:sz w:val="28"/>
                <w:szCs w:val="28"/>
                <w:lang w:val="ru-RU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F4E96">
              <w:rPr>
                <w:sz w:val="28"/>
                <w:szCs w:val="28"/>
                <w:lang w:val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6F4E96">
              <w:rPr>
                <w:sz w:val="28"/>
                <w:szCs w:val="28"/>
                <w:lang w:val="ru-RU"/>
              </w:rPr>
              <w:t>Менше</w:t>
            </w:r>
            <w:proofErr w:type="spellEnd"/>
            <w:r w:rsidRPr="006F4E96">
              <w:rPr>
                <w:sz w:val="28"/>
                <w:szCs w:val="28"/>
                <w:lang w:val="ru-RU"/>
              </w:rPr>
              <w:t xml:space="preserve"> 2</w:t>
            </w:r>
          </w:p>
        </w:tc>
      </w:tr>
      <w:tr w:rsidR="008B7D7A" w:rsidRPr="006F4E96" w:rsidTr="008B7D7A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4E96">
              <w:rPr>
                <w:sz w:val="28"/>
                <w:szCs w:val="28"/>
                <w:lang w:val="ru-RU"/>
              </w:rPr>
              <w:t>Коефіцієнт</w:t>
            </w:r>
            <w:proofErr w:type="spellEnd"/>
            <w:r w:rsidRPr="006F4E9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4E96">
              <w:rPr>
                <w:sz w:val="28"/>
                <w:szCs w:val="28"/>
                <w:lang w:val="ru-RU"/>
              </w:rPr>
              <w:t>ліквідності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6F4E96">
              <w:rPr>
                <w:sz w:val="28"/>
                <w:szCs w:val="28"/>
                <w:lang w:val="ru-RU"/>
              </w:rPr>
              <w:t>Більше</w:t>
            </w:r>
            <w:proofErr w:type="spellEnd"/>
          </w:p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F4E96">
              <w:rPr>
                <w:sz w:val="28"/>
                <w:szCs w:val="28"/>
                <w:lang w:val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  <w:lang w:val="ru-RU"/>
              </w:rPr>
            </w:pPr>
            <w:r w:rsidRPr="006F4E96">
              <w:rPr>
                <w:sz w:val="28"/>
                <w:szCs w:val="28"/>
                <w:lang w:val="ru-RU"/>
              </w:rPr>
              <w:t>1-1,5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D7A" w:rsidRPr="006F4E96" w:rsidRDefault="008B7D7A" w:rsidP="008B7D7A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6F4E96">
              <w:rPr>
                <w:sz w:val="28"/>
                <w:szCs w:val="28"/>
                <w:lang w:val="ru-RU"/>
              </w:rPr>
              <w:t>Менше</w:t>
            </w:r>
            <w:proofErr w:type="spellEnd"/>
            <w:r w:rsidRPr="006F4E96">
              <w:rPr>
                <w:sz w:val="28"/>
                <w:szCs w:val="28"/>
                <w:lang w:val="ru-RU"/>
              </w:rPr>
              <w:t xml:space="preserve"> 1</w:t>
            </w:r>
          </w:p>
        </w:tc>
      </w:tr>
      <w:tr w:rsidR="008B7D7A" w:rsidTr="008B7D7A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8B7D7A">
              <w:rPr>
                <w:sz w:val="28"/>
                <w:szCs w:val="28"/>
              </w:rPr>
              <w:t>Забезпеченість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власними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оборотними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коштами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proofErr w:type="spellStart"/>
            <w:r w:rsidRPr="008B7D7A">
              <w:rPr>
                <w:sz w:val="28"/>
                <w:szCs w:val="28"/>
              </w:rPr>
              <w:t>Більше</w:t>
            </w:r>
            <w:proofErr w:type="spellEnd"/>
          </w:p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B7D7A">
              <w:rPr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8B7D7A">
              <w:rPr>
                <w:sz w:val="28"/>
                <w:szCs w:val="28"/>
              </w:rPr>
              <w:t>0,4 - 0,6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proofErr w:type="spellStart"/>
            <w:r w:rsidRPr="008B7D7A">
              <w:rPr>
                <w:sz w:val="28"/>
                <w:szCs w:val="28"/>
              </w:rPr>
              <w:t>Менше</w:t>
            </w:r>
            <w:proofErr w:type="spellEnd"/>
            <w:r w:rsidRPr="008B7D7A">
              <w:rPr>
                <w:sz w:val="28"/>
                <w:szCs w:val="28"/>
              </w:rPr>
              <w:t xml:space="preserve"> 0,4</w:t>
            </w:r>
          </w:p>
        </w:tc>
      </w:tr>
      <w:tr w:rsidR="008B7D7A" w:rsidTr="008B7D7A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8B7D7A">
              <w:rPr>
                <w:sz w:val="28"/>
                <w:szCs w:val="28"/>
              </w:rPr>
              <w:t>Зміна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оборотності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запасів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B7D7A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AC361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B7D7A">
              <w:rPr>
                <w:rStyle w:val="2Sylfaen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AC361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B7D7A">
              <w:rPr>
                <w:rStyle w:val="2Sylfaen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B7D7A" w:rsidTr="008B7D7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8B7D7A">
              <w:rPr>
                <w:sz w:val="28"/>
                <w:szCs w:val="28"/>
              </w:rPr>
              <w:t>Зміна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оборотності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оборотних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B7D7A">
              <w:rPr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AC361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B7D7A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AC361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B7D7A">
              <w:rPr>
                <w:sz w:val="28"/>
                <w:szCs w:val="28"/>
              </w:rPr>
              <w:t>-</w:t>
            </w:r>
          </w:p>
        </w:tc>
      </w:tr>
      <w:tr w:rsidR="008B7D7A" w:rsidTr="00AC361F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proofErr w:type="spellStart"/>
            <w:r w:rsidRPr="008B7D7A">
              <w:rPr>
                <w:sz w:val="28"/>
                <w:szCs w:val="28"/>
              </w:rPr>
              <w:t>Коефіцієнт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рентабельності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активів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proofErr w:type="spellStart"/>
            <w:r w:rsidRPr="008B7D7A">
              <w:rPr>
                <w:sz w:val="28"/>
                <w:szCs w:val="28"/>
              </w:rPr>
              <w:t>Більше</w:t>
            </w:r>
            <w:proofErr w:type="spellEnd"/>
          </w:p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B7D7A">
              <w:rPr>
                <w:sz w:val="28"/>
                <w:szCs w:val="28"/>
              </w:rPr>
              <w:t>15%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8B7D7A">
              <w:rPr>
                <w:sz w:val="28"/>
                <w:szCs w:val="28"/>
              </w:rPr>
              <w:t>12-15%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8B7D7A">
              <w:rPr>
                <w:sz w:val="28"/>
                <w:szCs w:val="28"/>
              </w:rPr>
              <w:t>Менше</w:t>
            </w:r>
            <w:proofErr w:type="spellEnd"/>
          </w:p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B7D7A">
              <w:rPr>
                <w:sz w:val="28"/>
                <w:szCs w:val="28"/>
              </w:rPr>
              <w:t>12%</w:t>
            </w:r>
          </w:p>
        </w:tc>
      </w:tr>
      <w:tr w:rsidR="008B7D7A" w:rsidTr="008B7D7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8B7D7A">
              <w:rPr>
                <w:sz w:val="28"/>
                <w:szCs w:val="28"/>
              </w:rPr>
              <w:t>Неплатежі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по</w:t>
            </w:r>
            <w:proofErr w:type="spellEnd"/>
            <w:r w:rsidRPr="008B7D7A">
              <w:rPr>
                <w:sz w:val="28"/>
                <w:szCs w:val="28"/>
              </w:rPr>
              <w:t xml:space="preserve"> </w:t>
            </w:r>
            <w:proofErr w:type="spellStart"/>
            <w:r w:rsidRPr="008B7D7A">
              <w:rPr>
                <w:sz w:val="28"/>
                <w:szCs w:val="28"/>
              </w:rPr>
              <w:t>кредитах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D7A" w:rsidRPr="00AC361F" w:rsidRDefault="00AC361F" w:rsidP="00AC361F">
            <w:pPr>
              <w:spacing w:line="240" w:lineRule="auto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D7A" w:rsidRPr="00AC361F" w:rsidRDefault="00AC361F" w:rsidP="00AC361F">
            <w:pPr>
              <w:spacing w:line="240" w:lineRule="auto"/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D7A" w:rsidRPr="008B7D7A" w:rsidRDefault="008B7D7A" w:rsidP="008B7D7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8B7D7A">
              <w:rPr>
                <w:sz w:val="28"/>
                <w:szCs w:val="28"/>
              </w:rPr>
              <w:t>+</w:t>
            </w:r>
          </w:p>
        </w:tc>
      </w:tr>
    </w:tbl>
    <w:p w:rsidR="006F4E96" w:rsidRPr="006F4E96" w:rsidRDefault="006F4E96" w:rsidP="006F4E96">
      <w:pPr>
        <w:tabs>
          <w:tab w:val="left" w:pos="0"/>
        </w:tabs>
        <w:ind w:firstLine="709"/>
        <w:rPr>
          <w:szCs w:val="28"/>
          <w:lang w:val="ru-RU"/>
        </w:rPr>
      </w:pPr>
      <w:r w:rsidRPr="006F4E96">
        <w:rPr>
          <w:b/>
          <w:szCs w:val="28"/>
          <w:lang w:val="ru-RU"/>
        </w:rPr>
        <w:t xml:space="preserve">Модель </w:t>
      </w:r>
      <w:proofErr w:type="spellStart"/>
      <w:r w:rsidRPr="006F4E96">
        <w:rPr>
          <w:b/>
          <w:szCs w:val="28"/>
          <w:lang w:val="ru-RU"/>
        </w:rPr>
        <w:t>визначення</w:t>
      </w:r>
      <w:proofErr w:type="spellEnd"/>
      <w:r w:rsidRPr="006F4E96">
        <w:rPr>
          <w:b/>
          <w:szCs w:val="28"/>
          <w:lang w:val="ru-RU"/>
        </w:rPr>
        <w:t xml:space="preserve"> </w:t>
      </w:r>
      <w:proofErr w:type="spellStart"/>
      <w:r w:rsidRPr="006F4E96">
        <w:rPr>
          <w:b/>
          <w:szCs w:val="28"/>
          <w:lang w:val="ru-RU"/>
        </w:rPr>
        <w:t>стадії</w:t>
      </w:r>
      <w:proofErr w:type="spellEnd"/>
      <w:r w:rsidRPr="006F4E96">
        <w:rPr>
          <w:b/>
          <w:szCs w:val="28"/>
          <w:lang w:val="ru-RU"/>
        </w:rPr>
        <w:t xml:space="preserve"> </w:t>
      </w:r>
      <w:proofErr w:type="spellStart"/>
      <w:r w:rsidRPr="006F4E96">
        <w:rPr>
          <w:b/>
          <w:szCs w:val="28"/>
          <w:lang w:val="ru-RU"/>
        </w:rPr>
        <w:t>банкрутства</w:t>
      </w:r>
      <w:proofErr w:type="spellEnd"/>
      <w:r w:rsidRPr="006F4E96">
        <w:rPr>
          <w:szCs w:val="28"/>
          <w:lang w:val="ru-RU"/>
        </w:rPr>
        <w:t xml:space="preserve"> пред</w:t>
      </w:r>
      <w:r>
        <w:rPr>
          <w:szCs w:val="28"/>
          <w:lang w:val="ru-RU"/>
        </w:rPr>
        <w:t>ставлена в табл.9.5</w:t>
      </w:r>
      <w:r w:rsidRPr="006F4E96">
        <w:rPr>
          <w:szCs w:val="28"/>
          <w:lang w:val="ru-RU"/>
        </w:rPr>
        <w:t>.</w:t>
      </w:r>
    </w:p>
    <w:p w:rsidR="006F4E96" w:rsidRDefault="006F4E96" w:rsidP="009270D3">
      <w:pPr>
        <w:tabs>
          <w:tab w:val="left" w:pos="0"/>
          <w:tab w:val="left" w:pos="993"/>
        </w:tabs>
        <w:ind w:firstLine="709"/>
        <w:rPr>
          <w:szCs w:val="28"/>
          <w:lang w:val="ru-RU"/>
        </w:rPr>
      </w:pPr>
      <w:r w:rsidRPr="006F4E96">
        <w:rPr>
          <w:szCs w:val="28"/>
          <w:lang w:val="ru-RU"/>
        </w:rPr>
        <w:t>1</w:t>
      </w:r>
      <w:r w:rsidRPr="006F4E96">
        <w:rPr>
          <w:szCs w:val="28"/>
          <w:lang w:val="ru-RU"/>
        </w:rPr>
        <w:tab/>
      </w:r>
      <w:proofErr w:type="spellStart"/>
      <w:r w:rsidRPr="006F4E96">
        <w:rPr>
          <w:szCs w:val="28"/>
          <w:lang w:val="ru-RU"/>
        </w:rPr>
        <w:t>стадія</w:t>
      </w:r>
      <w:proofErr w:type="spellEnd"/>
      <w:r w:rsidRPr="006F4E96">
        <w:rPr>
          <w:szCs w:val="28"/>
          <w:lang w:val="ru-RU"/>
        </w:rPr>
        <w:t xml:space="preserve"> - </w:t>
      </w:r>
      <w:proofErr w:type="spellStart"/>
      <w:r w:rsidRPr="006F4E96">
        <w:rPr>
          <w:szCs w:val="28"/>
          <w:lang w:val="ru-RU"/>
        </w:rPr>
        <w:t>приховане</w:t>
      </w:r>
      <w:proofErr w:type="spellEnd"/>
      <w:r w:rsidRPr="006F4E96">
        <w:rPr>
          <w:szCs w:val="28"/>
          <w:lang w:val="ru-RU"/>
        </w:rPr>
        <w:t xml:space="preserve"> </w:t>
      </w:r>
      <w:proofErr w:type="spellStart"/>
      <w:r w:rsidRPr="006F4E96">
        <w:rPr>
          <w:szCs w:val="28"/>
          <w:lang w:val="ru-RU"/>
        </w:rPr>
        <w:t>банкрутство</w:t>
      </w:r>
      <w:proofErr w:type="spellEnd"/>
      <w:r w:rsidR="009270D3">
        <w:rPr>
          <w:szCs w:val="28"/>
          <w:lang w:val="ru-RU"/>
        </w:rPr>
        <w:t xml:space="preserve">; </w:t>
      </w:r>
      <w:r w:rsidRPr="006F4E96">
        <w:rPr>
          <w:szCs w:val="28"/>
          <w:lang w:val="ru-RU"/>
        </w:rPr>
        <w:t>2</w:t>
      </w:r>
      <w:r w:rsidR="009270D3">
        <w:rPr>
          <w:szCs w:val="28"/>
          <w:lang w:val="ru-RU"/>
        </w:rPr>
        <w:tab/>
      </w:r>
      <w:proofErr w:type="spellStart"/>
      <w:r w:rsidR="009270D3">
        <w:rPr>
          <w:szCs w:val="28"/>
          <w:lang w:val="ru-RU"/>
        </w:rPr>
        <w:t>стадія</w:t>
      </w:r>
      <w:proofErr w:type="spellEnd"/>
      <w:r w:rsidR="009270D3">
        <w:rPr>
          <w:szCs w:val="28"/>
          <w:lang w:val="ru-RU"/>
        </w:rPr>
        <w:t xml:space="preserve"> - </w:t>
      </w:r>
      <w:proofErr w:type="spellStart"/>
      <w:r w:rsidR="009270D3">
        <w:rPr>
          <w:szCs w:val="28"/>
          <w:lang w:val="ru-RU"/>
        </w:rPr>
        <w:t>фінансова</w:t>
      </w:r>
      <w:proofErr w:type="spellEnd"/>
      <w:r w:rsidR="009270D3">
        <w:rPr>
          <w:szCs w:val="28"/>
          <w:lang w:val="ru-RU"/>
        </w:rPr>
        <w:t xml:space="preserve"> </w:t>
      </w:r>
      <w:proofErr w:type="spellStart"/>
      <w:r w:rsidR="009270D3">
        <w:rPr>
          <w:szCs w:val="28"/>
          <w:lang w:val="ru-RU"/>
        </w:rPr>
        <w:t>нестійкість</w:t>
      </w:r>
      <w:proofErr w:type="spellEnd"/>
      <w:r w:rsidR="009270D3">
        <w:rPr>
          <w:szCs w:val="28"/>
          <w:lang w:val="ru-RU"/>
        </w:rPr>
        <w:t>; 3</w:t>
      </w:r>
      <w:r w:rsidRPr="006F4E96">
        <w:rPr>
          <w:szCs w:val="28"/>
          <w:lang w:val="ru-RU"/>
        </w:rPr>
        <w:t xml:space="preserve">стадія - </w:t>
      </w:r>
      <w:proofErr w:type="spellStart"/>
      <w:r w:rsidRPr="006F4E96">
        <w:rPr>
          <w:szCs w:val="28"/>
          <w:lang w:val="ru-RU"/>
        </w:rPr>
        <w:t>явне</w:t>
      </w:r>
      <w:proofErr w:type="spellEnd"/>
      <w:r w:rsidRPr="006F4E96">
        <w:rPr>
          <w:szCs w:val="28"/>
          <w:lang w:val="ru-RU"/>
        </w:rPr>
        <w:t xml:space="preserve"> </w:t>
      </w:r>
      <w:proofErr w:type="spellStart"/>
      <w:r w:rsidRPr="006F4E96">
        <w:rPr>
          <w:szCs w:val="28"/>
          <w:lang w:val="ru-RU"/>
        </w:rPr>
        <w:t>банкрутство</w:t>
      </w:r>
      <w:proofErr w:type="spellEnd"/>
    </w:p>
    <w:p w:rsidR="009270D3" w:rsidRDefault="001829B1" w:rsidP="006F4E96">
      <w:pPr>
        <w:tabs>
          <w:tab w:val="left" w:pos="0"/>
          <w:tab w:val="left" w:pos="993"/>
        </w:tabs>
        <w:ind w:firstLine="709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Таблиця</w:t>
      </w:r>
      <w:proofErr w:type="spellEnd"/>
      <w:r>
        <w:rPr>
          <w:szCs w:val="28"/>
          <w:lang w:val="ru-RU"/>
        </w:rPr>
        <w:t xml:space="preserve"> 9.5. </w:t>
      </w:r>
      <w:r w:rsidRPr="001829B1">
        <w:rPr>
          <w:szCs w:val="28"/>
          <w:lang w:val="ru-RU"/>
        </w:rPr>
        <w:t xml:space="preserve">Система </w:t>
      </w:r>
      <w:proofErr w:type="spellStart"/>
      <w:r w:rsidRPr="001829B1">
        <w:rPr>
          <w:szCs w:val="28"/>
          <w:lang w:val="ru-RU"/>
        </w:rPr>
        <w:t>визначення</w:t>
      </w:r>
      <w:proofErr w:type="spellEnd"/>
      <w:r w:rsidRPr="001829B1">
        <w:rPr>
          <w:szCs w:val="28"/>
          <w:lang w:val="ru-RU"/>
        </w:rPr>
        <w:t xml:space="preserve"> </w:t>
      </w:r>
      <w:proofErr w:type="spellStart"/>
      <w:r w:rsidRPr="001829B1">
        <w:rPr>
          <w:szCs w:val="28"/>
          <w:lang w:val="ru-RU"/>
        </w:rPr>
        <w:t>стадії</w:t>
      </w:r>
      <w:proofErr w:type="spellEnd"/>
      <w:r w:rsidRPr="001829B1">
        <w:rPr>
          <w:szCs w:val="28"/>
          <w:lang w:val="ru-RU"/>
        </w:rPr>
        <w:t xml:space="preserve"> </w:t>
      </w:r>
      <w:proofErr w:type="spellStart"/>
      <w:r w:rsidRPr="001829B1">
        <w:rPr>
          <w:szCs w:val="28"/>
          <w:lang w:val="ru-RU"/>
        </w:rPr>
        <w:t>банкрутства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666"/>
        <w:gridCol w:w="1651"/>
        <w:gridCol w:w="1670"/>
      </w:tblGrid>
      <w:tr w:rsidR="009270D3" w:rsidRPr="001829B1" w:rsidTr="009270D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3" w:rsidRDefault="009270D3" w:rsidP="009270D3">
            <w:pPr>
              <w:pStyle w:val="20"/>
              <w:shd w:val="clear" w:color="auto" w:fill="auto"/>
              <w:spacing w:before="0" w:after="60" w:line="200" w:lineRule="exact"/>
              <w:ind w:left="220"/>
              <w:jc w:val="left"/>
            </w:pPr>
            <w:proofErr w:type="spellStart"/>
            <w:r>
              <w:t>Найменування</w:t>
            </w:r>
            <w:proofErr w:type="spellEnd"/>
          </w:p>
          <w:p w:rsidR="009270D3" w:rsidRDefault="009270D3" w:rsidP="009270D3">
            <w:pPr>
              <w:pStyle w:val="20"/>
              <w:shd w:val="clear" w:color="auto" w:fill="auto"/>
              <w:spacing w:before="60" w:line="200" w:lineRule="exact"/>
              <w:jc w:val="center"/>
            </w:pPr>
            <w:proofErr w:type="spellStart"/>
            <w:r>
              <w:t>показника</w:t>
            </w:r>
            <w:proofErr w:type="spellEnd"/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3" w:rsidRPr="001829B1" w:rsidRDefault="009270D3" w:rsidP="009270D3">
            <w:pPr>
              <w:pStyle w:val="20"/>
              <w:shd w:val="clear" w:color="auto" w:fill="auto"/>
              <w:spacing w:before="0" w:line="200" w:lineRule="exact"/>
              <w:jc w:val="center"/>
              <w:rPr>
                <w:lang w:val="ru-RU"/>
              </w:rPr>
            </w:pPr>
            <w:proofErr w:type="spellStart"/>
            <w:r w:rsidRPr="001829B1">
              <w:rPr>
                <w:lang w:val="ru-RU"/>
              </w:rPr>
              <w:t>Значення</w:t>
            </w:r>
            <w:proofErr w:type="spellEnd"/>
            <w:r w:rsidRPr="001829B1">
              <w:rPr>
                <w:lang w:val="ru-RU"/>
              </w:rPr>
              <w:t xml:space="preserve"> </w:t>
            </w:r>
            <w:proofErr w:type="spellStart"/>
            <w:r w:rsidRPr="001829B1">
              <w:rPr>
                <w:lang w:val="ru-RU"/>
              </w:rPr>
              <w:t>показника</w:t>
            </w:r>
            <w:proofErr w:type="spellEnd"/>
            <w:r w:rsidRPr="001829B1">
              <w:rPr>
                <w:lang w:val="ru-RU"/>
              </w:rPr>
              <w:t xml:space="preserve"> за </w:t>
            </w:r>
            <w:proofErr w:type="spellStart"/>
            <w:r w:rsidRPr="001829B1">
              <w:rPr>
                <w:lang w:val="ru-RU"/>
              </w:rPr>
              <w:t>стадіями</w:t>
            </w:r>
            <w:proofErr w:type="spellEnd"/>
            <w:r w:rsidRPr="001829B1">
              <w:rPr>
                <w:lang w:val="ru-RU"/>
              </w:rPr>
              <w:t xml:space="preserve"> </w:t>
            </w:r>
            <w:proofErr w:type="spellStart"/>
            <w:r w:rsidRPr="001829B1">
              <w:rPr>
                <w:lang w:val="ru-RU"/>
              </w:rPr>
              <w:t>банкрутства</w:t>
            </w:r>
            <w:proofErr w:type="spellEnd"/>
          </w:p>
        </w:tc>
      </w:tr>
      <w:tr w:rsidR="009270D3" w:rsidTr="009270D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70D3" w:rsidRPr="001829B1" w:rsidRDefault="009270D3" w:rsidP="009270D3">
            <w:pPr>
              <w:rPr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3" w:rsidRDefault="009270D3" w:rsidP="009270D3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 xml:space="preserve">1 </w:t>
            </w:r>
            <w:proofErr w:type="spellStart"/>
            <w:r>
              <w:t>стадія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3" w:rsidRDefault="009270D3" w:rsidP="009270D3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 xml:space="preserve">2 </w:t>
            </w:r>
            <w:proofErr w:type="spellStart"/>
            <w:r>
              <w:t>стадія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3" w:rsidRDefault="009270D3" w:rsidP="009270D3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 xml:space="preserve">3 </w:t>
            </w:r>
            <w:proofErr w:type="spellStart"/>
            <w:r>
              <w:t>стадія</w:t>
            </w:r>
            <w:proofErr w:type="spellEnd"/>
          </w:p>
        </w:tc>
      </w:tr>
      <w:tr w:rsidR="009270D3" w:rsidTr="009270D3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3" w:rsidRDefault="009270D3" w:rsidP="009270D3">
            <w:pPr>
              <w:pStyle w:val="20"/>
              <w:shd w:val="clear" w:color="auto" w:fill="auto"/>
              <w:spacing w:before="0" w:after="60" w:line="200" w:lineRule="exact"/>
              <w:jc w:val="center"/>
            </w:pPr>
            <w:proofErr w:type="spellStart"/>
            <w:r>
              <w:t>Коефіцієнт</w:t>
            </w:r>
            <w:proofErr w:type="spellEnd"/>
          </w:p>
          <w:p w:rsidR="009270D3" w:rsidRDefault="009270D3" w:rsidP="009270D3">
            <w:pPr>
              <w:pStyle w:val="20"/>
              <w:shd w:val="clear" w:color="auto" w:fill="auto"/>
              <w:spacing w:before="60" w:line="200" w:lineRule="exact"/>
              <w:jc w:val="center"/>
            </w:pPr>
            <w:proofErr w:type="spellStart"/>
            <w:r>
              <w:t>покриття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3" w:rsidRDefault="009270D3" w:rsidP="009270D3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t>1...2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3" w:rsidRDefault="009270D3" w:rsidP="009270D3">
            <w:pPr>
              <w:pStyle w:val="20"/>
              <w:shd w:val="clear" w:color="auto" w:fill="auto"/>
              <w:spacing w:before="0" w:line="200" w:lineRule="exact"/>
              <w:jc w:val="center"/>
            </w:pPr>
            <w:proofErr w:type="spellStart"/>
            <w:r>
              <w:t>Менше</w:t>
            </w:r>
            <w:proofErr w:type="spellEnd"/>
            <w:r>
              <w:t xml:space="preserve"> 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3" w:rsidRDefault="009270D3" w:rsidP="009270D3">
            <w:pPr>
              <w:pStyle w:val="20"/>
              <w:shd w:val="clear" w:color="auto" w:fill="auto"/>
              <w:spacing w:before="0" w:line="200" w:lineRule="exact"/>
              <w:jc w:val="center"/>
            </w:pPr>
            <w:proofErr w:type="spellStart"/>
            <w:r>
              <w:t>Менше</w:t>
            </w:r>
            <w:proofErr w:type="spellEnd"/>
            <w:r>
              <w:t xml:space="preserve"> 1</w:t>
            </w:r>
          </w:p>
        </w:tc>
      </w:tr>
      <w:tr w:rsidR="009270D3" w:rsidTr="009270D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3" w:rsidRDefault="009270D3" w:rsidP="009270D3">
            <w:pPr>
              <w:pStyle w:val="20"/>
              <w:shd w:val="clear" w:color="auto" w:fill="auto"/>
              <w:spacing w:before="0" w:line="230" w:lineRule="exact"/>
              <w:ind w:left="220"/>
              <w:jc w:val="left"/>
            </w:pPr>
            <w:proofErr w:type="spellStart"/>
            <w:r>
              <w:t>Рентабельність</w:t>
            </w:r>
            <w:proofErr w:type="spellEnd"/>
          </w:p>
          <w:p w:rsidR="009270D3" w:rsidRDefault="009270D3" w:rsidP="009270D3">
            <w:pPr>
              <w:pStyle w:val="20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t>сукупних</w:t>
            </w:r>
            <w:proofErr w:type="spellEnd"/>
          </w:p>
          <w:p w:rsidR="009270D3" w:rsidRDefault="009270D3" w:rsidP="009270D3">
            <w:pPr>
              <w:pStyle w:val="20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t>активів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3" w:rsidRDefault="009270D3" w:rsidP="009270D3">
            <w:pPr>
              <w:pStyle w:val="20"/>
              <w:shd w:val="clear" w:color="auto" w:fill="auto"/>
              <w:spacing w:before="0" w:line="200" w:lineRule="exact"/>
              <w:jc w:val="center"/>
            </w:pP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нуля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3" w:rsidRDefault="009270D3" w:rsidP="009270D3">
            <w:pPr>
              <w:pStyle w:val="20"/>
              <w:shd w:val="clear" w:color="auto" w:fill="auto"/>
              <w:spacing w:before="0" w:line="235" w:lineRule="exact"/>
              <w:jc w:val="center"/>
            </w:pP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дорівнює</w:t>
            </w:r>
            <w:proofErr w:type="spellEnd"/>
            <w:r>
              <w:t xml:space="preserve"> </w:t>
            </w:r>
            <w:proofErr w:type="spellStart"/>
            <w:r>
              <w:t>нулю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3" w:rsidRDefault="009270D3" w:rsidP="009270D3">
            <w:pPr>
              <w:pStyle w:val="20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дорівнює</w:t>
            </w:r>
            <w:proofErr w:type="spellEnd"/>
            <w:r>
              <w:t xml:space="preserve"> </w:t>
            </w:r>
            <w:proofErr w:type="spellStart"/>
            <w:r>
              <w:t>нулю</w:t>
            </w:r>
            <w:proofErr w:type="spellEnd"/>
          </w:p>
        </w:tc>
      </w:tr>
      <w:tr w:rsidR="009270D3" w:rsidTr="009270D3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0D3" w:rsidRDefault="009270D3" w:rsidP="009270D3">
            <w:pPr>
              <w:pStyle w:val="20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t>Коефіцієнт</w:t>
            </w:r>
            <w:proofErr w:type="spellEnd"/>
          </w:p>
          <w:p w:rsidR="009270D3" w:rsidRDefault="009270D3" w:rsidP="009270D3">
            <w:pPr>
              <w:pStyle w:val="20"/>
              <w:shd w:val="clear" w:color="auto" w:fill="auto"/>
              <w:spacing w:before="0" w:line="230" w:lineRule="exact"/>
              <w:ind w:left="220"/>
              <w:jc w:val="left"/>
            </w:pPr>
            <w:proofErr w:type="spellStart"/>
            <w:r>
              <w:t>маневрінності</w:t>
            </w:r>
            <w:proofErr w:type="spellEnd"/>
          </w:p>
          <w:p w:rsidR="009270D3" w:rsidRDefault="009270D3" w:rsidP="009270D3">
            <w:pPr>
              <w:pStyle w:val="20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t>робочого</w:t>
            </w:r>
            <w:proofErr w:type="spellEnd"/>
          </w:p>
          <w:p w:rsidR="009270D3" w:rsidRDefault="009270D3" w:rsidP="009270D3">
            <w:pPr>
              <w:pStyle w:val="20"/>
              <w:shd w:val="clear" w:color="auto" w:fill="auto"/>
              <w:spacing w:before="0" w:line="230" w:lineRule="exact"/>
              <w:jc w:val="center"/>
            </w:pPr>
            <w:proofErr w:type="spellStart"/>
            <w:r>
              <w:t>капіталу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0D3" w:rsidRDefault="009270D3" w:rsidP="009270D3">
            <w:pPr>
              <w:pStyle w:val="20"/>
              <w:shd w:val="clear" w:color="auto" w:fill="auto"/>
              <w:spacing w:before="0" w:line="200" w:lineRule="exact"/>
              <w:jc w:val="center"/>
            </w:pP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нуля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0D3" w:rsidRDefault="009270D3" w:rsidP="009270D3">
            <w:pPr>
              <w:pStyle w:val="20"/>
              <w:shd w:val="clear" w:color="auto" w:fill="auto"/>
              <w:spacing w:before="0" w:line="200" w:lineRule="exact"/>
              <w:jc w:val="center"/>
            </w:pP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нуля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D3" w:rsidRDefault="009270D3" w:rsidP="009270D3">
            <w:pPr>
              <w:pStyle w:val="20"/>
              <w:shd w:val="clear" w:color="auto" w:fill="auto"/>
              <w:spacing w:before="0" w:line="235" w:lineRule="exact"/>
              <w:jc w:val="center"/>
            </w:pP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дорівнює</w:t>
            </w:r>
            <w:proofErr w:type="spellEnd"/>
            <w:r>
              <w:t xml:space="preserve"> </w:t>
            </w:r>
            <w:proofErr w:type="spellStart"/>
            <w:r>
              <w:t>нулю</w:t>
            </w:r>
            <w:proofErr w:type="spellEnd"/>
          </w:p>
        </w:tc>
      </w:tr>
    </w:tbl>
    <w:p w:rsidR="001829B1" w:rsidRDefault="001829B1" w:rsidP="006F4E96">
      <w:pPr>
        <w:tabs>
          <w:tab w:val="left" w:pos="0"/>
          <w:tab w:val="left" w:pos="993"/>
        </w:tabs>
        <w:ind w:firstLine="709"/>
        <w:rPr>
          <w:szCs w:val="28"/>
          <w:lang w:val="ru-RU"/>
        </w:rPr>
      </w:pPr>
    </w:p>
    <w:p w:rsidR="009270D3" w:rsidRPr="00E23E5E" w:rsidRDefault="00E23E5E" w:rsidP="006F4E96">
      <w:pPr>
        <w:tabs>
          <w:tab w:val="left" w:pos="0"/>
          <w:tab w:val="left" w:pos="993"/>
        </w:tabs>
        <w:ind w:firstLine="709"/>
        <w:rPr>
          <w:i/>
          <w:szCs w:val="28"/>
          <w:lang w:val="ru-RU"/>
        </w:rPr>
      </w:pPr>
      <w:r w:rsidRPr="00E23E5E">
        <w:rPr>
          <w:i/>
          <w:szCs w:val="28"/>
          <w:lang w:val="ru-RU"/>
        </w:rPr>
        <w:lastRenderedPageBreak/>
        <w:t xml:space="preserve">3.4 </w:t>
      </w:r>
      <w:proofErr w:type="spellStart"/>
      <w:r w:rsidRPr="00E23E5E">
        <w:rPr>
          <w:i/>
          <w:szCs w:val="28"/>
          <w:lang w:val="ru-RU"/>
        </w:rPr>
        <w:t>Моделі</w:t>
      </w:r>
      <w:proofErr w:type="spellEnd"/>
      <w:r w:rsidRPr="00E23E5E">
        <w:rPr>
          <w:i/>
          <w:szCs w:val="28"/>
          <w:lang w:val="ru-RU"/>
        </w:rPr>
        <w:t xml:space="preserve"> </w:t>
      </w:r>
      <w:proofErr w:type="spellStart"/>
      <w:r w:rsidRPr="00E23E5E">
        <w:rPr>
          <w:i/>
          <w:szCs w:val="28"/>
          <w:lang w:val="ru-RU"/>
        </w:rPr>
        <w:t>дискримінантного</w:t>
      </w:r>
      <w:proofErr w:type="spellEnd"/>
      <w:r w:rsidRPr="00E23E5E">
        <w:rPr>
          <w:i/>
          <w:szCs w:val="28"/>
          <w:lang w:val="ru-RU"/>
        </w:rPr>
        <w:t xml:space="preserve"> </w:t>
      </w:r>
      <w:proofErr w:type="spellStart"/>
      <w:r w:rsidRPr="00E23E5E">
        <w:rPr>
          <w:i/>
          <w:szCs w:val="28"/>
          <w:lang w:val="ru-RU"/>
        </w:rPr>
        <w:t>аналізу</w:t>
      </w:r>
      <w:proofErr w:type="spellEnd"/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>Першою вдалою спробою</w:t>
      </w:r>
      <w:r>
        <w:rPr>
          <w:rFonts w:eastAsia="Times New Roman"/>
          <w:lang w:val="uk-UA"/>
        </w:rPr>
        <w:t xml:space="preserve"> комплексної оцінки загрози на</w:t>
      </w:r>
      <w:r w:rsidRPr="007E01A5">
        <w:rPr>
          <w:rFonts w:eastAsia="Times New Roman"/>
          <w:lang w:val="uk-UA"/>
        </w:rPr>
        <w:t>стання банкрутства на основі</w:t>
      </w:r>
      <w:r>
        <w:rPr>
          <w:rFonts w:eastAsia="Times New Roman"/>
          <w:lang w:val="uk-UA"/>
        </w:rPr>
        <w:t xml:space="preserve"> єдиного інтегрального показни</w:t>
      </w:r>
      <w:r w:rsidRPr="007E01A5">
        <w:rPr>
          <w:rFonts w:eastAsia="Times New Roman"/>
          <w:lang w:val="uk-UA"/>
        </w:rPr>
        <w:t>ка, розроблення й використ</w:t>
      </w:r>
      <w:r>
        <w:rPr>
          <w:rFonts w:eastAsia="Times New Roman"/>
          <w:lang w:val="uk-UA"/>
        </w:rPr>
        <w:t xml:space="preserve">ання методики багатофакторного </w:t>
      </w:r>
      <w:proofErr w:type="spellStart"/>
      <w:r w:rsidRPr="007E01A5">
        <w:rPr>
          <w:rFonts w:eastAsia="Times New Roman"/>
          <w:lang w:val="uk-UA"/>
        </w:rPr>
        <w:t>дискримінантного</w:t>
      </w:r>
      <w:proofErr w:type="spellEnd"/>
      <w:r w:rsidRPr="007E01A5">
        <w:rPr>
          <w:rFonts w:eastAsia="Times New Roman"/>
          <w:lang w:val="uk-UA"/>
        </w:rPr>
        <w:t xml:space="preserve"> аналізу ст</w:t>
      </w:r>
      <w:r>
        <w:rPr>
          <w:rFonts w:eastAsia="Times New Roman"/>
          <w:lang w:val="uk-UA"/>
        </w:rPr>
        <w:t xml:space="preserve">ала </w:t>
      </w:r>
      <w:proofErr w:type="spellStart"/>
      <w:r>
        <w:rPr>
          <w:rFonts w:eastAsia="Times New Roman"/>
          <w:lang w:val="uk-UA"/>
        </w:rPr>
        <w:t>п’ятифакторна</w:t>
      </w:r>
      <w:proofErr w:type="spellEnd"/>
      <w:r>
        <w:rPr>
          <w:rFonts w:eastAsia="Times New Roman"/>
          <w:lang w:val="uk-UA"/>
        </w:rPr>
        <w:t xml:space="preserve"> модель амери</w:t>
      </w:r>
      <w:r w:rsidRPr="007E01A5">
        <w:rPr>
          <w:rFonts w:eastAsia="Times New Roman"/>
          <w:lang w:val="uk-UA"/>
        </w:rPr>
        <w:t>канського економіста Е</w:t>
      </w:r>
      <w:r>
        <w:rPr>
          <w:rFonts w:eastAsia="Times New Roman"/>
          <w:lang w:val="uk-UA"/>
        </w:rPr>
        <w:t>.</w:t>
      </w:r>
      <w:r w:rsidRPr="007E01A5">
        <w:rPr>
          <w:rFonts w:eastAsia="Times New Roman"/>
          <w:lang w:val="uk-UA"/>
        </w:rPr>
        <w:t xml:space="preserve"> Альтмана (Z-модель</w:t>
      </w:r>
      <w:r>
        <w:rPr>
          <w:rFonts w:eastAsia="Times New Roman"/>
          <w:lang w:val="uk-UA"/>
        </w:rPr>
        <w:t xml:space="preserve">). </w:t>
      </w:r>
      <w:r w:rsidRPr="007E01A5">
        <w:rPr>
          <w:rFonts w:eastAsia="Times New Roman"/>
          <w:lang w:val="uk-UA"/>
        </w:rPr>
        <w:t xml:space="preserve">У результаті проведеного багатофакторного </w:t>
      </w:r>
      <w:proofErr w:type="spellStart"/>
      <w:r w:rsidRPr="007E01A5">
        <w:rPr>
          <w:rFonts w:eastAsia="Times New Roman"/>
          <w:lang w:val="uk-UA"/>
        </w:rPr>
        <w:t>дискримінантного</w:t>
      </w:r>
      <w:proofErr w:type="spellEnd"/>
      <w:r w:rsidRPr="007E01A5">
        <w:rPr>
          <w:rFonts w:eastAsia="Times New Roman"/>
          <w:lang w:val="uk-UA"/>
        </w:rPr>
        <w:t xml:space="preserve"> аналізу отримано </w:t>
      </w:r>
      <w:r>
        <w:rPr>
          <w:rFonts w:eastAsia="Times New Roman"/>
          <w:lang w:val="uk-UA"/>
        </w:rPr>
        <w:t xml:space="preserve">таке рівняння </w:t>
      </w:r>
      <w:proofErr w:type="spellStart"/>
      <w:r>
        <w:rPr>
          <w:rFonts w:eastAsia="Times New Roman"/>
          <w:lang w:val="uk-UA"/>
        </w:rPr>
        <w:t>дискримінантної</w:t>
      </w:r>
      <w:proofErr w:type="spellEnd"/>
      <w:r>
        <w:rPr>
          <w:rFonts w:eastAsia="Times New Roman"/>
          <w:lang w:val="uk-UA"/>
        </w:rPr>
        <w:t xml:space="preserve"> </w:t>
      </w:r>
      <w:r w:rsidR="00EA26EE">
        <w:rPr>
          <w:rFonts w:eastAsia="Times New Roman"/>
          <w:lang w:val="uk-UA"/>
        </w:rPr>
        <w:t>функції</w:t>
      </w:r>
      <w:r w:rsidRPr="007E01A5">
        <w:rPr>
          <w:rFonts w:eastAsia="Times New Roman"/>
          <w:lang w:val="uk-UA"/>
        </w:rPr>
        <w:t>:</w:t>
      </w:r>
    </w:p>
    <w:p w:rsidR="00163564" w:rsidRPr="007E01A5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</w:p>
    <w:p w:rsidR="00163564" w:rsidRPr="007E01A5" w:rsidRDefault="00163564" w:rsidP="00163564">
      <w:pPr>
        <w:shd w:val="clear" w:color="auto" w:fill="FFFFFF"/>
        <w:ind w:firstLine="709"/>
        <w:jc w:val="right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>Z = 1,2X</w:t>
      </w:r>
      <w:r w:rsidRPr="00DF7AF0">
        <w:rPr>
          <w:rFonts w:eastAsia="Times New Roman"/>
          <w:vertAlign w:val="subscript"/>
          <w:lang w:val="uk-UA"/>
        </w:rPr>
        <w:t>1</w:t>
      </w:r>
      <w:r w:rsidRPr="007E01A5">
        <w:rPr>
          <w:rFonts w:eastAsia="Times New Roman"/>
          <w:lang w:val="uk-UA"/>
        </w:rPr>
        <w:t xml:space="preserve"> + 1,4X</w:t>
      </w:r>
      <w:r w:rsidRPr="00DF7AF0">
        <w:rPr>
          <w:rFonts w:eastAsia="Times New Roman"/>
          <w:vertAlign w:val="subscript"/>
          <w:lang w:val="uk-UA"/>
        </w:rPr>
        <w:t>2</w:t>
      </w:r>
      <w:r w:rsidRPr="007E01A5">
        <w:rPr>
          <w:rFonts w:eastAsia="Times New Roman"/>
          <w:lang w:val="uk-UA"/>
        </w:rPr>
        <w:t xml:space="preserve"> + 3,3X</w:t>
      </w:r>
      <w:r w:rsidRPr="00DF7AF0">
        <w:rPr>
          <w:rFonts w:eastAsia="Times New Roman"/>
          <w:vertAlign w:val="subscript"/>
          <w:lang w:val="uk-UA"/>
        </w:rPr>
        <w:t>3</w:t>
      </w:r>
      <w:r w:rsidRPr="007E01A5">
        <w:rPr>
          <w:rFonts w:eastAsia="Times New Roman"/>
          <w:lang w:val="uk-UA"/>
        </w:rPr>
        <w:t xml:space="preserve"> + 0,6X</w:t>
      </w:r>
      <w:r w:rsidRPr="00DF7AF0">
        <w:rPr>
          <w:rFonts w:eastAsia="Times New Roman"/>
          <w:vertAlign w:val="subscript"/>
          <w:lang w:val="uk-UA"/>
        </w:rPr>
        <w:t>4</w:t>
      </w:r>
      <w:r w:rsidRPr="007E01A5">
        <w:rPr>
          <w:rFonts w:eastAsia="Times New Roman"/>
          <w:lang w:val="uk-UA"/>
        </w:rPr>
        <w:t xml:space="preserve"> + 1,0X</w:t>
      </w:r>
      <w:r w:rsidRPr="00DF7AF0">
        <w:rPr>
          <w:rFonts w:eastAsia="Times New Roman"/>
          <w:vertAlign w:val="subscript"/>
          <w:lang w:val="uk-UA"/>
        </w:rPr>
        <w:t>5</w:t>
      </w:r>
      <w:r w:rsidRPr="007E01A5">
        <w:rPr>
          <w:rFonts w:eastAsia="Times New Roman"/>
          <w:lang w:val="uk-UA"/>
        </w:rPr>
        <w:t>,</w:t>
      </w:r>
      <w:r>
        <w:rPr>
          <w:rFonts w:eastAsia="Times New Roman"/>
          <w:lang w:val="uk-UA"/>
        </w:rPr>
        <w:t xml:space="preserve">                          </w:t>
      </w:r>
      <w:r w:rsidRPr="00163564">
        <w:rPr>
          <w:iCs/>
          <w:lang w:val="ru-RU" w:eastAsia="uk-UA"/>
        </w:rPr>
        <w:t>(</w:t>
      </w:r>
      <w:r w:rsidR="00EA26EE">
        <w:rPr>
          <w:iCs/>
          <w:lang w:val="uk-UA" w:eastAsia="uk-UA"/>
        </w:rPr>
        <w:t>9</w:t>
      </w:r>
      <w:r>
        <w:rPr>
          <w:iCs/>
          <w:lang w:val="uk-UA" w:eastAsia="uk-UA"/>
        </w:rPr>
        <w:t>.</w:t>
      </w:r>
      <w:r w:rsidR="00EA26EE">
        <w:rPr>
          <w:iCs/>
          <w:lang w:val="uk-UA" w:eastAsia="uk-UA"/>
        </w:rPr>
        <w:t>3</w:t>
      </w:r>
      <w:r w:rsidRPr="00163564">
        <w:rPr>
          <w:iCs/>
          <w:lang w:val="ru-RU" w:eastAsia="uk-UA"/>
        </w:rPr>
        <w:t>)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де Z – інтегральний показник; 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>Х</w:t>
      </w:r>
      <w:r w:rsidRPr="00DF7AF0">
        <w:rPr>
          <w:rFonts w:eastAsia="Times New Roman"/>
          <w:vertAlign w:val="subscript"/>
          <w:lang w:val="uk-UA"/>
        </w:rPr>
        <w:t>1</w:t>
      </w:r>
      <w:r w:rsidRPr="007E01A5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 xml:space="preserve">– коефіцієнт покриття активів </w:t>
      </w:r>
      <w:r w:rsidRPr="007E01A5">
        <w:rPr>
          <w:rFonts w:eastAsia="Times New Roman"/>
          <w:lang w:val="uk-UA"/>
        </w:rPr>
        <w:t xml:space="preserve">робочим капіталом; 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>Х</w:t>
      </w:r>
      <w:r w:rsidRPr="00DF7AF0">
        <w:rPr>
          <w:rFonts w:eastAsia="Times New Roman"/>
          <w:vertAlign w:val="subscript"/>
          <w:lang w:val="uk-UA"/>
        </w:rPr>
        <w:t>2</w:t>
      </w:r>
      <w:r w:rsidRPr="007E01A5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>–</w:t>
      </w:r>
      <w:r w:rsidRPr="007E01A5">
        <w:rPr>
          <w:rFonts w:eastAsia="Times New Roman"/>
          <w:lang w:val="uk-UA"/>
        </w:rPr>
        <w:t xml:space="preserve"> коефіці</w:t>
      </w:r>
      <w:r>
        <w:rPr>
          <w:rFonts w:eastAsia="Times New Roman"/>
          <w:lang w:val="uk-UA"/>
        </w:rPr>
        <w:t>єнт покриття активів нерозподі</w:t>
      </w:r>
      <w:r w:rsidRPr="007E01A5">
        <w:rPr>
          <w:rFonts w:eastAsia="Times New Roman"/>
          <w:lang w:val="uk-UA"/>
        </w:rPr>
        <w:t xml:space="preserve">леним прибутком; 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>Х</w:t>
      </w:r>
      <w:r w:rsidRPr="00DF7AF0">
        <w:rPr>
          <w:rFonts w:eastAsia="Times New Roman"/>
          <w:vertAlign w:val="subscript"/>
          <w:lang w:val="uk-UA"/>
        </w:rPr>
        <w:t>3</w:t>
      </w:r>
      <w:r w:rsidRPr="007E01A5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>–</w:t>
      </w:r>
      <w:r w:rsidRPr="007E01A5">
        <w:rPr>
          <w:rFonts w:eastAsia="Times New Roman"/>
          <w:lang w:val="uk-UA"/>
        </w:rPr>
        <w:t xml:space="preserve"> рентабельн</w:t>
      </w:r>
      <w:r>
        <w:rPr>
          <w:rFonts w:eastAsia="Times New Roman"/>
          <w:lang w:val="uk-UA"/>
        </w:rPr>
        <w:t>ість активів, обчислена за від</w:t>
      </w:r>
      <w:r w:rsidRPr="007E01A5">
        <w:rPr>
          <w:rFonts w:eastAsia="Times New Roman"/>
          <w:lang w:val="uk-UA"/>
        </w:rPr>
        <w:t xml:space="preserve">ношенням прибутку до сплати податків; 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Х</w:t>
      </w:r>
      <w:r w:rsidRPr="00DF7AF0">
        <w:rPr>
          <w:rFonts w:eastAsia="Times New Roman"/>
          <w:vertAlign w:val="subscript"/>
          <w:lang w:val="uk-UA"/>
        </w:rPr>
        <w:t>4</w:t>
      </w:r>
      <w:r>
        <w:rPr>
          <w:rFonts w:eastAsia="Times New Roman"/>
          <w:lang w:val="uk-UA"/>
        </w:rPr>
        <w:t xml:space="preserve"> – відношення ринкової </w:t>
      </w:r>
      <w:r w:rsidRPr="007E01A5">
        <w:rPr>
          <w:rFonts w:eastAsia="Times New Roman"/>
          <w:lang w:val="uk-UA"/>
        </w:rPr>
        <w:t>вартості акціонерного капіталу д</w:t>
      </w:r>
      <w:r>
        <w:rPr>
          <w:rFonts w:eastAsia="Times New Roman"/>
          <w:lang w:val="uk-UA"/>
        </w:rPr>
        <w:t xml:space="preserve">о балансової вартості сукупних </w:t>
      </w:r>
      <w:r w:rsidRPr="007E01A5">
        <w:rPr>
          <w:rFonts w:eastAsia="Times New Roman"/>
          <w:lang w:val="uk-UA"/>
        </w:rPr>
        <w:t>зобов’язань;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 xml:space="preserve"> Х</w:t>
      </w:r>
      <w:r w:rsidRPr="00DF7AF0">
        <w:rPr>
          <w:rFonts w:eastAsia="Times New Roman"/>
          <w:vertAlign w:val="subscript"/>
          <w:lang w:val="uk-UA"/>
        </w:rPr>
        <w:t>5</w:t>
      </w:r>
      <w:r w:rsidRPr="007E01A5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>–</w:t>
      </w:r>
      <w:r w:rsidRPr="007E01A5">
        <w:rPr>
          <w:rFonts w:eastAsia="Times New Roman"/>
          <w:lang w:val="uk-UA"/>
        </w:rPr>
        <w:t xml:space="preserve"> коефіці</w:t>
      </w:r>
      <w:r>
        <w:rPr>
          <w:rFonts w:eastAsia="Times New Roman"/>
          <w:lang w:val="uk-UA"/>
        </w:rPr>
        <w:t>єнт оборотності сукупних активів.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proofErr w:type="spellStart"/>
      <w:r w:rsidRPr="0082596C">
        <w:rPr>
          <w:rFonts w:eastAsia="Times New Roman"/>
          <w:lang w:val="uk-UA"/>
        </w:rPr>
        <w:t>Альтман</w:t>
      </w:r>
      <w:proofErr w:type="spellEnd"/>
      <w:r w:rsidRPr="0082596C">
        <w:rPr>
          <w:rFonts w:eastAsia="Times New Roman"/>
          <w:lang w:val="uk-UA"/>
        </w:rPr>
        <w:t xml:space="preserve"> також обчислив к</w:t>
      </w:r>
      <w:r>
        <w:rPr>
          <w:rFonts w:eastAsia="Times New Roman"/>
          <w:lang w:val="uk-UA"/>
        </w:rPr>
        <w:t xml:space="preserve">ритичні значення Z, на основі  </w:t>
      </w:r>
      <w:r w:rsidRPr="0082596C">
        <w:rPr>
          <w:rFonts w:eastAsia="Times New Roman"/>
          <w:lang w:val="uk-UA"/>
        </w:rPr>
        <w:t>яких можна визначити рівень загрози банкрутства</w:t>
      </w:r>
      <w:r>
        <w:rPr>
          <w:rFonts w:eastAsia="Times New Roman"/>
          <w:lang w:val="uk-UA"/>
        </w:rPr>
        <w:t>.</w:t>
      </w:r>
      <w:r w:rsidRPr="0082596C">
        <w:rPr>
          <w:rFonts w:eastAsia="Times New Roman"/>
          <w:lang w:val="uk-UA"/>
        </w:rPr>
        <w:t xml:space="preserve"> Якщо Z &lt; 1,81,</w:t>
      </w:r>
      <w:r w:rsidRPr="00163564">
        <w:rPr>
          <w:lang w:val="ru-RU"/>
        </w:rPr>
        <w:t xml:space="preserve"> </w:t>
      </w:r>
      <w:r w:rsidRPr="0082596C">
        <w:rPr>
          <w:rFonts w:eastAsia="Times New Roman"/>
          <w:lang w:val="uk-UA"/>
        </w:rPr>
        <w:t>то можливість загрози банкру</w:t>
      </w:r>
      <w:r>
        <w:rPr>
          <w:rFonts w:eastAsia="Times New Roman"/>
          <w:lang w:val="uk-UA"/>
        </w:rPr>
        <w:t xml:space="preserve">тства дуже висока, Z &gt; 2,675 – </w:t>
      </w:r>
      <w:r w:rsidRPr="0082596C">
        <w:rPr>
          <w:rFonts w:eastAsia="Times New Roman"/>
          <w:lang w:val="uk-UA"/>
        </w:rPr>
        <w:t>низька</w:t>
      </w:r>
      <w:r>
        <w:rPr>
          <w:rFonts w:eastAsia="Times New Roman"/>
          <w:lang w:val="uk-UA"/>
        </w:rPr>
        <w:t>.</w:t>
      </w:r>
      <w:r w:rsidRPr="0082596C">
        <w:rPr>
          <w:rFonts w:eastAsia="Times New Roman"/>
          <w:lang w:val="uk-UA"/>
        </w:rPr>
        <w:t xml:space="preserve"> Зона, у якій 1,81 &lt; Z &lt; 2,675, називається </w:t>
      </w:r>
      <w:r>
        <w:rPr>
          <w:rFonts w:eastAsia="Times New Roman"/>
          <w:lang w:val="uk-UA"/>
        </w:rPr>
        <w:t>«сірою»</w:t>
      </w:r>
      <w:r w:rsidRPr="0082596C">
        <w:rPr>
          <w:rFonts w:eastAsia="Times New Roman"/>
          <w:lang w:val="uk-UA"/>
        </w:rPr>
        <w:t>: у цьому</w:t>
      </w:r>
      <w:r>
        <w:rPr>
          <w:rFonts w:eastAsia="Times New Roman"/>
          <w:lang w:val="uk-UA"/>
        </w:rPr>
        <w:t xml:space="preserve"> </w:t>
      </w:r>
      <w:r w:rsidRPr="0082596C">
        <w:rPr>
          <w:rFonts w:eastAsia="Times New Roman"/>
          <w:lang w:val="uk-UA"/>
        </w:rPr>
        <w:t>випадку однозначно класифікува</w:t>
      </w:r>
      <w:r>
        <w:rPr>
          <w:rFonts w:eastAsia="Times New Roman"/>
          <w:lang w:val="uk-UA"/>
        </w:rPr>
        <w:t>ти господарську діяльність під</w:t>
      </w:r>
      <w:r w:rsidRPr="0082596C">
        <w:rPr>
          <w:rFonts w:eastAsia="Times New Roman"/>
          <w:lang w:val="uk-UA"/>
        </w:rPr>
        <w:t>приємства неможливо, потрібно проводити додатковий аналіз</w:t>
      </w:r>
      <w:r>
        <w:rPr>
          <w:rFonts w:eastAsia="Times New Roman"/>
          <w:lang w:val="uk-UA"/>
        </w:rPr>
        <w:t>.</w:t>
      </w:r>
    </w:p>
    <w:p w:rsidR="00163564" w:rsidRPr="00BC10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BC1064">
        <w:rPr>
          <w:rFonts w:eastAsia="Times New Roman"/>
          <w:lang w:val="uk-UA"/>
        </w:rPr>
        <w:t xml:space="preserve">Більшість критиків зазначають, </w:t>
      </w:r>
      <w:r>
        <w:rPr>
          <w:rFonts w:eastAsia="Times New Roman"/>
          <w:lang w:val="uk-UA"/>
        </w:rPr>
        <w:t>що застосування даної мо</w:t>
      </w:r>
      <w:r w:rsidRPr="00BC1064">
        <w:rPr>
          <w:rFonts w:eastAsia="Times New Roman"/>
          <w:lang w:val="uk-UA"/>
        </w:rPr>
        <w:t>делі для оцінювання ефективност</w:t>
      </w:r>
      <w:r>
        <w:rPr>
          <w:rFonts w:eastAsia="Times New Roman"/>
          <w:lang w:val="uk-UA"/>
        </w:rPr>
        <w:t>і господарської діяльності віт</w:t>
      </w:r>
      <w:r w:rsidRPr="00BC1064">
        <w:rPr>
          <w:rFonts w:eastAsia="Times New Roman"/>
          <w:lang w:val="uk-UA"/>
        </w:rPr>
        <w:t xml:space="preserve">чизняних підприємств </w:t>
      </w:r>
      <w:proofErr w:type="spellStart"/>
      <w:r w:rsidRPr="00BC1064">
        <w:rPr>
          <w:rFonts w:eastAsia="Times New Roman"/>
          <w:lang w:val="uk-UA"/>
        </w:rPr>
        <w:t>усклад</w:t>
      </w:r>
      <w:r>
        <w:rPr>
          <w:rFonts w:eastAsia="Times New Roman"/>
          <w:lang w:val="uk-UA"/>
        </w:rPr>
        <w:t>нюється</w:t>
      </w:r>
      <w:proofErr w:type="spellEnd"/>
      <w:r>
        <w:rPr>
          <w:rFonts w:eastAsia="Times New Roman"/>
          <w:lang w:val="uk-UA"/>
        </w:rPr>
        <w:t xml:space="preserve"> неможливістю обчислити </w:t>
      </w:r>
      <w:r w:rsidRPr="00BC1064">
        <w:rPr>
          <w:rFonts w:eastAsia="Times New Roman"/>
          <w:lang w:val="uk-UA"/>
        </w:rPr>
        <w:t>покриття заборгованості власни</w:t>
      </w:r>
      <w:r>
        <w:rPr>
          <w:rFonts w:eastAsia="Times New Roman"/>
          <w:lang w:val="uk-UA"/>
        </w:rPr>
        <w:t>м капіталом, оціненим за ринко</w:t>
      </w:r>
      <w:r w:rsidRPr="00BC1064">
        <w:rPr>
          <w:rFonts w:eastAsia="Times New Roman"/>
          <w:lang w:val="uk-UA"/>
        </w:rPr>
        <w:t>вою вартістю (Х</w:t>
      </w:r>
      <w:r w:rsidRPr="00DF7AF0">
        <w:rPr>
          <w:rFonts w:eastAsia="Times New Roman"/>
          <w:vertAlign w:val="subscript"/>
          <w:lang w:val="uk-UA"/>
        </w:rPr>
        <w:t>4</w:t>
      </w:r>
      <w:r w:rsidRPr="00BC1064">
        <w:rPr>
          <w:rFonts w:eastAsia="Times New Roman"/>
          <w:lang w:val="uk-UA"/>
        </w:rPr>
        <w:t>), оскільки на фондовому ринку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lastRenderedPageBreak/>
        <w:t>України коти</w:t>
      </w:r>
      <w:r w:rsidRPr="00BC1064">
        <w:rPr>
          <w:rFonts w:eastAsia="Times New Roman"/>
          <w:lang w:val="uk-UA"/>
        </w:rPr>
        <w:t>руються акції лише невеликої кі</w:t>
      </w:r>
      <w:r>
        <w:rPr>
          <w:rFonts w:eastAsia="Times New Roman"/>
          <w:lang w:val="uk-UA"/>
        </w:rPr>
        <w:t xml:space="preserve">лькості акціонерних товариств, </w:t>
      </w:r>
      <w:r w:rsidRPr="00BC1064">
        <w:rPr>
          <w:rFonts w:eastAsia="Times New Roman"/>
          <w:lang w:val="uk-UA"/>
        </w:rPr>
        <w:t xml:space="preserve">а інформація про ринкову ціну </w:t>
      </w:r>
      <w:r>
        <w:rPr>
          <w:rFonts w:eastAsia="Times New Roman"/>
          <w:lang w:val="uk-UA"/>
        </w:rPr>
        <w:t>акцій решти здебільшого є недо</w:t>
      </w:r>
      <w:r w:rsidRPr="00BC1064">
        <w:rPr>
          <w:rFonts w:eastAsia="Times New Roman"/>
          <w:lang w:val="uk-UA"/>
        </w:rPr>
        <w:t>ступною</w:t>
      </w:r>
      <w:r>
        <w:rPr>
          <w:rFonts w:eastAsia="Times New Roman"/>
          <w:lang w:val="uk-UA"/>
        </w:rPr>
        <w:t>.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BC1064">
        <w:rPr>
          <w:rFonts w:eastAsia="Times New Roman"/>
          <w:lang w:val="uk-UA"/>
        </w:rPr>
        <w:t>З огляду на це, корисн</w:t>
      </w:r>
      <w:r>
        <w:rPr>
          <w:rFonts w:eastAsia="Times New Roman"/>
          <w:lang w:val="uk-UA"/>
        </w:rPr>
        <w:t xml:space="preserve">ою є модифікація Z-моделі  Альтмана, </w:t>
      </w:r>
      <w:r w:rsidRPr="00BC1064">
        <w:rPr>
          <w:rFonts w:eastAsia="Times New Roman"/>
          <w:lang w:val="uk-UA"/>
        </w:rPr>
        <w:t>розроблена для приватних компаній</w:t>
      </w:r>
      <w:r>
        <w:rPr>
          <w:rFonts w:eastAsia="Times New Roman"/>
          <w:lang w:val="uk-UA"/>
        </w:rPr>
        <w:t>.</w:t>
      </w:r>
      <w:r w:rsidR="00EA26EE">
        <w:rPr>
          <w:rFonts w:eastAsia="Times New Roman"/>
          <w:lang w:val="uk-UA"/>
        </w:rPr>
        <w:t xml:space="preserve"> Дана модель має вигляд</w:t>
      </w:r>
      <w:r w:rsidRPr="00BC1064">
        <w:rPr>
          <w:rFonts w:eastAsia="Times New Roman"/>
          <w:lang w:val="uk-UA"/>
        </w:rPr>
        <w:t>:</w:t>
      </w:r>
    </w:p>
    <w:p w:rsidR="00163564" w:rsidRPr="00BC10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</w:p>
    <w:p w:rsidR="00163564" w:rsidRPr="00BC1064" w:rsidRDefault="00163564" w:rsidP="00163564">
      <w:pPr>
        <w:shd w:val="clear" w:color="auto" w:fill="FFFFFF"/>
        <w:ind w:firstLine="709"/>
        <w:jc w:val="right"/>
        <w:rPr>
          <w:rFonts w:eastAsia="Times New Roman"/>
          <w:lang w:val="uk-UA"/>
        </w:rPr>
      </w:pPr>
      <w:r w:rsidRPr="00BC1064">
        <w:rPr>
          <w:rFonts w:eastAsia="Times New Roman"/>
          <w:lang w:val="uk-UA"/>
        </w:rPr>
        <w:t xml:space="preserve"> Z = 0,717Х</w:t>
      </w:r>
      <w:r w:rsidRPr="00DF7AF0">
        <w:rPr>
          <w:rFonts w:eastAsia="Times New Roman"/>
          <w:vertAlign w:val="subscript"/>
          <w:lang w:val="uk-UA"/>
        </w:rPr>
        <w:t>1</w:t>
      </w:r>
      <w:r w:rsidRPr="00BC1064">
        <w:rPr>
          <w:rFonts w:eastAsia="Times New Roman"/>
          <w:lang w:val="uk-UA"/>
        </w:rPr>
        <w:t xml:space="preserve"> + 0,847Х</w:t>
      </w:r>
      <w:r w:rsidRPr="00DF7AF0">
        <w:rPr>
          <w:rFonts w:eastAsia="Times New Roman"/>
          <w:vertAlign w:val="subscript"/>
          <w:lang w:val="uk-UA"/>
        </w:rPr>
        <w:t>2</w:t>
      </w:r>
      <w:r w:rsidRPr="00BC1064">
        <w:rPr>
          <w:rFonts w:eastAsia="Times New Roman"/>
          <w:lang w:val="uk-UA"/>
        </w:rPr>
        <w:t xml:space="preserve"> + 3,107Х</w:t>
      </w:r>
      <w:r w:rsidRPr="00DF7AF0">
        <w:rPr>
          <w:rFonts w:eastAsia="Times New Roman"/>
          <w:vertAlign w:val="subscript"/>
          <w:lang w:val="uk-UA"/>
        </w:rPr>
        <w:t>3</w:t>
      </w:r>
      <w:r w:rsidRPr="00BC1064">
        <w:rPr>
          <w:rFonts w:eastAsia="Times New Roman"/>
          <w:lang w:val="uk-UA"/>
        </w:rPr>
        <w:t xml:space="preserve"> + 0,420Х</w:t>
      </w:r>
      <w:r w:rsidRPr="00DF7AF0">
        <w:rPr>
          <w:rFonts w:eastAsia="Times New Roman"/>
          <w:vertAlign w:val="subscript"/>
          <w:lang w:val="uk-UA"/>
        </w:rPr>
        <w:t>4</w:t>
      </w:r>
      <w:r w:rsidRPr="00BC1064">
        <w:rPr>
          <w:rFonts w:eastAsia="Times New Roman"/>
          <w:lang w:val="uk-UA"/>
        </w:rPr>
        <w:t xml:space="preserve"> + 0,998Х</w:t>
      </w:r>
      <w:r w:rsidRPr="00DF7AF0">
        <w:rPr>
          <w:rFonts w:eastAsia="Times New Roman"/>
          <w:vertAlign w:val="subscript"/>
          <w:lang w:val="uk-UA"/>
        </w:rPr>
        <w:t>5</w:t>
      </w:r>
      <w:r w:rsidRPr="00BC1064">
        <w:rPr>
          <w:rFonts w:eastAsia="Times New Roman"/>
          <w:lang w:val="uk-UA"/>
        </w:rPr>
        <w:t xml:space="preserve">, </w:t>
      </w:r>
      <w:r>
        <w:rPr>
          <w:rFonts w:eastAsia="Times New Roman"/>
          <w:lang w:val="uk-UA"/>
        </w:rPr>
        <w:t xml:space="preserve">           </w:t>
      </w:r>
      <w:r w:rsidRPr="00BC1064">
        <w:rPr>
          <w:rFonts w:eastAsia="Times New Roman"/>
          <w:lang w:val="uk-UA"/>
        </w:rPr>
        <w:t>(</w:t>
      </w:r>
      <w:r w:rsidR="00EA26EE">
        <w:rPr>
          <w:rFonts w:eastAsia="Times New Roman"/>
          <w:lang w:val="uk-UA"/>
        </w:rPr>
        <w:t>9.4</w:t>
      </w:r>
      <w:r w:rsidRPr="00BC1064">
        <w:rPr>
          <w:rFonts w:eastAsia="Times New Roman"/>
          <w:lang w:val="uk-UA"/>
        </w:rPr>
        <w:t>)</w:t>
      </w:r>
    </w:p>
    <w:p w:rsidR="00163564" w:rsidRPr="00BC10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BC1064">
        <w:rPr>
          <w:rFonts w:eastAsia="Times New Roman"/>
          <w:lang w:val="uk-UA"/>
        </w:rPr>
        <w:t>де X</w:t>
      </w:r>
      <w:r w:rsidRPr="00DF7AF0">
        <w:rPr>
          <w:rFonts w:eastAsia="Times New Roman"/>
          <w:vertAlign w:val="subscript"/>
          <w:lang w:val="uk-UA"/>
        </w:rPr>
        <w:t>4</w:t>
      </w:r>
      <w:r w:rsidRPr="00BC1064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>–</w:t>
      </w:r>
      <w:r w:rsidRPr="00BC1064">
        <w:rPr>
          <w:rFonts w:eastAsia="Times New Roman"/>
          <w:lang w:val="uk-UA"/>
        </w:rPr>
        <w:t xml:space="preserve"> показник покриття забо</w:t>
      </w:r>
      <w:r>
        <w:rPr>
          <w:rFonts w:eastAsia="Times New Roman"/>
          <w:lang w:val="uk-UA"/>
        </w:rPr>
        <w:t xml:space="preserve">ргованості балансовою вартістю </w:t>
      </w:r>
      <w:r w:rsidRPr="00BC1064">
        <w:rPr>
          <w:rFonts w:eastAsia="Times New Roman"/>
          <w:lang w:val="uk-UA"/>
        </w:rPr>
        <w:t>власного капіталу</w:t>
      </w:r>
      <w:r>
        <w:rPr>
          <w:rFonts w:eastAsia="Times New Roman"/>
          <w:lang w:val="uk-UA"/>
        </w:rPr>
        <w:t>.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BC1064">
        <w:rPr>
          <w:rFonts w:eastAsia="Times New Roman"/>
          <w:lang w:val="uk-UA"/>
        </w:rPr>
        <w:t xml:space="preserve">При цьому значення Z &lt; 1,21 </w:t>
      </w:r>
      <w:r>
        <w:rPr>
          <w:rFonts w:eastAsia="Times New Roman"/>
          <w:lang w:val="uk-UA"/>
        </w:rPr>
        <w:t xml:space="preserve">указує на загрозу банкрутства, </w:t>
      </w:r>
      <w:r w:rsidRPr="00BC1064">
        <w:rPr>
          <w:rFonts w:eastAsia="Times New Roman"/>
          <w:lang w:val="uk-UA"/>
        </w:rPr>
        <w:t>а якщо Z &gt; 2,90, банкрутство підприємству не загрожує</w:t>
      </w:r>
      <w:r>
        <w:rPr>
          <w:rFonts w:eastAsia="Times New Roman"/>
          <w:lang w:val="uk-UA"/>
        </w:rPr>
        <w:t>.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82596C">
        <w:rPr>
          <w:rFonts w:eastAsia="Times New Roman"/>
          <w:lang w:val="uk-UA"/>
        </w:rPr>
        <w:t>Французькі вчені Ж</w:t>
      </w:r>
      <w:r>
        <w:rPr>
          <w:rFonts w:eastAsia="Times New Roman"/>
          <w:lang w:val="uk-UA"/>
        </w:rPr>
        <w:t>.</w:t>
      </w:r>
      <w:r w:rsidRPr="0082596C">
        <w:rPr>
          <w:rFonts w:eastAsia="Times New Roman"/>
          <w:lang w:val="uk-UA"/>
        </w:rPr>
        <w:t xml:space="preserve"> </w:t>
      </w:r>
      <w:proofErr w:type="spellStart"/>
      <w:r w:rsidRPr="0082596C">
        <w:rPr>
          <w:rFonts w:eastAsia="Times New Roman"/>
          <w:lang w:val="uk-UA"/>
        </w:rPr>
        <w:t>Конан</w:t>
      </w:r>
      <w:proofErr w:type="spellEnd"/>
      <w:r w:rsidRPr="0082596C">
        <w:rPr>
          <w:rFonts w:eastAsia="Times New Roman"/>
          <w:lang w:val="uk-UA"/>
        </w:rPr>
        <w:t xml:space="preserve"> та М</w:t>
      </w:r>
      <w:r>
        <w:rPr>
          <w:rFonts w:eastAsia="Times New Roman"/>
          <w:lang w:val="uk-UA"/>
        </w:rPr>
        <w:t>.</w:t>
      </w:r>
      <w:r w:rsidRPr="0082596C">
        <w:rPr>
          <w:rFonts w:eastAsia="Times New Roman"/>
          <w:lang w:val="uk-UA"/>
        </w:rPr>
        <w:t xml:space="preserve"> </w:t>
      </w:r>
      <w:proofErr w:type="spellStart"/>
      <w:r w:rsidRPr="0082596C">
        <w:rPr>
          <w:rFonts w:eastAsia="Times New Roman"/>
          <w:lang w:val="uk-UA"/>
        </w:rPr>
        <w:t>Гольдер</w:t>
      </w:r>
      <w:proofErr w:type="spellEnd"/>
      <w:r w:rsidRPr="0082596C">
        <w:rPr>
          <w:rFonts w:eastAsia="Times New Roman"/>
          <w:lang w:val="uk-UA"/>
        </w:rPr>
        <w:t xml:space="preserve"> на базі методу</w:t>
      </w:r>
      <w:r>
        <w:rPr>
          <w:rFonts w:eastAsia="Times New Roman"/>
          <w:lang w:val="uk-UA"/>
        </w:rPr>
        <w:t xml:space="preserve">  </w:t>
      </w:r>
      <w:r w:rsidRPr="0082596C">
        <w:rPr>
          <w:rFonts w:eastAsia="Times New Roman"/>
          <w:lang w:val="uk-UA"/>
        </w:rPr>
        <w:t xml:space="preserve">множинного </w:t>
      </w:r>
      <w:proofErr w:type="spellStart"/>
      <w:r w:rsidRPr="0082596C">
        <w:rPr>
          <w:rFonts w:eastAsia="Times New Roman"/>
          <w:lang w:val="uk-UA"/>
        </w:rPr>
        <w:t>дискримінантного</w:t>
      </w:r>
      <w:proofErr w:type="spellEnd"/>
      <w:r>
        <w:rPr>
          <w:rFonts w:eastAsia="Times New Roman"/>
          <w:lang w:val="uk-UA"/>
        </w:rPr>
        <w:t xml:space="preserve"> аналізу, після вивчення 95 ма</w:t>
      </w:r>
      <w:r w:rsidRPr="0082596C">
        <w:rPr>
          <w:rFonts w:eastAsia="Times New Roman"/>
          <w:lang w:val="uk-UA"/>
        </w:rPr>
        <w:t>лих і середніх підприємств ро</w:t>
      </w:r>
      <w:r>
        <w:rPr>
          <w:rFonts w:eastAsia="Times New Roman"/>
          <w:lang w:val="uk-UA"/>
        </w:rPr>
        <w:t xml:space="preserve">зробили таку модель оцінювання </w:t>
      </w:r>
      <w:r w:rsidRPr="0082596C">
        <w:rPr>
          <w:rFonts w:eastAsia="Times New Roman"/>
          <w:lang w:val="uk-UA"/>
        </w:rPr>
        <w:t>неплатоспроможності, яка да</w:t>
      </w:r>
      <w:r>
        <w:rPr>
          <w:rFonts w:eastAsia="Times New Roman"/>
          <w:lang w:val="uk-UA"/>
        </w:rPr>
        <w:t xml:space="preserve">ла змогу визначати ймовірність </w:t>
      </w:r>
      <w:r w:rsidRPr="0082596C">
        <w:rPr>
          <w:rFonts w:eastAsia="Times New Roman"/>
          <w:lang w:val="uk-UA"/>
        </w:rPr>
        <w:t>затримки платежів підприємс</w:t>
      </w:r>
      <w:r>
        <w:rPr>
          <w:rFonts w:eastAsia="Times New Roman"/>
          <w:lang w:val="uk-UA"/>
        </w:rPr>
        <w:t>твом залежно від значення інте</w:t>
      </w:r>
      <w:r w:rsidRPr="0082596C">
        <w:rPr>
          <w:rFonts w:eastAsia="Times New Roman"/>
          <w:lang w:val="uk-UA"/>
        </w:rPr>
        <w:t xml:space="preserve">грального показника </w:t>
      </w:r>
      <w:r>
        <w:rPr>
          <w:rFonts w:eastAsia="Times New Roman"/>
        </w:rPr>
        <w:t>Q</w:t>
      </w:r>
      <w:r w:rsidRPr="0082596C">
        <w:rPr>
          <w:rFonts w:eastAsia="Times New Roman"/>
          <w:lang w:val="uk-UA"/>
        </w:rPr>
        <w:t>:</w:t>
      </w:r>
    </w:p>
    <w:p w:rsidR="00163564" w:rsidRPr="0082596C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</w:p>
    <w:p w:rsidR="00163564" w:rsidRPr="0082596C" w:rsidRDefault="00163564" w:rsidP="00163564">
      <w:pPr>
        <w:shd w:val="clear" w:color="auto" w:fill="FFFFFF"/>
        <w:ind w:firstLine="709"/>
        <w:jc w:val="right"/>
        <w:rPr>
          <w:rFonts w:eastAsia="Times New Roman"/>
          <w:lang w:val="uk-UA"/>
        </w:rPr>
      </w:pPr>
      <w:r w:rsidRPr="0082596C">
        <w:rPr>
          <w:rFonts w:eastAsia="Times New Roman"/>
          <w:lang w:val="uk-UA"/>
        </w:rPr>
        <w:t>Q = –0,16Y</w:t>
      </w:r>
      <w:r w:rsidRPr="00DF7AF0">
        <w:rPr>
          <w:rFonts w:eastAsia="Times New Roman"/>
          <w:vertAlign w:val="subscript"/>
          <w:lang w:val="uk-UA"/>
        </w:rPr>
        <w:t>1</w:t>
      </w:r>
      <w:r w:rsidRPr="0082596C">
        <w:rPr>
          <w:rFonts w:eastAsia="Times New Roman"/>
          <w:lang w:val="uk-UA"/>
        </w:rPr>
        <w:t xml:space="preserve"> – 0,22Y</w:t>
      </w:r>
      <w:r w:rsidRPr="00DF7AF0">
        <w:rPr>
          <w:rFonts w:eastAsia="Times New Roman"/>
          <w:vertAlign w:val="subscript"/>
          <w:lang w:val="uk-UA"/>
        </w:rPr>
        <w:t>2</w:t>
      </w:r>
      <w:r w:rsidRPr="0082596C">
        <w:rPr>
          <w:rFonts w:eastAsia="Times New Roman"/>
          <w:lang w:val="uk-UA"/>
        </w:rPr>
        <w:t xml:space="preserve"> + 0,87Y</w:t>
      </w:r>
      <w:r w:rsidRPr="00DF7AF0">
        <w:rPr>
          <w:rFonts w:eastAsia="Times New Roman"/>
          <w:vertAlign w:val="subscript"/>
          <w:lang w:val="uk-UA"/>
        </w:rPr>
        <w:t>3</w:t>
      </w:r>
      <w:r w:rsidRPr="0082596C">
        <w:rPr>
          <w:rFonts w:eastAsia="Times New Roman"/>
          <w:lang w:val="uk-UA"/>
        </w:rPr>
        <w:t xml:space="preserve"> + 0,1Y</w:t>
      </w:r>
      <w:r w:rsidRPr="00DF7AF0">
        <w:rPr>
          <w:rFonts w:eastAsia="Times New Roman"/>
          <w:vertAlign w:val="subscript"/>
          <w:lang w:val="uk-UA"/>
        </w:rPr>
        <w:t>4</w:t>
      </w:r>
      <w:r w:rsidRPr="0082596C">
        <w:rPr>
          <w:rFonts w:eastAsia="Times New Roman"/>
          <w:lang w:val="uk-UA"/>
        </w:rPr>
        <w:t xml:space="preserve"> – 0,24Y</w:t>
      </w:r>
      <w:r w:rsidRPr="00DF7AF0">
        <w:rPr>
          <w:rFonts w:eastAsia="Times New Roman"/>
          <w:vertAlign w:val="subscript"/>
          <w:lang w:val="uk-UA"/>
        </w:rPr>
        <w:t>5</w:t>
      </w:r>
      <w:r w:rsidRPr="0082596C">
        <w:rPr>
          <w:rFonts w:eastAsia="Times New Roman"/>
          <w:lang w:val="uk-UA"/>
        </w:rPr>
        <w:t>,</w:t>
      </w:r>
      <w:r>
        <w:rPr>
          <w:rFonts w:eastAsia="Times New Roman"/>
          <w:lang w:val="uk-UA"/>
        </w:rPr>
        <w:t xml:space="preserve">                  </w:t>
      </w:r>
      <w:r w:rsidRPr="00D14A92">
        <w:rPr>
          <w:iCs/>
          <w:lang w:val="uk-UA" w:eastAsia="uk-UA"/>
        </w:rPr>
        <w:t>(</w:t>
      </w:r>
      <w:r w:rsidR="00EA26EE">
        <w:rPr>
          <w:iCs/>
          <w:lang w:val="uk-UA" w:eastAsia="uk-UA"/>
        </w:rPr>
        <w:t>9</w:t>
      </w:r>
      <w:r>
        <w:rPr>
          <w:iCs/>
          <w:lang w:val="uk-UA" w:eastAsia="uk-UA"/>
        </w:rPr>
        <w:t>.</w:t>
      </w:r>
      <w:r w:rsidR="00EA26EE">
        <w:rPr>
          <w:iCs/>
          <w:lang w:val="uk-UA" w:eastAsia="uk-UA"/>
        </w:rPr>
        <w:t>5</w:t>
      </w:r>
      <w:r w:rsidRPr="00D14A92">
        <w:rPr>
          <w:iCs/>
          <w:lang w:val="uk-UA" w:eastAsia="uk-UA"/>
        </w:rPr>
        <w:t>)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82596C">
        <w:rPr>
          <w:rFonts w:eastAsia="Times New Roman"/>
          <w:lang w:val="uk-UA"/>
        </w:rPr>
        <w:t>де  Y</w:t>
      </w:r>
      <w:r w:rsidRPr="00DF7AF0">
        <w:rPr>
          <w:rFonts w:eastAsia="Times New Roman"/>
          <w:vertAlign w:val="subscript"/>
          <w:lang w:val="uk-UA"/>
        </w:rPr>
        <w:t>1</w:t>
      </w:r>
      <w:r w:rsidRPr="0082596C">
        <w:rPr>
          <w:rFonts w:eastAsia="Times New Roman"/>
          <w:lang w:val="uk-UA"/>
        </w:rPr>
        <w:t xml:space="preserve"> = (грошові засоби + дебіторська заборгованість)/ підсумок балансу;  </w:t>
      </w:r>
      <w:r>
        <w:rPr>
          <w:rFonts w:eastAsia="Times New Roman"/>
          <w:lang w:val="uk-UA"/>
        </w:rPr>
        <w:t xml:space="preserve"> 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82596C">
        <w:rPr>
          <w:rFonts w:eastAsia="Times New Roman"/>
          <w:lang w:val="uk-UA"/>
        </w:rPr>
        <w:t>Y</w:t>
      </w:r>
      <w:r w:rsidRPr="00DF7AF0">
        <w:rPr>
          <w:rFonts w:eastAsia="Times New Roman"/>
          <w:vertAlign w:val="subscript"/>
          <w:lang w:val="uk-UA"/>
        </w:rPr>
        <w:t>2</w:t>
      </w:r>
      <w:r w:rsidRPr="0082596C">
        <w:rPr>
          <w:rFonts w:eastAsia="Times New Roman"/>
          <w:lang w:val="uk-UA"/>
        </w:rPr>
        <w:t xml:space="preserve"> = (власний капітал + </w:t>
      </w:r>
      <w:r>
        <w:rPr>
          <w:rFonts w:eastAsia="Times New Roman"/>
          <w:lang w:val="uk-UA"/>
        </w:rPr>
        <w:t>довгостроко</w:t>
      </w:r>
      <w:r w:rsidRPr="0082596C">
        <w:rPr>
          <w:rFonts w:eastAsia="Times New Roman"/>
          <w:lang w:val="uk-UA"/>
        </w:rPr>
        <w:t>ві пасиви)/ підсумок балансу</w:t>
      </w:r>
      <w:r>
        <w:rPr>
          <w:rFonts w:eastAsia="Times New Roman"/>
          <w:lang w:val="uk-UA"/>
        </w:rPr>
        <w:t xml:space="preserve">; 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82596C">
        <w:rPr>
          <w:rFonts w:eastAsia="Times New Roman"/>
          <w:lang w:val="uk-UA"/>
        </w:rPr>
        <w:t>Y</w:t>
      </w:r>
      <w:r w:rsidRPr="00DF7AF0">
        <w:rPr>
          <w:rFonts w:eastAsia="Times New Roman"/>
          <w:vertAlign w:val="subscript"/>
          <w:lang w:val="uk-UA"/>
        </w:rPr>
        <w:t>3</w:t>
      </w:r>
      <w:r w:rsidRPr="0082596C">
        <w:rPr>
          <w:rFonts w:eastAsia="Times New Roman"/>
          <w:lang w:val="uk-UA"/>
        </w:rPr>
        <w:t xml:space="preserve"> = фінансові витрати / виручка від реалізації;  </w:t>
      </w:r>
    </w:p>
    <w:p w:rsidR="00163564" w:rsidRPr="0082596C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82596C">
        <w:rPr>
          <w:rFonts w:eastAsia="Times New Roman"/>
          <w:lang w:val="uk-UA"/>
        </w:rPr>
        <w:t>Y</w:t>
      </w:r>
      <w:r w:rsidRPr="00DF7AF0">
        <w:rPr>
          <w:rFonts w:eastAsia="Times New Roman"/>
          <w:vertAlign w:val="subscript"/>
          <w:lang w:val="uk-UA"/>
        </w:rPr>
        <w:t>4</w:t>
      </w:r>
      <w:r w:rsidRPr="0082596C">
        <w:rPr>
          <w:rFonts w:eastAsia="Times New Roman"/>
          <w:lang w:val="uk-UA"/>
        </w:rPr>
        <w:t xml:space="preserve"> = </w:t>
      </w:r>
      <w:r>
        <w:rPr>
          <w:rFonts w:eastAsia="Times New Roman"/>
          <w:lang w:val="uk-UA"/>
        </w:rPr>
        <w:t>витрати  на  персо</w:t>
      </w:r>
      <w:r w:rsidRPr="0082596C">
        <w:rPr>
          <w:rFonts w:eastAsia="Times New Roman"/>
          <w:lang w:val="uk-UA"/>
        </w:rPr>
        <w:t>нал / додана вартість</w:t>
      </w:r>
      <w:r>
        <w:rPr>
          <w:rFonts w:eastAsia="Times New Roman"/>
          <w:lang w:val="uk-UA"/>
        </w:rPr>
        <w:t xml:space="preserve"> </w:t>
      </w:r>
      <w:r w:rsidRPr="0082596C">
        <w:rPr>
          <w:rFonts w:eastAsia="Times New Roman"/>
          <w:lang w:val="uk-UA"/>
        </w:rPr>
        <w:t>(після оподаткування);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Y</w:t>
      </w:r>
      <w:r w:rsidRPr="00DF7AF0">
        <w:rPr>
          <w:rFonts w:eastAsia="Times New Roman"/>
          <w:vertAlign w:val="subscript"/>
          <w:lang w:val="uk-UA"/>
        </w:rPr>
        <w:t>5</w:t>
      </w:r>
      <w:r>
        <w:rPr>
          <w:rFonts w:eastAsia="Times New Roman"/>
          <w:lang w:val="uk-UA"/>
        </w:rPr>
        <w:t xml:space="preserve"> = балан</w:t>
      </w:r>
      <w:r w:rsidRPr="0082596C">
        <w:rPr>
          <w:rFonts w:eastAsia="Times New Roman"/>
          <w:lang w:val="uk-UA"/>
        </w:rPr>
        <w:t>совий прибуток</w:t>
      </w:r>
      <w:r>
        <w:rPr>
          <w:rFonts w:eastAsia="Times New Roman"/>
          <w:lang w:val="uk-UA"/>
        </w:rPr>
        <w:t xml:space="preserve">/ </w:t>
      </w:r>
      <w:r w:rsidRPr="0082596C">
        <w:rPr>
          <w:rFonts w:eastAsia="Times New Roman"/>
          <w:lang w:val="uk-UA"/>
        </w:rPr>
        <w:t>позиковий капітал</w:t>
      </w:r>
      <w:r>
        <w:rPr>
          <w:rFonts w:eastAsia="Times New Roman"/>
          <w:lang w:val="uk-UA"/>
        </w:rPr>
        <w:t>.</w:t>
      </w: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</w:p>
    <w:p w:rsidR="00163564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3C4C6C">
        <w:rPr>
          <w:rFonts w:eastAsia="Times New Roman"/>
          <w:lang w:val="uk-UA"/>
        </w:rPr>
        <w:t xml:space="preserve">У Великій Британії найвідомішою є </w:t>
      </w:r>
      <w:proofErr w:type="spellStart"/>
      <w:r w:rsidRPr="003C4C6C">
        <w:rPr>
          <w:rFonts w:eastAsia="Times New Roman"/>
          <w:lang w:val="uk-UA"/>
        </w:rPr>
        <w:t>чотирифакторна</w:t>
      </w:r>
      <w:proofErr w:type="spellEnd"/>
      <w:r w:rsidRPr="003C4C6C">
        <w:rPr>
          <w:rFonts w:eastAsia="Times New Roman"/>
          <w:lang w:val="uk-UA"/>
        </w:rPr>
        <w:t xml:space="preserve"> модель прогнозування банкрутства </w:t>
      </w:r>
      <w:proofErr w:type="spellStart"/>
      <w:r w:rsidRPr="003C4C6C">
        <w:rPr>
          <w:rFonts w:eastAsia="Times New Roman"/>
          <w:lang w:val="uk-UA"/>
        </w:rPr>
        <w:t>Таффлера</w:t>
      </w:r>
      <w:proofErr w:type="spellEnd"/>
      <w:r w:rsidRPr="003C4C6C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>–</w:t>
      </w:r>
      <w:r w:rsidRPr="003C4C6C">
        <w:rPr>
          <w:rFonts w:eastAsia="Times New Roman"/>
          <w:lang w:val="uk-UA"/>
        </w:rPr>
        <w:t xml:space="preserve"> </w:t>
      </w:r>
      <w:proofErr w:type="spellStart"/>
      <w:r w:rsidRPr="003C4C6C">
        <w:rPr>
          <w:rFonts w:eastAsia="Times New Roman"/>
          <w:lang w:val="uk-UA"/>
        </w:rPr>
        <w:t>Тішоу</w:t>
      </w:r>
      <w:proofErr w:type="spellEnd"/>
      <w:r w:rsidRPr="003C4C6C">
        <w:rPr>
          <w:rFonts w:eastAsia="Times New Roman"/>
          <w:lang w:val="uk-UA"/>
        </w:rPr>
        <w:t>, опублікована в 1977 р</w:t>
      </w:r>
      <w:r w:rsidRPr="003C4C6C">
        <w:rPr>
          <w:rFonts w:ascii="MS Gothic" w:eastAsia="MS Gothic" w:hAnsi="MS Gothic" w:cs="MS Gothic" w:hint="eastAsia"/>
          <w:lang w:val="uk-UA"/>
        </w:rPr>
        <w:t>.</w:t>
      </w:r>
      <w:r w:rsidRPr="003C4C6C">
        <w:rPr>
          <w:rFonts w:eastAsia="Times New Roman"/>
          <w:lang w:val="uk-UA"/>
        </w:rPr>
        <w:t xml:space="preserve"> Її </w:t>
      </w:r>
      <w:proofErr w:type="spellStart"/>
      <w:r w:rsidRPr="003C4C6C">
        <w:rPr>
          <w:rFonts w:eastAsia="Times New Roman"/>
          <w:lang w:val="uk-UA"/>
        </w:rPr>
        <w:t>автор</w:t>
      </w:r>
      <w:r>
        <w:rPr>
          <w:rFonts w:eastAsia="Times New Roman"/>
          <w:lang w:val="uk-UA"/>
        </w:rPr>
        <w:t>и</w:t>
      </w:r>
      <w:r w:rsidRPr="003C4C6C">
        <w:rPr>
          <w:rFonts w:eastAsia="Times New Roman"/>
          <w:lang w:val="uk-UA"/>
        </w:rPr>
        <w:t>на</w:t>
      </w:r>
      <w:proofErr w:type="spellEnd"/>
      <w:r w:rsidRPr="003C4C6C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 xml:space="preserve">основі багатофакторного </w:t>
      </w:r>
      <w:proofErr w:type="spellStart"/>
      <w:r>
        <w:rPr>
          <w:rFonts w:eastAsia="Times New Roman"/>
          <w:lang w:val="uk-UA"/>
        </w:rPr>
        <w:t>дискри</w:t>
      </w:r>
      <w:r w:rsidRPr="003C4C6C">
        <w:rPr>
          <w:rFonts w:eastAsia="Times New Roman" w:hint="eastAsia"/>
          <w:lang w:val="uk-UA"/>
        </w:rPr>
        <w:t>мінантного</w:t>
      </w:r>
      <w:proofErr w:type="spellEnd"/>
      <w:r w:rsidRPr="003C4C6C">
        <w:rPr>
          <w:rFonts w:eastAsia="Times New Roman"/>
          <w:lang w:val="uk-UA"/>
        </w:rPr>
        <w:t xml:space="preserve"> </w:t>
      </w:r>
      <w:r w:rsidR="00EA26EE">
        <w:rPr>
          <w:rFonts w:eastAsia="Times New Roman"/>
          <w:lang w:val="uk-UA"/>
        </w:rPr>
        <w:t>аналізу отримали таке рівняння</w:t>
      </w:r>
      <w:r w:rsidRPr="003C4C6C">
        <w:rPr>
          <w:rFonts w:eastAsia="Times New Roman"/>
          <w:lang w:val="uk-UA"/>
        </w:rPr>
        <w:t>:</w:t>
      </w:r>
    </w:p>
    <w:p w:rsidR="00163564" w:rsidRPr="003C4C6C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</w:p>
    <w:p w:rsidR="00163564" w:rsidRPr="00163564" w:rsidRDefault="00163564" w:rsidP="00163564">
      <w:pPr>
        <w:shd w:val="clear" w:color="auto" w:fill="FFFFFF"/>
        <w:ind w:firstLine="709"/>
        <w:jc w:val="right"/>
        <w:rPr>
          <w:rFonts w:eastAsia="Times New Roman"/>
          <w:lang w:val="ru-RU"/>
        </w:rPr>
      </w:pPr>
      <w:r w:rsidRPr="003C4C6C">
        <w:rPr>
          <w:rFonts w:eastAsia="Times New Roman"/>
        </w:rPr>
        <w:lastRenderedPageBreak/>
        <w:t>Z</w:t>
      </w:r>
      <w:r w:rsidRPr="00163564">
        <w:rPr>
          <w:rFonts w:eastAsia="Times New Roman"/>
          <w:lang w:val="ru-RU"/>
        </w:rPr>
        <w:t xml:space="preserve"> = 0,53Х</w:t>
      </w:r>
      <w:r w:rsidRPr="00163564">
        <w:rPr>
          <w:rFonts w:eastAsia="Times New Roman"/>
          <w:vertAlign w:val="subscript"/>
          <w:lang w:val="ru-RU"/>
        </w:rPr>
        <w:t>1</w:t>
      </w:r>
      <w:r w:rsidRPr="00163564">
        <w:rPr>
          <w:rFonts w:eastAsia="Times New Roman"/>
          <w:lang w:val="ru-RU"/>
        </w:rPr>
        <w:t xml:space="preserve"> + 0,13Х</w:t>
      </w:r>
      <w:r w:rsidRPr="00163564">
        <w:rPr>
          <w:rFonts w:eastAsia="Times New Roman"/>
          <w:vertAlign w:val="subscript"/>
          <w:lang w:val="ru-RU"/>
        </w:rPr>
        <w:t>2</w:t>
      </w:r>
      <w:r w:rsidRPr="00163564">
        <w:rPr>
          <w:rFonts w:eastAsia="Times New Roman"/>
          <w:lang w:val="ru-RU"/>
        </w:rPr>
        <w:t xml:space="preserve"> + 0,18Х</w:t>
      </w:r>
      <w:r w:rsidRPr="00163564">
        <w:rPr>
          <w:rFonts w:eastAsia="Times New Roman"/>
          <w:vertAlign w:val="subscript"/>
          <w:lang w:val="ru-RU"/>
        </w:rPr>
        <w:t>3</w:t>
      </w:r>
      <w:r w:rsidRPr="00163564">
        <w:rPr>
          <w:rFonts w:eastAsia="Times New Roman"/>
          <w:lang w:val="ru-RU"/>
        </w:rPr>
        <w:t xml:space="preserve"> + 0,16Х</w:t>
      </w:r>
      <w:proofErr w:type="gramStart"/>
      <w:r w:rsidRPr="00163564">
        <w:rPr>
          <w:rFonts w:eastAsia="Times New Roman"/>
          <w:vertAlign w:val="subscript"/>
          <w:lang w:val="ru-RU"/>
        </w:rPr>
        <w:t>4</w:t>
      </w:r>
      <w:r w:rsidRPr="00163564">
        <w:rPr>
          <w:rFonts w:eastAsia="Times New Roman"/>
          <w:lang w:val="ru-RU"/>
        </w:rPr>
        <w:t>,</w:t>
      </w:r>
      <w:r w:rsidRPr="00163564">
        <w:rPr>
          <w:iCs/>
          <w:lang w:val="ru-RU" w:eastAsia="uk-UA"/>
        </w:rPr>
        <w:t xml:space="preserve"> </w:t>
      </w:r>
      <w:r>
        <w:rPr>
          <w:iCs/>
          <w:lang w:val="uk-UA" w:eastAsia="uk-UA"/>
        </w:rPr>
        <w:t xml:space="preserve">  </w:t>
      </w:r>
      <w:proofErr w:type="gramEnd"/>
      <w:r>
        <w:rPr>
          <w:iCs/>
          <w:lang w:val="uk-UA" w:eastAsia="uk-UA"/>
        </w:rPr>
        <w:t xml:space="preserve">                             </w:t>
      </w:r>
      <w:r w:rsidRPr="00163564">
        <w:rPr>
          <w:iCs/>
          <w:lang w:val="ru-RU" w:eastAsia="uk-UA"/>
        </w:rPr>
        <w:t>(</w:t>
      </w:r>
      <w:r w:rsidR="00EA26EE">
        <w:rPr>
          <w:iCs/>
          <w:lang w:val="uk-UA" w:eastAsia="uk-UA"/>
        </w:rPr>
        <w:t>9</w:t>
      </w:r>
      <w:r>
        <w:rPr>
          <w:iCs/>
          <w:lang w:val="uk-UA" w:eastAsia="uk-UA"/>
        </w:rPr>
        <w:t>.</w:t>
      </w:r>
      <w:r w:rsidR="00EA26EE">
        <w:rPr>
          <w:iCs/>
          <w:lang w:val="uk-UA" w:eastAsia="uk-UA"/>
        </w:rPr>
        <w:t>6</w:t>
      </w:r>
      <w:r w:rsidRPr="00163564">
        <w:rPr>
          <w:iCs/>
          <w:lang w:val="ru-RU" w:eastAsia="uk-UA"/>
        </w:rPr>
        <w:t>)</w:t>
      </w:r>
    </w:p>
    <w:p w:rsidR="00163564" w:rsidRPr="00163564" w:rsidRDefault="00163564" w:rsidP="00163564">
      <w:pPr>
        <w:shd w:val="clear" w:color="auto" w:fill="FFFFFF"/>
        <w:ind w:firstLine="709"/>
        <w:rPr>
          <w:rFonts w:eastAsia="Times New Roman"/>
          <w:lang w:val="ru-RU"/>
        </w:rPr>
      </w:pPr>
      <w:r w:rsidRPr="00163564">
        <w:rPr>
          <w:rFonts w:eastAsia="Times New Roman" w:hint="eastAsia"/>
          <w:lang w:val="ru-RU"/>
        </w:rPr>
        <w:t>де</w:t>
      </w:r>
      <w:r w:rsidRPr="00163564">
        <w:rPr>
          <w:rFonts w:eastAsia="Times New Roman"/>
          <w:lang w:val="ru-RU"/>
        </w:rPr>
        <w:t xml:space="preserve"> </w:t>
      </w:r>
      <w:r w:rsidRPr="003C4C6C">
        <w:rPr>
          <w:rFonts w:eastAsia="Times New Roman"/>
        </w:rPr>
        <w:t>X</w:t>
      </w:r>
      <w:r w:rsidRPr="00163564">
        <w:rPr>
          <w:rFonts w:eastAsia="Times New Roman"/>
          <w:vertAlign w:val="subscript"/>
          <w:lang w:val="ru-RU"/>
        </w:rPr>
        <w:t>1</w:t>
      </w:r>
      <w:r w:rsidRPr="00163564">
        <w:rPr>
          <w:rFonts w:eastAsia="Times New Roman"/>
          <w:lang w:val="ru-RU"/>
        </w:rPr>
        <w:t xml:space="preserve"> = </w:t>
      </w:r>
      <w:proofErr w:type="spellStart"/>
      <w:r w:rsidRPr="00163564">
        <w:rPr>
          <w:rFonts w:eastAsia="Times New Roman"/>
          <w:lang w:val="ru-RU"/>
        </w:rPr>
        <w:t>опера</w:t>
      </w:r>
      <w:r w:rsidRPr="00163564">
        <w:rPr>
          <w:rFonts w:eastAsia="Times New Roman" w:hint="eastAsia"/>
          <w:lang w:val="ru-RU"/>
        </w:rPr>
        <w:t>ційний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/>
          <w:lang w:val="ru-RU"/>
        </w:rPr>
        <w:t>прибуток</w:t>
      </w:r>
      <w:proofErr w:type="spellEnd"/>
      <w:r w:rsidRPr="00163564">
        <w:rPr>
          <w:rFonts w:eastAsia="Times New Roman"/>
          <w:lang w:val="ru-RU"/>
        </w:rPr>
        <w:t xml:space="preserve"> / </w:t>
      </w:r>
      <w:proofErr w:type="spellStart"/>
      <w:r w:rsidRPr="00163564">
        <w:rPr>
          <w:rFonts w:eastAsia="Times New Roman"/>
          <w:lang w:val="ru-RU"/>
        </w:rPr>
        <w:t>поточні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/>
          <w:lang w:val="ru-RU"/>
        </w:rPr>
        <w:t>зобов’язання</w:t>
      </w:r>
      <w:proofErr w:type="spellEnd"/>
      <w:r w:rsidRPr="00163564">
        <w:rPr>
          <w:rFonts w:eastAsia="Times New Roman"/>
          <w:lang w:val="ru-RU"/>
        </w:rPr>
        <w:t xml:space="preserve">; </w:t>
      </w:r>
    </w:p>
    <w:p w:rsidR="00163564" w:rsidRPr="00163564" w:rsidRDefault="00163564" w:rsidP="00163564">
      <w:pPr>
        <w:shd w:val="clear" w:color="auto" w:fill="FFFFFF"/>
        <w:ind w:firstLine="709"/>
        <w:rPr>
          <w:rFonts w:eastAsia="Times New Roman"/>
          <w:lang w:val="ru-RU"/>
        </w:rPr>
      </w:pPr>
      <w:r w:rsidRPr="003C4C6C">
        <w:rPr>
          <w:rFonts w:eastAsia="Times New Roman"/>
        </w:rPr>
        <w:t>X</w:t>
      </w:r>
      <w:r w:rsidRPr="00163564">
        <w:rPr>
          <w:rFonts w:eastAsia="Times New Roman"/>
          <w:vertAlign w:val="subscript"/>
          <w:lang w:val="ru-RU"/>
        </w:rPr>
        <w:t>2</w:t>
      </w:r>
      <w:r w:rsidRPr="00163564">
        <w:rPr>
          <w:rFonts w:eastAsia="Times New Roman"/>
          <w:lang w:val="ru-RU"/>
        </w:rPr>
        <w:t xml:space="preserve"> = </w:t>
      </w:r>
      <w:proofErr w:type="spellStart"/>
      <w:r w:rsidRPr="00163564">
        <w:rPr>
          <w:rFonts w:eastAsia="Times New Roman"/>
          <w:lang w:val="ru-RU"/>
        </w:rPr>
        <w:t>оборотні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 w:hint="eastAsia"/>
          <w:lang w:val="ru-RU"/>
        </w:rPr>
        <w:t>акт</w:t>
      </w:r>
      <w:r w:rsidRPr="00163564">
        <w:rPr>
          <w:rFonts w:eastAsia="Times New Roman"/>
          <w:lang w:val="ru-RU"/>
        </w:rPr>
        <w:t>иви</w:t>
      </w:r>
      <w:proofErr w:type="spellEnd"/>
      <w:r w:rsidRPr="00163564">
        <w:rPr>
          <w:rFonts w:eastAsia="Times New Roman"/>
          <w:lang w:val="ru-RU"/>
        </w:rPr>
        <w:t xml:space="preserve"> / сума </w:t>
      </w:r>
      <w:proofErr w:type="spellStart"/>
      <w:r w:rsidRPr="00163564">
        <w:rPr>
          <w:rFonts w:eastAsia="Times New Roman"/>
          <w:lang w:val="ru-RU"/>
        </w:rPr>
        <w:t>зобов’язань</w:t>
      </w:r>
      <w:proofErr w:type="spellEnd"/>
      <w:r w:rsidRPr="00163564">
        <w:rPr>
          <w:rFonts w:eastAsia="Times New Roman"/>
          <w:lang w:val="ru-RU"/>
        </w:rPr>
        <w:t xml:space="preserve">; </w:t>
      </w:r>
    </w:p>
    <w:p w:rsidR="00163564" w:rsidRPr="00163564" w:rsidRDefault="00163564" w:rsidP="00163564">
      <w:pPr>
        <w:shd w:val="clear" w:color="auto" w:fill="FFFFFF"/>
        <w:ind w:firstLine="709"/>
        <w:rPr>
          <w:rFonts w:eastAsia="Times New Roman"/>
          <w:lang w:val="ru-RU"/>
        </w:rPr>
      </w:pPr>
      <w:r w:rsidRPr="003C4C6C">
        <w:rPr>
          <w:rFonts w:eastAsia="Times New Roman"/>
        </w:rPr>
        <w:t>X</w:t>
      </w:r>
      <w:r w:rsidRPr="00163564">
        <w:rPr>
          <w:rFonts w:eastAsia="Times New Roman"/>
          <w:vertAlign w:val="subscript"/>
          <w:lang w:val="ru-RU"/>
        </w:rPr>
        <w:t>3</w:t>
      </w:r>
      <w:r w:rsidRPr="00163564">
        <w:rPr>
          <w:rFonts w:eastAsia="Times New Roman"/>
          <w:lang w:val="ru-RU"/>
        </w:rPr>
        <w:t xml:space="preserve"> = </w:t>
      </w:r>
      <w:proofErr w:type="spellStart"/>
      <w:r w:rsidRPr="00163564">
        <w:rPr>
          <w:rFonts w:eastAsia="Times New Roman"/>
          <w:lang w:val="ru-RU"/>
        </w:rPr>
        <w:t>поточні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/>
          <w:lang w:val="ru-RU"/>
        </w:rPr>
        <w:t>зобов’язання</w:t>
      </w:r>
      <w:proofErr w:type="spellEnd"/>
      <w:r w:rsidRPr="00163564">
        <w:rPr>
          <w:rFonts w:eastAsia="Times New Roman"/>
          <w:lang w:val="ru-RU"/>
        </w:rPr>
        <w:t xml:space="preserve"> / сума </w:t>
      </w:r>
      <w:proofErr w:type="spellStart"/>
      <w:r w:rsidRPr="00163564">
        <w:rPr>
          <w:rFonts w:eastAsia="Times New Roman"/>
          <w:lang w:val="ru-RU"/>
        </w:rPr>
        <w:t>активів</w:t>
      </w:r>
      <w:proofErr w:type="spellEnd"/>
      <w:r w:rsidRPr="00163564">
        <w:rPr>
          <w:rFonts w:eastAsia="Times New Roman"/>
          <w:lang w:val="ru-RU"/>
        </w:rPr>
        <w:t xml:space="preserve">; </w:t>
      </w:r>
    </w:p>
    <w:p w:rsidR="00163564" w:rsidRPr="003C4C6C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3C4C6C">
        <w:rPr>
          <w:rFonts w:eastAsia="Times New Roman"/>
        </w:rPr>
        <w:t>X</w:t>
      </w:r>
      <w:r w:rsidRPr="00163564">
        <w:rPr>
          <w:rFonts w:eastAsia="Times New Roman"/>
          <w:vertAlign w:val="subscript"/>
          <w:lang w:val="ru-RU"/>
        </w:rPr>
        <w:t>4</w:t>
      </w:r>
      <w:r w:rsidRPr="00163564">
        <w:rPr>
          <w:rFonts w:eastAsia="Times New Roman"/>
          <w:lang w:val="ru-RU"/>
        </w:rPr>
        <w:t xml:space="preserve"> = </w:t>
      </w:r>
      <w:proofErr w:type="spellStart"/>
      <w:r w:rsidRPr="00163564">
        <w:rPr>
          <w:rFonts w:eastAsia="Times New Roman"/>
          <w:lang w:val="ru-RU"/>
        </w:rPr>
        <w:t>чистий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 w:hint="eastAsia"/>
          <w:lang w:val="ru-RU"/>
        </w:rPr>
        <w:t>дохід</w:t>
      </w:r>
      <w:proofErr w:type="spellEnd"/>
      <w:r w:rsidRPr="00163564">
        <w:rPr>
          <w:rFonts w:eastAsia="Times New Roman"/>
          <w:lang w:val="ru-RU"/>
        </w:rPr>
        <w:t xml:space="preserve"> / сума </w:t>
      </w:r>
      <w:proofErr w:type="spellStart"/>
      <w:r w:rsidRPr="00163564">
        <w:rPr>
          <w:rFonts w:eastAsia="Times New Roman"/>
          <w:lang w:val="ru-RU"/>
        </w:rPr>
        <w:t>активів</w:t>
      </w:r>
      <w:proofErr w:type="spellEnd"/>
      <w:r>
        <w:rPr>
          <w:rFonts w:eastAsia="Times New Roman"/>
          <w:lang w:val="uk-UA"/>
        </w:rPr>
        <w:t>.</w:t>
      </w:r>
    </w:p>
    <w:p w:rsidR="00163564" w:rsidRPr="00163564" w:rsidRDefault="00163564" w:rsidP="00163564">
      <w:pPr>
        <w:shd w:val="clear" w:color="auto" w:fill="FFFFFF"/>
        <w:ind w:firstLine="709"/>
        <w:rPr>
          <w:rFonts w:eastAsia="Times New Roman"/>
          <w:lang w:val="ru-RU"/>
        </w:rPr>
      </w:pPr>
    </w:p>
    <w:p w:rsidR="00163564" w:rsidRPr="003C4C6C" w:rsidRDefault="00163564" w:rsidP="00163564">
      <w:pPr>
        <w:shd w:val="clear" w:color="auto" w:fill="FFFFFF"/>
        <w:ind w:firstLine="709"/>
        <w:rPr>
          <w:rFonts w:eastAsia="Times New Roman"/>
          <w:lang w:val="uk-UA"/>
        </w:rPr>
      </w:pPr>
      <w:r w:rsidRPr="00163564">
        <w:rPr>
          <w:rFonts w:eastAsia="Times New Roman" w:hint="eastAsia"/>
          <w:lang w:val="ru-RU"/>
        </w:rPr>
        <w:t>При</w:t>
      </w:r>
      <w:r w:rsidRPr="00163564">
        <w:rPr>
          <w:rFonts w:eastAsia="Times New Roman"/>
          <w:lang w:val="ru-RU"/>
        </w:rPr>
        <w:t xml:space="preserve"> </w:t>
      </w:r>
      <w:proofErr w:type="gramStart"/>
      <w:r w:rsidRPr="003C4C6C">
        <w:rPr>
          <w:rFonts w:eastAsia="Times New Roman"/>
        </w:rPr>
        <w:t>Z</w:t>
      </w:r>
      <w:r w:rsidRPr="00163564">
        <w:rPr>
          <w:rFonts w:eastAsia="Times New Roman"/>
          <w:lang w:val="ru-RU"/>
        </w:rPr>
        <w:t xml:space="preserve"> &gt;</w:t>
      </w:r>
      <w:proofErr w:type="gramEnd"/>
      <w:r w:rsidRPr="00163564">
        <w:rPr>
          <w:rFonts w:eastAsia="Times New Roman"/>
          <w:lang w:val="ru-RU"/>
        </w:rPr>
        <w:t xml:space="preserve"> 0,3 </w:t>
      </w:r>
      <w:proofErr w:type="spellStart"/>
      <w:r w:rsidRPr="00163564">
        <w:rPr>
          <w:rFonts w:eastAsia="Times New Roman"/>
          <w:lang w:val="ru-RU"/>
        </w:rPr>
        <w:t>підприємство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/>
          <w:lang w:val="ru-RU"/>
        </w:rPr>
        <w:t>фінансово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/>
          <w:lang w:val="ru-RU"/>
        </w:rPr>
        <w:t>стійке</w:t>
      </w:r>
      <w:proofErr w:type="spellEnd"/>
      <w:r w:rsidRPr="00163564">
        <w:rPr>
          <w:rFonts w:eastAsia="Times New Roman"/>
          <w:lang w:val="ru-RU"/>
        </w:rPr>
        <w:t xml:space="preserve">, при </w:t>
      </w:r>
      <w:r w:rsidRPr="003C4C6C">
        <w:rPr>
          <w:rFonts w:eastAsia="Times New Roman"/>
        </w:rPr>
        <w:t>Z</w:t>
      </w:r>
      <w:r w:rsidRPr="00163564">
        <w:rPr>
          <w:rFonts w:eastAsia="Times New Roman"/>
          <w:lang w:val="ru-RU"/>
        </w:rPr>
        <w:t xml:space="preserve"> &lt; 0,2 </w:t>
      </w:r>
      <w:proofErr w:type="spellStart"/>
      <w:r w:rsidRPr="00163564">
        <w:rPr>
          <w:rFonts w:eastAsia="Times New Roman"/>
          <w:lang w:val="ru-RU"/>
        </w:rPr>
        <w:t>йому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 w:hint="eastAsia"/>
          <w:lang w:val="ru-RU"/>
        </w:rPr>
        <w:t>загрожує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/>
          <w:lang w:val="ru-RU"/>
        </w:rPr>
        <w:t>банкрутство</w:t>
      </w:r>
      <w:proofErr w:type="spellEnd"/>
      <w:r w:rsidRPr="00163564">
        <w:rPr>
          <w:rFonts w:eastAsia="MS Gothic"/>
          <w:lang w:val="ru-RU"/>
        </w:rPr>
        <w:t>.</w:t>
      </w:r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/>
          <w:lang w:val="ru-RU"/>
        </w:rPr>
        <w:t>Достовірність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/>
          <w:lang w:val="ru-RU"/>
        </w:rPr>
        <w:t>оцінок</w:t>
      </w:r>
      <w:proofErr w:type="spellEnd"/>
      <w:r w:rsidRPr="00163564">
        <w:rPr>
          <w:rFonts w:eastAsia="Times New Roman"/>
          <w:lang w:val="ru-RU"/>
        </w:rPr>
        <w:t xml:space="preserve"> за </w:t>
      </w:r>
      <w:proofErr w:type="spellStart"/>
      <w:r w:rsidRPr="00163564">
        <w:rPr>
          <w:rFonts w:eastAsia="Times New Roman"/>
          <w:lang w:val="ru-RU"/>
        </w:rPr>
        <w:t>моделлю</w:t>
      </w:r>
      <w:proofErr w:type="spellEnd"/>
      <w:r w:rsidRPr="00163564">
        <w:rPr>
          <w:rFonts w:eastAsia="Times New Roman"/>
          <w:lang w:val="ru-RU"/>
        </w:rPr>
        <w:t xml:space="preserve"> </w:t>
      </w:r>
      <w:proofErr w:type="spellStart"/>
      <w:r w:rsidRPr="00163564">
        <w:rPr>
          <w:rFonts w:eastAsia="Times New Roman"/>
          <w:lang w:val="ru-RU"/>
        </w:rPr>
        <w:t>складає</w:t>
      </w:r>
      <w:proofErr w:type="spellEnd"/>
      <w:r w:rsidRPr="00163564">
        <w:rPr>
          <w:rFonts w:eastAsia="Times New Roman"/>
          <w:lang w:val="ru-RU"/>
        </w:rPr>
        <w:t xml:space="preserve"> 98,9%</w:t>
      </w:r>
      <w:r>
        <w:rPr>
          <w:rFonts w:eastAsia="Times New Roman"/>
          <w:lang w:val="uk-UA"/>
        </w:rPr>
        <w:t>.</w:t>
      </w:r>
    </w:p>
    <w:p w:rsidR="00163564" w:rsidRDefault="00163564" w:rsidP="00163564">
      <w:pPr>
        <w:ind w:firstLine="709"/>
        <w:rPr>
          <w:lang w:val="uk-UA"/>
        </w:rPr>
      </w:pPr>
      <w:r w:rsidRPr="003C4C6C">
        <w:rPr>
          <w:lang w:val="uk-UA"/>
        </w:rPr>
        <w:t xml:space="preserve">Оцінювати ефективність </w:t>
      </w:r>
      <w:r>
        <w:rPr>
          <w:lang w:val="uk-UA"/>
        </w:rPr>
        <w:t xml:space="preserve">господарської діяльності можна </w:t>
      </w:r>
      <w:r w:rsidRPr="003C4C6C">
        <w:rPr>
          <w:lang w:val="uk-UA"/>
        </w:rPr>
        <w:t xml:space="preserve">також за моделлю </w:t>
      </w:r>
      <w:proofErr w:type="spellStart"/>
      <w:r w:rsidRPr="003C4C6C">
        <w:rPr>
          <w:lang w:val="uk-UA"/>
        </w:rPr>
        <w:t>Спрінгейт</w:t>
      </w:r>
      <w:r>
        <w:rPr>
          <w:lang w:val="uk-UA"/>
        </w:rPr>
        <w:t>а</w:t>
      </w:r>
      <w:proofErr w:type="spellEnd"/>
      <w:r>
        <w:rPr>
          <w:lang w:val="uk-UA"/>
        </w:rPr>
        <w:t>, що відображається таким рів</w:t>
      </w:r>
      <w:r w:rsidR="00EA26EE">
        <w:rPr>
          <w:lang w:val="uk-UA"/>
        </w:rPr>
        <w:t>нянням</w:t>
      </w:r>
      <w:r w:rsidRPr="003C4C6C">
        <w:rPr>
          <w:lang w:val="uk-UA"/>
        </w:rPr>
        <w:t>:</w:t>
      </w:r>
    </w:p>
    <w:p w:rsidR="00163564" w:rsidRPr="003C4C6C" w:rsidRDefault="00163564" w:rsidP="00163564">
      <w:pPr>
        <w:ind w:firstLine="709"/>
        <w:rPr>
          <w:lang w:val="uk-UA"/>
        </w:rPr>
      </w:pPr>
    </w:p>
    <w:p w:rsidR="00163564" w:rsidRPr="003C4C6C" w:rsidRDefault="00163564" w:rsidP="00163564">
      <w:pPr>
        <w:jc w:val="right"/>
        <w:rPr>
          <w:lang w:val="uk-UA"/>
        </w:rPr>
      </w:pPr>
      <w:r w:rsidRPr="003C4C6C">
        <w:rPr>
          <w:lang w:val="uk-UA"/>
        </w:rPr>
        <w:t>Z = 1,03А + 3,07B + 0,66C + 0,4D,</w:t>
      </w:r>
      <w:r>
        <w:rPr>
          <w:lang w:val="uk-UA"/>
        </w:rPr>
        <w:t xml:space="preserve">                                          </w:t>
      </w:r>
      <w:r w:rsidRPr="00163564">
        <w:rPr>
          <w:iCs/>
          <w:lang w:val="ru-RU" w:eastAsia="uk-UA"/>
        </w:rPr>
        <w:t>(</w:t>
      </w:r>
      <w:r w:rsidR="00EA26EE">
        <w:rPr>
          <w:iCs/>
          <w:lang w:val="uk-UA" w:eastAsia="uk-UA"/>
        </w:rPr>
        <w:t>9</w:t>
      </w:r>
      <w:r>
        <w:rPr>
          <w:iCs/>
          <w:lang w:val="uk-UA" w:eastAsia="uk-UA"/>
        </w:rPr>
        <w:t>.</w:t>
      </w:r>
      <w:r w:rsidR="00EA26EE">
        <w:rPr>
          <w:iCs/>
          <w:lang w:val="uk-UA" w:eastAsia="uk-UA"/>
        </w:rPr>
        <w:t>7</w:t>
      </w:r>
      <w:r w:rsidRPr="00163564">
        <w:rPr>
          <w:iCs/>
          <w:lang w:val="ru-RU" w:eastAsia="uk-UA"/>
        </w:rPr>
        <w:t>)</w:t>
      </w:r>
    </w:p>
    <w:p w:rsidR="00163564" w:rsidRDefault="00163564" w:rsidP="00163564">
      <w:pPr>
        <w:ind w:firstLine="709"/>
        <w:rPr>
          <w:lang w:val="uk-UA"/>
        </w:rPr>
      </w:pPr>
      <w:r w:rsidRPr="003C4C6C">
        <w:rPr>
          <w:lang w:val="uk-UA"/>
        </w:rPr>
        <w:t xml:space="preserve">де А = </w:t>
      </w:r>
      <w:r>
        <w:rPr>
          <w:lang w:val="uk-UA"/>
        </w:rPr>
        <w:t>оборотні ак</w:t>
      </w:r>
      <w:r w:rsidRPr="003C4C6C">
        <w:rPr>
          <w:lang w:val="uk-UA"/>
        </w:rPr>
        <w:t xml:space="preserve">тиви / </w:t>
      </w:r>
      <w:r>
        <w:rPr>
          <w:lang w:val="uk-UA"/>
        </w:rPr>
        <w:t xml:space="preserve">сума </w:t>
      </w:r>
      <w:r w:rsidRPr="003C4C6C">
        <w:rPr>
          <w:lang w:val="uk-UA"/>
        </w:rPr>
        <w:t>активів</w:t>
      </w:r>
      <w:r>
        <w:rPr>
          <w:lang w:val="uk-UA"/>
        </w:rPr>
        <w:t>;</w:t>
      </w:r>
    </w:p>
    <w:p w:rsidR="00163564" w:rsidRDefault="00163564" w:rsidP="00163564">
      <w:pPr>
        <w:ind w:firstLine="709"/>
        <w:rPr>
          <w:lang w:val="uk-UA"/>
        </w:rPr>
      </w:pPr>
      <w:r w:rsidRPr="003C4C6C">
        <w:rPr>
          <w:lang w:val="uk-UA"/>
        </w:rPr>
        <w:t xml:space="preserve">B = </w:t>
      </w:r>
      <w:r>
        <w:rPr>
          <w:lang w:val="uk-UA"/>
        </w:rPr>
        <w:t xml:space="preserve">балансовий </w:t>
      </w:r>
      <w:r w:rsidRPr="003C4C6C">
        <w:rPr>
          <w:lang w:val="uk-UA"/>
        </w:rPr>
        <w:t xml:space="preserve">прибуток / </w:t>
      </w:r>
      <w:r>
        <w:rPr>
          <w:lang w:val="uk-UA"/>
        </w:rPr>
        <w:t>сума</w:t>
      </w:r>
      <w:r w:rsidRPr="003C4C6C">
        <w:rPr>
          <w:lang w:val="uk-UA"/>
        </w:rPr>
        <w:t xml:space="preserve"> активів</w:t>
      </w:r>
      <w:r>
        <w:rPr>
          <w:lang w:val="uk-UA"/>
        </w:rPr>
        <w:t>;</w:t>
      </w:r>
    </w:p>
    <w:p w:rsidR="00163564" w:rsidRDefault="00163564" w:rsidP="00163564">
      <w:pPr>
        <w:ind w:firstLine="708"/>
        <w:rPr>
          <w:lang w:val="uk-UA"/>
        </w:rPr>
      </w:pPr>
      <w:r w:rsidRPr="003C4C6C">
        <w:rPr>
          <w:lang w:val="uk-UA"/>
        </w:rPr>
        <w:t xml:space="preserve">C = </w:t>
      </w:r>
      <w:r>
        <w:rPr>
          <w:lang w:val="uk-UA"/>
        </w:rPr>
        <w:t>операційний прибуток</w:t>
      </w:r>
      <w:r w:rsidRPr="003C4C6C">
        <w:rPr>
          <w:lang w:val="uk-UA"/>
        </w:rPr>
        <w:t xml:space="preserve"> / поточні зобов’язання;</w:t>
      </w:r>
    </w:p>
    <w:p w:rsidR="00163564" w:rsidRDefault="00163564" w:rsidP="00163564">
      <w:pPr>
        <w:ind w:firstLine="709"/>
        <w:rPr>
          <w:lang w:val="uk-UA"/>
        </w:rPr>
      </w:pPr>
      <w:r w:rsidRPr="003C4C6C">
        <w:rPr>
          <w:lang w:val="uk-UA"/>
        </w:rPr>
        <w:t xml:space="preserve"> D = чистий дохід / </w:t>
      </w:r>
      <w:r>
        <w:rPr>
          <w:lang w:val="uk-UA"/>
        </w:rPr>
        <w:t xml:space="preserve">сума </w:t>
      </w:r>
      <w:r w:rsidRPr="003C4C6C">
        <w:rPr>
          <w:lang w:val="uk-UA"/>
        </w:rPr>
        <w:t>активів</w:t>
      </w:r>
      <w:r>
        <w:rPr>
          <w:lang w:val="uk-UA"/>
        </w:rPr>
        <w:t>.</w:t>
      </w:r>
    </w:p>
    <w:p w:rsidR="00163564" w:rsidRDefault="00163564" w:rsidP="00163564">
      <w:pPr>
        <w:ind w:firstLine="709"/>
        <w:rPr>
          <w:lang w:val="uk-UA"/>
        </w:rPr>
      </w:pPr>
    </w:p>
    <w:p w:rsidR="00163564" w:rsidRPr="003C4C6C" w:rsidRDefault="00163564" w:rsidP="00163564">
      <w:pPr>
        <w:ind w:firstLine="709"/>
        <w:rPr>
          <w:lang w:val="uk-UA"/>
        </w:rPr>
      </w:pPr>
      <w:r w:rsidRPr="003C4C6C">
        <w:rPr>
          <w:lang w:val="uk-UA"/>
        </w:rPr>
        <w:t>Якщо</w:t>
      </w:r>
      <w:r>
        <w:rPr>
          <w:lang w:val="uk-UA"/>
        </w:rPr>
        <w:t xml:space="preserve"> </w:t>
      </w:r>
      <w:r w:rsidRPr="003C4C6C">
        <w:rPr>
          <w:lang w:val="uk-UA"/>
        </w:rPr>
        <w:t>Z &lt; 0,862, підприємство є потенційним банкрутом, при цьому то</w:t>
      </w:r>
      <w:r w:rsidR="00EA26EE">
        <w:rPr>
          <w:lang w:val="uk-UA"/>
        </w:rPr>
        <w:t>чність прогнозування складає 92</w:t>
      </w:r>
      <w:r w:rsidRPr="003C4C6C">
        <w:rPr>
          <w:lang w:val="uk-UA"/>
        </w:rPr>
        <w:t>%</w:t>
      </w:r>
      <w:r w:rsidRPr="003C4C6C">
        <w:rPr>
          <w:rFonts w:eastAsia="MS Gothic"/>
          <w:lang w:val="uk-UA"/>
        </w:rPr>
        <w:t>.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F65FEA">
        <w:rPr>
          <w:lang w:val="uk-UA"/>
        </w:rPr>
        <w:t xml:space="preserve">Модель </w:t>
      </w:r>
      <w:proofErr w:type="spellStart"/>
      <w:r w:rsidRPr="00F65FEA">
        <w:rPr>
          <w:lang w:val="uk-UA"/>
        </w:rPr>
        <w:t>Дж</w:t>
      </w:r>
      <w:proofErr w:type="spellEnd"/>
      <w:r w:rsidRPr="00F65FEA">
        <w:rPr>
          <w:rFonts w:eastAsia="MS Gothic"/>
          <w:lang w:val="uk-UA"/>
        </w:rPr>
        <w:t>.</w:t>
      </w:r>
      <w:r w:rsidRPr="00F65FEA">
        <w:rPr>
          <w:lang w:val="uk-UA"/>
        </w:rPr>
        <w:t xml:space="preserve"> </w:t>
      </w:r>
      <w:proofErr w:type="spellStart"/>
      <w:r w:rsidRPr="00F65FEA">
        <w:rPr>
          <w:lang w:val="uk-UA"/>
        </w:rPr>
        <w:t>Фулмера</w:t>
      </w:r>
      <w:proofErr w:type="spellEnd"/>
      <w:r w:rsidRPr="00F65FEA">
        <w:rPr>
          <w:lang w:val="uk-UA"/>
        </w:rPr>
        <w:t xml:space="preserve"> розроблена в 1984 р</w:t>
      </w:r>
      <w:r w:rsidRPr="00F65FEA">
        <w:rPr>
          <w:rFonts w:eastAsia="MS Gothic"/>
          <w:lang w:val="uk-UA"/>
        </w:rPr>
        <w:t>.</w:t>
      </w:r>
      <w:r>
        <w:rPr>
          <w:rFonts w:eastAsia="MS Gothic"/>
          <w:lang w:val="uk-UA"/>
        </w:rPr>
        <w:t xml:space="preserve"> і має такий вигляд: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</w:p>
    <w:p w:rsidR="00163564" w:rsidRPr="00F65FEA" w:rsidRDefault="00163564" w:rsidP="00163564">
      <w:pPr>
        <w:ind w:firstLine="709"/>
        <w:jc w:val="center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Н = 5,528V</w:t>
      </w:r>
      <w:r w:rsidRPr="00DF7AF0">
        <w:rPr>
          <w:rFonts w:eastAsia="MS Gothic"/>
          <w:vertAlign w:val="subscript"/>
          <w:lang w:val="uk-UA"/>
        </w:rPr>
        <w:t>1</w:t>
      </w:r>
      <w:r w:rsidRPr="00F65FEA">
        <w:rPr>
          <w:rFonts w:eastAsia="MS Gothic"/>
          <w:lang w:val="uk-UA"/>
        </w:rPr>
        <w:t xml:space="preserve"> + 0,212V</w:t>
      </w:r>
      <w:r w:rsidRPr="00DF7AF0">
        <w:rPr>
          <w:rFonts w:eastAsia="MS Gothic"/>
          <w:vertAlign w:val="subscript"/>
          <w:lang w:val="uk-UA"/>
        </w:rPr>
        <w:t>2</w:t>
      </w:r>
      <w:r w:rsidRPr="00F65FEA">
        <w:rPr>
          <w:rFonts w:eastAsia="MS Gothic"/>
          <w:lang w:val="uk-UA"/>
        </w:rPr>
        <w:t xml:space="preserve"> + 0,073V</w:t>
      </w:r>
      <w:r w:rsidRPr="00DF7AF0">
        <w:rPr>
          <w:rFonts w:eastAsia="MS Gothic"/>
          <w:vertAlign w:val="subscript"/>
          <w:lang w:val="uk-UA"/>
        </w:rPr>
        <w:t>3</w:t>
      </w:r>
      <w:r w:rsidRPr="00F65FEA">
        <w:rPr>
          <w:rFonts w:eastAsia="MS Gothic"/>
          <w:lang w:val="uk-UA"/>
        </w:rPr>
        <w:t xml:space="preserve"> + 1,270V</w:t>
      </w:r>
      <w:r w:rsidRPr="00DF7AF0">
        <w:rPr>
          <w:rFonts w:eastAsia="MS Gothic"/>
          <w:vertAlign w:val="subscript"/>
          <w:lang w:val="uk-UA"/>
        </w:rPr>
        <w:t>4</w:t>
      </w:r>
      <w:r w:rsidRPr="00F65FEA">
        <w:rPr>
          <w:rFonts w:eastAsia="MS Gothic"/>
          <w:lang w:val="uk-UA"/>
        </w:rPr>
        <w:t xml:space="preserve"> – 0,120V</w:t>
      </w:r>
      <w:r w:rsidRPr="00DF7AF0">
        <w:rPr>
          <w:rFonts w:eastAsia="MS Gothic"/>
          <w:vertAlign w:val="subscript"/>
          <w:lang w:val="uk-UA"/>
        </w:rPr>
        <w:t>5</w:t>
      </w:r>
      <w:r w:rsidRPr="00F65FEA">
        <w:rPr>
          <w:rFonts w:eastAsia="MS Gothic"/>
          <w:lang w:val="uk-UA"/>
        </w:rPr>
        <w:t xml:space="preserve"> + 2,335V</w:t>
      </w:r>
      <w:r w:rsidRPr="00DF7AF0">
        <w:rPr>
          <w:rFonts w:eastAsia="MS Gothic"/>
          <w:vertAlign w:val="subscript"/>
          <w:lang w:val="uk-UA"/>
        </w:rPr>
        <w:t>6</w:t>
      </w:r>
      <w:r w:rsidRPr="00F65FEA">
        <w:rPr>
          <w:rFonts w:eastAsia="MS Gothic"/>
          <w:lang w:val="uk-UA"/>
        </w:rPr>
        <w:t xml:space="preserve"> +</w:t>
      </w:r>
    </w:p>
    <w:p w:rsidR="00163564" w:rsidRPr="00F65FEA" w:rsidRDefault="00163564" w:rsidP="00163564">
      <w:pPr>
        <w:ind w:firstLine="709"/>
        <w:jc w:val="right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+ 0,575V</w:t>
      </w:r>
      <w:r w:rsidRPr="00DF7AF0">
        <w:rPr>
          <w:rFonts w:eastAsia="MS Gothic"/>
          <w:vertAlign w:val="subscript"/>
          <w:lang w:val="uk-UA"/>
        </w:rPr>
        <w:t>7</w:t>
      </w:r>
      <w:r w:rsidRPr="00F65FEA">
        <w:rPr>
          <w:rFonts w:eastAsia="MS Gothic"/>
          <w:lang w:val="uk-UA"/>
        </w:rPr>
        <w:t xml:space="preserve"> + 1,083V</w:t>
      </w:r>
      <w:r w:rsidRPr="00DF7AF0">
        <w:rPr>
          <w:rFonts w:eastAsia="MS Gothic"/>
          <w:vertAlign w:val="subscript"/>
          <w:lang w:val="uk-UA"/>
        </w:rPr>
        <w:t>8</w:t>
      </w:r>
      <w:r w:rsidRPr="00F65FEA">
        <w:rPr>
          <w:rFonts w:eastAsia="MS Gothic"/>
          <w:lang w:val="uk-UA"/>
        </w:rPr>
        <w:t xml:space="preserve"> + 0,894V</w:t>
      </w:r>
      <w:r w:rsidRPr="00DF7AF0">
        <w:rPr>
          <w:rFonts w:eastAsia="MS Gothic"/>
          <w:vertAlign w:val="subscript"/>
          <w:lang w:val="uk-UA"/>
        </w:rPr>
        <w:t>9</w:t>
      </w:r>
      <w:r w:rsidRPr="00F65FEA">
        <w:rPr>
          <w:rFonts w:eastAsia="MS Gothic"/>
          <w:lang w:val="uk-UA"/>
        </w:rPr>
        <w:t xml:space="preserve"> – 3,075,</w:t>
      </w:r>
      <w:r w:rsidR="00EA26EE">
        <w:rPr>
          <w:rFonts w:eastAsia="MS Gothic"/>
          <w:lang w:val="uk-UA"/>
        </w:rPr>
        <w:t xml:space="preserve">                           (9</w:t>
      </w:r>
      <w:r>
        <w:rPr>
          <w:rFonts w:eastAsia="MS Gothic"/>
          <w:lang w:val="uk-UA"/>
        </w:rPr>
        <w:t>.</w:t>
      </w:r>
      <w:r w:rsidR="00EA26EE">
        <w:rPr>
          <w:rFonts w:eastAsia="MS Gothic"/>
          <w:lang w:val="uk-UA"/>
        </w:rPr>
        <w:t>8</w:t>
      </w:r>
      <w:r>
        <w:rPr>
          <w:rFonts w:eastAsia="MS Gothic"/>
          <w:lang w:val="uk-UA"/>
        </w:rPr>
        <w:t>)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де V</w:t>
      </w:r>
      <w:r w:rsidRPr="00DF7AF0">
        <w:rPr>
          <w:rFonts w:eastAsia="MS Gothic"/>
          <w:vertAlign w:val="subscript"/>
          <w:lang w:val="uk-UA"/>
        </w:rPr>
        <w:t>1</w:t>
      </w:r>
      <w:r w:rsidRPr="00F65FEA">
        <w:rPr>
          <w:rFonts w:eastAsia="MS Gothic"/>
          <w:lang w:val="uk-UA"/>
        </w:rPr>
        <w:t xml:space="preserve"> = нерозподілений прибуток минулих років /</w:t>
      </w:r>
      <w:r>
        <w:rPr>
          <w:rFonts w:eastAsia="MS Gothic"/>
          <w:lang w:val="uk-UA"/>
        </w:rPr>
        <w:t xml:space="preserve"> су</w:t>
      </w:r>
      <w:r w:rsidRPr="00F65FEA">
        <w:rPr>
          <w:rFonts w:eastAsia="MS Gothic"/>
          <w:lang w:val="uk-UA"/>
        </w:rPr>
        <w:t xml:space="preserve">купні активи; 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V</w:t>
      </w:r>
      <w:r w:rsidRPr="00DF7AF0">
        <w:rPr>
          <w:rFonts w:eastAsia="MS Gothic"/>
          <w:vertAlign w:val="subscript"/>
          <w:lang w:val="uk-UA"/>
        </w:rPr>
        <w:t>2</w:t>
      </w:r>
      <w:r w:rsidRPr="00F65FEA">
        <w:rPr>
          <w:rFonts w:eastAsia="MS Gothic"/>
          <w:lang w:val="uk-UA"/>
        </w:rPr>
        <w:t xml:space="preserve"> = дохід /</w:t>
      </w:r>
      <w:r w:rsidRPr="002116FF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су</w:t>
      </w:r>
      <w:r w:rsidRPr="00F65FEA">
        <w:rPr>
          <w:rFonts w:eastAsia="MS Gothic"/>
          <w:lang w:val="uk-UA"/>
        </w:rPr>
        <w:t>купні активи;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V</w:t>
      </w:r>
      <w:r w:rsidRPr="00DF7AF0">
        <w:rPr>
          <w:rFonts w:eastAsia="MS Gothic"/>
          <w:vertAlign w:val="subscript"/>
          <w:lang w:val="uk-UA"/>
        </w:rPr>
        <w:t>3</w:t>
      </w:r>
      <w:r w:rsidRPr="00F65FEA">
        <w:rPr>
          <w:rFonts w:eastAsia="MS Gothic"/>
          <w:lang w:val="uk-UA"/>
        </w:rPr>
        <w:t xml:space="preserve"> = прибуток до сплати податків /</w:t>
      </w:r>
      <w:r w:rsidRPr="002116FF">
        <w:rPr>
          <w:rFonts w:eastAsia="MS Gothic"/>
          <w:lang w:val="uk-UA"/>
        </w:rPr>
        <w:t xml:space="preserve"> </w:t>
      </w:r>
      <w:r w:rsidRPr="00F65FEA">
        <w:rPr>
          <w:rFonts w:eastAsia="MS Gothic"/>
          <w:lang w:val="uk-UA"/>
        </w:rPr>
        <w:t xml:space="preserve">власний  капітал; 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V</w:t>
      </w:r>
      <w:r w:rsidRPr="00DF7AF0">
        <w:rPr>
          <w:rFonts w:eastAsia="MS Gothic"/>
          <w:vertAlign w:val="subscript"/>
          <w:lang w:val="uk-UA"/>
        </w:rPr>
        <w:t>4</w:t>
      </w:r>
      <w:r w:rsidRPr="00F65FEA">
        <w:rPr>
          <w:rFonts w:eastAsia="MS Gothic"/>
          <w:lang w:val="uk-UA"/>
        </w:rPr>
        <w:t xml:space="preserve"> = чистий  грошовий  потік /</w:t>
      </w:r>
      <w:r w:rsidRPr="002116FF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 xml:space="preserve">сума </w:t>
      </w:r>
      <w:r w:rsidRPr="00F65FEA">
        <w:rPr>
          <w:rFonts w:eastAsia="MS Gothic"/>
          <w:lang w:val="uk-UA"/>
        </w:rPr>
        <w:t xml:space="preserve">зобов’язань; 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lastRenderedPageBreak/>
        <w:t>V</w:t>
      </w:r>
      <w:r w:rsidRPr="00DF7AF0">
        <w:rPr>
          <w:rFonts w:eastAsia="MS Gothic"/>
          <w:vertAlign w:val="subscript"/>
          <w:lang w:val="uk-UA"/>
        </w:rPr>
        <w:t>5</w:t>
      </w:r>
      <w:r w:rsidRPr="00F65FEA">
        <w:rPr>
          <w:rFonts w:eastAsia="MS Gothic"/>
          <w:lang w:val="uk-UA"/>
        </w:rPr>
        <w:t xml:space="preserve"> = довгострокові  зобов’язання /</w:t>
      </w:r>
      <w:r w:rsidRPr="002116FF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су</w:t>
      </w:r>
      <w:r w:rsidRPr="00F65FEA">
        <w:rPr>
          <w:rFonts w:eastAsia="MS Gothic"/>
          <w:lang w:val="uk-UA"/>
        </w:rPr>
        <w:t xml:space="preserve">купні активи; </w:t>
      </w:r>
    </w:p>
    <w:p w:rsidR="00163564" w:rsidRPr="00F65FEA" w:rsidRDefault="00163564" w:rsidP="00163564">
      <w:pPr>
        <w:ind w:firstLine="709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V</w:t>
      </w:r>
      <w:r w:rsidRPr="00DF7AF0">
        <w:rPr>
          <w:rFonts w:eastAsia="MS Gothic"/>
          <w:vertAlign w:val="subscript"/>
          <w:lang w:val="uk-UA"/>
        </w:rPr>
        <w:t>6</w:t>
      </w:r>
      <w:r w:rsidRPr="00F65FEA">
        <w:rPr>
          <w:rFonts w:eastAsia="MS Gothic"/>
          <w:lang w:val="uk-UA"/>
        </w:rPr>
        <w:t xml:space="preserve"> = </w:t>
      </w:r>
      <w:r>
        <w:rPr>
          <w:rFonts w:eastAsia="MS Gothic"/>
          <w:lang w:val="uk-UA"/>
        </w:rPr>
        <w:t>поточні  зобо</w:t>
      </w:r>
      <w:r w:rsidRPr="00F65FEA">
        <w:rPr>
          <w:rFonts w:eastAsia="MS Gothic"/>
          <w:lang w:val="uk-UA"/>
        </w:rPr>
        <w:t>в’язання /</w:t>
      </w:r>
      <w:r w:rsidRPr="002116FF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су</w:t>
      </w:r>
      <w:r w:rsidRPr="00F65FEA">
        <w:rPr>
          <w:rFonts w:eastAsia="MS Gothic"/>
          <w:lang w:val="uk-UA"/>
        </w:rPr>
        <w:t xml:space="preserve">купні активи; 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V</w:t>
      </w:r>
      <w:r w:rsidRPr="00DF7AF0">
        <w:rPr>
          <w:rFonts w:eastAsia="MS Gothic"/>
          <w:vertAlign w:val="subscript"/>
          <w:lang w:val="uk-UA"/>
        </w:rPr>
        <w:t>7</w:t>
      </w:r>
      <w:r w:rsidRPr="00F65FEA">
        <w:rPr>
          <w:rFonts w:eastAsia="MS Gothic"/>
          <w:lang w:val="uk-UA"/>
        </w:rPr>
        <w:t xml:space="preserve"> = </w:t>
      </w:r>
      <w:proofErr w:type="spellStart"/>
      <w:r w:rsidRPr="00F65FEA">
        <w:rPr>
          <w:rFonts w:eastAsia="MS Gothic"/>
          <w:lang w:val="uk-UA"/>
        </w:rPr>
        <w:t>log</w:t>
      </w:r>
      <w:proofErr w:type="spellEnd"/>
      <w:r w:rsidRPr="00F65FEA">
        <w:rPr>
          <w:rFonts w:eastAsia="MS Gothic"/>
          <w:lang w:val="uk-UA"/>
        </w:rPr>
        <w:t xml:space="preserve">(матеріальні  активи);  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V</w:t>
      </w:r>
      <w:r w:rsidRPr="00DF7AF0">
        <w:rPr>
          <w:rFonts w:eastAsia="MS Gothic"/>
          <w:vertAlign w:val="subscript"/>
          <w:lang w:val="uk-UA"/>
        </w:rPr>
        <w:t>8</w:t>
      </w:r>
      <w:r w:rsidRPr="00F65FEA">
        <w:rPr>
          <w:rFonts w:eastAsia="MS Gothic"/>
          <w:lang w:val="uk-UA"/>
        </w:rPr>
        <w:t xml:space="preserve"> = оборотний  капітал /</w:t>
      </w:r>
      <w:r w:rsidRPr="002116FF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 xml:space="preserve">сума </w:t>
      </w:r>
      <w:r w:rsidRPr="00F65FEA">
        <w:rPr>
          <w:rFonts w:eastAsia="MS Gothic"/>
          <w:lang w:val="uk-UA"/>
        </w:rPr>
        <w:t xml:space="preserve">зобов’язань;  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V</w:t>
      </w:r>
      <w:r w:rsidRPr="00DF7AF0">
        <w:rPr>
          <w:rFonts w:eastAsia="MS Gothic"/>
          <w:vertAlign w:val="subscript"/>
          <w:lang w:val="uk-UA"/>
        </w:rPr>
        <w:t xml:space="preserve">9 </w:t>
      </w:r>
      <w:r w:rsidRPr="00F65FEA">
        <w:rPr>
          <w:rFonts w:eastAsia="MS Gothic"/>
          <w:lang w:val="uk-UA"/>
        </w:rPr>
        <w:t xml:space="preserve">= </w:t>
      </w:r>
      <w:proofErr w:type="spellStart"/>
      <w:r w:rsidRPr="00F65FEA">
        <w:rPr>
          <w:rFonts w:eastAsia="MS Gothic"/>
          <w:lang w:val="uk-UA"/>
        </w:rPr>
        <w:t>log</w:t>
      </w:r>
      <w:proofErr w:type="spellEnd"/>
      <w:r w:rsidRPr="00F65FEA">
        <w:rPr>
          <w:rFonts w:eastAsia="MS Gothic"/>
          <w:lang w:val="uk-UA"/>
        </w:rPr>
        <w:t>((прибуток до сплати податків +</w:t>
      </w:r>
      <w:r w:rsidRPr="002116FF">
        <w:rPr>
          <w:rFonts w:eastAsia="MS Gothic"/>
          <w:lang w:val="uk-UA"/>
        </w:rPr>
        <w:t xml:space="preserve"> </w:t>
      </w:r>
      <w:r w:rsidRPr="00F65FEA">
        <w:rPr>
          <w:rFonts w:eastAsia="MS Gothic"/>
          <w:lang w:val="uk-UA"/>
        </w:rPr>
        <w:t>проценти до сплати</w:t>
      </w:r>
      <w:r>
        <w:rPr>
          <w:rFonts w:eastAsia="MS Gothic"/>
          <w:lang w:val="uk-UA"/>
        </w:rPr>
        <w:t>)/%).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</w:p>
    <w:p w:rsidR="00163564" w:rsidRPr="002116FF" w:rsidRDefault="00163564" w:rsidP="00163564">
      <w:pPr>
        <w:ind w:firstLine="709"/>
        <w:rPr>
          <w:rFonts w:eastAsia="MS Gothic"/>
          <w:lang w:val="uk-UA"/>
        </w:rPr>
      </w:pPr>
      <w:r w:rsidRPr="002116FF">
        <w:rPr>
          <w:rFonts w:eastAsia="MS Gothic"/>
          <w:lang w:val="uk-UA"/>
        </w:rPr>
        <w:t>Якщо</w:t>
      </w:r>
      <w:r>
        <w:rPr>
          <w:rFonts w:eastAsia="MS Gothic"/>
          <w:lang w:val="uk-UA"/>
        </w:rPr>
        <w:t xml:space="preserve"> Н&lt;</w:t>
      </w:r>
      <w:r w:rsidRPr="002116FF">
        <w:rPr>
          <w:rFonts w:eastAsia="MS Gothic"/>
          <w:lang w:val="uk-UA"/>
        </w:rPr>
        <w:t>0, загроза настання банкрутства дуже висока</w:t>
      </w:r>
      <w:r w:rsidRPr="002116FF">
        <w:rPr>
          <w:rFonts w:eastAsia="Microsoft JhengHei"/>
          <w:lang w:val="uk-UA"/>
        </w:rPr>
        <w:t>.</w:t>
      </w:r>
      <w:r w:rsidRPr="002116FF">
        <w:rPr>
          <w:rFonts w:eastAsia="MS Gothic"/>
          <w:lang w:val="uk-UA"/>
        </w:rPr>
        <w:t xml:space="preserve"> Точність прогнозів: на рік уперед </w:t>
      </w:r>
      <w:r>
        <w:rPr>
          <w:rFonts w:eastAsia="MS Gothic"/>
          <w:lang w:val="uk-UA"/>
        </w:rPr>
        <w:t>– 98</w:t>
      </w:r>
      <w:r w:rsidRPr="002116FF">
        <w:rPr>
          <w:rFonts w:eastAsia="MS Gothic"/>
          <w:lang w:val="uk-UA"/>
        </w:rPr>
        <w:t xml:space="preserve">%, на два роки вперед </w:t>
      </w:r>
      <w:r>
        <w:rPr>
          <w:rFonts w:eastAsia="MS Gothic"/>
          <w:lang w:val="uk-UA"/>
        </w:rPr>
        <w:t>– 81</w:t>
      </w:r>
      <w:r w:rsidRPr="002116FF">
        <w:rPr>
          <w:rFonts w:eastAsia="MS Gothic"/>
          <w:lang w:val="uk-UA"/>
        </w:rPr>
        <w:t>%</w:t>
      </w:r>
      <w:r w:rsidRPr="002116FF">
        <w:rPr>
          <w:rFonts w:eastAsia="Microsoft JhengHei"/>
          <w:lang w:val="uk-UA"/>
        </w:rPr>
        <w:t>.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 xml:space="preserve">Ще одна </w:t>
      </w:r>
      <w:proofErr w:type="spellStart"/>
      <w:r w:rsidRPr="00BD78E1">
        <w:rPr>
          <w:rFonts w:eastAsia="MS Gothic"/>
          <w:lang w:val="uk-UA"/>
        </w:rPr>
        <w:t>дискримінантна</w:t>
      </w:r>
      <w:proofErr w:type="spellEnd"/>
      <w:r w:rsidRPr="00BD78E1">
        <w:rPr>
          <w:rFonts w:eastAsia="MS Gothic"/>
          <w:lang w:val="uk-UA"/>
        </w:rPr>
        <w:t xml:space="preserve"> модель, розроблена для Великої Британії Р</w:t>
      </w:r>
      <w:r w:rsidRPr="00BD78E1">
        <w:rPr>
          <w:rFonts w:eastAsia="Microsoft JhengHei"/>
          <w:lang w:val="uk-UA"/>
        </w:rPr>
        <w:t>.</w:t>
      </w:r>
      <w:r w:rsidRPr="00BD78E1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 </w:t>
      </w:r>
      <w:r w:rsidR="00EA26EE">
        <w:rPr>
          <w:rFonts w:eastAsia="MS Gothic"/>
          <w:lang w:val="uk-UA"/>
        </w:rPr>
        <w:t>Лісом, має такий вигляд</w:t>
      </w:r>
      <w:r w:rsidRPr="00BD78E1">
        <w:rPr>
          <w:rFonts w:eastAsia="MS Gothic"/>
          <w:lang w:val="uk-UA"/>
        </w:rPr>
        <w:t>:</w:t>
      </w:r>
    </w:p>
    <w:p w:rsidR="00163564" w:rsidRPr="00BD78E1" w:rsidRDefault="00163564" w:rsidP="00163564">
      <w:pPr>
        <w:ind w:firstLine="709"/>
        <w:rPr>
          <w:rFonts w:eastAsia="MS Gothic"/>
          <w:lang w:val="uk-UA"/>
        </w:rPr>
      </w:pPr>
    </w:p>
    <w:p w:rsidR="00163564" w:rsidRPr="00F65FEA" w:rsidRDefault="00163564" w:rsidP="00163564">
      <w:pPr>
        <w:ind w:firstLine="709"/>
        <w:jc w:val="right"/>
        <w:rPr>
          <w:rFonts w:eastAsia="MS Gothic"/>
          <w:lang w:val="uk-UA"/>
        </w:rPr>
      </w:pPr>
      <w:r w:rsidRPr="00F65FEA">
        <w:rPr>
          <w:rFonts w:eastAsia="MS Gothic"/>
          <w:lang w:val="uk-UA"/>
        </w:rPr>
        <w:t>Z = 0,063Х</w:t>
      </w:r>
      <w:r w:rsidRPr="00DF7AF0">
        <w:rPr>
          <w:rFonts w:eastAsia="MS Gothic"/>
          <w:vertAlign w:val="subscript"/>
          <w:lang w:val="uk-UA"/>
        </w:rPr>
        <w:t>1</w:t>
      </w:r>
      <w:r w:rsidRPr="00F65FEA">
        <w:rPr>
          <w:rFonts w:eastAsia="MS Gothic"/>
          <w:lang w:val="uk-UA"/>
        </w:rPr>
        <w:t xml:space="preserve"> + 0,092Х</w:t>
      </w:r>
      <w:r w:rsidRPr="00DF7AF0">
        <w:rPr>
          <w:rFonts w:eastAsia="MS Gothic"/>
          <w:vertAlign w:val="subscript"/>
          <w:lang w:val="uk-UA"/>
        </w:rPr>
        <w:t>2</w:t>
      </w:r>
      <w:r w:rsidRPr="00F65FEA">
        <w:rPr>
          <w:rFonts w:eastAsia="MS Gothic"/>
          <w:lang w:val="uk-UA"/>
        </w:rPr>
        <w:t xml:space="preserve"> + 0,057Х</w:t>
      </w:r>
      <w:r w:rsidRPr="00DF7AF0">
        <w:rPr>
          <w:rFonts w:eastAsia="MS Gothic"/>
          <w:vertAlign w:val="subscript"/>
          <w:lang w:val="uk-UA"/>
        </w:rPr>
        <w:t>3</w:t>
      </w:r>
      <w:r w:rsidRPr="00F65FEA">
        <w:rPr>
          <w:rFonts w:eastAsia="MS Gothic"/>
          <w:lang w:val="uk-UA"/>
        </w:rPr>
        <w:t xml:space="preserve"> + 0,001Х</w:t>
      </w:r>
      <w:r w:rsidRPr="00DF7AF0">
        <w:rPr>
          <w:rFonts w:eastAsia="MS Gothic"/>
          <w:vertAlign w:val="subscript"/>
          <w:lang w:val="uk-UA"/>
        </w:rPr>
        <w:t>4</w:t>
      </w:r>
      <w:r w:rsidRPr="00F65FEA">
        <w:rPr>
          <w:rFonts w:eastAsia="MS Gothic"/>
          <w:lang w:val="uk-UA"/>
        </w:rPr>
        <w:t>,</w:t>
      </w:r>
      <w:r>
        <w:rPr>
          <w:rFonts w:eastAsia="MS Gothic"/>
          <w:lang w:val="uk-UA"/>
        </w:rPr>
        <w:t xml:space="preserve">                          (</w:t>
      </w:r>
      <w:r w:rsidR="00EA26EE">
        <w:rPr>
          <w:rFonts w:eastAsia="MS Gothic"/>
          <w:lang w:val="uk-UA"/>
        </w:rPr>
        <w:t>9</w:t>
      </w:r>
      <w:r>
        <w:rPr>
          <w:rFonts w:eastAsia="MS Gothic"/>
          <w:lang w:val="uk-UA"/>
        </w:rPr>
        <w:t>.</w:t>
      </w:r>
      <w:r w:rsidR="00EA26EE">
        <w:rPr>
          <w:rFonts w:eastAsia="MS Gothic"/>
          <w:lang w:val="uk-UA"/>
        </w:rPr>
        <w:t>9</w:t>
      </w:r>
      <w:r>
        <w:rPr>
          <w:rFonts w:eastAsia="MS Gothic"/>
          <w:lang w:val="uk-UA"/>
        </w:rPr>
        <w:t>)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>де  Х</w:t>
      </w:r>
      <w:r w:rsidRPr="00DF7AF0">
        <w:rPr>
          <w:rFonts w:eastAsia="MS Gothic"/>
          <w:vertAlign w:val="subscript"/>
          <w:lang w:val="uk-UA"/>
        </w:rPr>
        <w:t>1</w:t>
      </w:r>
      <w:r w:rsidRPr="00BD78E1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–</w:t>
      </w:r>
      <w:r w:rsidRPr="00BD78E1">
        <w:rPr>
          <w:rFonts w:eastAsia="MS Gothic"/>
          <w:lang w:val="uk-UA"/>
        </w:rPr>
        <w:t xml:space="preserve"> питома вага оборотного капіталу в активах підприємств; </w:t>
      </w:r>
    </w:p>
    <w:p w:rsidR="00163564" w:rsidRPr="00BD78E1" w:rsidRDefault="00163564" w:rsidP="00163564">
      <w:pPr>
        <w:ind w:firstLine="709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>Х</w:t>
      </w:r>
      <w:r w:rsidRPr="00DF7AF0">
        <w:rPr>
          <w:rFonts w:eastAsia="MS Gothic"/>
          <w:vertAlign w:val="subscript"/>
          <w:lang w:val="uk-UA"/>
        </w:rPr>
        <w:t>2</w:t>
      </w:r>
      <w:r w:rsidRPr="00BD78E1">
        <w:rPr>
          <w:rFonts w:eastAsia="MS Gothic"/>
          <w:lang w:val="uk-UA"/>
        </w:rPr>
        <w:t>, Х</w:t>
      </w:r>
      <w:r w:rsidRPr="00DF7AF0">
        <w:rPr>
          <w:rFonts w:eastAsia="MS Gothic"/>
          <w:vertAlign w:val="subscript"/>
          <w:lang w:val="uk-UA"/>
        </w:rPr>
        <w:t>3</w:t>
      </w:r>
      <w:r w:rsidRPr="00BD78E1">
        <w:rPr>
          <w:rFonts w:eastAsia="MS Gothic"/>
          <w:lang w:val="uk-UA"/>
        </w:rPr>
        <w:t>, Х</w:t>
      </w:r>
      <w:r w:rsidRPr="00DF7AF0">
        <w:rPr>
          <w:rFonts w:eastAsia="MS Gothic"/>
          <w:vertAlign w:val="subscript"/>
          <w:lang w:val="uk-UA"/>
        </w:rPr>
        <w:t>4</w:t>
      </w:r>
      <w:r w:rsidRPr="00BD78E1">
        <w:rPr>
          <w:rFonts w:eastAsia="MS Gothic"/>
          <w:lang w:val="uk-UA"/>
        </w:rPr>
        <w:t xml:space="preserve"> обчислюються аналогічно до відповідних показників Х</w:t>
      </w:r>
      <w:r w:rsidRPr="00DF7AF0">
        <w:rPr>
          <w:rFonts w:eastAsia="MS Gothic"/>
          <w:vertAlign w:val="subscript"/>
          <w:lang w:val="uk-UA"/>
        </w:rPr>
        <w:t>2</w:t>
      </w:r>
      <w:r w:rsidRPr="00BD78E1">
        <w:rPr>
          <w:rFonts w:eastAsia="MS Gothic"/>
          <w:lang w:val="uk-UA"/>
        </w:rPr>
        <w:t>, Х</w:t>
      </w:r>
      <w:r w:rsidRPr="00DF7AF0">
        <w:rPr>
          <w:rFonts w:eastAsia="MS Gothic"/>
          <w:vertAlign w:val="subscript"/>
          <w:lang w:val="uk-UA"/>
        </w:rPr>
        <w:t>3</w:t>
      </w:r>
      <w:r w:rsidRPr="00BD78E1">
        <w:rPr>
          <w:rFonts w:eastAsia="MS Gothic"/>
          <w:lang w:val="uk-UA"/>
        </w:rPr>
        <w:t xml:space="preserve"> та Х</w:t>
      </w:r>
      <w:r w:rsidRPr="00DF7AF0">
        <w:rPr>
          <w:rFonts w:eastAsia="MS Gothic"/>
          <w:vertAlign w:val="subscript"/>
          <w:lang w:val="uk-UA"/>
        </w:rPr>
        <w:t>4</w:t>
      </w:r>
      <w:r w:rsidRPr="00BD78E1">
        <w:rPr>
          <w:rFonts w:eastAsia="MS Gothic"/>
          <w:lang w:val="uk-UA"/>
        </w:rPr>
        <w:t xml:space="preserve"> у модифікованій моделі Альтмана (</w:t>
      </w:r>
      <w:r>
        <w:rPr>
          <w:rFonts w:eastAsia="MS Gothic"/>
          <w:lang w:val="uk-UA"/>
        </w:rPr>
        <w:t xml:space="preserve">див. формулу </w:t>
      </w:r>
      <w:r w:rsidRPr="00BD78E1">
        <w:rPr>
          <w:rFonts w:eastAsia="MS Gothic"/>
          <w:lang w:val="uk-UA"/>
        </w:rPr>
        <w:t>1.1)</w:t>
      </w:r>
      <w:r w:rsidRPr="00BD78E1">
        <w:rPr>
          <w:rFonts w:eastAsia="Microsoft JhengHei"/>
          <w:lang w:val="uk-UA"/>
        </w:rPr>
        <w:t>.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</w:p>
    <w:p w:rsidR="00163564" w:rsidRPr="00BD78E1" w:rsidRDefault="00163564" w:rsidP="00163564">
      <w:pPr>
        <w:ind w:firstLine="709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>Згідно з моделлю Ліса, ріш</w:t>
      </w:r>
      <w:r>
        <w:rPr>
          <w:rFonts w:eastAsia="MS Gothic"/>
          <w:lang w:val="uk-UA"/>
        </w:rPr>
        <w:t>ення про незадовільний фінансо</w:t>
      </w:r>
      <w:r w:rsidRPr="00BD78E1">
        <w:rPr>
          <w:rFonts w:eastAsia="MS Gothic"/>
          <w:lang w:val="uk-UA"/>
        </w:rPr>
        <w:t>вий стан підприємст</w:t>
      </w:r>
      <w:r w:rsidR="00EA26EE">
        <w:rPr>
          <w:rFonts w:eastAsia="MS Gothic"/>
          <w:lang w:val="uk-UA"/>
        </w:rPr>
        <w:t>ва приймається, коли Z &lt; 0,037</w:t>
      </w:r>
      <w:r>
        <w:rPr>
          <w:rFonts w:eastAsia="Microsoft JhengHei" w:hint="eastAsia"/>
          <w:lang w:val="uk-UA"/>
        </w:rPr>
        <w:t>.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>Однією з простих зарубіж</w:t>
      </w:r>
      <w:r>
        <w:rPr>
          <w:rFonts w:eastAsia="MS Gothic"/>
          <w:lang w:val="uk-UA"/>
        </w:rPr>
        <w:t xml:space="preserve">них </w:t>
      </w:r>
      <w:proofErr w:type="spellStart"/>
      <w:r>
        <w:rPr>
          <w:rFonts w:eastAsia="MS Gothic"/>
          <w:lang w:val="uk-UA"/>
        </w:rPr>
        <w:t>методик</w:t>
      </w:r>
      <w:proofErr w:type="spellEnd"/>
      <w:r>
        <w:rPr>
          <w:rFonts w:eastAsia="MS Gothic"/>
          <w:lang w:val="uk-UA"/>
        </w:rPr>
        <w:t xml:space="preserve"> оцінювання ефектив</w:t>
      </w:r>
      <w:r w:rsidRPr="00BD78E1">
        <w:rPr>
          <w:rFonts w:eastAsia="MS Gothic"/>
          <w:lang w:val="uk-UA"/>
        </w:rPr>
        <w:t xml:space="preserve">ності господарської діяльності </w:t>
      </w:r>
      <w:r>
        <w:rPr>
          <w:rFonts w:eastAsia="MS Gothic"/>
          <w:lang w:val="uk-UA"/>
        </w:rPr>
        <w:t xml:space="preserve">вважається </w:t>
      </w:r>
      <w:proofErr w:type="spellStart"/>
      <w:r>
        <w:rPr>
          <w:rFonts w:eastAsia="MS Gothic"/>
          <w:lang w:val="uk-UA"/>
        </w:rPr>
        <w:t>двофакторна</w:t>
      </w:r>
      <w:proofErr w:type="spellEnd"/>
      <w:r>
        <w:rPr>
          <w:rFonts w:eastAsia="MS Gothic"/>
          <w:lang w:val="uk-UA"/>
        </w:rPr>
        <w:t xml:space="preserve"> модель, </w:t>
      </w:r>
      <w:r w:rsidRPr="00BD78E1">
        <w:rPr>
          <w:rFonts w:eastAsia="MS Gothic"/>
          <w:lang w:val="uk-UA"/>
        </w:rPr>
        <w:t>розроблена Ю</w:t>
      </w:r>
      <w:r>
        <w:rPr>
          <w:rFonts w:eastAsia="Microsoft JhengHei" w:hint="eastAsia"/>
          <w:lang w:val="uk-UA"/>
        </w:rPr>
        <w:t>.</w:t>
      </w:r>
      <w:r w:rsidRPr="00BD78E1">
        <w:rPr>
          <w:rFonts w:eastAsia="MS Gothic"/>
          <w:lang w:val="uk-UA"/>
        </w:rPr>
        <w:t xml:space="preserve"> </w:t>
      </w:r>
      <w:proofErr w:type="spellStart"/>
      <w:r w:rsidRPr="00BD78E1">
        <w:rPr>
          <w:rFonts w:eastAsia="MS Gothic"/>
          <w:lang w:val="uk-UA"/>
        </w:rPr>
        <w:t>Брігхемом</w:t>
      </w:r>
      <w:proofErr w:type="spellEnd"/>
      <w:r w:rsidRPr="00BD78E1">
        <w:rPr>
          <w:rFonts w:eastAsia="MS Gothic"/>
          <w:lang w:val="uk-UA"/>
        </w:rPr>
        <w:t xml:space="preserve"> та Л</w:t>
      </w:r>
      <w:r>
        <w:rPr>
          <w:rFonts w:eastAsia="Microsoft JhengHei" w:hint="eastAsia"/>
          <w:lang w:val="uk-UA"/>
        </w:rPr>
        <w:t>.</w:t>
      </w:r>
      <w:r w:rsidRPr="00BD78E1">
        <w:rPr>
          <w:rFonts w:eastAsia="MS Gothic"/>
          <w:lang w:val="uk-UA"/>
        </w:rPr>
        <w:t xml:space="preserve"> </w:t>
      </w:r>
      <w:proofErr w:type="spellStart"/>
      <w:r w:rsidRPr="00BD78E1">
        <w:rPr>
          <w:rFonts w:eastAsia="MS Gothic"/>
          <w:lang w:val="uk-UA"/>
        </w:rPr>
        <w:t>Гап</w:t>
      </w:r>
      <w:r>
        <w:rPr>
          <w:rFonts w:eastAsia="MS Gothic"/>
          <w:lang w:val="uk-UA"/>
        </w:rPr>
        <w:t>енські</w:t>
      </w:r>
      <w:proofErr w:type="spellEnd"/>
      <w:r>
        <w:rPr>
          <w:rFonts w:eastAsia="MS Gothic"/>
          <w:lang w:val="uk-UA"/>
        </w:rPr>
        <w:t xml:space="preserve"> на основі гіпотетичних, </w:t>
      </w:r>
      <w:r w:rsidRPr="00BD78E1">
        <w:rPr>
          <w:rFonts w:eastAsia="MS Gothic"/>
          <w:lang w:val="uk-UA"/>
        </w:rPr>
        <w:t>але н</w:t>
      </w:r>
      <w:r w:rsidR="00EA26EE">
        <w:rPr>
          <w:rFonts w:eastAsia="MS Gothic"/>
          <w:lang w:val="uk-UA"/>
        </w:rPr>
        <w:t>аближених до реальних, даних</w:t>
      </w:r>
      <w:r w:rsidRPr="00BD78E1">
        <w:rPr>
          <w:rFonts w:eastAsia="MS Gothic"/>
          <w:lang w:val="uk-UA"/>
        </w:rPr>
        <w:t>:</w:t>
      </w:r>
    </w:p>
    <w:p w:rsidR="00163564" w:rsidRPr="00BD78E1" w:rsidRDefault="00163564" w:rsidP="00163564">
      <w:pPr>
        <w:ind w:firstLine="709"/>
        <w:rPr>
          <w:rFonts w:eastAsia="MS Gothic"/>
          <w:lang w:val="uk-UA"/>
        </w:rPr>
      </w:pPr>
    </w:p>
    <w:p w:rsidR="00163564" w:rsidRPr="00BD78E1" w:rsidRDefault="00163564" w:rsidP="00163564">
      <w:pPr>
        <w:ind w:firstLine="709"/>
        <w:jc w:val="right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>Z = –0,3877–1,0736CR + 5,79DR,</w:t>
      </w:r>
      <w:r>
        <w:rPr>
          <w:rFonts w:eastAsia="MS Gothic"/>
          <w:lang w:val="uk-UA"/>
        </w:rPr>
        <w:t xml:space="preserve">                                    (</w:t>
      </w:r>
      <w:r w:rsidR="009942B7">
        <w:rPr>
          <w:rFonts w:eastAsia="MS Gothic"/>
          <w:lang w:val="uk-UA"/>
        </w:rPr>
        <w:t>9</w:t>
      </w:r>
      <w:r>
        <w:rPr>
          <w:rFonts w:eastAsia="MS Gothic"/>
          <w:lang w:val="uk-UA"/>
        </w:rPr>
        <w:t>.</w:t>
      </w:r>
      <w:r w:rsidR="009942B7">
        <w:rPr>
          <w:rFonts w:eastAsia="MS Gothic"/>
          <w:lang w:val="uk-UA"/>
        </w:rPr>
        <w:t>10</w:t>
      </w:r>
      <w:r>
        <w:rPr>
          <w:rFonts w:eastAsia="MS Gothic"/>
          <w:lang w:val="uk-UA"/>
        </w:rPr>
        <w:t>)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 xml:space="preserve">де  CR </w:t>
      </w:r>
      <w:r>
        <w:rPr>
          <w:rFonts w:eastAsia="MS Gothic"/>
          <w:lang w:val="uk-UA"/>
        </w:rPr>
        <w:t>–</w:t>
      </w:r>
      <w:r w:rsidRPr="00BD78E1">
        <w:rPr>
          <w:rFonts w:eastAsia="MS Gothic"/>
          <w:lang w:val="uk-UA"/>
        </w:rPr>
        <w:t xml:space="preserve"> коефіцієнт  поточної  ліквідності; </w:t>
      </w:r>
    </w:p>
    <w:p w:rsidR="00163564" w:rsidRPr="00BD78E1" w:rsidRDefault="00163564" w:rsidP="00163564">
      <w:pPr>
        <w:ind w:firstLine="709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 xml:space="preserve"> DR </w:t>
      </w:r>
      <w:r>
        <w:rPr>
          <w:rFonts w:eastAsia="MS Gothic"/>
          <w:lang w:val="uk-UA"/>
        </w:rPr>
        <w:t>– питома  вага  по</w:t>
      </w:r>
      <w:r w:rsidRPr="00BD78E1">
        <w:rPr>
          <w:rFonts w:eastAsia="MS Gothic"/>
          <w:lang w:val="uk-UA"/>
        </w:rPr>
        <w:t>зичкового капіталу в пасивах підприємства</w:t>
      </w:r>
      <w:r>
        <w:rPr>
          <w:rFonts w:eastAsia="Microsoft JhengHei" w:hint="eastAsia"/>
          <w:lang w:val="uk-UA"/>
        </w:rPr>
        <w:t>.</w:t>
      </w:r>
    </w:p>
    <w:p w:rsidR="00163564" w:rsidRDefault="00163564" w:rsidP="00163564">
      <w:pPr>
        <w:ind w:firstLine="709"/>
        <w:rPr>
          <w:rFonts w:eastAsia="MS Gothic"/>
          <w:lang w:val="uk-UA"/>
        </w:rPr>
      </w:pPr>
    </w:p>
    <w:p w:rsidR="00163564" w:rsidRPr="00163564" w:rsidRDefault="00163564" w:rsidP="00163564">
      <w:pPr>
        <w:ind w:firstLine="709"/>
        <w:rPr>
          <w:lang w:val="ru-RU"/>
        </w:rPr>
      </w:pPr>
      <w:r w:rsidRPr="00BD78E1">
        <w:rPr>
          <w:rFonts w:eastAsia="MS Gothic"/>
          <w:lang w:val="uk-UA"/>
        </w:rPr>
        <w:lastRenderedPageBreak/>
        <w:t xml:space="preserve">Якщо Z &lt; </w:t>
      </w:r>
      <w:r>
        <w:rPr>
          <w:rFonts w:eastAsia="MS Gothic"/>
          <w:lang w:val="uk-UA"/>
        </w:rPr>
        <w:t>-</w:t>
      </w:r>
      <w:r w:rsidRPr="00BD78E1">
        <w:rPr>
          <w:rFonts w:eastAsia="MS Gothic"/>
          <w:lang w:val="uk-UA"/>
        </w:rPr>
        <w:t xml:space="preserve"> 0,3, то загроза</w:t>
      </w:r>
      <w:r>
        <w:rPr>
          <w:rFonts w:eastAsia="MS Gothic"/>
          <w:lang w:val="uk-UA"/>
        </w:rPr>
        <w:t xml:space="preserve"> банкрутства підприємства дуже </w:t>
      </w:r>
      <w:r w:rsidRPr="00BD78E1">
        <w:rPr>
          <w:rFonts w:eastAsia="MS Gothic"/>
          <w:lang w:val="uk-UA"/>
        </w:rPr>
        <w:t>мала, тоді як Z &gt; 0,3 вказує на д</w:t>
      </w:r>
      <w:r>
        <w:rPr>
          <w:rFonts w:eastAsia="MS Gothic"/>
          <w:lang w:val="uk-UA"/>
        </w:rPr>
        <w:t xml:space="preserve">уже високу можливість настання </w:t>
      </w:r>
      <w:r w:rsidR="009942B7">
        <w:rPr>
          <w:rFonts w:eastAsia="MS Gothic"/>
          <w:lang w:val="uk-UA"/>
        </w:rPr>
        <w:t>неплатоспроможності</w:t>
      </w:r>
      <w:r>
        <w:rPr>
          <w:rFonts w:eastAsia="Microsoft JhengHei" w:hint="eastAsia"/>
          <w:lang w:val="uk-UA"/>
        </w:rPr>
        <w:t>.</w:t>
      </w:r>
    </w:p>
    <w:p w:rsidR="00163564" w:rsidRPr="001C029A" w:rsidRDefault="00163564" w:rsidP="00163564">
      <w:pPr>
        <w:ind w:firstLine="709"/>
        <w:rPr>
          <w:rFonts w:eastAsia="MS Gothic"/>
          <w:lang w:val="uk-UA"/>
        </w:rPr>
      </w:pPr>
      <w:r w:rsidRPr="001C029A">
        <w:rPr>
          <w:rFonts w:eastAsia="MS Gothic"/>
          <w:lang w:val="uk-UA"/>
        </w:rPr>
        <w:t>Український дослідник Г. Савицька, обробивши дані фінансової звітності підприємств агропромислового комплексу, розрахувала 15 коефіцієнтів, які найістотніше впливають на ступінь їх фінансової стійкості, та</w:t>
      </w:r>
      <w:r>
        <w:rPr>
          <w:rFonts w:eastAsia="MS Gothic"/>
          <w:lang w:val="uk-UA"/>
        </w:rPr>
        <w:t xml:space="preserve"> отримала таку </w:t>
      </w:r>
      <w:proofErr w:type="spellStart"/>
      <w:r>
        <w:rPr>
          <w:rFonts w:eastAsia="MS Gothic"/>
          <w:lang w:val="uk-UA"/>
        </w:rPr>
        <w:t>логіт</w:t>
      </w:r>
      <w:proofErr w:type="spellEnd"/>
      <w:r>
        <w:rPr>
          <w:rFonts w:eastAsia="MS Gothic"/>
          <w:lang w:val="uk-UA"/>
        </w:rPr>
        <w:t xml:space="preserve">-регресивну </w:t>
      </w:r>
      <w:r w:rsidRPr="001C029A">
        <w:rPr>
          <w:rFonts w:eastAsia="MS Gothic"/>
          <w:lang w:val="uk-UA"/>
        </w:rPr>
        <w:t>модель діагностики ризику банкрутства сіл</w:t>
      </w:r>
      <w:r w:rsidR="009942B7">
        <w:rPr>
          <w:rFonts w:eastAsia="MS Gothic"/>
          <w:lang w:val="uk-UA"/>
        </w:rPr>
        <w:t>ьськогосподарських підприємств</w:t>
      </w:r>
      <w:r w:rsidRPr="001C029A">
        <w:rPr>
          <w:rFonts w:eastAsia="MS Gothic"/>
          <w:lang w:val="uk-UA"/>
        </w:rPr>
        <w:t>:</w:t>
      </w:r>
    </w:p>
    <w:p w:rsidR="00163564" w:rsidRPr="001C029A" w:rsidRDefault="00163564" w:rsidP="00163564">
      <w:pPr>
        <w:ind w:firstLine="709"/>
        <w:rPr>
          <w:rFonts w:eastAsia="MS Gothic"/>
          <w:lang w:val="uk-UA"/>
        </w:rPr>
      </w:pPr>
    </w:p>
    <w:p w:rsidR="00163564" w:rsidRPr="001C029A" w:rsidRDefault="00163564" w:rsidP="00163564">
      <w:pPr>
        <w:ind w:firstLine="709"/>
        <w:jc w:val="right"/>
        <w:rPr>
          <w:rFonts w:eastAsia="MS Gothic"/>
          <w:lang w:val="uk-UA"/>
        </w:rPr>
      </w:pPr>
      <w:r w:rsidRPr="001C029A">
        <w:rPr>
          <w:rFonts w:eastAsia="MS Gothic"/>
          <w:lang w:val="uk-UA"/>
        </w:rPr>
        <w:t>Z = 1–0,98Х</w:t>
      </w:r>
      <w:r w:rsidRPr="00DF7AF0">
        <w:rPr>
          <w:rFonts w:eastAsia="MS Gothic"/>
          <w:vertAlign w:val="subscript"/>
          <w:lang w:val="uk-UA"/>
        </w:rPr>
        <w:t>1</w:t>
      </w:r>
      <w:r w:rsidRPr="001C029A">
        <w:rPr>
          <w:rFonts w:eastAsia="MS Gothic"/>
          <w:lang w:val="uk-UA"/>
        </w:rPr>
        <w:t>–1,8Х</w:t>
      </w:r>
      <w:r w:rsidRPr="00DF7AF0">
        <w:rPr>
          <w:rFonts w:eastAsia="MS Gothic"/>
          <w:vertAlign w:val="subscript"/>
          <w:lang w:val="uk-UA"/>
        </w:rPr>
        <w:t>2</w:t>
      </w:r>
      <w:r w:rsidRPr="001C029A">
        <w:rPr>
          <w:rFonts w:eastAsia="MS Gothic"/>
          <w:lang w:val="uk-UA"/>
        </w:rPr>
        <w:t>–1,83Х</w:t>
      </w:r>
      <w:r w:rsidRPr="00DF7AF0">
        <w:rPr>
          <w:rFonts w:eastAsia="MS Gothic"/>
          <w:vertAlign w:val="subscript"/>
          <w:lang w:val="uk-UA"/>
        </w:rPr>
        <w:t>3</w:t>
      </w:r>
      <w:r w:rsidRPr="001C029A">
        <w:rPr>
          <w:rFonts w:eastAsia="MS Gothic"/>
          <w:lang w:val="uk-UA"/>
        </w:rPr>
        <w:t>–0,28Х</w:t>
      </w:r>
      <w:r w:rsidRPr="00DF7AF0">
        <w:rPr>
          <w:rFonts w:eastAsia="MS Gothic"/>
          <w:vertAlign w:val="subscript"/>
          <w:lang w:val="uk-UA"/>
        </w:rPr>
        <w:t>4</w:t>
      </w:r>
      <w:r w:rsidRPr="001C029A">
        <w:rPr>
          <w:rFonts w:eastAsia="MS Gothic"/>
          <w:lang w:val="uk-UA"/>
        </w:rPr>
        <w:t>,</w:t>
      </w:r>
      <w:r>
        <w:rPr>
          <w:rFonts w:eastAsia="MS Gothic"/>
          <w:lang w:val="uk-UA"/>
        </w:rPr>
        <w:t xml:space="preserve">                                (</w:t>
      </w:r>
      <w:r w:rsidR="009942B7">
        <w:rPr>
          <w:rFonts w:eastAsia="MS Gothic"/>
          <w:lang w:val="uk-UA"/>
        </w:rPr>
        <w:t>9</w:t>
      </w:r>
      <w:r>
        <w:rPr>
          <w:rFonts w:eastAsia="MS Gothic"/>
          <w:lang w:val="uk-UA"/>
        </w:rPr>
        <w:t>.</w:t>
      </w:r>
      <w:r w:rsidR="009942B7">
        <w:rPr>
          <w:rFonts w:eastAsia="MS Gothic"/>
          <w:lang w:val="uk-UA"/>
        </w:rPr>
        <w:t>11</w:t>
      </w:r>
      <w:r>
        <w:rPr>
          <w:rFonts w:eastAsia="MS Gothic"/>
          <w:lang w:val="uk-UA"/>
        </w:rPr>
        <w:t>)</w:t>
      </w:r>
    </w:p>
    <w:p w:rsidR="00163564" w:rsidRPr="001C029A" w:rsidRDefault="00163564" w:rsidP="00163564">
      <w:pPr>
        <w:ind w:firstLine="709"/>
        <w:rPr>
          <w:rFonts w:eastAsia="MS Gothic"/>
          <w:lang w:val="uk-UA"/>
        </w:rPr>
      </w:pPr>
      <w:r w:rsidRPr="001C029A">
        <w:rPr>
          <w:rFonts w:eastAsia="MS Gothic"/>
          <w:lang w:val="uk-UA"/>
        </w:rPr>
        <w:t xml:space="preserve">де Z </w:t>
      </w:r>
      <w:r>
        <w:rPr>
          <w:rFonts w:eastAsia="MS Gothic"/>
          <w:lang w:val="uk-UA"/>
        </w:rPr>
        <w:t>–</w:t>
      </w:r>
      <w:r w:rsidRPr="001C029A">
        <w:rPr>
          <w:rFonts w:eastAsia="MS Gothic"/>
          <w:lang w:val="uk-UA"/>
        </w:rPr>
        <w:t xml:space="preserve"> інтегральний показник (Z-рахунок); </w:t>
      </w:r>
    </w:p>
    <w:p w:rsidR="00163564" w:rsidRPr="001C029A" w:rsidRDefault="00163564" w:rsidP="00163564">
      <w:pPr>
        <w:ind w:firstLine="709"/>
        <w:rPr>
          <w:rFonts w:eastAsia="MS Gothic"/>
          <w:lang w:val="uk-UA"/>
        </w:rPr>
      </w:pPr>
      <w:r w:rsidRPr="001C029A">
        <w:rPr>
          <w:rFonts w:eastAsia="MS Gothic"/>
          <w:lang w:val="uk-UA"/>
        </w:rPr>
        <w:t>Х</w:t>
      </w:r>
      <w:r w:rsidRPr="00DF7AF0">
        <w:rPr>
          <w:rFonts w:eastAsia="MS Gothic"/>
          <w:vertAlign w:val="subscript"/>
          <w:lang w:val="uk-UA"/>
        </w:rPr>
        <w:t>1</w:t>
      </w:r>
      <w:r w:rsidRPr="001C029A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–</w:t>
      </w:r>
      <w:r w:rsidRPr="001C029A">
        <w:rPr>
          <w:rFonts w:eastAsia="MS Gothic"/>
          <w:lang w:val="uk-UA"/>
        </w:rPr>
        <w:t xml:space="preserve"> частка власного оборотного капіталу у формуванні оборотних активів; </w:t>
      </w:r>
    </w:p>
    <w:p w:rsidR="00163564" w:rsidRPr="001C029A" w:rsidRDefault="00163564" w:rsidP="00163564">
      <w:pPr>
        <w:ind w:firstLine="709"/>
        <w:rPr>
          <w:rFonts w:eastAsia="MS Gothic"/>
          <w:lang w:val="uk-UA"/>
        </w:rPr>
      </w:pPr>
      <w:r w:rsidRPr="001C029A">
        <w:rPr>
          <w:rFonts w:eastAsia="MS Gothic"/>
          <w:lang w:val="uk-UA"/>
        </w:rPr>
        <w:t>Х</w:t>
      </w:r>
      <w:r w:rsidRPr="00DF7AF0">
        <w:rPr>
          <w:rFonts w:eastAsia="MS Gothic"/>
          <w:vertAlign w:val="subscript"/>
          <w:lang w:val="uk-UA"/>
        </w:rPr>
        <w:t>2</w:t>
      </w:r>
      <w:r w:rsidRPr="001C029A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–</w:t>
      </w:r>
      <w:r w:rsidRPr="001C029A">
        <w:rPr>
          <w:rFonts w:eastAsia="MS Gothic"/>
          <w:lang w:val="uk-UA"/>
        </w:rPr>
        <w:t xml:space="preserve"> коефіцієнт оборотності оборотного капіталу; </w:t>
      </w:r>
    </w:p>
    <w:p w:rsidR="00163564" w:rsidRPr="001C029A" w:rsidRDefault="00163564" w:rsidP="00163564">
      <w:pPr>
        <w:ind w:firstLine="709"/>
        <w:rPr>
          <w:rFonts w:eastAsia="MS Gothic"/>
          <w:lang w:val="uk-UA"/>
        </w:rPr>
      </w:pPr>
      <w:r w:rsidRPr="001C029A">
        <w:rPr>
          <w:rFonts w:eastAsia="MS Gothic"/>
          <w:lang w:val="uk-UA"/>
        </w:rPr>
        <w:t>Х</w:t>
      </w:r>
      <w:r w:rsidRPr="00DF7AF0">
        <w:rPr>
          <w:rFonts w:eastAsia="MS Gothic"/>
          <w:vertAlign w:val="subscript"/>
          <w:lang w:val="uk-UA"/>
        </w:rPr>
        <w:t>3</w:t>
      </w:r>
      <w:r w:rsidRPr="001C029A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–</w:t>
      </w:r>
      <w:r w:rsidRPr="001C029A">
        <w:rPr>
          <w:rFonts w:eastAsia="MS Gothic"/>
          <w:lang w:val="uk-UA"/>
        </w:rPr>
        <w:t xml:space="preserve"> коефіцієнт  фінансової незалежності підприємства (питома вага власного капіталу в загальній валюті балансу); </w:t>
      </w:r>
    </w:p>
    <w:p w:rsidR="00163564" w:rsidRPr="001C029A" w:rsidRDefault="00163564" w:rsidP="00163564">
      <w:pPr>
        <w:ind w:firstLine="709"/>
        <w:rPr>
          <w:rFonts w:eastAsia="MS Gothic"/>
          <w:lang w:val="uk-UA"/>
        </w:rPr>
      </w:pPr>
      <w:r w:rsidRPr="001C029A">
        <w:rPr>
          <w:rFonts w:eastAsia="MS Gothic"/>
          <w:lang w:val="uk-UA"/>
        </w:rPr>
        <w:t>Х</w:t>
      </w:r>
      <w:r w:rsidRPr="00DF7AF0">
        <w:rPr>
          <w:rFonts w:eastAsia="MS Gothic"/>
          <w:vertAlign w:val="subscript"/>
          <w:lang w:val="uk-UA"/>
        </w:rPr>
        <w:t>4</w:t>
      </w:r>
      <w:r w:rsidRPr="001C029A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–</w:t>
      </w:r>
      <w:r w:rsidRPr="001C029A">
        <w:rPr>
          <w:rFonts w:eastAsia="MS Gothic"/>
          <w:lang w:val="uk-UA"/>
        </w:rPr>
        <w:t xml:space="preserve"> рентабельність власного капіталу, %.</w:t>
      </w:r>
    </w:p>
    <w:p w:rsidR="00163564" w:rsidRPr="001C029A" w:rsidRDefault="00163564" w:rsidP="00163564">
      <w:pPr>
        <w:ind w:firstLine="709"/>
        <w:rPr>
          <w:rFonts w:eastAsia="MS Gothic"/>
          <w:lang w:val="uk-UA"/>
        </w:rPr>
      </w:pPr>
    </w:p>
    <w:p w:rsidR="00163564" w:rsidRPr="001C029A" w:rsidRDefault="00163564" w:rsidP="00163564">
      <w:pPr>
        <w:ind w:firstLine="709"/>
        <w:rPr>
          <w:rFonts w:eastAsia="MS Gothic"/>
          <w:lang w:val="uk-UA"/>
        </w:rPr>
      </w:pPr>
      <w:r w:rsidRPr="001C029A">
        <w:rPr>
          <w:rFonts w:eastAsia="MS Gothic"/>
          <w:lang w:val="uk-UA"/>
        </w:rPr>
        <w:t xml:space="preserve">Коефіцієнти показують внесок кожного </w:t>
      </w:r>
      <w:proofErr w:type="spellStart"/>
      <w:r w:rsidRPr="001C029A">
        <w:rPr>
          <w:rFonts w:eastAsia="MS Gothic"/>
          <w:lang w:val="uk-UA"/>
        </w:rPr>
        <w:t>фактора</w:t>
      </w:r>
      <w:proofErr w:type="spellEnd"/>
      <w:r w:rsidRPr="001C029A">
        <w:rPr>
          <w:rFonts w:eastAsia="MS Gothic"/>
          <w:lang w:val="uk-UA"/>
        </w:rPr>
        <w:t xml:space="preserve"> до зміни рівня</w:t>
      </w:r>
      <w:r>
        <w:rPr>
          <w:rFonts w:eastAsia="MS Gothic"/>
          <w:lang w:val="uk-UA"/>
        </w:rPr>
        <w:t xml:space="preserve"> </w:t>
      </w:r>
      <w:r w:rsidRPr="001C029A">
        <w:rPr>
          <w:rFonts w:eastAsia="MS Gothic"/>
          <w:lang w:val="uk-UA"/>
        </w:rPr>
        <w:t xml:space="preserve">Z-рахунку при зміні відповідного </w:t>
      </w:r>
      <w:proofErr w:type="spellStart"/>
      <w:r w:rsidRPr="001C029A">
        <w:rPr>
          <w:rFonts w:eastAsia="MS Gothic"/>
          <w:lang w:val="uk-UA"/>
        </w:rPr>
        <w:t>фактора</w:t>
      </w:r>
      <w:proofErr w:type="spellEnd"/>
      <w:r w:rsidRPr="001C029A">
        <w:rPr>
          <w:rFonts w:eastAsia="MS Gothic"/>
          <w:lang w:val="uk-UA"/>
        </w:rPr>
        <w:t xml:space="preserve"> на одиницю. Якщо в підприємства Z ≤ 0, то воно оцінюється як фінансово стійке. Підприємство, у якого Z ≥ 1, належить до групи високого </w:t>
      </w:r>
      <w:r w:rsidRPr="001C029A">
        <w:rPr>
          <w:lang w:val="uk-UA"/>
        </w:rPr>
        <w:t>ризику</w:t>
      </w:r>
      <w:r w:rsidRPr="001C029A">
        <w:rPr>
          <w:rFonts w:eastAsia="Malgun Gothic"/>
          <w:lang w:val="uk-UA"/>
        </w:rPr>
        <w:t>.</w:t>
      </w:r>
      <w:r w:rsidRPr="001C029A">
        <w:rPr>
          <w:lang w:val="uk-UA"/>
        </w:rPr>
        <w:t xml:space="preserve"> Проміжне значення від 0 до 1 характеризує ступінь наближеності підприємства до тієї чи іншої групи</w:t>
      </w:r>
      <w:r w:rsidRPr="001C029A">
        <w:rPr>
          <w:rFonts w:eastAsia="Malgun Gothic"/>
          <w:lang w:val="uk-UA"/>
        </w:rPr>
        <w:t>.</w:t>
      </w:r>
    </w:p>
    <w:p w:rsidR="00163564" w:rsidRDefault="00163564" w:rsidP="00163564">
      <w:pPr>
        <w:ind w:firstLine="709"/>
        <w:rPr>
          <w:lang w:val="uk-UA"/>
        </w:rPr>
      </w:pPr>
      <w:r w:rsidRPr="001C029A">
        <w:rPr>
          <w:lang w:val="uk-UA"/>
        </w:rPr>
        <w:t xml:space="preserve">Для оцінювання загрози банкрутства використовується також універсальний </w:t>
      </w:r>
      <w:proofErr w:type="spellStart"/>
      <w:r w:rsidRPr="001C029A">
        <w:rPr>
          <w:lang w:val="uk-UA"/>
        </w:rPr>
        <w:t>дискримінантний</w:t>
      </w:r>
      <w:proofErr w:type="spellEnd"/>
      <w:r w:rsidRPr="001C029A">
        <w:rPr>
          <w:lang w:val="uk-UA"/>
        </w:rPr>
        <w:t xml:space="preserve"> критерій Z</w:t>
      </w:r>
      <w:r>
        <w:rPr>
          <w:lang w:val="uk-UA"/>
        </w:rPr>
        <w:t xml:space="preserve"> (модель О. Терещенка)</w:t>
      </w:r>
      <w:r w:rsidRPr="001C029A">
        <w:rPr>
          <w:lang w:val="uk-UA"/>
        </w:rPr>
        <w:t>, який ро</w:t>
      </w:r>
      <w:r w:rsidR="009942B7">
        <w:rPr>
          <w:lang w:val="uk-UA"/>
        </w:rPr>
        <w:t>зраховується за такою формулою</w:t>
      </w:r>
      <w:r w:rsidRPr="001C029A">
        <w:rPr>
          <w:lang w:val="uk-UA"/>
        </w:rPr>
        <w:t>:</w:t>
      </w:r>
    </w:p>
    <w:p w:rsidR="00163564" w:rsidRPr="001C029A" w:rsidRDefault="00163564" w:rsidP="00163564">
      <w:pPr>
        <w:ind w:firstLine="709"/>
        <w:rPr>
          <w:lang w:val="uk-UA"/>
        </w:rPr>
      </w:pPr>
    </w:p>
    <w:p w:rsidR="00163564" w:rsidRPr="001C029A" w:rsidRDefault="00163564" w:rsidP="00163564">
      <w:pPr>
        <w:jc w:val="right"/>
        <w:rPr>
          <w:lang w:val="uk-UA"/>
        </w:rPr>
      </w:pPr>
      <w:r w:rsidRPr="001C029A">
        <w:rPr>
          <w:lang w:val="uk-UA"/>
        </w:rPr>
        <w:t>Z = 1,5Х</w:t>
      </w:r>
      <w:r w:rsidRPr="00DF7AF0">
        <w:rPr>
          <w:vertAlign w:val="subscript"/>
          <w:lang w:val="uk-UA"/>
        </w:rPr>
        <w:t>1</w:t>
      </w:r>
      <w:r w:rsidRPr="001C029A">
        <w:rPr>
          <w:lang w:val="uk-UA"/>
        </w:rPr>
        <w:t xml:space="preserve"> + 0,08Х</w:t>
      </w:r>
      <w:r w:rsidRPr="006E475E">
        <w:rPr>
          <w:vertAlign w:val="subscript"/>
          <w:lang w:val="uk-UA"/>
        </w:rPr>
        <w:t>2</w:t>
      </w:r>
      <w:r w:rsidRPr="001C029A">
        <w:rPr>
          <w:lang w:val="uk-UA"/>
        </w:rPr>
        <w:t xml:space="preserve"> + 10Х</w:t>
      </w:r>
      <w:r w:rsidRPr="006E475E">
        <w:rPr>
          <w:vertAlign w:val="subscript"/>
          <w:lang w:val="uk-UA"/>
        </w:rPr>
        <w:t>3</w:t>
      </w:r>
      <w:r w:rsidRPr="001C029A">
        <w:rPr>
          <w:lang w:val="uk-UA"/>
        </w:rPr>
        <w:t xml:space="preserve"> + 5Х</w:t>
      </w:r>
      <w:r w:rsidRPr="006E475E">
        <w:rPr>
          <w:vertAlign w:val="subscript"/>
          <w:lang w:val="uk-UA"/>
        </w:rPr>
        <w:t>4</w:t>
      </w:r>
      <w:r w:rsidRPr="001C029A">
        <w:rPr>
          <w:lang w:val="uk-UA"/>
        </w:rPr>
        <w:t xml:space="preserve"> + 0,3Х</w:t>
      </w:r>
      <w:r w:rsidRPr="006E475E">
        <w:rPr>
          <w:vertAlign w:val="subscript"/>
          <w:lang w:val="uk-UA"/>
        </w:rPr>
        <w:t>5</w:t>
      </w:r>
      <w:r w:rsidRPr="001C029A">
        <w:rPr>
          <w:lang w:val="uk-UA"/>
        </w:rPr>
        <w:t xml:space="preserve"> + 0,1Х</w:t>
      </w:r>
      <w:r w:rsidRPr="006E475E">
        <w:rPr>
          <w:vertAlign w:val="subscript"/>
          <w:lang w:val="uk-UA"/>
        </w:rPr>
        <w:t>6</w:t>
      </w:r>
      <w:r w:rsidRPr="001C029A">
        <w:rPr>
          <w:lang w:val="uk-UA"/>
        </w:rPr>
        <w:t>,                  (</w:t>
      </w:r>
      <w:r w:rsidR="009942B7">
        <w:rPr>
          <w:lang w:val="uk-UA"/>
        </w:rPr>
        <w:t>9</w:t>
      </w:r>
      <w:r w:rsidRPr="001C029A">
        <w:rPr>
          <w:lang w:val="uk-UA"/>
        </w:rPr>
        <w:t>.</w:t>
      </w:r>
      <w:r>
        <w:rPr>
          <w:lang w:val="uk-UA"/>
        </w:rPr>
        <w:t>1</w:t>
      </w:r>
      <w:r w:rsidR="009942B7">
        <w:rPr>
          <w:lang w:val="uk-UA"/>
        </w:rPr>
        <w:t>2</w:t>
      </w:r>
      <w:r w:rsidRPr="001C029A">
        <w:rPr>
          <w:lang w:val="uk-UA"/>
        </w:rPr>
        <w:t>)</w:t>
      </w:r>
    </w:p>
    <w:p w:rsidR="00163564" w:rsidRPr="001C029A" w:rsidRDefault="00163564" w:rsidP="00163564">
      <w:pPr>
        <w:ind w:firstLine="709"/>
        <w:rPr>
          <w:lang w:val="uk-UA"/>
        </w:rPr>
      </w:pPr>
      <w:r w:rsidRPr="001C029A">
        <w:rPr>
          <w:lang w:val="uk-UA"/>
        </w:rPr>
        <w:t>де Х</w:t>
      </w:r>
      <w:r w:rsidRPr="006E475E">
        <w:rPr>
          <w:vertAlign w:val="subscript"/>
          <w:lang w:val="uk-UA"/>
        </w:rPr>
        <w:t>1</w:t>
      </w:r>
      <w:r w:rsidRPr="001C029A">
        <w:rPr>
          <w:lang w:val="uk-UA"/>
        </w:rPr>
        <w:t xml:space="preserve"> = </w:t>
      </w:r>
      <w:r>
        <w:rPr>
          <w:lang w:val="uk-UA"/>
        </w:rPr>
        <w:t xml:space="preserve">чистий грошовий </w:t>
      </w:r>
      <w:r w:rsidRPr="001C029A">
        <w:rPr>
          <w:lang w:val="uk-UA"/>
        </w:rPr>
        <w:t>потік / зобов’язання</w:t>
      </w:r>
      <w:r>
        <w:rPr>
          <w:lang w:val="uk-UA"/>
        </w:rPr>
        <w:t>;</w:t>
      </w:r>
    </w:p>
    <w:p w:rsidR="00163564" w:rsidRPr="001C029A" w:rsidRDefault="00163564" w:rsidP="00163564">
      <w:pPr>
        <w:ind w:firstLine="709"/>
        <w:rPr>
          <w:lang w:val="uk-UA"/>
        </w:rPr>
      </w:pPr>
      <w:r w:rsidRPr="001C029A">
        <w:rPr>
          <w:lang w:val="uk-UA"/>
        </w:rPr>
        <w:lastRenderedPageBreak/>
        <w:t>Х</w:t>
      </w:r>
      <w:r w:rsidRPr="006E475E">
        <w:rPr>
          <w:vertAlign w:val="subscript"/>
          <w:lang w:val="uk-UA"/>
        </w:rPr>
        <w:t>2</w:t>
      </w:r>
      <w:r w:rsidRPr="001C029A">
        <w:rPr>
          <w:lang w:val="uk-UA"/>
        </w:rPr>
        <w:t xml:space="preserve"> = баланс / зобов’язання</w:t>
      </w:r>
      <w:r>
        <w:rPr>
          <w:lang w:val="uk-UA"/>
        </w:rPr>
        <w:t xml:space="preserve">; </w:t>
      </w:r>
    </w:p>
    <w:p w:rsidR="00163564" w:rsidRPr="001C029A" w:rsidRDefault="00163564" w:rsidP="00163564">
      <w:pPr>
        <w:ind w:firstLine="709"/>
        <w:rPr>
          <w:lang w:val="uk-UA"/>
        </w:rPr>
      </w:pPr>
      <w:r w:rsidRPr="001C029A">
        <w:rPr>
          <w:lang w:val="uk-UA"/>
        </w:rPr>
        <w:t>Х</w:t>
      </w:r>
      <w:r w:rsidRPr="006E475E">
        <w:rPr>
          <w:vertAlign w:val="subscript"/>
          <w:lang w:val="uk-UA"/>
        </w:rPr>
        <w:t>3</w:t>
      </w:r>
      <w:r w:rsidRPr="001C029A">
        <w:rPr>
          <w:lang w:val="uk-UA"/>
        </w:rPr>
        <w:t xml:space="preserve"> = прибуток / баланс</w:t>
      </w:r>
      <w:r>
        <w:rPr>
          <w:lang w:val="uk-UA"/>
        </w:rPr>
        <w:t xml:space="preserve">; </w:t>
      </w:r>
    </w:p>
    <w:p w:rsidR="00163564" w:rsidRPr="001C029A" w:rsidRDefault="00163564" w:rsidP="00163564">
      <w:pPr>
        <w:ind w:firstLine="709"/>
        <w:rPr>
          <w:lang w:val="uk-UA"/>
        </w:rPr>
      </w:pPr>
      <w:r w:rsidRPr="001C029A">
        <w:rPr>
          <w:lang w:val="uk-UA"/>
        </w:rPr>
        <w:t>Х</w:t>
      </w:r>
      <w:r w:rsidRPr="006E475E">
        <w:rPr>
          <w:vertAlign w:val="subscript"/>
          <w:lang w:val="uk-UA"/>
        </w:rPr>
        <w:t>4</w:t>
      </w:r>
      <w:r w:rsidRPr="001C029A">
        <w:rPr>
          <w:lang w:val="uk-UA"/>
        </w:rPr>
        <w:t xml:space="preserve"> = прибуток / виручка від реалізації;  </w:t>
      </w:r>
    </w:p>
    <w:p w:rsidR="00163564" w:rsidRPr="001C029A" w:rsidRDefault="00163564" w:rsidP="00163564">
      <w:pPr>
        <w:ind w:firstLine="709"/>
        <w:rPr>
          <w:lang w:val="uk-UA"/>
        </w:rPr>
      </w:pPr>
      <w:r w:rsidRPr="001C029A">
        <w:rPr>
          <w:lang w:val="uk-UA"/>
        </w:rPr>
        <w:t>Х</w:t>
      </w:r>
      <w:r w:rsidRPr="006E475E">
        <w:rPr>
          <w:vertAlign w:val="subscript"/>
          <w:lang w:val="uk-UA"/>
        </w:rPr>
        <w:t>5</w:t>
      </w:r>
      <w:r w:rsidRPr="001C029A">
        <w:rPr>
          <w:lang w:val="uk-UA"/>
        </w:rPr>
        <w:t xml:space="preserve"> = виробничі запаси/ виручка від реалізації; </w:t>
      </w:r>
    </w:p>
    <w:p w:rsidR="00163564" w:rsidRPr="001C029A" w:rsidRDefault="00163564" w:rsidP="00163564">
      <w:pPr>
        <w:ind w:firstLine="709"/>
        <w:rPr>
          <w:lang w:val="uk-UA"/>
        </w:rPr>
      </w:pPr>
      <w:r w:rsidRPr="001C029A">
        <w:rPr>
          <w:lang w:val="uk-UA"/>
        </w:rPr>
        <w:t>Х</w:t>
      </w:r>
      <w:r w:rsidRPr="006E475E">
        <w:rPr>
          <w:vertAlign w:val="subscript"/>
          <w:lang w:val="uk-UA"/>
        </w:rPr>
        <w:t>6</w:t>
      </w:r>
      <w:r w:rsidRPr="001C029A">
        <w:rPr>
          <w:lang w:val="uk-UA"/>
        </w:rPr>
        <w:t xml:space="preserve"> = виручка від реалізації / баланс</w:t>
      </w:r>
      <w:r>
        <w:rPr>
          <w:lang w:val="uk-UA"/>
        </w:rPr>
        <w:t>.</w:t>
      </w:r>
    </w:p>
    <w:p w:rsidR="00163564" w:rsidRPr="001C029A" w:rsidRDefault="00163564" w:rsidP="00873963">
      <w:pPr>
        <w:ind w:firstLine="709"/>
        <w:rPr>
          <w:lang w:val="uk-UA"/>
        </w:rPr>
      </w:pPr>
      <w:r w:rsidRPr="001C029A">
        <w:rPr>
          <w:lang w:val="uk-UA"/>
        </w:rPr>
        <w:t>На основі отриманих критичних значень Z</w:t>
      </w:r>
      <w:r w:rsidR="00873A4C">
        <w:rPr>
          <w:lang w:val="uk-UA"/>
        </w:rPr>
        <w:t xml:space="preserve"> можна зробити такі висновки: Z</w:t>
      </w:r>
      <w:r w:rsidR="00873963">
        <w:rPr>
          <w:lang w:val="uk-UA"/>
        </w:rPr>
        <w:t>&gt;</w:t>
      </w:r>
      <w:r>
        <w:rPr>
          <w:lang w:val="uk-UA"/>
        </w:rPr>
        <w:t>2 –</w:t>
      </w:r>
      <w:r w:rsidRPr="001C029A">
        <w:rPr>
          <w:lang w:val="uk-UA"/>
        </w:rPr>
        <w:t xml:space="preserve"> підприємство фінансово стійке, загроза банкрутства</w:t>
      </w:r>
      <w:r w:rsidR="00873A4C">
        <w:rPr>
          <w:lang w:val="uk-UA"/>
        </w:rPr>
        <w:t xml:space="preserve"> відсутня; 1&lt;Z</w:t>
      </w:r>
      <w:r>
        <w:rPr>
          <w:lang w:val="uk-UA"/>
        </w:rPr>
        <w:t>&lt;</w:t>
      </w:r>
      <w:r w:rsidRPr="001C029A">
        <w:rPr>
          <w:lang w:val="uk-UA"/>
        </w:rPr>
        <w:t>2 фінансова стійкість підприємства порушена, загрози банкрутства можна уникнути, перейшовши на антикриз</w:t>
      </w:r>
      <w:r w:rsidR="00873A4C">
        <w:rPr>
          <w:lang w:val="uk-UA"/>
        </w:rPr>
        <w:t>ове управління; 0&lt;Z</w:t>
      </w:r>
      <w:r>
        <w:rPr>
          <w:lang w:val="uk-UA"/>
        </w:rPr>
        <w:t>&lt;</w:t>
      </w:r>
      <w:r w:rsidRPr="001C029A">
        <w:rPr>
          <w:lang w:val="uk-UA"/>
        </w:rPr>
        <w:t xml:space="preserve">1 </w:t>
      </w:r>
      <w:r>
        <w:rPr>
          <w:lang w:val="uk-UA"/>
        </w:rPr>
        <w:t>–</w:t>
      </w:r>
      <w:r w:rsidRPr="001C029A">
        <w:rPr>
          <w:lang w:val="uk-UA"/>
        </w:rPr>
        <w:t xml:space="preserve"> підприємству загрожує банкрутство, </w:t>
      </w:r>
      <w:r w:rsidR="00873A4C">
        <w:rPr>
          <w:lang w:val="uk-UA"/>
        </w:rPr>
        <w:t>якщо не провести санацію; Z&lt;</w:t>
      </w:r>
      <w:r w:rsidRPr="001C029A">
        <w:rPr>
          <w:lang w:val="uk-UA"/>
        </w:rPr>
        <w:t xml:space="preserve">0 </w:t>
      </w:r>
      <w:r>
        <w:rPr>
          <w:lang w:val="uk-UA"/>
        </w:rPr>
        <w:t>– під</w:t>
      </w:r>
      <w:r w:rsidRPr="001C029A">
        <w:rPr>
          <w:lang w:val="uk-UA"/>
        </w:rPr>
        <w:t>приємство є наполовину банкрутом</w:t>
      </w:r>
      <w:r w:rsidRPr="001C029A">
        <w:rPr>
          <w:rFonts w:eastAsia="Malgun Gothic"/>
          <w:lang w:val="uk-UA"/>
        </w:rPr>
        <w:t>.</w:t>
      </w:r>
    </w:p>
    <w:p w:rsidR="009270D3" w:rsidRPr="00163564" w:rsidRDefault="009270D3" w:rsidP="00873963">
      <w:pPr>
        <w:tabs>
          <w:tab w:val="left" w:pos="0"/>
          <w:tab w:val="left" w:pos="993"/>
        </w:tabs>
        <w:ind w:firstLine="709"/>
        <w:rPr>
          <w:szCs w:val="28"/>
          <w:lang w:val="uk-UA"/>
        </w:rPr>
      </w:pPr>
    </w:p>
    <w:p w:rsidR="009270D3" w:rsidRPr="00873963" w:rsidRDefault="00873963" w:rsidP="00873963">
      <w:pPr>
        <w:tabs>
          <w:tab w:val="left" w:pos="0"/>
          <w:tab w:val="left" w:pos="993"/>
        </w:tabs>
        <w:ind w:firstLine="709"/>
        <w:rPr>
          <w:b/>
          <w:szCs w:val="28"/>
          <w:lang w:val="ru-RU"/>
        </w:rPr>
      </w:pPr>
      <w:r w:rsidRPr="00873963">
        <w:rPr>
          <w:b/>
          <w:lang w:val="ru-RU"/>
        </w:rPr>
        <w:t>4.</w:t>
      </w:r>
      <w:r w:rsidRPr="00873963">
        <w:rPr>
          <w:b/>
          <w:lang w:val="ru-RU"/>
        </w:rPr>
        <w:t xml:space="preserve">Оцінка </w:t>
      </w:r>
      <w:proofErr w:type="spellStart"/>
      <w:r w:rsidRPr="00873963">
        <w:rPr>
          <w:b/>
          <w:lang w:val="ru-RU"/>
        </w:rPr>
        <w:t>вартості</w:t>
      </w:r>
      <w:proofErr w:type="spellEnd"/>
      <w:r w:rsidRPr="00873963">
        <w:rPr>
          <w:b/>
          <w:lang w:val="ru-RU"/>
        </w:rPr>
        <w:t xml:space="preserve"> </w:t>
      </w:r>
      <w:proofErr w:type="spellStart"/>
      <w:r w:rsidRPr="00873963">
        <w:rPr>
          <w:b/>
          <w:lang w:val="ru-RU"/>
        </w:rPr>
        <w:t>підприємства</w:t>
      </w:r>
      <w:proofErr w:type="spellEnd"/>
      <w:r w:rsidRPr="00873963">
        <w:rPr>
          <w:b/>
          <w:lang w:val="ru-RU"/>
        </w:rPr>
        <w:t xml:space="preserve"> та </w:t>
      </w:r>
      <w:proofErr w:type="spellStart"/>
      <w:r w:rsidRPr="00873963">
        <w:rPr>
          <w:b/>
          <w:lang w:val="ru-RU"/>
        </w:rPr>
        <w:t>його</w:t>
      </w:r>
      <w:proofErr w:type="spellEnd"/>
      <w:r w:rsidRPr="00873963">
        <w:rPr>
          <w:b/>
          <w:lang w:val="ru-RU"/>
        </w:rPr>
        <w:t xml:space="preserve"> </w:t>
      </w:r>
      <w:proofErr w:type="spellStart"/>
      <w:r w:rsidRPr="00873963">
        <w:rPr>
          <w:b/>
          <w:lang w:val="ru-RU"/>
        </w:rPr>
        <w:t>активів</w:t>
      </w:r>
      <w:proofErr w:type="spellEnd"/>
    </w:p>
    <w:p w:rsidR="00873963" w:rsidRPr="00873963" w:rsidRDefault="00873963" w:rsidP="00873963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uk-UA"/>
        </w:rPr>
      </w:pPr>
      <w:r w:rsidRPr="00873963">
        <w:rPr>
          <w:sz w:val="28"/>
          <w:szCs w:val="28"/>
          <w:lang w:val="uk-UA"/>
        </w:rPr>
        <w:t>Оцінка вартості підприємства та його майна являється складовою частиною оцінки його санаційної спроможності с той точки зору, що дозволяє виявити внутрішній потенціал щодо можливості проведення оздоровчих заходів.</w:t>
      </w:r>
    </w:p>
    <w:p w:rsidR="00873963" w:rsidRPr="00873963" w:rsidRDefault="00873963" w:rsidP="00873963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proofErr w:type="spellStart"/>
      <w:r w:rsidRPr="00873963">
        <w:rPr>
          <w:sz w:val="28"/>
          <w:szCs w:val="28"/>
          <w:lang w:val="ru-RU"/>
        </w:rPr>
        <w:t>Крім</w:t>
      </w:r>
      <w:proofErr w:type="spellEnd"/>
      <w:r w:rsidRPr="00873963">
        <w:rPr>
          <w:sz w:val="28"/>
          <w:szCs w:val="28"/>
          <w:lang w:val="ru-RU"/>
        </w:rPr>
        <w:t xml:space="preserve"> того </w:t>
      </w:r>
      <w:proofErr w:type="spellStart"/>
      <w:r w:rsidRPr="00873963">
        <w:rPr>
          <w:sz w:val="28"/>
          <w:szCs w:val="28"/>
          <w:lang w:val="ru-RU"/>
        </w:rPr>
        <w:t>оцінка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вартості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 та </w:t>
      </w:r>
      <w:proofErr w:type="spellStart"/>
      <w:r w:rsidRPr="00873963">
        <w:rPr>
          <w:sz w:val="28"/>
          <w:szCs w:val="28"/>
          <w:lang w:val="ru-RU"/>
        </w:rPr>
        <w:t>його</w:t>
      </w:r>
      <w:proofErr w:type="spellEnd"/>
      <w:r w:rsidRPr="00873963">
        <w:rPr>
          <w:sz w:val="28"/>
          <w:szCs w:val="28"/>
          <w:lang w:val="ru-RU"/>
        </w:rPr>
        <w:t xml:space="preserve"> майна в </w:t>
      </w:r>
      <w:proofErr w:type="spellStart"/>
      <w:r w:rsidRPr="00873963">
        <w:rPr>
          <w:sz w:val="28"/>
          <w:szCs w:val="28"/>
          <w:lang w:val="ru-RU"/>
        </w:rPr>
        <w:t>аспекті</w:t>
      </w:r>
      <w:proofErr w:type="spellEnd"/>
      <w:r w:rsidRPr="00873963">
        <w:rPr>
          <w:sz w:val="28"/>
          <w:szCs w:val="28"/>
          <w:lang w:val="ru-RU"/>
        </w:rPr>
        <w:t xml:space="preserve"> анти- </w:t>
      </w:r>
      <w:proofErr w:type="spellStart"/>
      <w:r w:rsidRPr="00873963">
        <w:rPr>
          <w:sz w:val="28"/>
          <w:szCs w:val="28"/>
          <w:lang w:val="ru-RU"/>
        </w:rPr>
        <w:t>кризового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управління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може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вирішувати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такі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задачі</w:t>
      </w:r>
      <w:proofErr w:type="spellEnd"/>
      <w:r w:rsidRPr="00873963">
        <w:rPr>
          <w:sz w:val="28"/>
          <w:szCs w:val="28"/>
          <w:lang w:val="ru-RU"/>
        </w:rPr>
        <w:t>:</w:t>
      </w:r>
    </w:p>
    <w:p w:rsidR="00873963" w:rsidRPr="00873963" w:rsidRDefault="00873963" w:rsidP="00873963">
      <w:pPr>
        <w:pStyle w:val="50"/>
        <w:numPr>
          <w:ilvl w:val="0"/>
          <w:numId w:val="15"/>
        </w:numPr>
        <w:shd w:val="clear" w:color="auto" w:fill="auto"/>
        <w:tabs>
          <w:tab w:val="left" w:pos="601"/>
          <w:tab w:val="left" w:pos="993"/>
        </w:tabs>
        <w:spacing w:line="360" w:lineRule="auto"/>
        <w:ind w:left="0" w:firstLine="709"/>
        <w:rPr>
          <w:i w:val="0"/>
          <w:sz w:val="28"/>
          <w:szCs w:val="28"/>
          <w:lang w:val="ru-RU"/>
        </w:rPr>
      </w:pPr>
      <w:proofErr w:type="spellStart"/>
      <w:r w:rsidRPr="00873963">
        <w:rPr>
          <w:i w:val="0"/>
          <w:sz w:val="28"/>
          <w:szCs w:val="28"/>
          <w:lang w:val="ru-RU"/>
        </w:rPr>
        <w:t>прогнозування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темпів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приросту </w:t>
      </w:r>
      <w:proofErr w:type="spellStart"/>
      <w:r w:rsidRPr="00873963">
        <w:rPr>
          <w:i w:val="0"/>
          <w:sz w:val="28"/>
          <w:szCs w:val="28"/>
          <w:lang w:val="ru-RU"/>
        </w:rPr>
        <w:t>вартості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підприємства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як </w:t>
      </w:r>
      <w:proofErr w:type="spellStart"/>
      <w:r w:rsidRPr="00873963">
        <w:rPr>
          <w:i w:val="0"/>
          <w:sz w:val="28"/>
          <w:szCs w:val="28"/>
          <w:lang w:val="ru-RU"/>
        </w:rPr>
        <w:t>критерію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успішності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діяльності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підприємства</w:t>
      </w:r>
      <w:proofErr w:type="spellEnd"/>
      <w:r w:rsidRPr="00873963">
        <w:rPr>
          <w:i w:val="0"/>
          <w:sz w:val="28"/>
          <w:szCs w:val="28"/>
          <w:lang w:val="ru-RU"/>
        </w:rPr>
        <w:t>;</w:t>
      </w:r>
    </w:p>
    <w:p w:rsidR="00873963" w:rsidRPr="00873963" w:rsidRDefault="00873963" w:rsidP="00873963">
      <w:pPr>
        <w:pStyle w:val="50"/>
        <w:numPr>
          <w:ilvl w:val="0"/>
          <w:numId w:val="15"/>
        </w:numPr>
        <w:shd w:val="clear" w:color="auto" w:fill="auto"/>
        <w:tabs>
          <w:tab w:val="left" w:pos="606"/>
          <w:tab w:val="left" w:pos="993"/>
        </w:tabs>
        <w:spacing w:line="360" w:lineRule="auto"/>
        <w:ind w:left="0" w:firstLine="709"/>
        <w:rPr>
          <w:i w:val="0"/>
          <w:sz w:val="28"/>
          <w:szCs w:val="28"/>
          <w:lang w:val="ru-RU"/>
        </w:rPr>
      </w:pPr>
      <w:proofErr w:type="spellStart"/>
      <w:r w:rsidRPr="00873963">
        <w:rPr>
          <w:i w:val="0"/>
          <w:sz w:val="28"/>
          <w:szCs w:val="28"/>
          <w:lang w:val="ru-RU"/>
        </w:rPr>
        <w:t>розрахунок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вартості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підприємства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для </w:t>
      </w:r>
      <w:proofErr w:type="spellStart"/>
      <w:r w:rsidRPr="00873963">
        <w:rPr>
          <w:i w:val="0"/>
          <w:sz w:val="28"/>
          <w:szCs w:val="28"/>
          <w:lang w:val="ru-RU"/>
        </w:rPr>
        <w:t>його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подальшого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продажу з переводом </w:t>
      </w:r>
      <w:proofErr w:type="spellStart"/>
      <w:r w:rsidRPr="00873963">
        <w:rPr>
          <w:i w:val="0"/>
          <w:sz w:val="28"/>
          <w:szCs w:val="28"/>
          <w:lang w:val="ru-RU"/>
        </w:rPr>
        <w:t>активів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в </w:t>
      </w:r>
      <w:proofErr w:type="spellStart"/>
      <w:r w:rsidRPr="00873963">
        <w:rPr>
          <w:i w:val="0"/>
          <w:sz w:val="28"/>
          <w:szCs w:val="28"/>
          <w:lang w:val="ru-RU"/>
        </w:rPr>
        <w:t>більш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прибутковий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бізнес</w:t>
      </w:r>
      <w:proofErr w:type="spellEnd"/>
      <w:r w:rsidRPr="00873963">
        <w:rPr>
          <w:i w:val="0"/>
          <w:sz w:val="28"/>
          <w:szCs w:val="28"/>
          <w:lang w:val="ru-RU"/>
        </w:rPr>
        <w:t>;</w:t>
      </w:r>
    </w:p>
    <w:p w:rsidR="00873963" w:rsidRPr="00873963" w:rsidRDefault="00873963" w:rsidP="00873963">
      <w:pPr>
        <w:pStyle w:val="50"/>
        <w:numPr>
          <w:ilvl w:val="0"/>
          <w:numId w:val="15"/>
        </w:numPr>
        <w:shd w:val="clear" w:color="auto" w:fill="auto"/>
        <w:tabs>
          <w:tab w:val="left" w:pos="993"/>
        </w:tabs>
        <w:spacing w:line="360" w:lineRule="auto"/>
        <w:ind w:left="0" w:firstLine="709"/>
        <w:rPr>
          <w:i w:val="0"/>
          <w:sz w:val="28"/>
          <w:szCs w:val="28"/>
          <w:lang w:val="ru-RU"/>
        </w:rPr>
      </w:pPr>
      <w:proofErr w:type="spellStart"/>
      <w:r w:rsidRPr="00873963">
        <w:rPr>
          <w:i w:val="0"/>
          <w:sz w:val="28"/>
          <w:szCs w:val="28"/>
          <w:lang w:val="ru-RU"/>
        </w:rPr>
        <w:t>розрахунок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вартості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майна </w:t>
      </w:r>
      <w:proofErr w:type="spellStart"/>
      <w:r w:rsidRPr="00873963">
        <w:rPr>
          <w:i w:val="0"/>
          <w:sz w:val="28"/>
          <w:szCs w:val="28"/>
          <w:lang w:val="ru-RU"/>
        </w:rPr>
        <w:t>підприємства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з метою </w:t>
      </w:r>
      <w:proofErr w:type="spellStart"/>
      <w:r w:rsidRPr="00873963">
        <w:rPr>
          <w:i w:val="0"/>
          <w:sz w:val="28"/>
          <w:szCs w:val="28"/>
          <w:lang w:val="ru-RU"/>
        </w:rPr>
        <w:t>подальшого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продажу </w:t>
      </w:r>
      <w:proofErr w:type="spellStart"/>
      <w:r w:rsidRPr="00873963">
        <w:rPr>
          <w:i w:val="0"/>
          <w:sz w:val="28"/>
          <w:szCs w:val="28"/>
          <w:lang w:val="ru-RU"/>
        </w:rPr>
        <w:t>його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частин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для </w:t>
      </w:r>
      <w:proofErr w:type="spellStart"/>
      <w:r w:rsidRPr="00873963">
        <w:rPr>
          <w:i w:val="0"/>
          <w:sz w:val="28"/>
          <w:szCs w:val="28"/>
          <w:lang w:val="ru-RU"/>
        </w:rPr>
        <w:t>розрахунку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по </w:t>
      </w:r>
      <w:proofErr w:type="spellStart"/>
      <w:r w:rsidRPr="00873963">
        <w:rPr>
          <w:i w:val="0"/>
          <w:sz w:val="28"/>
          <w:szCs w:val="28"/>
          <w:lang w:val="ru-RU"/>
        </w:rPr>
        <w:t>зобов</w:t>
      </w:r>
      <w:r w:rsidRPr="00873963">
        <w:rPr>
          <w:i w:val="0"/>
          <w:sz w:val="28"/>
          <w:szCs w:val="28"/>
          <w:lang w:val="ru-RU"/>
        </w:rPr>
        <w:t>'язанням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та </w:t>
      </w:r>
      <w:proofErr w:type="spellStart"/>
      <w:r w:rsidRPr="00873963">
        <w:rPr>
          <w:i w:val="0"/>
          <w:sz w:val="28"/>
          <w:szCs w:val="28"/>
          <w:lang w:val="ru-RU"/>
        </w:rPr>
        <w:t>фінансування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антикризових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заходів</w:t>
      </w:r>
      <w:proofErr w:type="spellEnd"/>
      <w:r w:rsidRPr="00873963">
        <w:rPr>
          <w:i w:val="0"/>
          <w:sz w:val="28"/>
          <w:szCs w:val="28"/>
          <w:lang w:val="ru-RU"/>
        </w:rPr>
        <w:t>;</w:t>
      </w:r>
    </w:p>
    <w:p w:rsidR="00873963" w:rsidRPr="00873963" w:rsidRDefault="00873963" w:rsidP="00873963">
      <w:pPr>
        <w:pStyle w:val="50"/>
        <w:numPr>
          <w:ilvl w:val="0"/>
          <w:numId w:val="15"/>
        </w:numPr>
        <w:shd w:val="clear" w:color="auto" w:fill="auto"/>
        <w:tabs>
          <w:tab w:val="left" w:pos="620"/>
          <w:tab w:val="left" w:pos="993"/>
        </w:tabs>
        <w:spacing w:line="360" w:lineRule="auto"/>
        <w:ind w:left="0" w:firstLine="709"/>
        <w:rPr>
          <w:i w:val="0"/>
          <w:sz w:val="28"/>
          <w:szCs w:val="28"/>
          <w:lang w:val="ru-RU"/>
        </w:rPr>
      </w:pPr>
      <w:proofErr w:type="spellStart"/>
      <w:r w:rsidRPr="00873963">
        <w:rPr>
          <w:i w:val="0"/>
          <w:sz w:val="28"/>
          <w:szCs w:val="28"/>
          <w:lang w:val="ru-RU"/>
        </w:rPr>
        <w:t>прогнозування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наслідків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розвитку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кризової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ситуації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на </w:t>
      </w:r>
      <w:proofErr w:type="spellStart"/>
      <w:r w:rsidRPr="00873963">
        <w:rPr>
          <w:i w:val="0"/>
          <w:sz w:val="28"/>
          <w:szCs w:val="28"/>
          <w:lang w:val="ru-RU"/>
        </w:rPr>
        <w:t>підприємстві</w:t>
      </w:r>
      <w:proofErr w:type="spellEnd"/>
      <w:r w:rsidRPr="00873963">
        <w:rPr>
          <w:i w:val="0"/>
          <w:sz w:val="28"/>
          <w:szCs w:val="28"/>
          <w:lang w:val="ru-RU"/>
        </w:rPr>
        <w:t>;</w:t>
      </w:r>
    </w:p>
    <w:p w:rsidR="00873963" w:rsidRPr="00873963" w:rsidRDefault="00873963" w:rsidP="00873963">
      <w:pPr>
        <w:pStyle w:val="50"/>
        <w:numPr>
          <w:ilvl w:val="0"/>
          <w:numId w:val="15"/>
        </w:numPr>
        <w:shd w:val="clear" w:color="auto" w:fill="auto"/>
        <w:tabs>
          <w:tab w:val="left" w:pos="620"/>
          <w:tab w:val="left" w:pos="993"/>
        </w:tabs>
        <w:spacing w:line="360" w:lineRule="auto"/>
        <w:ind w:left="0" w:firstLine="709"/>
        <w:rPr>
          <w:i w:val="0"/>
          <w:sz w:val="28"/>
          <w:szCs w:val="28"/>
          <w:lang w:val="ru-RU"/>
        </w:rPr>
      </w:pPr>
      <w:proofErr w:type="spellStart"/>
      <w:r w:rsidRPr="00873963">
        <w:rPr>
          <w:i w:val="0"/>
          <w:sz w:val="28"/>
          <w:szCs w:val="28"/>
          <w:lang w:val="ru-RU"/>
        </w:rPr>
        <w:t>визначення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ефективності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проведення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реструктуризації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активів</w:t>
      </w:r>
      <w:proofErr w:type="spellEnd"/>
      <w:r w:rsidRPr="00873963">
        <w:rPr>
          <w:i w:val="0"/>
          <w:sz w:val="28"/>
          <w:szCs w:val="28"/>
          <w:lang w:val="ru-RU"/>
        </w:rPr>
        <w:t>;</w:t>
      </w:r>
    </w:p>
    <w:p w:rsidR="00873963" w:rsidRPr="00873963" w:rsidRDefault="00873963" w:rsidP="00873963">
      <w:pPr>
        <w:pStyle w:val="50"/>
        <w:numPr>
          <w:ilvl w:val="0"/>
          <w:numId w:val="15"/>
        </w:numPr>
        <w:shd w:val="clear" w:color="auto" w:fill="auto"/>
        <w:tabs>
          <w:tab w:val="left" w:pos="620"/>
          <w:tab w:val="left" w:pos="993"/>
        </w:tabs>
        <w:spacing w:line="360" w:lineRule="auto"/>
        <w:ind w:left="0" w:firstLine="709"/>
        <w:rPr>
          <w:i w:val="0"/>
          <w:sz w:val="28"/>
          <w:szCs w:val="28"/>
          <w:lang w:val="ru-RU"/>
        </w:rPr>
      </w:pPr>
      <w:proofErr w:type="spellStart"/>
      <w:r w:rsidRPr="00873963">
        <w:rPr>
          <w:i w:val="0"/>
          <w:sz w:val="28"/>
          <w:szCs w:val="28"/>
          <w:lang w:val="ru-RU"/>
        </w:rPr>
        <w:lastRenderedPageBreak/>
        <w:t>оцінка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ліквідаційної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маси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при </w:t>
      </w:r>
      <w:proofErr w:type="spellStart"/>
      <w:r w:rsidRPr="00873963">
        <w:rPr>
          <w:i w:val="0"/>
          <w:sz w:val="28"/>
          <w:szCs w:val="28"/>
          <w:lang w:val="ru-RU"/>
        </w:rPr>
        <w:t>проведені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процедури</w:t>
      </w:r>
      <w:proofErr w:type="spellEnd"/>
      <w:r w:rsidRPr="00873963">
        <w:rPr>
          <w:i w:val="0"/>
          <w:sz w:val="28"/>
          <w:szCs w:val="28"/>
          <w:lang w:val="ru-RU"/>
        </w:rPr>
        <w:t xml:space="preserve"> </w:t>
      </w:r>
      <w:proofErr w:type="spellStart"/>
      <w:r w:rsidRPr="00873963">
        <w:rPr>
          <w:i w:val="0"/>
          <w:sz w:val="28"/>
          <w:szCs w:val="28"/>
          <w:lang w:val="ru-RU"/>
        </w:rPr>
        <w:t>банкрутства</w:t>
      </w:r>
      <w:proofErr w:type="spellEnd"/>
      <w:r w:rsidRPr="00873963">
        <w:rPr>
          <w:i w:val="0"/>
          <w:sz w:val="28"/>
          <w:szCs w:val="28"/>
          <w:lang w:val="ru-RU"/>
        </w:rPr>
        <w:t>.</w:t>
      </w:r>
    </w:p>
    <w:p w:rsidR="00873963" w:rsidRPr="00873963" w:rsidRDefault="00873963" w:rsidP="00873963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Проф. </w:t>
      </w:r>
      <w:proofErr w:type="spellStart"/>
      <w:r>
        <w:rPr>
          <w:sz w:val="28"/>
          <w:szCs w:val="28"/>
          <w:lang w:val="ru-RU"/>
        </w:rPr>
        <w:t>Лігоненко</w:t>
      </w:r>
      <w:proofErr w:type="spellEnd"/>
      <w:r>
        <w:rPr>
          <w:sz w:val="28"/>
          <w:szCs w:val="28"/>
          <w:lang w:val="ru-RU"/>
        </w:rPr>
        <w:t xml:space="preserve"> Л.О. </w:t>
      </w:r>
      <w:r w:rsidRPr="00873963">
        <w:rPr>
          <w:sz w:val="28"/>
          <w:szCs w:val="28"/>
          <w:lang w:val="ru-RU"/>
        </w:rPr>
        <w:t xml:space="preserve">приводить </w:t>
      </w:r>
      <w:proofErr w:type="spellStart"/>
      <w:r w:rsidRPr="00873963">
        <w:rPr>
          <w:sz w:val="28"/>
          <w:szCs w:val="28"/>
          <w:lang w:val="ru-RU"/>
        </w:rPr>
        <w:t>таку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типологію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видів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вартості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 як </w:t>
      </w:r>
      <w:proofErr w:type="spellStart"/>
      <w:r w:rsidRPr="00873963">
        <w:rPr>
          <w:sz w:val="28"/>
          <w:szCs w:val="28"/>
          <w:lang w:val="ru-RU"/>
        </w:rPr>
        <w:t>цілісного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майнового</w:t>
      </w:r>
      <w:proofErr w:type="spellEnd"/>
      <w:r w:rsidRPr="00873963">
        <w:rPr>
          <w:sz w:val="28"/>
          <w:szCs w:val="28"/>
          <w:lang w:val="ru-RU"/>
        </w:rPr>
        <w:t xml:space="preserve"> комплексу в </w:t>
      </w:r>
      <w:proofErr w:type="spellStart"/>
      <w:r w:rsidRPr="00873963">
        <w:rPr>
          <w:sz w:val="28"/>
          <w:szCs w:val="28"/>
          <w:lang w:val="ru-RU"/>
        </w:rPr>
        <w:t>залежності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від</w:t>
      </w:r>
      <w:proofErr w:type="spellEnd"/>
      <w:r w:rsidRPr="00873963">
        <w:rPr>
          <w:sz w:val="28"/>
          <w:szCs w:val="28"/>
          <w:lang w:val="ru-RU"/>
        </w:rPr>
        <w:t xml:space="preserve"> мети </w:t>
      </w:r>
      <w:proofErr w:type="spellStart"/>
      <w:r w:rsidRPr="00873963">
        <w:rPr>
          <w:sz w:val="28"/>
          <w:szCs w:val="28"/>
          <w:lang w:val="ru-RU"/>
        </w:rPr>
        <w:t>оцінки</w:t>
      </w:r>
      <w:proofErr w:type="spellEnd"/>
      <w:r w:rsidRPr="00873963">
        <w:rPr>
          <w:sz w:val="28"/>
          <w:szCs w:val="28"/>
          <w:lang w:val="ru-RU"/>
        </w:rPr>
        <w:t xml:space="preserve">, </w:t>
      </w:r>
      <w:proofErr w:type="spellStart"/>
      <w:r w:rsidRPr="00873963">
        <w:rPr>
          <w:sz w:val="28"/>
          <w:szCs w:val="28"/>
          <w:lang w:val="ru-RU"/>
        </w:rPr>
        <w:t>кількості</w:t>
      </w:r>
      <w:proofErr w:type="spellEnd"/>
      <w:r w:rsidRPr="00873963">
        <w:rPr>
          <w:sz w:val="28"/>
          <w:szCs w:val="28"/>
          <w:lang w:val="ru-RU"/>
        </w:rPr>
        <w:t xml:space="preserve"> та </w:t>
      </w:r>
      <w:proofErr w:type="spellStart"/>
      <w:r w:rsidRPr="00873963">
        <w:rPr>
          <w:sz w:val="28"/>
          <w:szCs w:val="28"/>
          <w:lang w:val="ru-RU"/>
        </w:rPr>
        <w:t>переліку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вирахуваних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чинників</w:t>
      </w:r>
      <w:proofErr w:type="spellEnd"/>
      <w:r w:rsidRPr="00873963">
        <w:rPr>
          <w:sz w:val="28"/>
          <w:szCs w:val="28"/>
          <w:lang w:val="ru-RU"/>
        </w:rPr>
        <w:t xml:space="preserve">, </w:t>
      </w:r>
      <w:proofErr w:type="spellStart"/>
      <w:r w:rsidRPr="00873963">
        <w:rPr>
          <w:sz w:val="28"/>
          <w:szCs w:val="28"/>
          <w:lang w:val="ru-RU"/>
        </w:rPr>
        <w:t>сфери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застосування</w:t>
      </w:r>
      <w:proofErr w:type="spellEnd"/>
      <w:r w:rsidRPr="00873963">
        <w:rPr>
          <w:sz w:val="28"/>
          <w:szCs w:val="28"/>
          <w:lang w:val="ru-RU"/>
        </w:rPr>
        <w:t>.</w:t>
      </w:r>
    </w:p>
    <w:p w:rsidR="00873963" w:rsidRPr="00873963" w:rsidRDefault="00873963" w:rsidP="00950F16">
      <w:pPr>
        <w:pStyle w:val="20"/>
        <w:numPr>
          <w:ilvl w:val="0"/>
          <w:numId w:val="17"/>
        </w:numPr>
        <w:shd w:val="clear" w:color="auto" w:fill="auto"/>
        <w:spacing w:before="0" w:line="360" w:lineRule="auto"/>
        <w:rPr>
          <w:sz w:val="28"/>
          <w:szCs w:val="28"/>
        </w:rPr>
      </w:pPr>
      <w:proofErr w:type="spellStart"/>
      <w:r w:rsidRPr="00873963">
        <w:rPr>
          <w:sz w:val="28"/>
          <w:szCs w:val="28"/>
        </w:rPr>
        <w:t>За</w:t>
      </w:r>
      <w:proofErr w:type="spellEnd"/>
      <w:r w:rsidRPr="00873963">
        <w:rPr>
          <w:sz w:val="28"/>
          <w:szCs w:val="28"/>
        </w:rPr>
        <w:t xml:space="preserve"> </w:t>
      </w:r>
      <w:proofErr w:type="spellStart"/>
      <w:r w:rsidRPr="00873963">
        <w:rPr>
          <w:sz w:val="28"/>
          <w:szCs w:val="28"/>
        </w:rPr>
        <w:t>характером</w:t>
      </w:r>
      <w:proofErr w:type="spellEnd"/>
      <w:r w:rsidRPr="00873963">
        <w:rPr>
          <w:sz w:val="28"/>
          <w:szCs w:val="28"/>
        </w:rPr>
        <w:t xml:space="preserve"> </w:t>
      </w:r>
      <w:proofErr w:type="spellStart"/>
      <w:r w:rsidRPr="00873963">
        <w:rPr>
          <w:sz w:val="28"/>
          <w:szCs w:val="28"/>
        </w:rPr>
        <w:t>оцінки</w:t>
      </w:r>
      <w:proofErr w:type="spellEnd"/>
      <w:r w:rsidRPr="00873963">
        <w:rPr>
          <w:sz w:val="28"/>
          <w:szCs w:val="28"/>
        </w:rPr>
        <w:t>:</w:t>
      </w:r>
    </w:p>
    <w:p w:rsidR="00873963" w:rsidRPr="00873963" w:rsidRDefault="00873963" w:rsidP="00950F16">
      <w:pPr>
        <w:pStyle w:val="20"/>
        <w:numPr>
          <w:ilvl w:val="0"/>
          <w:numId w:val="18"/>
        </w:numPr>
        <w:shd w:val="clear" w:color="auto" w:fill="auto"/>
        <w:tabs>
          <w:tab w:val="left" w:pos="534"/>
          <w:tab w:val="left" w:pos="993"/>
        </w:tabs>
        <w:spacing w:before="0" w:line="360" w:lineRule="auto"/>
        <w:ind w:left="720" w:firstLine="709"/>
        <w:rPr>
          <w:sz w:val="28"/>
          <w:szCs w:val="28"/>
          <w:lang w:val="ru-RU"/>
        </w:rPr>
      </w:pPr>
      <w:r w:rsidRPr="00873963">
        <w:rPr>
          <w:rStyle w:val="210"/>
          <w:sz w:val="28"/>
          <w:szCs w:val="28"/>
        </w:rPr>
        <w:t>ринкова вартість</w:t>
      </w:r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, яка </w:t>
      </w:r>
      <w:proofErr w:type="spellStart"/>
      <w:r w:rsidRPr="00873963">
        <w:rPr>
          <w:sz w:val="28"/>
          <w:szCs w:val="28"/>
          <w:lang w:val="ru-RU"/>
        </w:rPr>
        <w:t>зазначається</w:t>
      </w:r>
      <w:proofErr w:type="spellEnd"/>
      <w:r w:rsidRPr="00873963">
        <w:rPr>
          <w:sz w:val="28"/>
          <w:szCs w:val="28"/>
          <w:lang w:val="ru-RU"/>
        </w:rPr>
        <w:t xml:space="preserve"> в </w:t>
      </w:r>
      <w:proofErr w:type="spellStart"/>
      <w:r w:rsidRPr="00873963">
        <w:rPr>
          <w:sz w:val="28"/>
          <w:szCs w:val="28"/>
          <w:lang w:val="ru-RU"/>
        </w:rPr>
        <w:t>угодах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щодо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його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купівлі</w:t>
      </w:r>
      <w:proofErr w:type="spellEnd"/>
      <w:r w:rsidRPr="00873963">
        <w:rPr>
          <w:sz w:val="28"/>
          <w:szCs w:val="28"/>
          <w:lang w:val="ru-RU"/>
        </w:rPr>
        <w:t>-продажу:</w:t>
      </w:r>
    </w:p>
    <w:p w:rsidR="00873963" w:rsidRPr="00873963" w:rsidRDefault="00873963" w:rsidP="00950F16">
      <w:pPr>
        <w:pStyle w:val="20"/>
        <w:numPr>
          <w:ilvl w:val="0"/>
          <w:numId w:val="18"/>
        </w:numPr>
        <w:shd w:val="clear" w:color="auto" w:fill="auto"/>
        <w:tabs>
          <w:tab w:val="left" w:pos="539"/>
          <w:tab w:val="left" w:pos="993"/>
        </w:tabs>
        <w:spacing w:before="0" w:line="360" w:lineRule="auto"/>
        <w:ind w:left="720" w:firstLine="709"/>
        <w:rPr>
          <w:sz w:val="28"/>
          <w:szCs w:val="28"/>
          <w:lang w:val="ru-RU"/>
        </w:rPr>
      </w:pPr>
      <w:r w:rsidRPr="00873963">
        <w:rPr>
          <w:rStyle w:val="210"/>
          <w:sz w:val="28"/>
          <w:szCs w:val="28"/>
        </w:rPr>
        <w:t>інвестиційна вартість</w:t>
      </w:r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, яка </w:t>
      </w:r>
      <w:proofErr w:type="spellStart"/>
      <w:r w:rsidRPr="00873963">
        <w:rPr>
          <w:sz w:val="28"/>
          <w:szCs w:val="28"/>
          <w:lang w:val="ru-RU"/>
        </w:rPr>
        <w:t>визначається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конкретним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інвестором</w:t>
      </w:r>
      <w:proofErr w:type="spellEnd"/>
      <w:r w:rsidRPr="00873963">
        <w:rPr>
          <w:sz w:val="28"/>
          <w:szCs w:val="28"/>
          <w:lang w:val="ru-RU"/>
        </w:rPr>
        <w:t xml:space="preserve"> на </w:t>
      </w:r>
      <w:proofErr w:type="spellStart"/>
      <w:r w:rsidRPr="00873963">
        <w:rPr>
          <w:sz w:val="28"/>
          <w:szCs w:val="28"/>
          <w:lang w:val="ru-RU"/>
        </w:rPr>
        <w:t>базі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індивідуальних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вимог</w:t>
      </w:r>
      <w:proofErr w:type="spellEnd"/>
      <w:r w:rsidRPr="00873963">
        <w:rPr>
          <w:sz w:val="28"/>
          <w:szCs w:val="28"/>
          <w:lang w:val="ru-RU"/>
        </w:rPr>
        <w:t xml:space="preserve"> та </w:t>
      </w:r>
      <w:proofErr w:type="spellStart"/>
      <w:r w:rsidRPr="00873963">
        <w:rPr>
          <w:sz w:val="28"/>
          <w:szCs w:val="28"/>
          <w:lang w:val="ru-RU"/>
        </w:rPr>
        <w:t>оцінок</w:t>
      </w:r>
      <w:proofErr w:type="spellEnd"/>
      <w:r w:rsidRPr="00873963">
        <w:rPr>
          <w:sz w:val="28"/>
          <w:szCs w:val="28"/>
          <w:lang w:val="ru-RU"/>
        </w:rPr>
        <w:t>.</w:t>
      </w:r>
    </w:p>
    <w:p w:rsidR="00873963" w:rsidRPr="00873963" w:rsidRDefault="00873963" w:rsidP="00950F16">
      <w:pPr>
        <w:pStyle w:val="20"/>
        <w:numPr>
          <w:ilvl w:val="0"/>
          <w:numId w:val="17"/>
        </w:numPr>
        <w:shd w:val="clear" w:color="auto" w:fill="auto"/>
        <w:spacing w:before="0" w:line="360" w:lineRule="auto"/>
        <w:rPr>
          <w:sz w:val="28"/>
          <w:szCs w:val="28"/>
          <w:lang w:val="ru-RU"/>
        </w:rPr>
      </w:pPr>
      <w:proofErr w:type="spellStart"/>
      <w:r w:rsidRPr="00873963">
        <w:rPr>
          <w:sz w:val="28"/>
          <w:szCs w:val="28"/>
          <w:lang w:val="ru-RU"/>
        </w:rPr>
        <w:t>Залежно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від</w:t>
      </w:r>
      <w:proofErr w:type="spellEnd"/>
      <w:r w:rsidRPr="00873963">
        <w:rPr>
          <w:sz w:val="28"/>
          <w:szCs w:val="28"/>
          <w:lang w:val="ru-RU"/>
        </w:rPr>
        <w:t xml:space="preserve"> методики </w:t>
      </w:r>
      <w:proofErr w:type="spellStart"/>
      <w:r w:rsidRPr="00873963">
        <w:rPr>
          <w:sz w:val="28"/>
          <w:szCs w:val="28"/>
          <w:lang w:val="ru-RU"/>
        </w:rPr>
        <w:t>визначення</w:t>
      </w:r>
      <w:proofErr w:type="spellEnd"/>
      <w:r w:rsidRPr="00873963">
        <w:rPr>
          <w:sz w:val="28"/>
          <w:szCs w:val="28"/>
          <w:lang w:val="ru-RU"/>
        </w:rPr>
        <w:t xml:space="preserve"> (аналога) </w:t>
      </w:r>
      <w:proofErr w:type="spellStart"/>
      <w:r w:rsidRPr="00873963">
        <w:rPr>
          <w:sz w:val="28"/>
          <w:szCs w:val="28"/>
          <w:lang w:val="ru-RU"/>
        </w:rPr>
        <w:t>розрізняють</w:t>
      </w:r>
      <w:proofErr w:type="spellEnd"/>
      <w:r w:rsidRPr="00873963">
        <w:rPr>
          <w:sz w:val="28"/>
          <w:szCs w:val="28"/>
          <w:lang w:val="ru-RU"/>
        </w:rPr>
        <w:t>:</w:t>
      </w:r>
    </w:p>
    <w:p w:rsidR="00873963" w:rsidRPr="00873963" w:rsidRDefault="00873963" w:rsidP="00950F16">
      <w:pPr>
        <w:pStyle w:val="20"/>
        <w:numPr>
          <w:ilvl w:val="0"/>
          <w:numId w:val="19"/>
        </w:numPr>
        <w:shd w:val="clear" w:color="auto" w:fill="auto"/>
        <w:tabs>
          <w:tab w:val="left" w:pos="993"/>
          <w:tab w:val="left" w:pos="1276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r w:rsidRPr="00873963">
        <w:rPr>
          <w:rStyle w:val="210"/>
          <w:sz w:val="28"/>
          <w:szCs w:val="28"/>
        </w:rPr>
        <w:t>відновлювальну вартість,</w:t>
      </w:r>
      <w:r w:rsidRPr="00873963">
        <w:rPr>
          <w:sz w:val="28"/>
          <w:szCs w:val="28"/>
          <w:lang w:val="ru-RU"/>
        </w:rPr>
        <w:t xml:space="preserve"> яка </w:t>
      </w:r>
      <w:proofErr w:type="spellStart"/>
      <w:r w:rsidRPr="00873963">
        <w:rPr>
          <w:sz w:val="28"/>
          <w:szCs w:val="28"/>
          <w:lang w:val="ru-RU"/>
        </w:rPr>
        <w:t>визначає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витрати</w:t>
      </w:r>
      <w:proofErr w:type="spellEnd"/>
      <w:r w:rsidRPr="00873963">
        <w:rPr>
          <w:sz w:val="28"/>
          <w:szCs w:val="28"/>
          <w:lang w:val="ru-RU"/>
        </w:rPr>
        <w:t xml:space="preserve"> на </w:t>
      </w:r>
      <w:proofErr w:type="spellStart"/>
      <w:r w:rsidRPr="00873963">
        <w:rPr>
          <w:sz w:val="28"/>
          <w:szCs w:val="28"/>
          <w:lang w:val="ru-RU"/>
        </w:rPr>
        <w:t>відновлення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точної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копії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 в </w:t>
      </w:r>
      <w:proofErr w:type="spellStart"/>
      <w:r w:rsidRPr="00873963">
        <w:rPr>
          <w:sz w:val="28"/>
          <w:szCs w:val="28"/>
          <w:lang w:val="ru-RU"/>
        </w:rPr>
        <w:t>сучасних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умовах</w:t>
      </w:r>
      <w:proofErr w:type="spellEnd"/>
      <w:r w:rsidRPr="00873963">
        <w:rPr>
          <w:sz w:val="28"/>
          <w:szCs w:val="28"/>
          <w:lang w:val="ru-RU"/>
        </w:rPr>
        <w:t xml:space="preserve"> у </w:t>
      </w:r>
      <w:proofErr w:type="spellStart"/>
      <w:r w:rsidRPr="00873963">
        <w:rPr>
          <w:sz w:val="28"/>
          <w:szCs w:val="28"/>
          <w:lang w:val="ru-RU"/>
        </w:rPr>
        <w:t>разі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втрати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або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пошкодження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активів</w:t>
      </w:r>
      <w:proofErr w:type="spellEnd"/>
      <w:r w:rsidRPr="00873963">
        <w:rPr>
          <w:sz w:val="28"/>
          <w:szCs w:val="28"/>
          <w:lang w:val="ru-RU"/>
        </w:rPr>
        <w:t>;</w:t>
      </w:r>
    </w:p>
    <w:p w:rsidR="00873963" w:rsidRPr="00873963" w:rsidRDefault="00873963" w:rsidP="00950F16">
      <w:pPr>
        <w:pStyle w:val="20"/>
        <w:numPr>
          <w:ilvl w:val="0"/>
          <w:numId w:val="19"/>
        </w:numPr>
        <w:shd w:val="clear" w:color="auto" w:fill="auto"/>
        <w:tabs>
          <w:tab w:val="left" w:pos="993"/>
          <w:tab w:val="left" w:pos="1276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r w:rsidRPr="00873963">
        <w:rPr>
          <w:rStyle w:val="210"/>
          <w:sz w:val="28"/>
          <w:szCs w:val="28"/>
        </w:rPr>
        <w:t>вартість заміщення,</w:t>
      </w:r>
      <w:r w:rsidRPr="00873963">
        <w:rPr>
          <w:sz w:val="28"/>
          <w:szCs w:val="28"/>
          <w:lang w:val="ru-RU"/>
        </w:rPr>
        <w:t xml:space="preserve"> яка </w:t>
      </w:r>
      <w:proofErr w:type="spellStart"/>
      <w:r w:rsidRPr="00873963">
        <w:rPr>
          <w:sz w:val="28"/>
          <w:szCs w:val="28"/>
          <w:lang w:val="ru-RU"/>
        </w:rPr>
        <w:t>визначається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вартістю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найбільш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близького</w:t>
      </w:r>
      <w:proofErr w:type="spellEnd"/>
      <w:r w:rsidRPr="00873963">
        <w:rPr>
          <w:sz w:val="28"/>
          <w:szCs w:val="28"/>
          <w:lang w:val="ru-RU"/>
        </w:rPr>
        <w:t xml:space="preserve"> активу-аналога.</w:t>
      </w:r>
    </w:p>
    <w:p w:rsidR="00873963" w:rsidRPr="00873963" w:rsidRDefault="00873963" w:rsidP="00950F16">
      <w:pPr>
        <w:pStyle w:val="20"/>
        <w:numPr>
          <w:ilvl w:val="0"/>
          <w:numId w:val="17"/>
        </w:numPr>
        <w:shd w:val="clear" w:color="auto" w:fill="auto"/>
        <w:spacing w:before="0" w:line="360" w:lineRule="auto"/>
        <w:rPr>
          <w:sz w:val="28"/>
          <w:szCs w:val="28"/>
          <w:lang w:val="ru-RU"/>
        </w:rPr>
      </w:pPr>
      <w:proofErr w:type="spellStart"/>
      <w:r w:rsidRPr="00873963">
        <w:rPr>
          <w:sz w:val="28"/>
          <w:szCs w:val="28"/>
          <w:lang w:val="ru-RU"/>
        </w:rPr>
        <w:t>Залежно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від</w:t>
      </w:r>
      <w:proofErr w:type="spellEnd"/>
      <w:r w:rsidRPr="00873963">
        <w:rPr>
          <w:sz w:val="28"/>
          <w:szCs w:val="28"/>
          <w:lang w:val="ru-RU"/>
        </w:rPr>
        <w:t xml:space="preserve"> мети </w:t>
      </w:r>
      <w:proofErr w:type="spellStart"/>
      <w:r w:rsidRPr="00873963">
        <w:rPr>
          <w:sz w:val="28"/>
          <w:szCs w:val="28"/>
          <w:lang w:val="ru-RU"/>
        </w:rPr>
        <w:t>оцінки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використовують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такі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види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вартості</w:t>
      </w:r>
      <w:proofErr w:type="spellEnd"/>
      <w:r w:rsidRPr="00873963">
        <w:rPr>
          <w:sz w:val="28"/>
          <w:szCs w:val="28"/>
          <w:lang w:val="ru-RU"/>
        </w:rPr>
        <w:t>, як:</w:t>
      </w:r>
    </w:p>
    <w:p w:rsidR="00873963" w:rsidRPr="00873963" w:rsidRDefault="00873963" w:rsidP="00950F16">
      <w:pPr>
        <w:pStyle w:val="20"/>
        <w:numPr>
          <w:ilvl w:val="0"/>
          <w:numId w:val="20"/>
        </w:numPr>
        <w:shd w:val="clear" w:color="auto" w:fill="auto"/>
        <w:tabs>
          <w:tab w:val="left" w:pos="360"/>
          <w:tab w:val="left" w:pos="993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r w:rsidRPr="00873963">
        <w:rPr>
          <w:rStyle w:val="210"/>
          <w:sz w:val="28"/>
          <w:szCs w:val="28"/>
        </w:rPr>
        <w:t>заставна вартість,</w:t>
      </w:r>
      <w:r w:rsidRPr="00873963">
        <w:rPr>
          <w:sz w:val="28"/>
          <w:szCs w:val="28"/>
          <w:lang w:val="ru-RU"/>
        </w:rPr>
        <w:t xml:space="preserve"> яка </w:t>
      </w:r>
      <w:proofErr w:type="spellStart"/>
      <w:r w:rsidRPr="00873963">
        <w:rPr>
          <w:sz w:val="28"/>
          <w:szCs w:val="28"/>
          <w:lang w:val="ru-RU"/>
        </w:rPr>
        <w:t>використовується</w:t>
      </w:r>
      <w:proofErr w:type="spellEnd"/>
      <w:r w:rsidRPr="00873963">
        <w:rPr>
          <w:sz w:val="28"/>
          <w:szCs w:val="28"/>
          <w:lang w:val="ru-RU"/>
        </w:rPr>
        <w:t xml:space="preserve"> при </w:t>
      </w:r>
      <w:proofErr w:type="spellStart"/>
      <w:r w:rsidRPr="00873963">
        <w:rPr>
          <w:sz w:val="28"/>
          <w:szCs w:val="28"/>
          <w:lang w:val="ru-RU"/>
        </w:rPr>
        <w:t>операціях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застави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окремих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елементів</w:t>
      </w:r>
      <w:proofErr w:type="spellEnd"/>
      <w:r w:rsidRPr="00873963">
        <w:rPr>
          <w:sz w:val="28"/>
          <w:szCs w:val="28"/>
          <w:lang w:val="ru-RU"/>
        </w:rPr>
        <w:t xml:space="preserve"> майна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або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його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акцій</w:t>
      </w:r>
      <w:proofErr w:type="spellEnd"/>
      <w:r w:rsidRPr="00873963">
        <w:rPr>
          <w:sz w:val="28"/>
          <w:szCs w:val="28"/>
          <w:lang w:val="ru-RU"/>
        </w:rPr>
        <w:t>;</w:t>
      </w:r>
    </w:p>
    <w:p w:rsidR="00873963" w:rsidRPr="00873963" w:rsidRDefault="00873963" w:rsidP="00950F16">
      <w:pPr>
        <w:pStyle w:val="20"/>
        <w:numPr>
          <w:ilvl w:val="0"/>
          <w:numId w:val="20"/>
        </w:numPr>
        <w:shd w:val="clear" w:color="auto" w:fill="auto"/>
        <w:tabs>
          <w:tab w:val="left" w:pos="360"/>
          <w:tab w:val="left" w:pos="993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r w:rsidRPr="00873963">
        <w:rPr>
          <w:rStyle w:val="210"/>
          <w:sz w:val="28"/>
          <w:szCs w:val="28"/>
        </w:rPr>
        <w:t>страхова вартість,</w:t>
      </w:r>
      <w:r w:rsidRPr="00873963">
        <w:rPr>
          <w:sz w:val="28"/>
          <w:szCs w:val="28"/>
          <w:lang w:val="ru-RU"/>
        </w:rPr>
        <w:t xml:space="preserve"> яка </w:t>
      </w:r>
      <w:proofErr w:type="spellStart"/>
      <w:r w:rsidRPr="00873963">
        <w:rPr>
          <w:sz w:val="28"/>
          <w:szCs w:val="28"/>
          <w:lang w:val="ru-RU"/>
        </w:rPr>
        <w:t>використовується</w:t>
      </w:r>
      <w:proofErr w:type="spellEnd"/>
      <w:r w:rsidRPr="00873963">
        <w:rPr>
          <w:sz w:val="28"/>
          <w:szCs w:val="28"/>
          <w:lang w:val="ru-RU"/>
        </w:rPr>
        <w:t xml:space="preserve"> при </w:t>
      </w:r>
      <w:proofErr w:type="spellStart"/>
      <w:r w:rsidRPr="00873963">
        <w:rPr>
          <w:sz w:val="28"/>
          <w:szCs w:val="28"/>
          <w:lang w:val="ru-RU"/>
        </w:rPr>
        <w:t>укладанні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угод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страхування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активів</w:t>
      </w:r>
      <w:proofErr w:type="spellEnd"/>
      <w:r w:rsidRPr="00873963">
        <w:rPr>
          <w:sz w:val="28"/>
          <w:szCs w:val="28"/>
          <w:lang w:val="ru-RU"/>
        </w:rPr>
        <w:t>;</w:t>
      </w:r>
    </w:p>
    <w:p w:rsidR="00873963" w:rsidRPr="00873963" w:rsidRDefault="00873963" w:rsidP="00950F16">
      <w:pPr>
        <w:pStyle w:val="20"/>
        <w:numPr>
          <w:ilvl w:val="0"/>
          <w:numId w:val="20"/>
        </w:numPr>
        <w:shd w:val="clear" w:color="auto" w:fill="auto"/>
        <w:tabs>
          <w:tab w:val="left" w:pos="360"/>
          <w:tab w:val="left" w:pos="570"/>
          <w:tab w:val="left" w:pos="993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r w:rsidRPr="00873963">
        <w:rPr>
          <w:rStyle w:val="210"/>
          <w:sz w:val="28"/>
          <w:szCs w:val="28"/>
        </w:rPr>
        <w:t>оподаткована вартість,</w:t>
      </w:r>
      <w:r w:rsidRPr="00873963">
        <w:rPr>
          <w:sz w:val="28"/>
          <w:szCs w:val="28"/>
          <w:lang w:val="ru-RU"/>
        </w:rPr>
        <w:t xml:space="preserve"> яка </w:t>
      </w:r>
      <w:proofErr w:type="spellStart"/>
      <w:r w:rsidRPr="00873963">
        <w:rPr>
          <w:sz w:val="28"/>
          <w:szCs w:val="28"/>
          <w:lang w:val="ru-RU"/>
        </w:rPr>
        <w:t>визначається</w:t>
      </w:r>
      <w:proofErr w:type="spellEnd"/>
      <w:r w:rsidRPr="00873963">
        <w:rPr>
          <w:sz w:val="28"/>
          <w:szCs w:val="28"/>
          <w:lang w:val="ru-RU"/>
        </w:rPr>
        <w:t xml:space="preserve"> за </w:t>
      </w:r>
      <w:proofErr w:type="spellStart"/>
      <w:r w:rsidRPr="00873963">
        <w:rPr>
          <w:sz w:val="28"/>
          <w:szCs w:val="28"/>
          <w:lang w:val="ru-RU"/>
        </w:rPr>
        <w:t>спеціально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розробленими</w:t>
      </w:r>
      <w:proofErr w:type="spellEnd"/>
      <w:r w:rsidRPr="00873963">
        <w:rPr>
          <w:sz w:val="28"/>
          <w:szCs w:val="28"/>
          <w:lang w:val="ru-RU"/>
        </w:rPr>
        <w:t xml:space="preserve"> правилами для </w:t>
      </w:r>
      <w:proofErr w:type="spellStart"/>
      <w:r w:rsidRPr="00873963">
        <w:rPr>
          <w:sz w:val="28"/>
          <w:szCs w:val="28"/>
          <w:lang w:val="ru-RU"/>
        </w:rPr>
        <w:t>розрахунку</w:t>
      </w:r>
      <w:proofErr w:type="spellEnd"/>
      <w:r w:rsidRPr="00873963">
        <w:rPr>
          <w:sz w:val="28"/>
          <w:szCs w:val="28"/>
          <w:lang w:val="ru-RU"/>
        </w:rPr>
        <w:t xml:space="preserve"> та </w:t>
      </w:r>
      <w:proofErr w:type="spellStart"/>
      <w:r w:rsidRPr="00873963">
        <w:rPr>
          <w:sz w:val="28"/>
          <w:szCs w:val="28"/>
          <w:lang w:val="ru-RU"/>
        </w:rPr>
        <w:t>сплати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податків</w:t>
      </w:r>
      <w:proofErr w:type="spellEnd"/>
      <w:r w:rsidRPr="00873963">
        <w:rPr>
          <w:sz w:val="28"/>
          <w:szCs w:val="28"/>
          <w:lang w:val="ru-RU"/>
        </w:rPr>
        <w:t xml:space="preserve"> на </w:t>
      </w:r>
      <w:proofErr w:type="spellStart"/>
      <w:r w:rsidRPr="00873963">
        <w:rPr>
          <w:sz w:val="28"/>
          <w:szCs w:val="28"/>
          <w:lang w:val="ru-RU"/>
        </w:rPr>
        <w:t>майно</w:t>
      </w:r>
      <w:proofErr w:type="spellEnd"/>
      <w:r w:rsidRPr="00873963">
        <w:rPr>
          <w:sz w:val="28"/>
          <w:szCs w:val="28"/>
          <w:lang w:val="ru-RU"/>
        </w:rPr>
        <w:t>;</w:t>
      </w:r>
    </w:p>
    <w:p w:rsidR="00873963" w:rsidRPr="00873963" w:rsidRDefault="00873963" w:rsidP="00950F16">
      <w:pPr>
        <w:pStyle w:val="20"/>
        <w:numPr>
          <w:ilvl w:val="0"/>
          <w:numId w:val="20"/>
        </w:numPr>
        <w:shd w:val="clear" w:color="auto" w:fill="auto"/>
        <w:tabs>
          <w:tab w:val="left" w:pos="360"/>
          <w:tab w:val="left" w:pos="565"/>
          <w:tab w:val="left" w:pos="993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proofErr w:type="spellStart"/>
      <w:r w:rsidRPr="00873963">
        <w:rPr>
          <w:rStyle w:val="210"/>
          <w:sz w:val="28"/>
          <w:szCs w:val="28"/>
        </w:rPr>
        <w:t>скрапова</w:t>
      </w:r>
      <w:proofErr w:type="spellEnd"/>
      <w:r w:rsidRPr="00873963">
        <w:rPr>
          <w:rStyle w:val="210"/>
          <w:sz w:val="28"/>
          <w:szCs w:val="28"/>
        </w:rPr>
        <w:t xml:space="preserve"> (утилізаційна) вартість,</w:t>
      </w:r>
      <w:r w:rsidRPr="00873963">
        <w:rPr>
          <w:sz w:val="28"/>
          <w:szCs w:val="28"/>
          <w:lang w:val="ru-RU"/>
        </w:rPr>
        <w:t xml:space="preserve"> яка </w:t>
      </w:r>
      <w:proofErr w:type="spellStart"/>
      <w:r w:rsidRPr="00873963">
        <w:rPr>
          <w:sz w:val="28"/>
          <w:szCs w:val="28"/>
          <w:lang w:val="ru-RU"/>
        </w:rPr>
        <w:t>визначається</w:t>
      </w:r>
      <w:proofErr w:type="spellEnd"/>
      <w:r w:rsidRPr="00873963">
        <w:rPr>
          <w:sz w:val="28"/>
          <w:szCs w:val="28"/>
          <w:lang w:val="ru-RU"/>
        </w:rPr>
        <w:t xml:space="preserve"> як </w:t>
      </w:r>
      <w:proofErr w:type="spellStart"/>
      <w:r w:rsidRPr="00873963">
        <w:rPr>
          <w:sz w:val="28"/>
          <w:szCs w:val="28"/>
          <w:lang w:val="ru-RU"/>
        </w:rPr>
        <w:t>вартість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матеріалів</w:t>
      </w:r>
      <w:proofErr w:type="spellEnd"/>
      <w:r w:rsidRPr="00873963">
        <w:rPr>
          <w:sz w:val="28"/>
          <w:szCs w:val="28"/>
          <w:lang w:val="ru-RU"/>
        </w:rPr>
        <w:t xml:space="preserve">, з </w:t>
      </w:r>
      <w:proofErr w:type="spellStart"/>
      <w:r w:rsidRPr="00873963">
        <w:rPr>
          <w:sz w:val="28"/>
          <w:szCs w:val="28"/>
          <w:lang w:val="ru-RU"/>
        </w:rPr>
        <w:t>яких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складаються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окремі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елементи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активів</w:t>
      </w:r>
      <w:proofErr w:type="spellEnd"/>
      <w:r w:rsidRPr="00873963">
        <w:rPr>
          <w:sz w:val="28"/>
          <w:szCs w:val="28"/>
          <w:lang w:val="ru-RU"/>
        </w:rPr>
        <w:t xml:space="preserve">, без </w:t>
      </w:r>
      <w:proofErr w:type="spellStart"/>
      <w:r w:rsidRPr="00873963">
        <w:rPr>
          <w:sz w:val="28"/>
          <w:szCs w:val="28"/>
          <w:lang w:val="ru-RU"/>
        </w:rPr>
        <w:t>додаткового</w:t>
      </w:r>
      <w:proofErr w:type="spellEnd"/>
      <w:r w:rsidRPr="00873963">
        <w:rPr>
          <w:sz w:val="28"/>
          <w:szCs w:val="28"/>
          <w:lang w:val="ru-RU"/>
        </w:rPr>
        <w:t xml:space="preserve"> ремонту та </w:t>
      </w:r>
      <w:proofErr w:type="spellStart"/>
      <w:r w:rsidRPr="00873963">
        <w:rPr>
          <w:sz w:val="28"/>
          <w:szCs w:val="28"/>
          <w:lang w:val="ru-RU"/>
        </w:rPr>
        <w:t>адаптації</w:t>
      </w:r>
      <w:proofErr w:type="spellEnd"/>
      <w:r w:rsidRPr="00873963">
        <w:rPr>
          <w:sz w:val="28"/>
          <w:szCs w:val="28"/>
          <w:lang w:val="ru-RU"/>
        </w:rPr>
        <w:t>.</w:t>
      </w:r>
    </w:p>
    <w:p w:rsidR="00873963" w:rsidRPr="00873963" w:rsidRDefault="00565FD6" w:rsidP="00873963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 w:rsidR="00873963" w:rsidRPr="00873963">
        <w:rPr>
          <w:sz w:val="28"/>
          <w:szCs w:val="28"/>
          <w:lang w:val="ru-RU"/>
        </w:rPr>
        <w:t>Залежно</w:t>
      </w:r>
      <w:proofErr w:type="spellEnd"/>
      <w:r w:rsidR="00873963" w:rsidRPr="00873963">
        <w:rPr>
          <w:sz w:val="28"/>
          <w:szCs w:val="28"/>
          <w:lang w:val="ru-RU"/>
        </w:rPr>
        <w:t xml:space="preserve"> </w:t>
      </w:r>
      <w:proofErr w:type="spellStart"/>
      <w:r w:rsidR="00873963" w:rsidRPr="00873963">
        <w:rPr>
          <w:sz w:val="28"/>
          <w:szCs w:val="28"/>
          <w:lang w:val="ru-RU"/>
        </w:rPr>
        <w:t>від</w:t>
      </w:r>
      <w:proofErr w:type="spellEnd"/>
      <w:r w:rsidR="00873963" w:rsidRPr="00873963">
        <w:rPr>
          <w:sz w:val="28"/>
          <w:szCs w:val="28"/>
          <w:lang w:val="ru-RU"/>
        </w:rPr>
        <w:t xml:space="preserve"> перспектив </w:t>
      </w:r>
      <w:proofErr w:type="spellStart"/>
      <w:r w:rsidR="00873963" w:rsidRPr="00873963">
        <w:rPr>
          <w:sz w:val="28"/>
          <w:szCs w:val="28"/>
          <w:lang w:val="ru-RU"/>
        </w:rPr>
        <w:t>подальшого</w:t>
      </w:r>
      <w:proofErr w:type="spellEnd"/>
      <w:r w:rsidR="00873963" w:rsidRPr="00873963">
        <w:rPr>
          <w:sz w:val="28"/>
          <w:szCs w:val="28"/>
          <w:lang w:val="ru-RU"/>
        </w:rPr>
        <w:t xml:space="preserve"> </w:t>
      </w:r>
      <w:proofErr w:type="spellStart"/>
      <w:r w:rsidR="00873963" w:rsidRPr="00873963">
        <w:rPr>
          <w:sz w:val="28"/>
          <w:szCs w:val="28"/>
          <w:lang w:val="ru-RU"/>
        </w:rPr>
        <w:t>використання</w:t>
      </w:r>
      <w:proofErr w:type="spellEnd"/>
      <w:r w:rsidR="00873963" w:rsidRPr="00873963">
        <w:rPr>
          <w:sz w:val="28"/>
          <w:szCs w:val="28"/>
          <w:lang w:val="ru-RU"/>
        </w:rPr>
        <w:t xml:space="preserve"> </w:t>
      </w:r>
      <w:proofErr w:type="spellStart"/>
      <w:r w:rsidR="00873963" w:rsidRPr="00873963">
        <w:rPr>
          <w:sz w:val="28"/>
          <w:szCs w:val="28"/>
          <w:lang w:val="ru-RU"/>
        </w:rPr>
        <w:t>підприємства</w:t>
      </w:r>
      <w:proofErr w:type="spellEnd"/>
      <w:r w:rsidR="00873963" w:rsidRPr="00873963">
        <w:rPr>
          <w:sz w:val="28"/>
          <w:szCs w:val="28"/>
          <w:lang w:val="ru-RU"/>
        </w:rPr>
        <w:t xml:space="preserve"> та </w:t>
      </w:r>
      <w:proofErr w:type="spellStart"/>
      <w:r w:rsidR="00873963" w:rsidRPr="00873963">
        <w:rPr>
          <w:sz w:val="28"/>
          <w:szCs w:val="28"/>
          <w:lang w:val="ru-RU"/>
        </w:rPr>
        <w:t>його</w:t>
      </w:r>
      <w:proofErr w:type="spellEnd"/>
      <w:r w:rsidR="00873963" w:rsidRPr="00873963">
        <w:rPr>
          <w:sz w:val="28"/>
          <w:szCs w:val="28"/>
          <w:lang w:val="ru-RU"/>
        </w:rPr>
        <w:t xml:space="preserve"> </w:t>
      </w:r>
      <w:proofErr w:type="spellStart"/>
      <w:r w:rsidR="00873963" w:rsidRPr="00873963">
        <w:rPr>
          <w:sz w:val="28"/>
          <w:szCs w:val="28"/>
          <w:lang w:val="ru-RU"/>
        </w:rPr>
        <w:t>активів</w:t>
      </w:r>
      <w:proofErr w:type="spellEnd"/>
      <w:r w:rsidR="00873963" w:rsidRPr="00873963">
        <w:rPr>
          <w:sz w:val="28"/>
          <w:szCs w:val="28"/>
          <w:lang w:val="ru-RU"/>
        </w:rPr>
        <w:t>:</w:t>
      </w:r>
    </w:p>
    <w:p w:rsidR="00873963" w:rsidRPr="00873963" w:rsidRDefault="00873963" w:rsidP="00565FD6">
      <w:pPr>
        <w:pStyle w:val="20"/>
        <w:numPr>
          <w:ilvl w:val="0"/>
          <w:numId w:val="21"/>
        </w:numPr>
        <w:shd w:val="clear" w:color="auto" w:fill="auto"/>
        <w:tabs>
          <w:tab w:val="left" w:pos="993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r w:rsidRPr="00873963">
        <w:rPr>
          <w:rStyle w:val="210"/>
          <w:sz w:val="28"/>
          <w:szCs w:val="28"/>
        </w:rPr>
        <w:t>вартість діючого підприємства</w:t>
      </w:r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визначається</w:t>
      </w:r>
      <w:proofErr w:type="spellEnd"/>
      <w:r w:rsidRPr="00873963">
        <w:rPr>
          <w:sz w:val="28"/>
          <w:szCs w:val="28"/>
          <w:lang w:val="ru-RU"/>
        </w:rPr>
        <w:t xml:space="preserve"> як </w:t>
      </w:r>
      <w:proofErr w:type="spellStart"/>
      <w:r w:rsidRPr="00873963">
        <w:rPr>
          <w:sz w:val="28"/>
          <w:szCs w:val="28"/>
          <w:lang w:val="ru-RU"/>
        </w:rPr>
        <w:t>вартість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цілісного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lastRenderedPageBreak/>
        <w:t>майнового</w:t>
      </w:r>
      <w:proofErr w:type="spellEnd"/>
      <w:r w:rsidRPr="00873963">
        <w:rPr>
          <w:sz w:val="28"/>
          <w:szCs w:val="28"/>
          <w:lang w:val="ru-RU"/>
        </w:rPr>
        <w:t xml:space="preserve"> комплексу, </w:t>
      </w:r>
      <w:proofErr w:type="spellStart"/>
      <w:r w:rsidRPr="00873963">
        <w:rPr>
          <w:sz w:val="28"/>
          <w:szCs w:val="28"/>
          <w:lang w:val="ru-RU"/>
        </w:rPr>
        <w:t>тобто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системи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взаємопов’язаних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майнових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цінностей</w:t>
      </w:r>
      <w:proofErr w:type="spellEnd"/>
      <w:r w:rsidRPr="00873963">
        <w:rPr>
          <w:sz w:val="28"/>
          <w:szCs w:val="28"/>
          <w:lang w:val="ru-RU"/>
        </w:rPr>
        <w:t xml:space="preserve">, </w:t>
      </w:r>
      <w:proofErr w:type="spellStart"/>
      <w:r w:rsidRPr="00873963">
        <w:rPr>
          <w:sz w:val="28"/>
          <w:szCs w:val="28"/>
          <w:lang w:val="ru-RU"/>
        </w:rPr>
        <w:t>корисність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якої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полягає</w:t>
      </w:r>
      <w:proofErr w:type="spellEnd"/>
      <w:r w:rsidRPr="00873963">
        <w:rPr>
          <w:sz w:val="28"/>
          <w:szCs w:val="28"/>
          <w:lang w:val="ru-RU"/>
        </w:rPr>
        <w:t xml:space="preserve"> в </w:t>
      </w:r>
      <w:proofErr w:type="spellStart"/>
      <w:r w:rsidRPr="00873963">
        <w:rPr>
          <w:sz w:val="28"/>
          <w:szCs w:val="28"/>
          <w:lang w:val="ru-RU"/>
        </w:rPr>
        <w:t>здатності</w:t>
      </w:r>
      <w:proofErr w:type="spellEnd"/>
      <w:r w:rsidRPr="00873963">
        <w:rPr>
          <w:sz w:val="28"/>
          <w:szCs w:val="28"/>
          <w:lang w:val="ru-RU"/>
        </w:rPr>
        <w:t xml:space="preserve"> до </w:t>
      </w:r>
      <w:proofErr w:type="spellStart"/>
      <w:r w:rsidRPr="00873963">
        <w:rPr>
          <w:sz w:val="28"/>
          <w:szCs w:val="28"/>
          <w:lang w:val="ru-RU"/>
        </w:rPr>
        <w:t>ведення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господарської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діяльності</w:t>
      </w:r>
      <w:proofErr w:type="spellEnd"/>
      <w:r w:rsidRPr="00873963">
        <w:rPr>
          <w:sz w:val="28"/>
          <w:szCs w:val="28"/>
          <w:lang w:val="ru-RU"/>
        </w:rPr>
        <w:t xml:space="preserve"> з </w:t>
      </w:r>
      <w:proofErr w:type="spellStart"/>
      <w:r w:rsidRPr="00873963">
        <w:rPr>
          <w:sz w:val="28"/>
          <w:szCs w:val="28"/>
          <w:lang w:val="ru-RU"/>
        </w:rPr>
        <w:t>певною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ефективністю</w:t>
      </w:r>
      <w:proofErr w:type="spellEnd"/>
      <w:r w:rsidRPr="00873963">
        <w:rPr>
          <w:sz w:val="28"/>
          <w:szCs w:val="28"/>
          <w:lang w:val="ru-RU"/>
        </w:rPr>
        <w:t>;</w:t>
      </w:r>
    </w:p>
    <w:p w:rsidR="00873963" w:rsidRPr="00873963" w:rsidRDefault="00873963" w:rsidP="00565FD6">
      <w:pPr>
        <w:pStyle w:val="20"/>
        <w:numPr>
          <w:ilvl w:val="0"/>
          <w:numId w:val="21"/>
        </w:numPr>
        <w:shd w:val="clear" w:color="auto" w:fill="auto"/>
        <w:tabs>
          <w:tab w:val="left" w:pos="993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r w:rsidRPr="00873963">
        <w:rPr>
          <w:rStyle w:val="210"/>
          <w:sz w:val="28"/>
          <w:szCs w:val="28"/>
        </w:rPr>
        <w:t>ліквідаційна вартість,</w:t>
      </w:r>
      <w:r w:rsidRPr="00873963">
        <w:rPr>
          <w:sz w:val="28"/>
          <w:szCs w:val="28"/>
          <w:lang w:val="ru-RU"/>
        </w:rPr>
        <w:t xml:space="preserve"> яка </w:t>
      </w:r>
      <w:proofErr w:type="spellStart"/>
      <w:r w:rsidRPr="00873963">
        <w:rPr>
          <w:sz w:val="28"/>
          <w:szCs w:val="28"/>
          <w:lang w:val="ru-RU"/>
        </w:rPr>
        <w:t>визначається</w:t>
      </w:r>
      <w:proofErr w:type="spellEnd"/>
      <w:r w:rsidRPr="00873963">
        <w:rPr>
          <w:sz w:val="28"/>
          <w:szCs w:val="28"/>
          <w:lang w:val="ru-RU"/>
        </w:rPr>
        <w:t xml:space="preserve"> у </w:t>
      </w:r>
      <w:proofErr w:type="spellStart"/>
      <w:r w:rsidRPr="00873963">
        <w:rPr>
          <w:sz w:val="28"/>
          <w:szCs w:val="28"/>
          <w:lang w:val="ru-RU"/>
        </w:rPr>
        <w:t>випадку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орієнтації</w:t>
      </w:r>
      <w:proofErr w:type="spellEnd"/>
      <w:r w:rsidRPr="00873963">
        <w:rPr>
          <w:sz w:val="28"/>
          <w:szCs w:val="28"/>
          <w:lang w:val="ru-RU"/>
        </w:rPr>
        <w:t xml:space="preserve"> на </w:t>
      </w:r>
      <w:proofErr w:type="spellStart"/>
      <w:r w:rsidRPr="00873963">
        <w:rPr>
          <w:sz w:val="28"/>
          <w:szCs w:val="28"/>
          <w:lang w:val="ru-RU"/>
        </w:rPr>
        <w:t>закриття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 на по </w:t>
      </w:r>
      <w:proofErr w:type="spellStart"/>
      <w:r w:rsidRPr="00873963">
        <w:rPr>
          <w:sz w:val="28"/>
          <w:szCs w:val="28"/>
          <w:lang w:val="ru-RU"/>
        </w:rPr>
        <w:t>елементну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реалізацію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його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активів</w:t>
      </w:r>
      <w:proofErr w:type="spellEnd"/>
      <w:r w:rsidRPr="00873963">
        <w:rPr>
          <w:sz w:val="28"/>
          <w:szCs w:val="28"/>
          <w:lang w:val="ru-RU"/>
        </w:rPr>
        <w:t>.</w:t>
      </w:r>
    </w:p>
    <w:p w:rsidR="00873963" w:rsidRPr="00873963" w:rsidRDefault="00873963" w:rsidP="00873963">
      <w:pPr>
        <w:pStyle w:val="2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proofErr w:type="spellStart"/>
      <w:r w:rsidRPr="00873963">
        <w:rPr>
          <w:sz w:val="28"/>
          <w:szCs w:val="28"/>
          <w:lang w:val="ru-RU"/>
        </w:rPr>
        <w:t>Існує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r w:rsidRPr="00873963">
        <w:rPr>
          <w:b/>
          <w:sz w:val="28"/>
          <w:szCs w:val="28"/>
          <w:lang w:val="ru-RU"/>
        </w:rPr>
        <w:t xml:space="preserve">три </w:t>
      </w:r>
      <w:proofErr w:type="spellStart"/>
      <w:r w:rsidRPr="00873963">
        <w:rPr>
          <w:b/>
          <w:sz w:val="28"/>
          <w:szCs w:val="28"/>
          <w:lang w:val="ru-RU"/>
        </w:rPr>
        <w:t>основних</w:t>
      </w:r>
      <w:proofErr w:type="spellEnd"/>
      <w:r w:rsidRPr="00873963">
        <w:rPr>
          <w:b/>
          <w:sz w:val="28"/>
          <w:szCs w:val="28"/>
          <w:lang w:val="ru-RU"/>
        </w:rPr>
        <w:t xml:space="preserve"> </w:t>
      </w:r>
      <w:proofErr w:type="spellStart"/>
      <w:r w:rsidRPr="00873963">
        <w:rPr>
          <w:b/>
          <w:sz w:val="28"/>
          <w:szCs w:val="28"/>
          <w:lang w:val="ru-RU"/>
        </w:rPr>
        <w:t>групи</w:t>
      </w:r>
      <w:proofErr w:type="spellEnd"/>
      <w:r w:rsidRPr="00873963">
        <w:rPr>
          <w:b/>
          <w:sz w:val="28"/>
          <w:szCs w:val="28"/>
          <w:lang w:val="ru-RU"/>
        </w:rPr>
        <w:t xml:space="preserve"> </w:t>
      </w:r>
      <w:proofErr w:type="spellStart"/>
      <w:r w:rsidRPr="00873963">
        <w:rPr>
          <w:b/>
          <w:sz w:val="28"/>
          <w:szCs w:val="28"/>
          <w:lang w:val="ru-RU"/>
        </w:rPr>
        <w:t>методів</w:t>
      </w:r>
      <w:proofErr w:type="spellEnd"/>
      <w:r w:rsidRPr="00873963">
        <w:rPr>
          <w:b/>
          <w:sz w:val="28"/>
          <w:szCs w:val="28"/>
          <w:lang w:val="ru-RU"/>
        </w:rPr>
        <w:t xml:space="preserve"> </w:t>
      </w:r>
      <w:proofErr w:type="spellStart"/>
      <w:r w:rsidRPr="00873963">
        <w:rPr>
          <w:b/>
          <w:sz w:val="28"/>
          <w:szCs w:val="28"/>
          <w:lang w:val="ru-RU"/>
        </w:rPr>
        <w:t>оцінки</w:t>
      </w:r>
      <w:proofErr w:type="spellEnd"/>
      <w:r w:rsidRPr="00873963">
        <w:rPr>
          <w:b/>
          <w:sz w:val="28"/>
          <w:szCs w:val="28"/>
          <w:lang w:val="ru-RU"/>
        </w:rPr>
        <w:t xml:space="preserve"> </w:t>
      </w:r>
      <w:proofErr w:type="spellStart"/>
      <w:r w:rsidRPr="00873963">
        <w:rPr>
          <w:b/>
          <w:sz w:val="28"/>
          <w:szCs w:val="28"/>
          <w:lang w:val="ru-RU"/>
        </w:rPr>
        <w:t>вартості</w:t>
      </w:r>
      <w:proofErr w:type="spellEnd"/>
      <w:r w:rsidRPr="00873963">
        <w:rPr>
          <w:b/>
          <w:sz w:val="28"/>
          <w:szCs w:val="28"/>
          <w:lang w:val="ru-RU"/>
        </w:rPr>
        <w:t xml:space="preserve"> </w:t>
      </w:r>
      <w:proofErr w:type="spellStart"/>
      <w:r w:rsidRPr="00873963">
        <w:rPr>
          <w:b/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>:</w:t>
      </w:r>
    </w:p>
    <w:p w:rsidR="00873963" w:rsidRPr="00873963" w:rsidRDefault="00873963" w:rsidP="00873963">
      <w:pPr>
        <w:pStyle w:val="20"/>
        <w:numPr>
          <w:ilvl w:val="0"/>
          <w:numId w:val="16"/>
        </w:numPr>
        <w:shd w:val="clear" w:color="auto" w:fill="auto"/>
        <w:tabs>
          <w:tab w:val="left" w:pos="561"/>
          <w:tab w:val="left" w:pos="993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r w:rsidRPr="00873963">
        <w:rPr>
          <w:rStyle w:val="210"/>
          <w:b w:val="0"/>
          <w:sz w:val="28"/>
          <w:szCs w:val="28"/>
        </w:rPr>
        <w:t>майнові методи оцінки,</w:t>
      </w:r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які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ґрунтуються</w:t>
      </w:r>
      <w:proofErr w:type="spellEnd"/>
      <w:r w:rsidRPr="00873963">
        <w:rPr>
          <w:sz w:val="28"/>
          <w:szCs w:val="28"/>
          <w:lang w:val="ru-RU"/>
        </w:rPr>
        <w:t xml:space="preserve"> на </w:t>
      </w:r>
      <w:proofErr w:type="spellStart"/>
      <w:r w:rsidRPr="00873963">
        <w:rPr>
          <w:sz w:val="28"/>
          <w:szCs w:val="28"/>
          <w:lang w:val="ru-RU"/>
        </w:rPr>
        <w:t>визначенні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вартості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власних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або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чистих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активів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, </w:t>
      </w:r>
      <w:proofErr w:type="spellStart"/>
      <w:r w:rsidRPr="00873963">
        <w:rPr>
          <w:sz w:val="28"/>
          <w:szCs w:val="28"/>
          <w:lang w:val="ru-RU"/>
        </w:rPr>
        <w:t>що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залишаються</w:t>
      </w:r>
      <w:proofErr w:type="spellEnd"/>
      <w:r w:rsidRPr="00873963">
        <w:rPr>
          <w:sz w:val="28"/>
          <w:szCs w:val="28"/>
          <w:lang w:val="ru-RU"/>
        </w:rPr>
        <w:t xml:space="preserve"> в </w:t>
      </w:r>
      <w:proofErr w:type="spellStart"/>
      <w:r w:rsidRPr="00873963">
        <w:rPr>
          <w:sz w:val="28"/>
          <w:szCs w:val="28"/>
          <w:lang w:val="ru-RU"/>
        </w:rPr>
        <w:t>його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власності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після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виконання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усіх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зовнішніх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зобов’язань</w:t>
      </w:r>
      <w:proofErr w:type="spellEnd"/>
      <w:r w:rsidRPr="00873963">
        <w:rPr>
          <w:sz w:val="28"/>
          <w:szCs w:val="28"/>
          <w:lang w:val="ru-RU"/>
        </w:rPr>
        <w:t>;</w:t>
      </w:r>
    </w:p>
    <w:p w:rsidR="00873963" w:rsidRPr="00873963" w:rsidRDefault="00873963" w:rsidP="00873963">
      <w:pPr>
        <w:pStyle w:val="20"/>
        <w:numPr>
          <w:ilvl w:val="0"/>
          <w:numId w:val="16"/>
        </w:numPr>
        <w:shd w:val="clear" w:color="auto" w:fill="auto"/>
        <w:tabs>
          <w:tab w:val="left" w:pos="580"/>
          <w:tab w:val="left" w:pos="993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r w:rsidRPr="00873963">
        <w:rPr>
          <w:rStyle w:val="210"/>
          <w:b w:val="0"/>
          <w:sz w:val="28"/>
          <w:szCs w:val="28"/>
        </w:rPr>
        <w:t>дохідні методи оцінки,</w:t>
      </w:r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які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визначають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в</w:t>
      </w:r>
      <w:bookmarkStart w:id="0" w:name="_GoBack"/>
      <w:bookmarkEnd w:id="0"/>
      <w:r w:rsidRPr="00873963">
        <w:rPr>
          <w:sz w:val="28"/>
          <w:szCs w:val="28"/>
          <w:lang w:val="ru-RU"/>
        </w:rPr>
        <w:t>артість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, </w:t>
      </w:r>
      <w:proofErr w:type="spellStart"/>
      <w:r w:rsidRPr="00873963">
        <w:rPr>
          <w:sz w:val="28"/>
          <w:szCs w:val="28"/>
          <w:lang w:val="ru-RU"/>
        </w:rPr>
        <w:t>виходячи</w:t>
      </w:r>
      <w:proofErr w:type="spellEnd"/>
      <w:r w:rsidRPr="00873963">
        <w:rPr>
          <w:sz w:val="28"/>
          <w:szCs w:val="28"/>
          <w:lang w:val="ru-RU"/>
        </w:rPr>
        <w:t xml:space="preserve"> з </w:t>
      </w:r>
      <w:proofErr w:type="spellStart"/>
      <w:r w:rsidRPr="00873963">
        <w:rPr>
          <w:sz w:val="28"/>
          <w:szCs w:val="28"/>
          <w:lang w:val="ru-RU"/>
        </w:rPr>
        <w:t>розміру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доходів</w:t>
      </w:r>
      <w:proofErr w:type="spellEnd"/>
      <w:r w:rsidRPr="00873963">
        <w:rPr>
          <w:sz w:val="28"/>
          <w:szCs w:val="28"/>
          <w:lang w:val="ru-RU"/>
        </w:rPr>
        <w:t xml:space="preserve">, </w:t>
      </w:r>
      <w:proofErr w:type="spellStart"/>
      <w:r w:rsidRPr="00873963">
        <w:rPr>
          <w:sz w:val="28"/>
          <w:szCs w:val="28"/>
          <w:lang w:val="ru-RU"/>
        </w:rPr>
        <w:t>що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можуть</w:t>
      </w:r>
      <w:proofErr w:type="spellEnd"/>
      <w:r w:rsidRPr="00873963">
        <w:rPr>
          <w:sz w:val="28"/>
          <w:szCs w:val="28"/>
          <w:lang w:val="ru-RU"/>
        </w:rPr>
        <w:t xml:space="preserve"> бути </w:t>
      </w:r>
      <w:proofErr w:type="spellStart"/>
      <w:r w:rsidRPr="00873963">
        <w:rPr>
          <w:sz w:val="28"/>
          <w:szCs w:val="28"/>
          <w:lang w:val="ru-RU"/>
        </w:rPr>
        <w:t>отримані</w:t>
      </w:r>
      <w:proofErr w:type="spellEnd"/>
      <w:r w:rsidRPr="00873963">
        <w:rPr>
          <w:sz w:val="28"/>
          <w:szCs w:val="28"/>
          <w:lang w:val="ru-RU"/>
        </w:rPr>
        <w:t xml:space="preserve"> в </w:t>
      </w:r>
      <w:proofErr w:type="spellStart"/>
      <w:r w:rsidRPr="00873963">
        <w:rPr>
          <w:sz w:val="28"/>
          <w:szCs w:val="28"/>
          <w:lang w:val="ru-RU"/>
        </w:rPr>
        <w:t>майбутньому</w:t>
      </w:r>
      <w:proofErr w:type="spellEnd"/>
      <w:r w:rsidRPr="00873963">
        <w:rPr>
          <w:sz w:val="28"/>
          <w:szCs w:val="28"/>
          <w:lang w:val="ru-RU"/>
        </w:rPr>
        <w:t xml:space="preserve"> в </w:t>
      </w:r>
      <w:proofErr w:type="spellStart"/>
      <w:r w:rsidRPr="00873963">
        <w:rPr>
          <w:sz w:val="28"/>
          <w:szCs w:val="28"/>
          <w:lang w:val="ru-RU"/>
        </w:rPr>
        <w:t>результаті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господарсько-фінансовий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діяльності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, </w:t>
      </w:r>
      <w:proofErr w:type="spellStart"/>
      <w:r w:rsidRPr="00873963">
        <w:rPr>
          <w:sz w:val="28"/>
          <w:szCs w:val="28"/>
          <w:lang w:val="ru-RU"/>
        </w:rPr>
        <w:t>використання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його</w:t>
      </w:r>
      <w:proofErr w:type="spellEnd"/>
      <w:r w:rsidRPr="00873963">
        <w:rPr>
          <w:sz w:val="28"/>
          <w:szCs w:val="28"/>
          <w:lang w:val="ru-RU"/>
        </w:rPr>
        <w:t xml:space="preserve"> майна.</w:t>
      </w:r>
    </w:p>
    <w:p w:rsidR="00873963" w:rsidRPr="00873963" w:rsidRDefault="00873963" w:rsidP="00873963">
      <w:pPr>
        <w:pStyle w:val="20"/>
        <w:numPr>
          <w:ilvl w:val="0"/>
          <w:numId w:val="16"/>
        </w:numPr>
        <w:shd w:val="clear" w:color="auto" w:fill="auto"/>
        <w:tabs>
          <w:tab w:val="left" w:pos="575"/>
          <w:tab w:val="left" w:pos="993"/>
        </w:tabs>
        <w:spacing w:before="0" w:line="360" w:lineRule="auto"/>
        <w:ind w:left="0" w:firstLine="709"/>
        <w:rPr>
          <w:sz w:val="28"/>
          <w:szCs w:val="28"/>
          <w:lang w:val="ru-RU"/>
        </w:rPr>
      </w:pPr>
      <w:r w:rsidRPr="00873963">
        <w:rPr>
          <w:rStyle w:val="210"/>
          <w:b w:val="0"/>
          <w:sz w:val="28"/>
          <w:szCs w:val="28"/>
        </w:rPr>
        <w:t>аналогові ме</w:t>
      </w:r>
      <w:r w:rsidRPr="00873963">
        <w:rPr>
          <w:rStyle w:val="210"/>
          <w:b w:val="0"/>
          <w:sz w:val="28"/>
          <w:szCs w:val="28"/>
        </w:rPr>
        <w:t>то</w:t>
      </w:r>
      <w:r w:rsidRPr="00873963">
        <w:rPr>
          <w:rStyle w:val="210"/>
          <w:b w:val="0"/>
          <w:sz w:val="28"/>
          <w:szCs w:val="28"/>
        </w:rPr>
        <w:t>ди оцінки,</w:t>
      </w:r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які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базуються</w:t>
      </w:r>
      <w:proofErr w:type="spellEnd"/>
      <w:r w:rsidRPr="00873963">
        <w:rPr>
          <w:sz w:val="28"/>
          <w:szCs w:val="28"/>
          <w:lang w:val="ru-RU"/>
        </w:rPr>
        <w:t xml:space="preserve"> на </w:t>
      </w:r>
      <w:proofErr w:type="spellStart"/>
      <w:r w:rsidRPr="00873963">
        <w:rPr>
          <w:sz w:val="28"/>
          <w:szCs w:val="28"/>
          <w:lang w:val="ru-RU"/>
        </w:rPr>
        <w:t>використанні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ринкової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оцінки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підприємств</w:t>
      </w:r>
      <w:proofErr w:type="spellEnd"/>
      <w:r w:rsidRPr="00873963">
        <w:rPr>
          <w:sz w:val="28"/>
          <w:szCs w:val="28"/>
          <w:lang w:val="ru-RU"/>
        </w:rPr>
        <w:t xml:space="preserve">, </w:t>
      </w:r>
      <w:proofErr w:type="spellStart"/>
      <w:r w:rsidRPr="00873963">
        <w:rPr>
          <w:sz w:val="28"/>
          <w:szCs w:val="28"/>
          <w:lang w:val="ru-RU"/>
        </w:rPr>
        <w:t>подібних</w:t>
      </w:r>
      <w:proofErr w:type="spellEnd"/>
      <w:r w:rsidRPr="00873963">
        <w:rPr>
          <w:sz w:val="28"/>
          <w:szCs w:val="28"/>
          <w:lang w:val="ru-RU"/>
        </w:rPr>
        <w:t xml:space="preserve"> до </w:t>
      </w:r>
      <w:proofErr w:type="spellStart"/>
      <w:r w:rsidRPr="00873963">
        <w:rPr>
          <w:sz w:val="28"/>
          <w:szCs w:val="28"/>
          <w:lang w:val="ru-RU"/>
        </w:rPr>
        <w:t>підприємства</w:t>
      </w:r>
      <w:proofErr w:type="spellEnd"/>
      <w:r w:rsidRPr="00873963">
        <w:rPr>
          <w:sz w:val="28"/>
          <w:szCs w:val="28"/>
          <w:lang w:val="ru-RU"/>
        </w:rPr>
        <w:t xml:space="preserve">, </w:t>
      </w:r>
      <w:proofErr w:type="spellStart"/>
      <w:r w:rsidRPr="00873963">
        <w:rPr>
          <w:sz w:val="28"/>
          <w:szCs w:val="28"/>
          <w:lang w:val="ru-RU"/>
        </w:rPr>
        <w:t>вартість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якого</w:t>
      </w:r>
      <w:proofErr w:type="spellEnd"/>
      <w:r w:rsidRPr="00873963">
        <w:rPr>
          <w:sz w:val="28"/>
          <w:szCs w:val="28"/>
          <w:lang w:val="ru-RU"/>
        </w:rPr>
        <w:t xml:space="preserve"> </w:t>
      </w:r>
      <w:proofErr w:type="spellStart"/>
      <w:r w:rsidRPr="00873963">
        <w:rPr>
          <w:sz w:val="28"/>
          <w:szCs w:val="28"/>
          <w:lang w:val="ru-RU"/>
        </w:rPr>
        <w:t>оцінюється</w:t>
      </w:r>
      <w:proofErr w:type="spellEnd"/>
      <w:r w:rsidRPr="00873963">
        <w:rPr>
          <w:sz w:val="28"/>
          <w:szCs w:val="28"/>
          <w:lang w:val="ru-RU"/>
        </w:rPr>
        <w:t>.</w:t>
      </w:r>
    </w:p>
    <w:p w:rsidR="009270D3" w:rsidRPr="00873963" w:rsidRDefault="009270D3" w:rsidP="006F4E96">
      <w:pPr>
        <w:tabs>
          <w:tab w:val="left" w:pos="0"/>
          <w:tab w:val="left" w:pos="993"/>
        </w:tabs>
        <w:ind w:firstLine="709"/>
        <w:rPr>
          <w:szCs w:val="28"/>
          <w:lang w:val="ru-RU"/>
        </w:rPr>
      </w:pPr>
    </w:p>
    <w:p w:rsidR="009270D3" w:rsidRPr="00873963" w:rsidRDefault="009270D3" w:rsidP="006F4E96">
      <w:pPr>
        <w:tabs>
          <w:tab w:val="left" w:pos="0"/>
          <w:tab w:val="left" w:pos="993"/>
        </w:tabs>
        <w:ind w:firstLine="709"/>
        <w:rPr>
          <w:szCs w:val="28"/>
          <w:lang w:val="ru-RU"/>
        </w:rPr>
      </w:pPr>
    </w:p>
    <w:p w:rsidR="009270D3" w:rsidRPr="00163564" w:rsidRDefault="009270D3" w:rsidP="006F4E96">
      <w:pPr>
        <w:tabs>
          <w:tab w:val="left" w:pos="0"/>
          <w:tab w:val="left" w:pos="993"/>
        </w:tabs>
        <w:ind w:firstLine="709"/>
        <w:rPr>
          <w:szCs w:val="28"/>
          <w:lang w:val="uk-UA"/>
        </w:rPr>
      </w:pPr>
    </w:p>
    <w:p w:rsidR="001829B1" w:rsidRPr="00163564" w:rsidRDefault="001829B1" w:rsidP="006F4E96">
      <w:pPr>
        <w:tabs>
          <w:tab w:val="left" w:pos="0"/>
          <w:tab w:val="left" w:pos="993"/>
        </w:tabs>
        <w:ind w:firstLine="709"/>
        <w:rPr>
          <w:szCs w:val="28"/>
          <w:lang w:val="uk-UA"/>
        </w:rPr>
      </w:pPr>
    </w:p>
    <w:p w:rsidR="001829B1" w:rsidRPr="00163564" w:rsidRDefault="001829B1" w:rsidP="006F4E96">
      <w:pPr>
        <w:tabs>
          <w:tab w:val="left" w:pos="0"/>
          <w:tab w:val="left" w:pos="993"/>
        </w:tabs>
        <w:ind w:firstLine="709"/>
        <w:rPr>
          <w:szCs w:val="28"/>
          <w:lang w:val="uk-UA"/>
        </w:rPr>
      </w:pPr>
    </w:p>
    <w:sectPr w:rsidR="001829B1" w:rsidRPr="00163564">
      <w:headerReference w:type="defaul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6F" w:rsidRDefault="0017046F" w:rsidP="007269DA">
      <w:pPr>
        <w:spacing w:line="240" w:lineRule="auto"/>
      </w:pPr>
      <w:r>
        <w:separator/>
      </w:r>
    </w:p>
  </w:endnote>
  <w:endnote w:type="continuationSeparator" w:id="0">
    <w:p w:rsidR="0017046F" w:rsidRDefault="0017046F" w:rsidP="00726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6F" w:rsidRDefault="0017046F" w:rsidP="007269DA">
      <w:pPr>
        <w:spacing w:line="240" w:lineRule="auto"/>
      </w:pPr>
      <w:r>
        <w:separator/>
      </w:r>
    </w:p>
  </w:footnote>
  <w:footnote w:type="continuationSeparator" w:id="0">
    <w:p w:rsidR="0017046F" w:rsidRDefault="0017046F" w:rsidP="00726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96886"/>
      <w:docPartObj>
        <w:docPartGallery w:val="Page Numbers (Top of Page)"/>
        <w:docPartUnique/>
      </w:docPartObj>
    </w:sdtPr>
    <w:sdtContent>
      <w:p w:rsidR="007269DA" w:rsidRDefault="007269D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FD6" w:rsidRPr="00565FD6">
          <w:rPr>
            <w:noProof/>
            <w:lang w:val="ru-RU"/>
          </w:rPr>
          <w:t>17</w:t>
        </w:r>
        <w:r>
          <w:fldChar w:fldCharType="end"/>
        </w:r>
      </w:p>
    </w:sdtContent>
  </w:sdt>
  <w:p w:rsidR="007269DA" w:rsidRDefault="007269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ACD"/>
    <w:multiLevelType w:val="multilevel"/>
    <w:tmpl w:val="29CAA3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0572F"/>
    <w:multiLevelType w:val="multilevel"/>
    <w:tmpl w:val="C5D6229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B6032"/>
    <w:multiLevelType w:val="hybridMultilevel"/>
    <w:tmpl w:val="3CE2FB54"/>
    <w:lvl w:ilvl="0" w:tplc="701419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AE524D"/>
    <w:multiLevelType w:val="multilevel"/>
    <w:tmpl w:val="53461582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570A5C"/>
    <w:multiLevelType w:val="multilevel"/>
    <w:tmpl w:val="52667362"/>
    <w:lvl w:ilvl="0">
      <w:start w:val="1"/>
      <w:numFmt w:val="bullet"/>
      <w:lvlText w:val="#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68171F"/>
    <w:multiLevelType w:val="hybridMultilevel"/>
    <w:tmpl w:val="783AB050"/>
    <w:lvl w:ilvl="0" w:tplc="701419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860A8A"/>
    <w:multiLevelType w:val="hybridMultilevel"/>
    <w:tmpl w:val="FBF8F66C"/>
    <w:lvl w:ilvl="0" w:tplc="701419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1A5A2C"/>
    <w:multiLevelType w:val="hybridMultilevel"/>
    <w:tmpl w:val="D17E58E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04338"/>
    <w:multiLevelType w:val="multilevel"/>
    <w:tmpl w:val="E6B4080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C06205"/>
    <w:multiLevelType w:val="hybridMultilevel"/>
    <w:tmpl w:val="3AB21816"/>
    <w:lvl w:ilvl="0" w:tplc="8DDCC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C864B5"/>
    <w:multiLevelType w:val="multilevel"/>
    <w:tmpl w:val="A4D8895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8A2757"/>
    <w:multiLevelType w:val="multilevel"/>
    <w:tmpl w:val="BD6A3E6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626AEE"/>
    <w:multiLevelType w:val="hybridMultilevel"/>
    <w:tmpl w:val="DC8A4494"/>
    <w:lvl w:ilvl="0" w:tplc="18AA836A">
      <w:start w:val="2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0C26AB7"/>
    <w:multiLevelType w:val="multilevel"/>
    <w:tmpl w:val="93E2F04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071B99"/>
    <w:multiLevelType w:val="hybridMultilevel"/>
    <w:tmpl w:val="CD1A0C88"/>
    <w:lvl w:ilvl="0" w:tplc="701419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102C6A"/>
    <w:multiLevelType w:val="multilevel"/>
    <w:tmpl w:val="64FA3F7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B42E6A"/>
    <w:multiLevelType w:val="hybridMultilevel"/>
    <w:tmpl w:val="C49E6ECC"/>
    <w:lvl w:ilvl="0" w:tplc="70141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31E07"/>
    <w:multiLevelType w:val="multilevel"/>
    <w:tmpl w:val="51F23EFE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6B5265"/>
    <w:multiLevelType w:val="hybridMultilevel"/>
    <w:tmpl w:val="F5CC335A"/>
    <w:lvl w:ilvl="0" w:tplc="7D30FA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D243E62"/>
    <w:multiLevelType w:val="multilevel"/>
    <w:tmpl w:val="E1701C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322C77"/>
    <w:multiLevelType w:val="hybridMultilevel"/>
    <w:tmpl w:val="53E27A2A"/>
    <w:lvl w:ilvl="0" w:tplc="FCD05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3"/>
  </w:num>
  <w:num w:numId="5">
    <w:abstractNumId w:val="12"/>
  </w:num>
  <w:num w:numId="6">
    <w:abstractNumId w:val="9"/>
  </w:num>
  <w:num w:numId="7">
    <w:abstractNumId w:val="8"/>
  </w:num>
  <w:num w:numId="8">
    <w:abstractNumId w:val="19"/>
  </w:num>
  <w:num w:numId="9">
    <w:abstractNumId w:val="15"/>
  </w:num>
  <w:num w:numId="10">
    <w:abstractNumId w:val="17"/>
  </w:num>
  <w:num w:numId="11">
    <w:abstractNumId w:val="0"/>
  </w:num>
  <w:num w:numId="12">
    <w:abstractNumId w:val="10"/>
  </w:num>
  <w:num w:numId="13">
    <w:abstractNumId w:val="13"/>
  </w:num>
  <w:num w:numId="14">
    <w:abstractNumId w:val="4"/>
  </w:num>
  <w:num w:numId="15">
    <w:abstractNumId w:val="2"/>
  </w:num>
  <w:num w:numId="16">
    <w:abstractNumId w:val="14"/>
  </w:num>
  <w:num w:numId="17">
    <w:abstractNumId w:val="20"/>
  </w:num>
  <w:num w:numId="18">
    <w:abstractNumId w:val="11"/>
  </w:num>
  <w:num w:numId="19">
    <w:abstractNumId w:val="5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17"/>
    <w:rsid w:val="0006762A"/>
    <w:rsid w:val="000B54DB"/>
    <w:rsid w:val="00163564"/>
    <w:rsid w:val="0017046F"/>
    <w:rsid w:val="001829B1"/>
    <w:rsid w:val="00195230"/>
    <w:rsid w:val="002A370B"/>
    <w:rsid w:val="00314CCC"/>
    <w:rsid w:val="0036507E"/>
    <w:rsid w:val="00365295"/>
    <w:rsid w:val="0039299E"/>
    <w:rsid w:val="003D2F42"/>
    <w:rsid w:val="00415333"/>
    <w:rsid w:val="00535517"/>
    <w:rsid w:val="00565FD6"/>
    <w:rsid w:val="006F4E96"/>
    <w:rsid w:val="007269DA"/>
    <w:rsid w:val="0079370E"/>
    <w:rsid w:val="007F672B"/>
    <w:rsid w:val="008347A6"/>
    <w:rsid w:val="00865167"/>
    <w:rsid w:val="00873963"/>
    <w:rsid w:val="00873A4C"/>
    <w:rsid w:val="008B7D7A"/>
    <w:rsid w:val="009270D3"/>
    <w:rsid w:val="009377CD"/>
    <w:rsid w:val="00950F16"/>
    <w:rsid w:val="009520A3"/>
    <w:rsid w:val="009942B7"/>
    <w:rsid w:val="00A22317"/>
    <w:rsid w:val="00A9489E"/>
    <w:rsid w:val="00AC361F"/>
    <w:rsid w:val="00B25B6E"/>
    <w:rsid w:val="00BE04B3"/>
    <w:rsid w:val="00C50293"/>
    <w:rsid w:val="00C876C2"/>
    <w:rsid w:val="00CB59DC"/>
    <w:rsid w:val="00DD7F3D"/>
    <w:rsid w:val="00E23E5E"/>
    <w:rsid w:val="00E303B4"/>
    <w:rsid w:val="00EA26EE"/>
    <w:rsid w:val="00EB7CEB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9B2F"/>
  <w15:chartTrackingRefBased/>
  <w15:docId w15:val="{F374638A-619B-4B39-948B-5D8885BD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F3D"/>
    <w:pPr>
      <w:keepNext/>
      <w:keepLines/>
      <w:widowControl w:val="0"/>
      <w:suppressAutoHyphens/>
      <w:spacing w:before="200" w:line="240" w:lineRule="auto"/>
      <w:jc w:val="left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9DA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9DA"/>
  </w:style>
  <w:style w:type="paragraph" w:styleId="a5">
    <w:name w:val="footer"/>
    <w:basedOn w:val="a"/>
    <w:link w:val="a6"/>
    <w:uiPriority w:val="99"/>
    <w:unhideWhenUsed/>
    <w:rsid w:val="007269DA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9DA"/>
  </w:style>
  <w:style w:type="paragraph" w:styleId="a7">
    <w:name w:val="List Paragraph"/>
    <w:basedOn w:val="a"/>
    <w:uiPriority w:val="34"/>
    <w:qFormat/>
    <w:rsid w:val="007269DA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EB7CEB"/>
    <w:rPr>
      <w:rFonts w:eastAsia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B7CEB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,Курсив"/>
    <w:basedOn w:val="2"/>
    <w:rsid w:val="00EB7CEB"/>
    <w:rPr>
      <w:rFonts w:eastAsia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EB7CEB"/>
    <w:pPr>
      <w:widowControl w:val="0"/>
      <w:shd w:val="clear" w:color="auto" w:fill="FFFFFF"/>
      <w:spacing w:before="300" w:line="278" w:lineRule="exact"/>
    </w:pPr>
    <w:rPr>
      <w:rFonts w:eastAsia="Times New Roman" w:cs="Times New Roman"/>
      <w:b/>
      <w:bCs/>
      <w:i/>
      <w:iCs/>
      <w:sz w:val="21"/>
      <w:szCs w:val="21"/>
    </w:rPr>
  </w:style>
  <w:style w:type="paragraph" w:customStyle="1" w:styleId="20">
    <w:name w:val="Основной текст (2)"/>
    <w:basedOn w:val="a"/>
    <w:link w:val="2"/>
    <w:rsid w:val="00EB7CEB"/>
    <w:pPr>
      <w:widowControl w:val="0"/>
      <w:shd w:val="clear" w:color="auto" w:fill="FFFFFF"/>
      <w:spacing w:before="240" w:line="254" w:lineRule="exact"/>
    </w:pPr>
    <w:rPr>
      <w:rFonts w:eastAsia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C876C2"/>
    <w:rPr>
      <w:rFonts w:eastAsia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76C2"/>
    <w:pPr>
      <w:widowControl w:val="0"/>
      <w:shd w:val="clear" w:color="auto" w:fill="FFFFFF"/>
      <w:spacing w:line="0" w:lineRule="atLeast"/>
      <w:ind w:hanging="740"/>
      <w:jc w:val="left"/>
    </w:pPr>
    <w:rPr>
      <w:rFonts w:eastAsia="Times New Roman" w:cs="Times New Roman"/>
      <w:b/>
      <w:bCs/>
      <w:sz w:val="21"/>
      <w:szCs w:val="21"/>
    </w:rPr>
  </w:style>
  <w:style w:type="character" w:customStyle="1" w:styleId="5">
    <w:name w:val="Основной текст (5)_"/>
    <w:basedOn w:val="a0"/>
    <w:link w:val="50"/>
    <w:rsid w:val="00A22317"/>
    <w:rPr>
      <w:rFonts w:eastAsia="Times New Roman" w:cs="Times New Roman"/>
      <w:i/>
      <w:iCs/>
      <w:sz w:val="21"/>
      <w:szCs w:val="21"/>
      <w:shd w:val="clear" w:color="auto" w:fill="FFFFFF"/>
    </w:rPr>
  </w:style>
  <w:style w:type="character" w:customStyle="1" w:styleId="310pt">
    <w:name w:val="Основной текст (3) + 10 pt"/>
    <w:aliases w:val="Не полужирный"/>
    <w:basedOn w:val="3"/>
    <w:rsid w:val="00A223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paragraph" w:customStyle="1" w:styleId="50">
    <w:name w:val="Основной текст (5)"/>
    <w:basedOn w:val="a"/>
    <w:link w:val="5"/>
    <w:rsid w:val="00A22317"/>
    <w:pPr>
      <w:widowControl w:val="0"/>
      <w:shd w:val="clear" w:color="auto" w:fill="FFFFFF"/>
      <w:spacing w:line="278" w:lineRule="exact"/>
    </w:pPr>
    <w:rPr>
      <w:rFonts w:eastAsia="Times New Roman" w:cs="Times New Roman"/>
      <w:i/>
      <w:iCs/>
      <w:sz w:val="21"/>
      <w:szCs w:val="21"/>
    </w:rPr>
  </w:style>
  <w:style w:type="character" w:customStyle="1" w:styleId="60">
    <w:name w:val="Заголовок 6 Знак"/>
    <w:basedOn w:val="a0"/>
    <w:link w:val="6"/>
    <w:uiPriority w:val="9"/>
    <w:semiHidden/>
    <w:rsid w:val="00DD7F3D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27pt">
    <w:name w:val="Основной текст (2) + 7 pt"/>
    <w:basedOn w:val="2"/>
    <w:rsid w:val="002A3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character" w:customStyle="1" w:styleId="25pt">
    <w:name w:val="Основной текст (2) + 5 pt"/>
    <w:basedOn w:val="2"/>
    <w:rsid w:val="002A3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uk-UA" w:eastAsia="uk-UA" w:bidi="uk-UA"/>
    </w:rPr>
  </w:style>
  <w:style w:type="table" w:styleId="a8">
    <w:name w:val="Table Grid"/>
    <w:basedOn w:val="a1"/>
    <w:uiPriority w:val="39"/>
    <w:rsid w:val="004153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Sylfaen">
    <w:name w:val="Основной текст (2) + Sylfaen"/>
    <w:aliases w:val="4 pt"/>
    <w:basedOn w:val="2"/>
    <w:rsid w:val="008B7D7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3645</Words>
  <Characters>20781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38</cp:revision>
  <dcterms:created xsi:type="dcterms:W3CDTF">2026-01-20T13:57:00Z</dcterms:created>
  <dcterms:modified xsi:type="dcterms:W3CDTF">2026-01-20T16:04:00Z</dcterms:modified>
</cp:coreProperties>
</file>