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93" w:rsidRPr="001B394C" w:rsidRDefault="001B394C" w:rsidP="00837335">
      <w:pPr>
        <w:jc w:val="center"/>
        <w:rPr>
          <w:b/>
          <w:lang w:val="uk-UA"/>
        </w:rPr>
      </w:pPr>
      <w:r w:rsidRPr="001B394C">
        <w:rPr>
          <w:b/>
          <w:lang w:val="uk-UA"/>
        </w:rPr>
        <w:t>Тема 12. Реструктуризація та санація корпорації</w:t>
      </w:r>
    </w:p>
    <w:p w:rsidR="001B394C" w:rsidRDefault="00D728CD" w:rsidP="00837335">
      <w:pPr>
        <w:pStyle w:val="a7"/>
        <w:numPr>
          <w:ilvl w:val="0"/>
          <w:numId w:val="1"/>
        </w:numPr>
        <w:tabs>
          <w:tab w:val="left" w:pos="993"/>
        </w:tabs>
        <w:ind w:left="0" w:firstLine="709"/>
        <w:rPr>
          <w:lang w:val="uk-UA"/>
        </w:rPr>
      </w:pPr>
      <w:r>
        <w:rPr>
          <w:lang w:val="uk-UA"/>
        </w:rPr>
        <w:t>Загальні засади процесу реструктуризації.</w:t>
      </w:r>
    </w:p>
    <w:p w:rsidR="00075A8A" w:rsidRDefault="00075A8A" w:rsidP="00837335">
      <w:pPr>
        <w:pStyle w:val="a7"/>
        <w:numPr>
          <w:ilvl w:val="0"/>
          <w:numId w:val="1"/>
        </w:numPr>
        <w:tabs>
          <w:tab w:val="left" w:pos="993"/>
        </w:tabs>
        <w:ind w:left="0" w:firstLine="709"/>
        <w:rPr>
          <w:lang w:val="uk-UA"/>
        </w:rPr>
      </w:pPr>
      <w:r>
        <w:rPr>
          <w:lang w:val="uk-UA"/>
        </w:rPr>
        <w:t>Організація процесу реструктуризації.</w:t>
      </w:r>
    </w:p>
    <w:p w:rsidR="00837335" w:rsidRDefault="00837335" w:rsidP="00837335">
      <w:pPr>
        <w:pStyle w:val="a7"/>
        <w:numPr>
          <w:ilvl w:val="0"/>
          <w:numId w:val="1"/>
        </w:numPr>
        <w:tabs>
          <w:tab w:val="left" w:pos="993"/>
        </w:tabs>
        <w:ind w:left="0" w:firstLine="709"/>
        <w:rPr>
          <w:lang w:val="uk-UA"/>
        </w:rPr>
      </w:pPr>
      <w:r>
        <w:rPr>
          <w:lang w:val="uk-UA"/>
        </w:rPr>
        <w:t>Санація підприємства.</w:t>
      </w:r>
    </w:p>
    <w:p w:rsidR="00D728CD" w:rsidRDefault="00D728CD" w:rsidP="00837335">
      <w:pPr>
        <w:rPr>
          <w:lang w:val="uk-UA"/>
        </w:rPr>
      </w:pPr>
    </w:p>
    <w:p w:rsidR="00D728CD" w:rsidRPr="00D728CD" w:rsidRDefault="00D728CD" w:rsidP="00837335">
      <w:pPr>
        <w:pStyle w:val="a7"/>
        <w:numPr>
          <w:ilvl w:val="0"/>
          <w:numId w:val="2"/>
        </w:numPr>
        <w:rPr>
          <w:b/>
          <w:lang w:val="uk-UA"/>
        </w:rPr>
      </w:pPr>
      <w:r w:rsidRPr="00D728CD">
        <w:rPr>
          <w:b/>
          <w:lang w:val="uk-UA"/>
        </w:rPr>
        <w:t>Загальні засади процесу реструктуризації.</w:t>
      </w:r>
    </w:p>
    <w:p w:rsidR="00D728CD" w:rsidRPr="00D728CD" w:rsidRDefault="00D728CD" w:rsidP="00D728CD">
      <w:pPr>
        <w:ind w:firstLine="709"/>
        <w:rPr>
          <w:lang w:val="uk-UA"/>
        </w:rPr>
      </w:pPr>
      <w:r w:rsidRPr="00D728CD">
        <w:rPr>
          <w:i/>
          <w:lang w:val="uk-UA"/>
        </w:rPr>
        <w:t>Реструктуризація  підприємства</w:t>
      </w:r>
      <w:r w:rsidRPr="00D728CD">
        <w:rPr>
          <w:lang w:val="uk-UA"/>
        </w:rPr>
        <w:t xml:space="preserve">  –  це  здійснення  комплексу організаційно-господарських,  фінансово-економічних,  правових,  технічних заходів,  спрямованих  на  підвищення  інвестиційної  привабливості  об’єкта, збільшення  обсягів  випуску  конкурентоспроможної  продукції,  підвищення ефективності виробництва. </w:t>
      </w:r>
    </w:p>
    <w:p w:rsidR="00D728CD" w:rsidRPr="00D728CD" w:rsidRDefault="00D728CD" w:rsidP="00D728CD">
      <w:pPr>
        <w:ind w:firstLine="709"/>
        <w:rPr>
          <w:lang w:val="uk-UA"/>
        </w:rPr>
      </w:pPr>
      <w:r w:rsidRPr="00D728CD">
        <w:rPr>
          <w:i/>
          <w:lang w:val="uk-UA"/>
        </w:rPr>
        <w:t>Метою  проведення  реструктуризації</w:t>
      </w:r>
      <w:r w:rsidRPr="00D728CD">
        <w:rPr>
          <w:lang w:val="uk-UA"/>
        </w:rPr>
        <w:t xml:space="preserve">  є  ств</w:t>
      </w:r>
      <w:r>
        <w:rPr>
          <w:lang w:val="uk-UA"/>
        </w:rPr>
        <w:t xml:space="preserve">орення  повноцінних  суб’єктів </w:t>
      </w:r>
      <w:r w:rsidRPr="00D728CD">
        <w:rPr>
          <w:lang w:val="uk-UA"/>
        </w:rPr>
        <w:t>підприємницької  діяльності,  здатних  ефект</w:t>
      </w:r>
      <w:r>
        <w:rPr>
          <w:lang w:val="uk-UA"/>
        </w:rPr>
        <w:t xml:space="preserve">ивно  функціонувати  в  умовах </w:t>
      </w:r>
      <w:r w:rsidRPr="00D728CD">
        <w:rPr>
          <w:lang w:val="uk-UA"/>
        </w:rPr>
        <w:t xml:space="preserve">переходу до ринкової економіки і виробляти конкурентоспроможну продукцію, що відповідає вимогам товарних ринків. </w:t>
      </w:r>
    </w:p>
    <w:p w:rsidR="00D728CD" w:rsidRPr="00D728CD" w:rsidRDefault="00D728CD" w:rsidP="00D728CD">
      <w:pPr>
        <w:ind w:firstLine="709"/>
        <w:rPr>
          <w:lang w:val="uk-UA"/>
        </w:rPr>
      </w:pPr>
      <w:r w:rsidRPr="00D728CD">
        <w:rPr>
          <w:lang w:val="uk-UA"/>
        </w:rPr>
        <w:t>Реструктуризація  підприємства  здійснюєть</w:t>
      </w:r>
      <w:r>
        <w:rPr>
          <w:lang w:val="uk-UA"/>
        </w:rPr>
        <w:t xml:space="preserve">ся  після  занесення  його  до </w:t>
      </w:r>
      <w:r w:rsidRPr="00D728CD">
        <w:rPr>
          <w:lang w:val="uk-UA"/>
        </w:rPr>
        <w:t xml:space="preserve">Реєстру  неплатоспроможних  підприємств  </w:t>
      </w:r>
      <w:r>
        <w:rPr>
          <w:lang w:val="uk-UA"/>
        </w:rPr>
        <w:t xml:space="preserve">та  організацій  і  проведення </w:t>
      </w:r>
      <w:r w:rsidRPr="00D728CD">
        <w:rPr>
          <w:lang w:val="uk-UA"/>
        </w:rPr>
        <w:t>поглибленого  аналізу  фінансово-господарської  діяльності  спеціалістами,  які роблять  висновки  щодо  шляхів  оздоровле</w:t>
      </w:r>
      <w:r>
        <w:rPr>
          <w:lang w:val="uk-UA"/>
        </w:rPr>
        <w:t xml:space="preserve">ння  та  пропонують  концепцію </w:t>
      </w:r>
      <w:r w:rsidRPr="00D728CD">
        <w:rPr>
          <w:lang w:val="uk-UA"/>
        </w:rPr>
        <w:t xml:space="preserve">господарської діяльності підприємства. </w:t>
      </w:r>
    </w:p>
    <w:p w:rsidR="00D728CD" w:rsidRPr="00D728CD" w:rsidRDefault="00D728CD" w:rsidP="00D728CD">
      <w:pPr>
        <w:ind w:firstLine="709"/>
        <w:rPr>
          <w:lang w:val="uk-UA"/>
        </w:rPr>
      </w:pPr>
      <w:r w:rsidRPr="00D728CD">
        <w:rPr>
          <w:lang w:val="uk-UA"/>
        </w:rPr>
        <w:t>Виходячи з того, що період фінансового оздо</w:t>
      </w:r>
      <w:r>
        <w:rPr>
          <w:lang w:val="uk-UA"/>
        </w:rPr>
        <w:t xml:space="preserve">ровлення підприємства має бути </w:t>
      </w:r>
      <w:r w:rsidRPr="00D728CD">
        <w:rPr>
          <w:lang w:val="uk-UA"/>
        </w:rPr>
        <w:t>не  більше  1,5</w:t>
      </w:r>
      <w:r>
        <w:rPr>
          <w:lang w:val="uk-UA"/>
        </w:rPr>
        <w:t xml:space="preserve">-2 </w:t>
      </w:r>
      <w:r w:rsidRPr="00D728CD">
        <w:rPr>
          <w:lang w:val="uk-UA"/>
        </w:rPr>
        <w:t>років,  концепція  розвитку  підприємства  розробляється  залежно від умов господарської діяльності підприємства і повинна в своїй структурі мати такі необхідні розділи: організаційний, виробничий, інвестиційний, економічний, зовнішньоекономічної  діяльності,  управлінн</w:t>
      </w:r>
      <w:r>
        <w:rPr>
          <w:lang w:val="uk-UA"/>
        </w:rPr>
        <w:t xml:space="preserve">я  персоналом,  соціальний  та </w:t>
      </w:r>
      <w:r w:rsidRPr="00D728CD">
        <w:rPr>
          <w:lang w:val="uk-UA"/>
        </w:rPr>
        <w:t xml:space="preserve">екологічний. </w:t>
      </w:r>
    </w:p>
    <w:p w:rsidR="00D728CD" w:rsidRPr="00D728CD" w:rsidRDefault="00D728CD" w:rsidP="00D728CD">
      <w:pPr>
        <w:ind w:firstLine="709"/>
        <w:rPr>
          <w:lang w:val="uk-UA"/>
        </w:rPr>
      </w:pPr>
      <w:r w:rsidRPr="00D728CD">
        <w:rPr>
          <w:lang w:val="uk-UA"/>
        </w:rPr>
        <w:lastRenderedPageBreak/>
        <w:t xml:space="preserve">Розробка  концепції  реструктуризації  підприємства  повинна  бути  чітко визначена та сформульована й включати такі питання: </w:t>
      </w:r>
    </w:p>
    <w:p w:rsidR="00D728CD" w:rsidRPr="00D728CD" w:rsidRDefault="00D728CD" w:rsidP="00D728CD">
      <w:pPr>
        <w:ind w:firstLine="709"/>
        <w:rPr>
          <w:lang w:val="uk-UA"/>
        </w:rPr>
      </w:pPr>
      <w:r w:rsidRPr="00D728CD">
        <w:rPr>
          <w:lang w:val="uk-UA"/>
        </w:rPr>
        <w:t>–  аналіз  зовнішніх  і  внутрішніх  факт</w:t>
      </w:r>
      <w:r>
        <w:rPr>
          <w:lang w:val="uk-UA"/>
        </w:rPr>
        <w:t xml:space="preserve">орів  впливу  на  господарську </w:t>
      </w:r>
      <w:r w:rsidRPr="00D728CD">
        <w:rPr>
          <w:lang w:val="uk-UA"/>
        </w:rPr>
        <w:t xml:space="preserve">діяльність підприємства; </w:t>
      </w:r>
    </w:p>
    <w:p w:rsidR="00D728CD" w:rsidRPr="00D728CD" w:rsidRDefault="00D728CD" w:rsidP="00D728CD">
      <w:pPr>
        <w:ind w:firstLine="709"/>
        <w:rPr>
          <w:lang w:val="uk-UA"/>
        </w:rPr>
      </w:pPr>
      <w:r w:rsidRPr="00D728CD">
        <w:rPr>
          <w:lang w:val="uk-UA"/>
        </w:rPr>
        <w:t xml:space="preserve">– вибір варіанта (виду) реструктуризації підприємства; </w:t>
      </w:r>
    </w:p>
    <w:p w:rsidR="00D728CD" w:rsidRPr="00D728CD" w:rsidRDefault="00D728CD" w:rsidP="00D728CD">
      <w:pPr>
        <w:ind w:firstLine="709"/>
        <w:rPr>
          <w:lang w:val="uk-UA"/>
        </w:rPr>
      </w:pPr>
      <w:r w:rsidRPr="00D728CD">
        <w:rPr>
          <w:lang w:val="uk-UA"/>
        </w:rPr>
        <w:t xml:space="preserve">– опис стратегічного розвитку підприємства; </w:t>
      </w:r>
    </w:p>
    <w:p w:rsidR="00D728CD" w:rsidRPr="00D728CD" w:rsidRDefault="00D728CD" w:rsidP="00D728CD">
      <w:pPr>
        <w:ind w:firstLine="709"/>
        <w:rPr>
          <w:lang w:val="uk-UA"/>
        </w:rPr>
      </w:pPr>
      <w:r w:rsidRPr="00D728CD">
        <w:rPr>
          <w:lang w:val="uk-UA"/>
        </w:rPr>
        <w:t xml:space="preserve">– оцінка можливостей для подолання труднощів у період реструктуризації; </w:t>
      </w:r>
    </w:p>
    <w:p w:rsidR="00D728CD" w:rsidRPr="00D728CD" w:rsidRDefault="00D728CD" w:rsidP="00D728CD">
      <w:pPr>
        <w:ind w:firstLine="709"/>
        <w:rPr>
          <w:lang w:val="uk-UA"/>
        </w:rPr>
      </w:pPr>
      <w:r w:rsidRPr="00D728CD">
        <w:rPr>
          <w:lang w:val="uk-UA"/>
        </w:rPr>
        <w:t xml:space="preserve">– розробка бізнес-плану для </w:t>
      </w:r>
      <w:proofErr w:type="spellStart"/>
      <w:r w:rsidRPr="00D728CD">
        <w:rPr>
          <w:lang w:val="uk-UA"/>
        </w:rPr>
        <w:t>реструктуризованого</w:t>
      </w:r>
      <w:proofErr w:type="spellEnd"/>
      <w:r w:rsidRPr="00D728CD">
        <w:rPr>
          <w:lang w:val="uk-UA"/>
        </w:rPr>
        <w:t xml:space="preserve"> підприємства. </w:t>
      </w:r>
    </w:p>
    <w:p w:rsidR="00D728CD" w:rsidRPr="00D728CD" w:rsidRDefault="00D728CD" w:rsidP="00D728CD">
      <w:pPr>
        <w:ind w:firstLine="709"/>
        <w:rPr>
          <w:lang w:val="uk-UA"/>
        </w:rPr>
      </w:pPr>
      <w:r w:rsidRPr="00D728CD">
        <w:rPr>
          <w:lang w:val="uk-UA"/>
        </w:rPr>
        <w:t>Вибір варіанта або виду реструктуризації підприємств</w:t>
      </w:r>
      <w:r>
        <w:rPr>
          <w:lang w:val="uk-UA"/>
        </w:rPr>
        <w:t xml:space="preserve">а полягає в тому, що </w:t>
      </w:r>
      <w:r w:rsidRPr="00D728CD">
        <w:rPr>
          <w:lang w:val="uk-UA"/>
        </w:rPr>
        <w:t xml:space="preserve">з кількох представлених варіантів визначається остаточний, який буде повністю відповідати  вимогам  і  пріоритетам  розвитку  </w:t>
      </w:r>
      <w:r>
        <w:rPr>
          <w:lang w:val="uk-UA"/>
        </w:rPr>
        <w:t xml:space="preserve">підприємства  в  даній  галузі </w:t>
      </w:r>
      <w:r w:rsidRPr="00D728CD">
        <w:rPr>
          <w:lang w:val="uk-UA"/>
        </w:rPr>
        <w:t xml:space="preserve">виробництва, високій технологічності виробництва та конкурентоспроможності продукції.  </w:t>
      </w:r>
    </w:p>
    <w:p w:rsidR="00D728CD" w:rsidRPr="00D728CD" w:rsidRDefault="00D728CD" w:rsidP="00D728CD">
      <w:pPr>
        <w:ind w:firstLine="709"/>
        <w:rPr>
          <w:lang w:val="uk-UA"/>
        </w:rPr>
      </w:pPr>
      <w:r w:rsidRPr="00D728CD">
        <w:rPr>
          <w:lang w:val="uk-UA"/>
        </w:rPr>
        <w:t xml:space="preserve">Реструктуризація підприємства може </w:t>
      </w:r>
      <w:proofErr w:type="spellStart"/>
      <w:r w:rsidRPr="00D728CD">
        <w:rPr>
          <w:lang w:val="uk-UA"/>
        </w:rPr>
        <w:t>здійснюватись</w:t>
      </w:r>
      <w:proofErr w:type="spellEnd"/>
      <w:r w:rsidRPr="00D728CD">
        <w:rPr>
          <w:lang w:val="uk-UA"/>
        </w:rPr>
        <w:t xml:space="preserve"> шляхом: </w:t>
      </w:r>
    </w:p>
    <w:p w:rsidR="00D728CD" w:rsidRPr="00D728CD" w:rsidRDefault="00D728CD" w:rsidP="00D728CD">
      <w:pPr>
        <w:ind w:firstLine="709"/>
        <w:rPr>
          <w:lang w:val="uk-UA"/>
        </w:rPr>
      </w:pPr>
      <w:r w:rsidRPr="00D728CD">
        <w:rPr>
          <w:lang w:val="uk-UA"/>
        </w:rPr>
        <w:t xml:space="preserve">– об’єднання (злиття) підприємств з утворенням нової юридичної особи; </w:t>
      </w:r>
    </w:p>
    <w:p w:rsidR="00D728CD" w:rsidRPr="00D728CD" w:rsidRDefault="00D728CD" w:rsidP="00D728CD">
      <w:pPr>
        <w:ind w:firstLine="709"/>
        <w:rPr>
          <w:lang w:val="uk-UA"/>
        </w:rPr>
      </w:pPr>
      <w:r w:rsidRPr="00D728CD">
        <w:rPr>
          <w:lang w:val="uk-UA"/>
        </w:rPr>
        <w:t xml:space="preserve">– виділення окремих структурних підрозділів для подальшої приватизації; </w:t>
      </w:r>
    </w:p>
    <w:p w:rsidR="00D728CD" w:rsidRPr="00D728CD" w:rsidRDefault="00D728CD" w:rsidP="00D728CD">
      <w:pPr>
        <w:ind w:firstLine="709"/>
        <w:rPr>
          <w:lang w:val="uk-UA"/>
        </w:rPr>
      </w:pPr>
      <w:r w:rsidRPr="00D728CD">
        <w:rPr>
          <w:lang w:val="uk-UA"/>
        </w:rPr>
        <w:t>– виділення окремих структурних підрозділів</w:t>
      </w:r>
      <w:r>
        <w:rPr>
          <w:lang w:val="uk-UA"/>
        </w:rPr>
        <w:t xml:space="preserve"> з утворенням на їх базі нових </w:t>
      </w:r>
      <w:r w:rsidRPr="00D728CD">
        <w:rPr>
          <w:lang w:val="uk-UA"/>
        </w:rPr>
        <w:t xml:space="preserve">юридичних осіб; </w:t>
      </w:r>
    </w:p>
    <w:p w:rsidR="00D728CD" w:rsidRPr="00D728CD" w:rsidRDefault="00D728CD" w:rsidP="00D728CD">
      <w:pPr>
        <w:ind w:firstLine="709"/>
        <w:rPr>
          <w:lang w:val="uk-UA"/>
        </w:rPr>
      </w:pPr>
      <w:r w:rsidRPr="00D728CD">
        <w:rPr>
          <w:lang w:val="uk-UA"/>
        </w:rPr>
        <w:t xml:space="preserve">– створення державної холдингової компанії з дочірніми підприємствами; </w:t>
      </w:r>
    </w:p>
    <w:p w:rsidR="00D728CD" w:rsidRPr="00D728CD" w:rsidRDefault="00D728CD" w:rsidP="00D728CD">
      <w:pPr>
        <w:ind w:firstLine="709"/>
        <w:rPr>
          <w:lang w:val="uk-UA"/>
        </w:rPr>
      </w:pPr>
      <w:r w:rsidRPr="00D728CD">
        <w:rPr>
          <w:lang w:val="uk-UA"/>
        </w:rPr>
        <w:t>– передачі виділених структурних підрозді</w:t>
      </w:r>
      <w:r>
        <w:rPr>
          <w:lang w:val="uk-UA"/>
        </w:rPr>
        <w:t xml:space="preserve">лів до сфери управління іншого </w:t>
      </w:r>
      <w:r w:rsidRPr="00D728CD">
        <w:rPr>
          <w:lang w:val="uk-UA"/>
        </w:rPr>
        <w:t xml:space="preserve">органу управління; </w:t>
      </w:r>
    </w:p>
    <w:p w:rsidR="00D728CD" w:rsidRPr="00D728CD" w:rsidRDefault="00D728CD" w:rsidP="00D728CD">
      <w:pPr>
        <w:ind w:firstLine="709"/>
        <w:rPr>
          <w:lang w:val="uk-UA"/>
        </w:rPr>
      </w:pPr>
      <w:r w:rsidRPr="00D728CD">
        <w:rPr>
          <w:lang w:val="uk-UA"/>
        </w:rPr>
        <w:t xml:space="preserve">– ліквідації підприємства; </w:t>
      </w:r>
    </w:p>
    <w:p w:rsidR="00D728CD" w:rsidRPr="00D728CD" w:rsidRDefault="00D728CD" w:rsidP="00D728CD">
      <w:pPr>
        <w:ind w:firstLine="709"/>
        <w:rPr>
          <w:lang w:val="uk-UA"/>
        </w:rPr>
      </w:pPr>
      <w:r w:rsidRPr="00D728CD">
        <w:rPr>
          <w:lang w:val="uk-UA"/>
        </w:rPr>
        <w:t xml:space="preserve">– перепрофілювання підприємства тощо. </w:t>
      </w:r>
    </w:p>
    <w:p w:rsidR="00D728CD" w:rsidRPr="00D728CD" w:rsidRDefault="00D728CD" w:rsidP="00D728CD">
      <w:pPr>
        <w:ind w:firstLine="709"/>
        <w:rPr>
          <w:lang w:val="uk-UA"/>
        </w:rPr>
      </w:pPr>
      <w:r w:rsidRPr="00D728CD">
        <w:rPr>
          <w:lang w:val="uk-UA"/>
        </w:rPr>
        <w:t>Оцінка можливостей для подолання трудн</w:t>
      </w:r>
      <w:r>
        <w:rPr>
          <w:lang w:val="uk-UA"/>
        </w:rPr>
        <w:t xml:space="preserve">ощів у період реструктуризації </w:t>
      </w:r>
      <w:r w:rsidRPr="00D728CD">
        <w:rPr>
          <w:lang w:val="uk-UA"/>
        </w:rPr>
        <w:t>базується  на  співставленні  оцінки  фактич</w:t>
      </w:r>
      <w:r>
        <w:rPr>
          <w:lang w:val="uk-UA"/>
        </w:rPr>
        <w:t xml:space="preserve">ної  ситуації  та  можливостей </w:t>
      </w:r>
      <w:r w:rsidRPr="00D728CD">
        <w:rPr>
          <w:lang w:val="uk-UA"/>
        </w:rPr>
        <w:t xml:space="preserve">підприємства після проведення реструктуризації з таких питань: </w:t>
      </w:r>
    </w:p>
    <w:p w:rsidR="00D728CD" w:rsidRPr="00D728CD" w:rsidRDefault="00D728CD" w:rsidP="00A8326B">
      <w:pPr>
        <w:ind w:firstLine="709"/>
        <w:rPr>
          <w:lang w:val="uk-UA"/>
        </w:rPr>
      </w:pPr>
      <w:r w:rsidRPr="00D728CD">
        <w:rPr>
          <w:lang w:val="uk-UA"/>
        </w:rPr>
        <w:lastRenderedPageBreak/>
        <w:t xml:space="preserve">– вибір варіанта (схеми) реструктуризації з оцінкою можливості виділення і самостійного існування окремих підрозділів виробництва; </w:t>
      </w:r>
    </w:p>
    <w:p w:rsidR="00D728CD" w:rsidRPr="00D728CD" w:rsidRDefault="00D728CD" w:rsidP="00A8326B">
      <w:pPr>
        <w:ind w:firstLine="709"/>
        <w:rPr>
          <w:lang w:val="uk-UA"/>
        </w:rPr>
      </w:pPr>
      <w:r w:rsidRPr="00D728CD">
        <w:rPr>
          <w:lang w:val="uk-UA"/>
        </w:rPr>
        <w:t>–  необхідність  інвестицій  дл</w:t>
      </w:r>
      <w:r w:rsidR="00A8326B">
        <w:rPr>
          <w:lang w:val="uk-UA"/>
        </w:rPr>
        <w:t xml:space="preserve">я  досягнення  високого  рівня </w:t>
      </w:r>
      <w:r w:rsidRPr="00D728CD">
        <w:rPr>
          <w:lang w:val="uk-UA"/>
        </w:rPr>
        <w:t xml:space="preserve">конкурентоспроможності; </w:t>
      </w:r>
    </w:p>
    <w:p w:rsidR="00A8326B" w:rsidRDefault="00D728CD" w:rsidP="00A8326B">
      <w:pPr>
        <w:ind w:firstLine="709"/>
        <w:rPr>
          <w:lang w:val="uk-UA"/>
        </w:rPr>
      </w:pPr>
      <w:r w:rsidRPr="00D728CD">
        <w:rPr>
          <w:lang w:val="uk-UA"/>
        </w:rPr>
        <w:t>–  оцінка  заходів,  які дозволяють  підвищити</w:t>
      </w:r>
      <w:r w:rsidR="00A8326B">
        <w:rPr>
          <w:lang w:val="uk-UA"/>
        </w:rPr>
        <w:t xml:space="preserve"> продуктивність  засобами,  не пов’язаними з інвестиціями. </w:t>
      </w:r>
    </w:p>
    <w:p w:rsidR="00A8326B" w:rsidRDefault="00A8326B" w:rsidP="00A8326B">
      <w:pPr>
        <w:ind w:firstLine="709"/>
        <w:rPr>
          <w:lang w:val="uk-UA"/>
        </w:rPr>
      </w:pPr>
      <w:r w:rsidRPr="00A8326B">
        <w:rPr>
          <w:lang w:val="uk-UA"/>
        </w:rPr>
        <w:t>Для  вибору  варіанта  реструктуризації  необх</w:t>
      </w:r>
      <w:r>
        <w:rPr>
          <w:lang w:val="uk-UA"/>
        </w:rPr>
        <w:t xml:space="preserve">ідно  обрати  критерії  оцінки </w:t>
      </w:r>
      <w:r w:rsidRPr="00A8326B">
        <w:rPr>
          <w:lang w:val="uk-UA"/>
        </w:rPr>
        <w:t>підрозділів  основного  підприємства,  з  доп</w:t>
      </w:r>
      <w:r>
        <w:rPr>
          <w:lang w:val="uk-UA"/>
        </w:rPr>
        <w:t xml:space="preserve">омогою  яких  провести  оцінку </w:t>
      </w:r>
      <w:r w:rsidRPr="00A8326B">
        <w:rPr>
          <w:lang w:val="uk-UA"/>
        </w:rPr>
        <w:t xml:space="preserve">можливостей  реорганізації  окремих  підрозділів  у  самостійні  підприємства. </w:t>
      </w:r>
      <w:r>
        <w:rPr>
          <w:lang w:val="uk-UA"/>
        </w:rPr>
        <w:t xml:space="preserve">Такими є: </w:t>
      </w:r>
    </w:p>
    <w:p w:rsidR="00A8326B" w:rsidRPr="00A8326B" w:rsidRDefault="00A8326B" w:rsidP="00075A8A">
      <w:pPr>
        <w:ind w:firstLine="709"/>
        <w:rPr>
          <w:lang w:val="uk-UA"/>
        </w:rPr>
      </w:pPr>
      <w:r w:rsidRPr="00A8326B">
        <w:rPr>
          <w:lang w:val="uk-UA"/>
        </w:rPr>
        <w:t>а)  ступінь  освоєння  нових  ринків  –  хар</w:t>
      </w:r>
      <w:r>
        <w:rPr>
          <w:lang w:val="uk-UA"/>
        </w:rPr>
        <w:t xml:space="preserve">актеризує  швидкість,  з  якою </w:t>
      </w:r>
      <w:r w:rsidRPr="00A8326B">
        <w:rPr>
          <w:lang w:val="uk-UA"/>
        </w:rPr>
        <w:t>підрозділ може змінити структуру збуту п</w:t>
      </w:r>
      <w:r>
        <w:rPr>
          <w:lang w:val="uk-UA"/>
        </w:rPr>
        <w:t>родукції та подолати бар’єри вст</w:t>
      </w:r>
      <w:r w:rsidRPr="00A8326B">
        <w:rPr>
          <w:lang w:val="uk-UA"/>
        </w:rPr>
        <w:t xml:space="preserve">упу до нових ринків. Слід враховувати, що </w:t>
      </w:r>
      <w:proofErr w:type="spellStart"/>
      <w:r w:rsidRPr="00A8326B">
        <w:rPr>
          <w:lang w:val="uk-UA"/>
        </w:rPr>
        <w:t>олігопольні</w:t>
      </w:r>
      <w:proofErr w:type="spellEnd"/>
      <w:r w:rsidRPr="00A8326B">
        <w:rPr>
          <w:lang w:val="uk-UA"/>
        </w:rPr>
        <w:t xml:space="preserve"> ринки та ринки з високим ступенем вкладення капіталу в продукцію мають повільний ступінь освоєння; </w:t>
      </w:r>
    </w:p>
    <w:p w:rsidR="00A8326B" w:rsidRPr="00A8326B" w:rsidRDefault="00A8326B" w:rsidP="00075A8A">
      <w:pPr>
        <w:ind w:firstLine="709"/>
        <w:rPr>
          <w:lang w:val="uk-UA"/>
        </w:rPr>
      </w:pPr>
      <w:r w:rsidRPr="00A8326B">
        <w:rPr>
          <w:lang w:val="uk-UA"/>
        </w:rPr>
        <w:t>б)  рівень  специфічних  виробничих  знань  і  т</w:t>
      </w:r>
      <w:r>
        <w:rPr>
          <w:lang w:val="uk-UA"/>
        </w:rPr>
        <w:t xml:space="preserve">ехнологій  –  характеризує,  в </w:t>
      </w:r>
      <w:r w:rsidRPr="00A8326B">
        <w:rPr>
          <w:lang w:val="uk-UA"/>
        </w:rPr>
        <w:t xml:space="preserve">якій мірі застосовуються науково-технічні знання для підрозділу, який повинен </w:t>
      </w:r>
    </w:p>
    <w:p w:rsidR="00075A8A" w:rsidRDefault="00A8326B" w:rsidP="00075A8A">
      <w:pPr>
        <w:rPr>
          <w:lang w:val="uk-UA"/>
        </w:rPr>
      </w:pPr>
      <w:r w:rsidRPr="00A8326B">
        <w:rPr>
          <w:lang w:val="uk-UA"/>
        </w:rPr>
        <w:t xml:space="preserve">відмовитись від всього спектра раніше виготовленої продукції. </w:t>
      </w:r>
      <w:r w:rsidRPr="00A8326B">
        <w:rPr>
          <w:lang w:val="uk-UA"/>
        </w:rPr>
        <w:cr/>
      </w:r>
    </w:p>
    <w:p w:rsidR="00075A8A" w:rsidRPr="00075A8A" w:rsidRDefault="00075A8A" w:rsidP="00075A8A">
      <w:pPr>
        <w:pStyle w:val="a7"/>
        <w:tabs>
          <w:tab w:val="left" w:pos="993"/>
        </w:tabs>
        <w:rPr>
          <w:b/>
          <w:lang w:val="uk-UA"/>
        </w:rPr>
      </w:pPr>
      <w:r w:rsidRPr="00075A8A">
        <w:rPr>
          <w:b/>
          <w:lang w:val="uk-UA"/>
        </w:rPr>
        <w:t xml:space="preserve">2. </w:t>
      </w:r>
      <w:r w:rsidRPr="00075A8A">
        <w:rPr>
          <w:b/>
          <w:lang w:val="uk-UA"/>
        </w:rPr>
        <w:t>Організація процесу реструктуризації.</w:t>
      </w:r>
    </w:p>
    <w:p w:rsidR="00075A8A" w:rsidRPr="00075A8A" w:rsidRDefault="00075A8A" w:rsidP="00075A8A">
      <w:pPr>
        <w:pStyle w:val="a7"/>
        <w:tabs>
          <w:tab w:val="left" w:pos="993"/>
        </w:tabs>
        <w:ind w:left="709"/>
        <w:rPr>
          <w:lang w:val="uk-UA"/>
        </w:rPr>
      </w:pPr>
      <w:proofErr w:type="spellStart"/>
      <w:r w:rsidRPr="00075A8A">
        <w:rPr>
          <w:lang w:val="uk-UA"/>
        </w:rPr>
        <w:t>Проєкт</w:t>
      </w:r>
      <w:proofErr w:type="spellEnd"/>
      <w:r w:rsidRPr="00075A8A">
        <w:rPr>
          <w:lang w:val="uk-UA"/>
        </w:rPr>
        <w:t xml:space="preserve"> реструктуризації має визначити: </w:t>
      </w:r>
    </w:p>
    <w:p w:rsidR="00075A8A" w:rsidRPr="00075A8A" w:rsidRDefault="00075A8A" w:rsidP="00075A8A">
      <w:pPr>
        <w:pStyle w:val="a7"/>
        <w:tabs>
          <w:tab w:val="left" w:pos="993"/>
        </w:tabs>
        <w:ind w:left="709"/>
        <w:rPr>
          <w:lang w:val="uk-UA"/>
        </w:rPr>
      </w:pPr>
      <w:r w:rsidRPr="00075A8A">
        <w:rPr>
          <w:lang w:val="uk-UA"/>
        </w:rPr>
        <w:t xml:space="preserve">– економічне </w:t>
      </w:r>
      <w:proofErr w:type="spellStart"/>
      <w:r w:rsidRPr="00075A8A">
        <w:rPr>
          <w:lang w:val="uk-UA"/>
        </w:rPr>
        <w:t>обгрунтування</w:t>
      </w:r>
      <w:proofErr w:type="spellEnd"/>
      <w:r w:rsidRPr="00075A8A">
        <w:rPr>
          <w:lang w:val="uk-UA"/>
        </w:rPr>
        <w:t xml:space="preserve"> необхідності проведення реструктуризації; </w:t>
      </w:r>
    </w:p>
    <w:p w:rsidR="00075A8A" w:rsidRPr="00075A8A" w:rsidRDefault="00075A8A" w:rsidP="00075A8A">
      <w:pPr>
        <w:pStyle w:val="a7"/>
        <w:tabs>
          <w:tab w:val="left" w:pos="993"/>
        </w:tabs>
        <w:ind w:left="709"/>
        <w:rPr>
          <w:lang w:val="uk-UA"/>
        </w:rPr>
      </w:pPr>
      <w:r w:rsidRPr="00075A8A">
        <w:rPr>
          <w:lang w:val="uk-UA"/>
        </w:rPr>
        <w:t xml:space="preserve">– пропозиції щодо форм і методів реструктуризації; </w:t>
      </w:r>
    </w:p>
    <w:p w:rsidR="00075A8A" w:rsidRPr="00075A8A" w:rsidRDefault="00075A8A" w:rsidP="00075A8A">
      <w:pPr>
        <w:pStyle w:val="a7"/>
        <w:tabs>
          <w:tab w:val="left" w:pos="993"/>
        </w:tabs>
        <w:ind w:left="709"/>
        <w:rPr>
          <w:lang w:val="uk-UA"/>
        </w:rPr>
      </w:pPr>
      <w:r w:rsidRPr="00075A8A">
        <w:rPr>
          <w:lang w:val="uk-UA"/>
        </w:rPr>
        <w:t xml:space="preserve">– шляхи вирішення фінансових, соціальних та інших питань, пов’язаних із </w:t>
      </w:r>
    </w:p>
    <w:p w:rsidR="00075A8A" w:rsidRPr="00075A8A" w:rsidRDefault="00075A8A" w:rsidP="00075A8A">
      <w:pPr>
        <w:tabs>
          <w:tab w:val="left" w:pos="993"/>
        </w:tabs>
        <w:rPr>
          <w:lang w:val="uk-UA"/>
        </w:rPr>
      </w:pPr>
      <w:r w:rsidRPr="00075A8A">
        <w:rPr>
          <w:lang w:val="uk-UA"/>
        </w:rPr>
        <w:t xml:space="preserve">реструктуризацією; </w:t>
      </w:r>
    </w:p>
    <w:p w:rsidR="00075A8A" w:rsidRPr="00075A8A" w:rsidRDefault="00075A8A" w:rsidP="00075A8A">
      <w:pPr>
        <w:pStyle w:val="a7"/>
        <w:tabs>
          <w:tab w:val="left" w:pos="993"/>
        </w:tabs>
        <w:ind w:left="709"/>
        <w:rPr>
          <w:lang w:val="uk-UA"/>
        </w:rPr>
      </w:pPr>
      <w:r w:rsidRPr="00075A8A">
        <w:rPr>
          <w:lang w:val="uk-UA"/>
        </w:rPr>
        <w:t xml:space="preserve">– витрати на проведення реструктуризації та джерела їх фінансування; </w:t>
      </w:r>
    </w:p>
    <w:p w:rsidR="00075A8A" w:rsidRDefault="00075A8A" w:rsidP="00075A8A">
      <w:pPr>
        <w:pStyle w:val="a7"/>
        <w:tabs>
          <w:tab w:val="left" w:pos="993"/>
        </w:tabs>
        <w:ind w:left="709"/>
        <w:rPr>
          <w:lang w:val="uk-UA"/>
        </w:rPr>
      </w:pPr>
      <w:r w:rsidRPr="00075A8A">
        <w:rPr>
          <w:lang w:val="uk-UA"/>
        </w:rPr>
        <w:t xml:space="preserve">– конкретні заходи, спрямовані на реалізацію </w:t>
      </w:r>
      <w:proofErr w:type="spellStart"/>
      <w:r w:rsidRPr="00075A8A">
        <w:rPr>
          <w:lang w:val="uk-UA"/>
        </w:rPr>
        <w:t>проєкту</w:t>
      </w:r>
      <w:proofErr w:type="spellEnd"/>
      <w:r w:rsidRPr="00075A8A">
        <w:rPr>
          <w:lang w:val="uk-UA"/>
        </w:rPr>
        <w:t xml:space="preserve">. </w:t>
      </w:r>
      <w:r w:rsidRPr="00075A8A">
        <w:rPr>
          <w:lang w:val="uk-UA"/>
        </w:rPr>
        <w:cr/>
      </w:r>
    </w:p>
    <w:p w:rsidR="0016366E" w:rsidRPr="0016366E" w:rsidRDefault="0016366E" w:rsidP="0016366E">
      <w:pPr>
        <w:pStyle w:val="a7"/>
        <w:tabs>
          <w:tab w:val="left" w:pos="993"/>
        </w:tabs>
        <w:ind w:left="0" w:firstLine="709"/>
        <w:rPr>
          <w:lang w:val="uk-UA"/>
        </w:rPr>
      </w:pPr>
      <w:r w:rsidRPr="0016366E">
        <w:rPr>
          <w:lang w:val="uk-UA"/>
        </w:rPr>
        <w:lastRenderedPageBreak/>
        <w:t>При  проведенні  реструктуризації  шля</w:t>
      </w:r>
      <w:r>
        <w:rPr>
          <w:lang w:val="uk-UA"/>
        </w:rPr>
        <w:t xml:space="preserve">хом  реорганізації  </w:t>
      </w:r>
      <w:r w:rsidRPr="00F83056">
        <w:rPr>
          <w:i/>
          <w:lang w:val="uk-UA"/>
        </w:rPr>
        <w:t xml:space="preserve">державного </w:t>
      </w:r>
      <w:r w:rsidRPr="00F83056">
        <w:rPr>
          <w:i/>
          <w:lang w:val="uk-UA"/>
        </w:rPr>
        <w:t>підприємства</w:t>
      </w:r>
      <w:r w:rsidRPr="0016366E">
        <w:rPr>
          <w:lang w:val="uk-UA"/>
        </w:rPr>
        <w:t xml:space="preserve">  і  перетворення  його  структурних  підрозділів  (одиниць)  у самостійні господарюючі суб’єкти необхідно попередньо визначити, чи: </w:t>
      </w:r>
    </w:p>
    <w:p w:rsidR="0016366E" w:rsidRPr="0016366E" w:rsidRDefault="0016366E" w:rsidP="0016366E">
      <w:pPr>
        <w:pStyle w:val="a7"/>
        <w:tabs>
          <w:tab w:val="left" w:pos="993"/>
        </w:tabs>
        <w:ind w:left="0" w:firstLine="709"/>
        <w:rPr>
          <w:lang w:val="uk-UA"/>
        </w:rPr>
      </w:pPr>
      <w:r w:rsidRPr="0016366E">
        <w:rPr>
          <w:lang w:val="uk-UA"/>
        </w:rPr>
        <w:t xml:space="preserve">– підрозділ (одиниця) є технологічно відособленим; </w:t>
      </w:r>
    </w:p>
    <w:p w:rsidR="0016366E" w:rsidRPr="0016366E" w:rsidRDefault="0016366E" w:rsidP="0016366E">
      <w:pPr>
        <w:pStyle w:val="a7"/>
        <w:tabs>
          <w:tab w:val="left" w:pos="993"/>
        </w:tabs>
        <w:ind w:left="0" w:firstLine="709"/>
        <w:rPr>
          <w:lang w:val="uk-UA"/>
        </w:rPr>
      </w:pPr>
      <w:r w:rsidRPr="0016366E">
        <w:rPr>
          <w:lang w:val="uk-UA"/>
        </w:rPr>
        <w:t xml:space="preserve">– підрозділ (одиниця) є частиною цілісного майнового комплексу; </w:t>
      </w:r>
    </w:p>
    <w:p w:rsidR="0016366E" w:rsidRPr="0016366E" w:rsidRDefault="0016366E" w:rsidP="0016366E">
      <w:pPr>
        <w:pStyle w:val="a7"/>
        <w:tabs>
          <w:tab w:val="left" w:pos="993"/>
        </w:tabs>
        <w:ind w:left="0" w:firstLine="709"/>
        <w:rPr>
          <w:lang w:val="uk-UA"/>
        </w:rPr>
      </w:pPr>
      <w:r w:rsidRPr="0016366E">
        <w:rPr>
          <w:lang w:val="uk-UA"/>
        </w:rPr>
        <w:t xml:space="preserve">– підрозділи (одиниці) підприємства самостійно виробляють товари; </w:t>
      </w:r>
    </w:p>
    <w:p w:rsidR="0016366E" w:rsidRPr="0016366E" w:rsidRDefault="0016366E" w:rsidP="0016366E">
      <w:pPr>
        <w:pStyle w:val="a7"/>
        <w:tabs>
          <w:tab w:val="left" w:pos="993"/>
        </w:tabs>
        <w:ind w:left="0" w:firstLine="709"/>
        <w:rPr>
          <w:lang w:val="uk-UA"/>
        </w:rPr>
      </w:pPr>
      <w:r w:rsidRPr="0016366E">
        <w:rPr>
          <w:lang w:val="uk-UA"/>
        </w:rPr>
        <w:t>– підрозділи (одиниці) займаються діяльн</w:t>
      </w:r>
      <w:r>
        <w:rPr>
          <w:lang w:val="uk-UA"/>
        </w:rPr>
        <w:t xml:space="preserve">істю, яка не є профілюючою для </w:t>
      </w:r>
      <w:r w:rsidRPr="0016366E">
        <w:rPr>
          <w:lang w:val="uk-UA"/>
        </w:rPr>
        <w:t xml:space="preserve">даного підприємства; </w:t>
      </w:r>
    </w:p>
    <w:p w:rsidR="0016366E" w:rsidRDefault="0016366E" w:rsidP="0016366E">
      <w:pPr>
        <w:pStyle w:val="a7"/>
        <w:tabs>
          <w:tab w:val="left" w:pos="993"/>
        </w:tabs>
        <w:ind w:left="0" w:firstLine="709"/>
        <w:rPr>
          <w:lang w:val="ru-RU"/>
        </w:rPr>
      </w:pPr>
      <w:r w:rsidRPr="0016366E">
        <w:rPr>
          <w:lang w:val="uk-UA"/>
        </w:rPr>
        <w:t xml:space="preserve">– підприємство займає </w:t>
      </w:r>
      <w:r>
        <w:rPr>
          <w:lang w:val="uk-UA"/>
        </w:rPr>
        <w:t xml:space="preserve">монопольне становище на ринку. </w:t>
      </w:r>
    </w:p>
    <w:p w:rsidR="0016366E" w:rsidRPr="0016366E" w:rsidRDefault="0016366E" w:rsidP="0016366E">
      <w:pPr>
        <w:pStyle w:val="a7"/>
        <w:tabs>
          <w:tab w:val="left" w:pos="993"/>
        </w:tabs>
        <w:ind w:left="0" w:firstLine="709"/>
        <w:rPr>
          <w:lang w:val="uk-UA"/>
        </w:rPr>
      </w:pPr>
      <w:r w:rsidRPr="0016366E">
        <w:rPr>
          <w:lang w:val="uk-UA"/>
        </w:rPr>
        <w:t>При  розробці  плану  реструктуризації  підприємства  особлива  роль належить  плануванню  маркетингової  діяльно</w:t>
      </w:r>
      <w:r>
        <w:rPr>
          <w:lang w:val="uk-UA"/>
        </w:rPr>
        <w:t xml:space="preserve">сті.  При  цьому  враховується </w:t>
      </w:r>
      <w:r w:rsidRPr="0016366E">
        <w:rPr>
          <w:lang w:val="uk-UA"/>
        </w:rPr>
        <w:t xml:space="preserve">основна  стратегічна  мета  реструктуризації  –  завоювання  підприємством найбільш оптимальної частки на ринку продукції. </w:t>
      </w:r>
    </w:p>
    <w:p w:rsidR="0016366E" w:rsidRPr="0016366E" w:rsidRDefault="0016366E" w:rsidP="0016366E">
      <w:pPr>
        <w:pStyle w:val="a7"/>
        <w:tabs>
          <w:tab w:val="left" w:pos="993"/>
        </w:tabs>
        <w:ind w:left="0" w:firstLine="709"/>
        <w:rPr>
          <w:lang w:val="uk-UA"/>
        </w:rPr>
      </w:pPr>
      <w:r w:rsidRPr="0016366E">
        <w:rPr>
          <w:lang w:val="uk-UA"/>
        </w:rPr>
        <w:t xml:space="preserve">Планування </w:t>
      </w:r>
      <w:r w:rsidRPr="00F83056">
        <w:rPr>
          <w:i/>
          <w:lang w:val="uk-UA"/>
        </w:rPr>
        <w:t>маркетингової діяльності</w:t>
      </w:r>
      <w:r w:rsidRPr="0016366E">
        <w:rPr>
          <w:lang w:val="uk-UA"/>
        </w:rPr>
        <w:t xml:space="preserve"> пров</w:t>
      </w:r>
      <w:r>
        <w:rPr>
          <w:lang w:val="uk-UA"/>
        </w:rPr>
        <w:t xml:space="preserve">одиться на основі поглибленого </w:t>
      </w:r>
      <w:r w:rsidRPr="0016366E">
        <w:rPr>
          <w:lang w:val="uk-UA"/>
        </w:rPr>
        <w:t xml:space="preserve">аналізу фінансово-господарської діяльності підприємства і передбачає: </w:t>
      </w:r>
    </w:p>
    <w:p w:rsidR="0016366E" w:rsidRPr="0016366E" w:rsidRDefault="0016366E" w:rsidP="0016366E">
      <w:pPr>
        <w:pStyle w:val="a7"/>
        <w:tabs>
          <w:tab w:val="left" w:pos="993"/>
        </w:tabs>
        <w:ind w:left="0" w:firstLine="709"/>
        <w:rPr>
          <w:lang w:val="uk-UA"/>
        </w:rPr>
      </w:pPr>
      <w:r w:rsidRPr="0016366E">
        <w:rPr>
          <w:lang w:val="uk-UA"/>
        </w:rPr>
        <w:t xml:space="preserve">– прогнозування попиту на продукцію (послуги); </w:t>
      </w:r>
    </w:p>
    <w:p w:rsidR="0016366E" w:rsidRPr="0016366E" w:rsidRDefault="0016366E" w:rsidP="0016366E">
      <w:pPr>
        <w:pStyle w:val="a7"/>
        <w:tabs>
          <w:tab w:val="left" w:pos="993"/>
        </w:tabs>
        <w:ind w:left="0" w:firstLine="709"/>
        <w:rPr>
          <w:lang w:val="uk-UA"/>
        </w:rPr>
      </w:pPr>
      <w:r w:rsidRPr="0016366E">
        <w:rPr>
          <w:lang w:val="uk-UA"/>
        </w:rPr>
        <w:t xml:space="preserve">– розрахунки можливої конкурентоспроможності товарів, ціноутворення; </w:t>
      </w:r>
    </w:p>
    <w:p w:rsidR="0016366E" w:rsidRPr="0016366E" w:rsidRDefault="0016366E" w:rsidP="0016366E">
      <w:pPr>
        <w:pStyle w:val="a7"/>
        <w:tabs>
          <w:tab w:val="left" w:pos="993"/>
        </w:tabs>
        <w:ind w:left="0" w:firstLine="709"/>
        <w:rPr>
          <w:lang w:val="uk-UA"/>
        </w:rPr>
      </w:pPr>
      <w:r w:rsidRPr="0016366E">
        <w:rPr>
          <w:lang w:val="uk-UA"/>
        </w:rPr>
        <w:t xml:space="preserve">– забезпечення відповідності якості товарів вимогам ринку; </w:t>
      </w:r>
    </w:p>
    <w:p w:rsidR="0016366E" w:rsidRPr="0016366E" w:rsidRDefault="0016366E" w:rsidP="0016366E">
      <w:pPr>
        <w:pStyle w:val="a7"/>
        <w:tabs>
          <w:tab w:val="left" w:pos="993"/>
        </w:tabs>
        <w:ind w:left="0" w:firstLine="709"/>
        <w:rPr>
          <w:lang w:val="uk-UA"/>
        </w:rPr>
      </w:pPr>
      <w:r w:rsidRPr="0016366E">
        <w:rPr>
          <w:lang w:val="uk-UA"/>
        </w:rPr>
        <w:t>–  розроблення  нових,  модернізація  існ</w:t>
      </w:r>
      <w:r>
        <w:rPr>
          <w:lang w:val="uk-UA"/>
        </w:rPr>
        <w:t xml:space="preserve">уючих,  зняття  з  виробництва </w:t>
      </w:r>
      <w:r w:rsidRPr="0016366E">
        <w:rPr>
          <w:lang w:val="uk-UA"/>
        </w:rPr>
        <w:t xml:space="preserve">застарілих видів продукції; </w:t>
      </w:r>
    </w:p>
    <w:p w:rsidR="0016366E" w:rsidRPr="0016366E" w:rsidRDefault="0016366E" w:rsidP="0016366E">
      <w:pPr>
        <w:pStyle w:val="a7"/>
        <w:tabs>
          <w:tab w:val="left" w:pos="993"/>
        </w:tabs>
        <w:ind w:left="0" w:firstLine="709"/>
        <w:rPr>
          <w:lang w:val="uk-UA"/>
        </w:rPr>
      </w:pPr>
      <w:r w:rsidRPr="0016366E">
        <w:rPr>
          <w:lang w:val="uk-UA"/>
        </w:rPr>
        <w:t>–  розрахунки  прогнозних  обсягі</w:t>
      </w:r>
      <w:r>
        <w:rPr>
          <w:lang w:val="uk-UA"/>
        </w:rPr>
        <w:t xml:space="preserve">в  виробництва  та  визначення </w:t>
      </w:r>
      <w:r w:rsidRPr="0016366E">
        <w:rPr>
          <w:lang w:val="uk-UA"/>
        </w:rPr>
        <w:t xml:space="preserve">номенклатури; </w:t>
      </w:r>
    </w:p>
    <w:p w:rsidR="0016366E" w:rsidRPr="0016366E" w:rsidRDefault="0016366E" w:rsidP="0016366E">
      <w:pPr>
        <w:pStyle w:val="a7"/>
        <w:tabs>
          <w:tab w:val="left" w:pos="993"/>
        </w:tabs>
        <w:ind w:left="0" w:firstLine="709"/>
        <w:rPr>
          <w:lang w:val="uk-UA"/>
        </w:rPr>
      </w:pPr>
      <w:r w:rsidRPr="0016366E">
        <w:rPr>
          <w:lang w:val="uk-UA"/>
        </w:rPr>
        <w:t>–  планування  каналів  розподілу  і  збуту  про</w:t>
      </w:r>
      <w:r>
        <w:rPr>
          <w:lang w:val="uk-UA"/>
        </w:rPr>
        <w:t xml:space="preserve">дукції  (мережа  посередників, </w:t>
      </w:r>
      <w:r w:rsidRPr="0016366E">
        <w:rPr>
          <w:lang w:val="uk-UA"/>
        </w:rPr>
        <w:t xml:space="preserve">реклама, транспортування тощо); </w:t>
      </w:r>
    </w:p>
    <w:p w:rsidR="00F83056" w:rsidRDefault="0016366E" w:rsidP="00F83056">
      <w:pPr>
        <w:pStyle w:val="a7"/>
        <w:tabs>
          <w:tab w:val="left" w:pos="993"/>
        </w:tabs>
        <w:ind w:left="0" w:firstLine="709"/>
        <w:rPr>
          <w:lang w:val="uk-UA"/>
        </w:rPr>
      </w:pPr>
      <w:r w:rsidRPr="0016366E">
        <w:rPr>
          <w:lang w:val="uk-UA"/>
        </w:rPr>
        <w:t xml:space="preserve">– вивчення відповідних показників конкурентів. </w:t>
      </w:r>
      <w:r w:rsidRPr="0016366E">
        <w:rPr>
          <w:lang w:val="uk-UA"/>
        </w:rPr>
        <w:cr/>
      </w:r>
    </w:p>
    <w:p w:rsidR="00F83056" w:rsidRPr="00F83056" w:rsidRDefault="00F83056" w:rsidP="00F83056">
      <w:pPr>
        <w:pStyle w:val="a7"/>
        <w:tabs>
          <w:tab w:val="left" w:pos="993"/>
        </w:tabs>
        <w:ind w:left="0" w:firstLine="709"/>
        <w:rPr>
          <w:lang w:val="uk-UA"/>
        </w:rPr>
      </w:pPr>
      <w:r w:rsidRPr="00F83056">
        <w:rPr>
          <w:lang w:val="uk-UA"/>
        </w:rPr>
        <w:lastRenderedPageBreak/>
        <w:t xml:space="preserve"> </w:t>
      </w:r>
      <w:r w:rsidRPr="00F83056">
        <w:rPr>
          <w:lang w:val="uk-UA"/>
        </w:rPr>
        <w:t>Реструктуризацію  підприємств  можуть  забезпечити  оптимально підібрані  організаційно-економічні  заходи:  замі</w:t>
      </w:r>
      <w:r>
        <w:rPr>
          <w:lang w:val="uk-UA"/>
        </w:rPr>
        <w:t xml:space="preserve">на  керівництва  підприємства; </w:t>
      </w:r>
      <w:r w:rsidRPr="00F83056">
        <w:rPr>
          <w:lang w:val="uk-UA"/>
        </w:rPr>
        <w:t>часткова  або  повна  приватизація;  часткове  за</w:t>
      </w:r>
      <w:r>
        <w:rPr>
          <w:lang w:val="uk-UA"/>
        </w:rPr>
        <w:t xml:space="preserve">криття;  проведення  процедури </w:t>
      </w:r>
      <w:r w:rsidRPr="00F83056">
        <w:rPr>
          <w:lang w:val="uk-UA"/>
        </w:rPr>
        <w:t xml:space="preserve">банкрутства;  поділ  великих  підприємств  на  частини;  відокремлення  від підприємств  непрофільних  структурних  підрозділів;  виділення  казенних підприємств,  або  </w:t>
      </w:r>
      <w:proofErr w:type="spellStart"/>
      <w:r w:rsidRPr="00F83056">
        <w:rPr>
          <w:lang w:val="uk-UA"/>
        </w:rPr>
        <w:t>спецвиробництв</w:t>
      </w:r>
      <w:proofErr w:type="spellEnd"/>
      <w:r w:rsidRPr="00F83056">
        <w:rPr>
          <w:lang w:val="uk-UA"/>
        </w:rPr>
        <w:t xml:space="preserve">;  звільнення  підприємств  від  об’єктів </w:t>
      </w:r>
      <w:proofErr w:type="spellStart"/>
      <w:r w:rsidRPr="00F83056">
        <w:rPr>
          <w:lang w:val="uk-UA"/>
        </w:rPr>
        <w:t>соцкультпобуту</w:t>
      </w:r>
      <w:proofErr w:type="spellEnd"/>
      <w:r w:rsidRPr="00F83056">
        <w:rPr>
          <w:lang w:val="uk-UA"/>
        </w:rPr>
        <w:t>;  продаж  (або  надання  в  оренд</w:t>
      </w:r>
      <w:r>
        <w:rPr>
          <w:lang w:val="uk-UA"/>
        </w:rPr>
        <w:t xml:space="preserve">у)  частини  основних  засобів </w:t>
      </w:r>
      <w:r w:rsidRPr="00F83056">
        <w:rPr>
          <w:lang w:val="uk-UA"/>
        </w:rPr>
        <w:t>підприємства;  конверсія,  диверсифікація;  поліпш</w:t>
      </w:r>
      <w:r>
        <w:rPr>
          <w:lang w:val="uk-UA"/>
        </w:rPr>
        <w:t xml:space="preserve">ення  якості  товарів  (робіт, </w:t>
      </w:r>
      <w:r w:rsidRPr="00F83056">
        <w:rPr>
          <w:lang w:val="uk-UA"/>
        </w:rPr>
        <w:t>послуг),  що  випускаються;  підвищення  ефекти</w:t>
      </w:r>
      <w:r>
        <w:rPr>
          <w:lang w:val="uk-UA"/>
        </w:rPr>
        <w:t xml:space="preserve">вності  маркетингу;  зменшення </w:t>
      </w:r>
      <w:r w:rsidRPr="00F83056">
        <w:rPr>
          <w:lang w:val="uk-UA"/>
        </w:rPr>
        <w:t xml:space="preserve">витрат  на  виробництво;  впровадження  нових  </w:t>
      </w:r>
      <w:r>
        <w:rPr>
          <w:lang w:val="uk-UA"/>
        </w:rPr>
        <w:t xml:space="preserve">прогресивних  форм  і  методів </w:t>
      </w:r>
      <w:r w:rsidRPr="00F83056">
        <w:rPr>
          <w:lang w:val="uk-UA"/>
        </w:rPr>
        <w:t>управління; скорочення чисельності зайнятих на</w:t>
      </w:r>
      <w:r>
        <w:rPr>
          <w:lang w:val="uk-UA"/>
        </w:rPr>
        <w:t xml:space="preserve"> підприємстві із забезпеченням</w:t>
      </w:r>
      <w:r w:rsidRPr="00F83056">
        <w:rPr>
          <w:lang w:val="uk-UA"/>
        </w:rPr>
        <w:t xml:space="preserve"> </w:t>
      </w:r>
      <w:r w:rsidRPr="00F83056">
        <w:rPr>
          <w:lang w:val="uk-UA"/>
        </w:rPr>
        <w:t>соціальних пільг при звільненні; тимчасова зу</w:t>
      </w:r>
      <w:r>
        <w:rPr>
          <w:lang w:val="uk-UA"/>
        </w:rPr>
        <w:t xml:space="preserve">пинка капітального будівництва </w:t>
      </w:r>
      <w:r w:rsidRPr="00F83056">
        <w:rPr>
          <w:lang w:val="uk-UA"/>
        </w:rPr>
        <w:t>та продаж об’єктів незавершеного будівництва</w:t>
      </w:r>
      <w:r>
        <w:rPr>
          <w:lang w:val="uk-UA"/>
        </w:rPr>
        <w:t xml:space="preserve">; продаж зайвого устаткування, </w:t>
      </w:r>
      <w:r w:rsidRPr="00F83056">
        <w:rPr>
          <w:lang w:val="uk-UA"/>
        </w:rPr>
        <w:t>матеріалів і складових готових виробів тощо; відстроч</w:t>
      </w:r>
      <w:r>
        <w:rPr>
          <w:lang w:val="uk-UA"/>
        </w:rPr>
        <w:t xml:space="preserve">ка або списання боргів; </w:t>
      </w:r>
      <w:r w:rsidRPr="00F83056">
        <w:rPr>
          <w:lang w:val="uk-UA"/>
        </w:rPr>
        <w:t xml:space="preserve">пошук інвестицій та інвесторів; залучення кредитів. </w:t>
      </w:r>
    </w:p>
    <w:p w:rsidR="00F83056" w:rsidRDefault="00F83056" w:rsidP="00F83056">
      <w:pPr>
        <w:pStyle w:val="a7"/>
        <w:tabs>
          <w:tab w:val="left" w:pos="993"/>
        </w:tabs>
        <w:ind w:left="0" w:firstLine="709"/>
        <w:rPr>
          <w:lang w:val="uk-UA"/>
        </w:rPr>
      </w:pPr>
      <w:r w:rsidRPr="00F83056">
        <w:rPr>
          <w:lang w:val="uk-UA"/>
        </w:rPr>
        <w:t xml:space="preserve">Ці заходи можуть </w:t>
      </w:r>
      <w:proofErr w:type="spellStart"/>
      <w:r w:rsidRPr="00F83056">
        <w:rPr>
          <w:lang w:val="uk-UA"/>
        </w:rPr>
        <w:t>здійснюватись</w:t>
      </w:r>
      <w:proofErr w:type="spellEnd"/>
      <w:r w:rsidRPr="00F83056">
        <w:rPr>
          <w:lang w:val="uk-UA"/>
        </w:rPr>
        <w:t xml:space="preserve"> </w:t>
      </w:r>
      <w:r>
        <w:rPr>
          <w:lang w:val="uk-UA"/>
        </w:rPr>
        <w:t xml:space="preserve">як поодинці, так і комплексно. </w:t>
      </w:r>
    </w:p>
    <w:p w:rsidR="00F83056" w:rsidRPr="00F83056" w:rsidRDefault="00F83056" w:rsidP="00F83056">
      <w:pPr>
        <w:pStyle w:val="a7"/>
        <w:tabs>
          <w:tab w:val="left" w:pos="993"/>
        </w:tabs>
        <w:ind w:left="0" w:firstLine="709"/>
        <w:rPr>
          <w:lang w:val="uk-UA"/>
        </w:rPr>
      </w:pPr>
      <w:r w:rsidRPr="00F83056">
        <w:rPr>
          <w:lang w:val="uk-UA"/>
        </w:rPr>
        <w:t xml:space="preserve"> </w:t>
      </w:r>
      <w:r w:rsidRPr="00F83056">
        <w:rPr>
          <w:lang w:val="uk-UA"/>
        </w:rPr>
        <w:t>Обов’язковою  і  необхідною  с</w:t>
      </w:r>
      <w:r>
        <w:rPr>
          <w:lang w:val="uk-UA"/>
        </w:rPr>
        <w:t xml:space="preserve">кладовою  частиною  </w:t>
      </w:r>
      <w:proofErr w:type="spellStart"/>
      <w:r>
        <w:rPr>
          <w:lang w:val="uk-UA"/>
        </w:rPr>
        <w:t>проєкту</w:t>
      </w:r>
      <w:proofErr w:type="spellEnd"/>
      <w:r>
        <w:rPr>
          <w:lang w:val="uk-UA"/>
        </w:rPr>
        <w:t xml:space="preserve">  з </w:t>
      </w:r>
      <w:r w:rsidRPr="00F83056">
        <w:rPr>
          <w:lang w:val="uk-UA"/>
        </w:rPr>
        <w:t xml:space="preserve">реструктуризації  підприємства  є  </w:t>
      </w:r>
      <w:r w:rsidRPr="006D3B18">
        <w:rPr>
          <w:i/>
          <w:lang w:val="uk-UA"/>
        </w:rPr>
        <w:t>наявність  бізнес-планів  нових реорганізованих  підприємств</w:t>
      </w:r>
      <w:r w:rsidRPr="00F83056">
        <w:rPr>
          <w:lang w:val="uk-UA"/>
        </w:rPr>
        <w:t xml:space="preserve">.  Для  розробки  бізнес-планів  можна використовувати різні методики або типовий бізнес-план. </w:t>
      </w:r>
    </w:p>
    <w:p w:rsidR="00F83056" w:rsidRPr="00F83056" w:rsidRDefault="00F83056" w:rsidP="00F83056">
      <w:pPr>
        <w:pStyle w:val="a7"/>
        <w:tabs>
          <w:tab w:val="left" w:pos="993"/>
        </w:tabs>
        <w:ind w:left="0" w:firstLine="709"/>
        <w:rPr>
          <w:lang w:val="uk-UA"/>
        </w:rPr>
      </w:pPr>
      <w:r w:rsidRPr="00F83056">
        <w:rPr>
          <w:lang w:val="uk-UA"/>
        </w:rPr>
        <w:t>При  перетворенні  структурних  підрозділів  (одиниць)  у  само</w:t>
      </w:r>
      <w:r>
        <w:rPr>
          <w:lang w:val="uk-UA"/>
        </w:rPr>
        <w:t xml:space="preserve">стійні </w:t>
      </w:r>
      <w:r w:rsidRPr="00F83056">
        <w:rPr>
          <w:lang w:val="uk-UA"/>
        </w:rPr>
        <w:t>підприємства  робоча  група  готує  розподільн</w:t>
      </w:r>
      <w:r>
        <w:rPr>
          <w:lang w:val="uk-UA"/>
        </w:rPr>
        <w:t xml:space="preserve">і  баланси  нових  підприємств </w:t>
      </w:r>
      <w:r w:rsidRPr="00F83056">
        <w:rPr>
          <w:lang w:val="uk-UA"/>
        </w:rPr>
        <w:t>(юридичних  осіб),  розробляє  їх  статути  і  реком</w:t>
      </w:r>
      <w:r>
        <w:rPr>
          <w:lang w:val="uk-UA"/>
        </w:rPr>
        <w:t xml:space="preserve">ендує  кандидатури  керівників </w:t>
      </w:r>
      <w:r w:rsidRPr="00F83056">
        <w:rPr>
          <w:lang w:val="uk-UA"/>
        </w:rPr>
        <w:t>цих  підприємств.  Крім  того,  обов’язково  підля</w:t>
      </w:r>
      <w:r>
        <w:rPr>
          <w:lang w:val="uk-UA"/>
        </w:rPr>
        <w:t xml:space="preserve">гають  опрацюванню  у  вигляді </w:t>
      </w:r>
      <w:r w:rsidRPr="00F83056">
        <w:rPr>
          <w:lang w:val="uk-UA"/>
        </w:rPr>
        <w:t xml:space="preserve">пропозицій питання: </w:t>
      </w:r>
    </w:p>
    <w:p w:rsidR="00F83056" w:rsidRPr="00F83056" w:rsidRDefault="00F83056" w:rsidP="00F83056">
      <w:pPr>
        <w:pStyle w:val="a7"/>
        <w:tabs>
          <w:tab w:val="left" w:pos="993"/>
        </w:tabs>
        <w:ind w:left="0" w:firstLine="709"/>
        <w:rPr>
          <w:lang w:val="uk-UA"/>
        </w:rPr>
      </w:pPr>
      <w:r w:rsidRPr="00F83056">
        <w:rPr>
          <w:lang w:val="uk-UA"/>
        </w:rPr>
        <w:t xml:space="preserve">– закриття окремих виробництв; </w:t>
      </w:r>
    </w:p>
    <w:p w:rsidR="00F83056" w:rsidRPr="00F83056" w:rsidRDefault="00F83056" w:rsidP="00F83056">
      <w:pPr>
        <w:pStyle w:val="a7"/>
        <w:tabs>
          <w:tab w:val="left" w:pos="993"/>
        </w:tabs>
        <w:ind w:left="0" w:firstLine="709"/>
        <w:rPr>
          <w:lang w:val="uk-UA"/>
        </w:rPr>
      </w:pPr>
      <w:r w:rsidRPr="00F83056">
        <w:rPr>
          <w:lang w:val="uk-UA"/>
        </w:rPr>
        <w:t xml:space="preserve">– консервації оборонних </w:t>
      </w:r>
      <w:proofErr w:type="spellStart"/>
      <w:r w:rsidRPr="00F83056">
        <w:rPr>
          <w:lang w:val="uk-UA"/>
        </w:rPr>
        <w:t>потужностей</w:t>
      </w:r>
      <w:proofErr w:type="spellEnd"/>
      <w:r w:rsidRPr="00F83056">
        <w:rPr>
          <w:lang w:val="uk-UA"/>
        </w:rPr>
        <w:t xml:space="preserve">; </w:t>
      </w:r>
    </w:p>
    <w:p w:rsidR="00F83056" w:rsidRPr="00F83056" w:rsidRDefault="00F83056" w:rsidP="00F83056">
      <w:pPr>
        <w:pStyle w:val="a7"/>
        <w:tabs>
          <w:tab w:val="left" w:pos="993"/>
        </w:tabs>
        <w:ind w:left="0" w:firstLine="709"/>
        <w:rPr>
          <w:lang w:val="uk-UA"/>
        </w:rPr>
      </w:pPr>
      <w:r w:rsidRPr="00F83056">
        <w:rPr>
          <w:lang w:val="uk-UA"/>
        </w:rPr>
        <w:lastRenderedPageBreak/>
        <w:t xml:space="preserve">– забезпечення необхідного рівня мобілізаційної готовності; </w:t>
      </w:r>
    </w:p>
    <w:p w:rsidR="00F83056" w:rsidRPr="00F83056" w:rsidRDefault="00F83056" w:rsidP="00F83056">
      <w:pPr>
        <w:pStyle w:val="a7"/>
        <w:tabs>
          <w:tab w:val="left" w:pos="993"/>
        </w:tabs>
        <w:ind w:left="0" w:firstLine="709"/>
        <w:rPr>
          <w:lang w:val="uk-UA"/>
        </w:rPr>
      </w:pPr>
      <w:r w:rsidRPr="00F83056">
        <w:rPr>
          <w:lang w:val="uk-UA"/>
        </w:rPr>
        <w:t xml:space="preserve">– соціального захисту працівників підприємства та їх працевлаштування; </w:t>
      </w:r>
    </w:p>
    <w:p w:rsidR="00F83056" w:rsidRPr="00F83056" w:rsidRDefault="00F83056" w:rsidP="00F83056">
      <w:pPr>
        <w:pStyle w:val="a7"/>
        <w:tabs>
          <w:tab w:val="left" w:pos="993"/>
        </w:tabs>
        <w:ind w:left="0" w:firstLine="709"/>
        <w:rPr>
          <w:lang w:val="uk-UA"/>
        </w:rPr>
      </w:pPr>
      <w:r w:rsidRPr="00F83056">
        <w:rPr>
          <w:lang w:val="uk-UA"/>
        </w:rPr>
        <w:t xml:space="preserve">– передачі до комунальної власності об’єктів соціальної інфраструктури; </w:t>
      </w:r>
    </w:p>
    <w:p w:rsidR="00F83056" w:rsidRDefault="00F83056" w:rsidP="00F83056">
      <w:pPr>
        <w:pStyle w:val="a7"/>
        <w:tabs>
          <w:tab w:val="left" w:pos="993"/>
        </w:tabs>
        <w:ind w:left="0" w:firstLine="709"/>
        <w:rPr>
          <w:lang w:val="uk-UA"/>
        </w:rPr>
      </w:pPr>
      <w:r w:rsidRPr="00F83056">
        <w:rPr>
          <w:lang w:val="uk-UA"/>
        </w:rPr>
        <w:t xml:space="preserve">–  реструктуризації  дебіторської  та </w:t>
      </w:r>
      <w:r>
        <w:rPr>
          <w:lang w:val="uk-UA"/>
        </w:rPr>
        <w:t xml:space="preserve"> кредиторської  заборгованості підприємства. </w:t>
      </w:r>
    </w:p>
    <w:p w:rsidR="00F83056" w:rsidRPr="00F83056" w:rsidRDefault="00F83056" w:rsidP="00F83056">
      <w:pPr>
        <w:pStyle w:val="a7"/>
        <w:tabs>
          <w:tab w:val="left" w:pos="993"/>
        </w:tabs>
        <w:ind w:left="0" w:firstLine="709"/>
        <w:rPr>
          <w:lang w:val="uk-UA"/>
        </w:rPr>
      </w:pPr>
      <w:r w:rsidRPr="00F83056">
        <w:rPr>
          <w:lang w:val="uk-UA"/>
        </w:rPr>
        <w:t xml:space="preserve"> </w:t>
      </w:r>
      <w:r w:rsidRPr="00F83056">
        <w:rPr>
          <w:i/>
          <w:lang w:val="uk-UA"/>
        </w:rPr>
        <w:t xml:space="preserve">Ефективність </w:t>
      </w:r>
      <w:proofErr w:type="spellStart"/>
      <w:r w:rsidRPr="00F83056">
        <w:rPr>
          <w:i/>
          <w:lang w:val="uk-UA"/>
        </w:rPr>
        <w:t>проєкту</w:t>
      </w:r>
      <w:proofErr w:type="spellEnd"/>
      <w:r w:rsidRPr="00F83056">
        <w:rPr>
          <w:i/>
          <w:lang w:val="uk-UA"/>
        </w:rPr>
        <w:t xml:space="preserve"> реструктуризації</w:t>
      </w:r>
      <w:r>
        <w:rPr>
          <w:lang w:val="uk-UA"/>
        </w:rPr>
        <w:t xml:space="preserve"> забезпечується тими заходами, </w:t>
      </w:r>
      <w:r w:rsidRPr="00F83056">
        <w:rPr>
          <w:lang w:val="uk-UA"/>
        </w:rPr>
        <w:t>які покладені в їх основу і повинні дати очікувані результати в о</w:t>
      </w:r>
      <w:r>
        <w:rPr>
          <w:lang w:val="uk-UA"/>
        </w:rPr>
        <w:t xml:space="preserve">рганізації та </w:t>
      </w:r>
      <w:r w:rsidRPr="00F83056">
        <w:rPr>
          <w:lang w:val="uk-UA"/>
        </w:rPr>
        <w:t xml:space="preserve">управлінні  підприємством,  зростанні  обсягів  виробництва,  поліпшенні економічного і екологічного стану підприємства тощо. </w:t>
      </w:r>
    </w:p>
    <w:p w:rsidR="00F83056" w:rsidRPr="00F83056" w:rsidRDefault="00F83056" w:rsidP="00F83056">
      <w:pPr>
        <w:pStyle w:val="a7"/>
        <w:tabs>
          <w:tab w:val="left" w:pos="993"/>
        </w:tabs>
        <w:ind w:left="0" w:firstLine="709"/>
        <w:rPr>
          <w:lang w:val="uk-UA"/>
        </w:rPr>
      </w:pPr>
      <w:r w:rsidRPr="00F83056">
        <w:rPr>
          <w:lang w:val="uk-UA"/>
        </w:rPr>
        <w:t>Прогнозується  щорічне  зростання  обсягів  в</w:t>
      </w:r>
      <w:r>
        <w:rPr>
          <w:lang w:val="uk-UA"/>
        </w:rPr>
        <w:t xml:space="preserve">иробництва  продукції  (робіт, </w:t>
      </w:r>
      <w:r w:rsidRPr="00F83056">
        <w:rPr>
          <w:lang w:val="uk-UA"/>
        </w:rPr>
        <w:t>послуг)  за  рахунок:  модернізації  устатк</w:t>
      </w:r>
      <w:r w:rsidR="006D3B18">
        <w:rPr>
          <w:lang w:val="uk-UA"/>
        </w:rPr>
        <w:t>ування,  поліпшення  якості  і</w:t>
      </w:r>
      <w:r w:rsidRPr="00F83056">
        <w:rPr>
          <w:lang w:val="uk-UA"/>
        </w:rPr>
        <w:t xml:space="preserve"> </w:t>
      </w:r>
      <w:r w:rsidRPr="00F83056">
        <w:rPr>
          <w:lang w:val="uk-UA"/>
        </w:rPr>
        <w:t>конкурентоспроможності продукції, розширення</w:t>
      </w:r>
      <w:r>
        <w:rPr>
          <w:lang w:val="uk-UA"/>
        </w:rPr>
        <w:t xml:space="preserve"> асортименту продукції (робіт, </w:t>
      </w:r>
      <w:r w:rsidRPr="00F83056">
        <w:rPr>
          <w:lang w:val="uk-UA"/>
        </w:rPr>
        <w:t xml:space="preserve">послуг), організації нових підприємницьких структур. </w:t>
      </w:r>
    </w:p>
    <w:p w:rsidR="00075A8A" w:rsidRDefault="00F83056" w:rsidP="00F83056">
      <w:pPr>
        <w:pStyle w:val="a7"/>
        <w:tabs>
          <w:tab w:val="left" w:pos="993"/>
        </w:tabs>
        <w:ind w:left="0" w:firstLine="709"/>
        <w:rPr>
          <w:lang w:val="uk-UA"/>
        </w:rPr>
      </w:pPr>
      <w:r w:rsidRPr="00F83056">
        <w:rPr>
          <w:lang w:val="uk-UA"/>
        </w:rPr>
        <w:t>Реалізація  заходів  щодо  реструктуриза</w:t>
      </w:r>
      <w:r>
        <w:rPr>
          <w:lang w:val="uk-UA"/>
        </w:rPr>
        <w:t xml:space="preserve">ції  підприємства  забезпечить </w:t>
      </w:r>
      <w:r w:rsidRPr="00F83056">
        <w:rPr>
          <w:lang w:val="uk-UA"/>
        </w:rPr>
        <w:t>подолання кризового стану та створить необх</w:t>
      </w:r>
      <w:r>
        <w:rPr>
          <w:lang w:val="uk-UA"/>
        </w:rPr>
        <w:t xml:space="preserve">ідні умови для поліпшення його </w:t>
      </w:r>
      <w:r w:rsidRPr="00F83056">
        <w:rPr>
          <w:lang w:val="uk-UA"/>
        </w:rPr>
        <w:t>економічного  стану,  зокрема  таких  факторів  я</w:t>
      </w:r>
      <w:r>
        <w:rPr>
          <w:lang w:val="uk-UA"/>
        </w:rPr>
        <w:t xml:space="preserve">к: зростання  фондовіддачі  за </w:t>
      </w:r>
      <w:r w:rsidRPr="00F83056">
        <w:rPr>
          <w:lang w:val="uk-UA"/>
        </w:rPr>
        <w:t>рахунок  розширення  існуючих  і  створення  нов</w:t>
      </w:r>
      <w:r>
        <w:rPr>
          <w:lang w:val="uk-UA"/>
        </w:rPr>
        <w:t xml:space="preserve">их  виробництв,  відокремлення </w:t>
      </w:r>
      <w:r w:rsidRPr="00F83056">
        <w:rPr>
          <w:lang w:val="uk-UA"/>
        </w:rPr>
        <w:t>надлишкових основних засобів, скорочення на</w:t>
      </w:r>
      <w:r>
        <w:rPr>
          <w:lang w:val="uk-UA"/>
        </w:rPr>
        <w:t xml:space="preserve">длишкових витрат, використання </w:t>
      </w:r>
      <w:r w:rsidRPr="00F83056">
        <w:rPr>
          <w:lang w:val="uk-UA"/>
        </w:rPr>
        <w:t xml:space="preserve">нових джерел інвестування. </w:t>
      </w:r>
      <w:r w:rsidRPr="00F83056">
        <w:rPr>
          <w:lang w:val="uk-UA"/>
        </w:rPr>
        <w:cr/>
      </w:r>
    </w:p>
    <w:p w:rsidR="00837335" w:rsidRDefault="00837335" w:rsidP="00F83056">
      <w:pPr>
        <w:pStyle w:val="a7"/>
        <w:tabs>
          <w:tab w:val="left" w:pos="993"/>
        </w:tabs>
        <w:ind w:left="0" w:firstLine="709"/>
        <w:rPr>
          <w:b/>
          <w:lang w:val="uk-UA"/>
        </w:rPr>
      </w:pPr>
      <w:r w:rsidRPr="00054710">
        <w:rPr>
          <w:b/>
          <w:lang w:val="uk-UA"/>
        </w:rPr>
        <w:t>3. Санація підприємства.</w:t>
      </w:r>
    </w:p>
    <w:p w:rsidR="00054710" w:rsidRPr="00054710" w:rsidRDefault="00054710" w:rsidP="00054710">
      <w:pPr>
        <w:pStyle w:val="20"/>
        <w:shd w:val="clear" w:color="auto" w:fill="auto"/>
        <w:spacing w:line="360" w:lineRule="auto"/>
        <w:ind w:firstLine="709"/>
        <w:rPr>
          <w:sz w:val="28"/>
          <w:szCs w:val="28"/>
          <w:lang w:val="uk-UA"/>
        </w:rPr>
      </w:pPr>
      <w:r w:rsidRPr="00054710">
        <w:rPr>
          <w:color w:val="000000"/>
          <w:sz w:val="28"/>
          <w:szCs w:val="28"/>
          <w:lang w:val="uk-UA" w:eastAsia="uk-UA" w:bidi="uk-UA"/>
        </w:rPr>
        <w:t>Санація являє собою систему заходів щодо запобігання оголошення підприємства-боржника банкрутом і його ліквідації й проводиться в наступних випадках:</w:t>
      </w:r>
    </w:p>
    <w:p w:rsidR="00054710" w:rsidRPr="00054710" w:rsidRDefault="00054710" w:rsidP="00054710">
      <w:pPr>
        <w:pStyle w:val="20"/>
        <w:numPr>
          <w:ilvl w:val="0"/>
          <w:numId w:val="4"/>
        </w:numPr>
        <w:shd w:val="clear" w:color="auto" w:fill="auto"/>
        <w:tabs>
          <w:tab w:val="left" w:pos="993"/>
        </w:tabs>
        <w:spacing w:line="360" w:lineRule="auto"/>
        <w:ind w:firstLine="709"/>
        <w:rPr>
          <w:sz w:val="28"/>
          <w:szCs w:val="28"/>
          <w:lang w:val="ru-RU"/>
        </w:rPr>
      </w:pPr>
      <w:r w:rsidRPr="00054710">
        <w:rPr>
          <w:color w:val="000000"/>
          <w:sz w:val="28"/>
          <w:szCs w:val="28"/>
          <w:lang w:val="uk-UA" w:eastAsia="uk-UA" w:bidi="uk-UA"/>
        </w:rPr>
        <w:t>Порушення кредиторами справи про банкрутство, якщо підприємство в спробі виходу з кризового стану вдається до зовнішньої допомоги зі своєї ініціативи.</w:t>
      </w:r>
    </w:p>
    <w:p w:rsidR="00054710" w:rsidRPr="00054710" w:rsidRDefault="00054710" w:rsidP="00054710">
      <w:pPr>
        <w:pStyle w:val="20"/>
        <w:numPr>
          <w:ilvl w:val="0"/>
          <w:numId w:val="4"/>
        </w:numPr>
        <w:shd w:val="clear" w:color="auto" w:fill="auto"/>
        <w:tabs>
          <w:tab w:val="left" w:pos="600"/>
          <w:tab w:val="left" w:pos="993"/>
        </w:tabs>
        <w:spacing w:line="360" w:lineRule="auto"/>
        <w:ind w:firstLine="709"/>
        <w:rPr>
          <w:sz w:val="28"/>
          <w:szCs w:val="28"/>
          <w:lang w:val="ru-RU"/>
        </w:rPr>
      </w:pPr>
      <w:r w:rsidRPr="00054710">
        <w:rPr>
          <w:color w:val="000000"/>
          <w:sz w:val="28"/>
          <w:szCs w:val="28"/>
          <w:lang w:val="uk-UA" w:eastAsia="uk-UA" w:bidi="uk-UA"/>
        </w:rPr>
        <w:lastRenderedPageBreak/>
        <w:t>Якщо саме підприємство, звернувшись в господарський суд із заявою про своє банкрутство, одночасно пропонує умови своєї санації (такі випадки санації характерні для державних підприємств).</w:t>
      </w:r>
    </w:p>
    <w:p w:rsidR="00054710" w:rsidRPr="00054710" w:rsidRDefault="00054710" w:rsidP="00054710">
      <w:pPr>
        <w:pStyle w:val="20"/>
        <w:numPr>
          <w:ilvl w:val="0"/>
          <w:numId w:val="4"/>
        </w:numPr>
        <w:shd w:val="clear" w:color="auto" w:fill="auto"/>
        <w:tabs>
          <w:tab w:val="left" w:pos="567"/>
          <w:tab w:val="left" w:pos="993"/>
        </w:tabs>
        <w:spacing w:line="360" w:lineRule="auto"/>
        <w:ind w:firstLine="709"/>
        <w:rPr>
          <w:sz w:val="28"/>
          <w:szCs w:val="28"/>
          <w:lang w:val="ru-RU"/>
        </w:rPr>
      </w:pPr>
      <w:r w:rsidRPr="00054710">
        <w:rPr>
          <w:color w:val="000000"/>
          <w:sz w:val="28"/>
          <w:szCs w:val="28"/>
          <w:lang w:val="uk-UA" w:eastAsia="uk-UA" w:bidi="uk-UA"/>
        </w:rPr>
        <w:t>Якщо рішення про проведення санації виносить господарський суд за пропозиціями, які надійшли від бажаючих задовольнити вимоги кредиторів до боржника і погасити його зобов’язання перед бюджетом.</w:t>
      </w:r>
    </w:p>
    <w:p w:rsidR="00054710" w:rsidRPr="00054710" w:rsidRDefault="00054710" w:rsidP="00054710">
      <w:pPr>
        <w:pStyle w:val="20"/>
        <w:shd w:val="clear" w:color="auto" w:fill="auto"/>
        <w:spacing w:line="360" w:lineRule="auto"/>
        <w:ind w:firstLine="709"/>
        <w:rPr>
          <w:sz w:val="28"/>
          <w:szCs w:val="28"/>
          <w:lang w:val="ru-RU"/>
        </w:rPr>
      </w:pPr>
      <w:r w:rsidRPr="00054710">
        <w:rPr>
          <w:color w:val="000000"/>
          <w:sz w:val="28"/>
          <w:szCs w:val="28"/>
          <w:lang w:val="uk-UA" w:eastAsia="uk-UA" w:bidi="uk-UA"/>
        </w:rPr>
        <w:t>У двох останніх випадках санація здійснюється в процесі виробництва справи про банкрутство підприємства за умови згоди зборів кредиторів з термінами виконання їхніх вимог і на переведення боргу.</w:t>
      </w:r>
    </w:p>
    <w:p w:rsidR="00054710" w:rsidRPr="00054710" w:rsidRDefault="00054710" w:rsidP="00054710">
      <w:pPr>
        <w:pStyle w:val="20"/>
        <w:shd w:val="clear" w:color="auto" w:fill="auto"/>
        <w:spacing w:line="360" w:lineRule="auto"/>
        <w:ind w:firstLine="709"/>
        <w:rPr>
          <w:sz w:val="28"/>
          <w:szCs w:val="28"/>
          <w:lang w:val="ru-RU"/>
        </w:rPr>
      </w:pPr>
      <w:r w:rsidRPr="00054710">
        <w:rPr>
          <w:color w:val="000000"/>
          <w:sz w:val="28"/>
          <w:szCs w:val="28"/>
          <w:lang w:val="uk-UA" w:eastAsia="uk-UA" w:bidi="uk-UA"/>
        </w:rPr>
        <w:t xml:space="preserve">Структуру санації можна </w:t>
      </w:r>
      <w:r w:rsidR="004A4AF4">
        <w:rPr>
          <w:color w:val="000000"/>
          <w:sz w:val="28"/>
          <w:szCs w:val="28"/>
          <w:lang w:val="uk-UA" w:eastAsia="uk-UA" w:bidi="uk-UA"/>
        </w:rPr>
        <w:t>подати</w:t>
      </w:r>
      <w:r w:rsidRPr="00054710">
        <w:rPr>
          <w:color w:val="000000"/>
          <w:sz w:val="28"/>
          <w:szCs w:val="28"/>
          <w:lang w:val="uk-UA" w:eastAsia="uk-UA" w:bidi="uk-UA"/>
        </w:rPr>
        <w:t xml:space="preserve"> наступним чином.</w:t>
      </w:r>
    </w:p>
    <w:p w:rsidR="00054710" w:rsidRPr="00054710" w:rsidRDefault="00054710" w:rsidP="00054710">
      <w:pPr>
        <w:pStyle w:val="20"/>
        <w:shd w:val="clear" w:color="auto" w:fill="auto"/>
        <w:spacing w:line="360" w:lineRule="auto"/>
        <w:ind w:firstLine="709"/>
        <w:rPr>
          <w:sz w:val="28"/>
          <w:szCs w:val="28"/>
          <w:lang w:val="ru-RU"/>
        </w:rPr>
      </w:pPr>
      <w:r w:rsidRPr="00054710">
        <w:rPr>
          <w:rStyle w:val="210"/>
          <w:sz w:val="28"/>
          <w:szCs w:val="28"/>
        </w:rPr>
        <w:t>Структурна санація</w:t>
      </w:r>
      <w:r w:rsidRPr="00054710">
        <w:rPr>
          <w:color w:val="000000"/>
          <w:sz w:val="28"/>
          <w:szCs w:val="28"/>
          <w:lang w:val="uk-UA" w:eastAsia="uk-UA" w:bidi="uk-UA"/>
        </w:rPr>
        <w:t xml:space="preserve"> (виділення чи злиття філій і головного підприємства; виділення з балансу (включення в баланс) окремих об’єктів; запровадження в дію окремих підрозділів).</w:t>
      </w:r>
    </w:p>
    <w:p w:rsidR="00054710" w:rsidRPr="00054710" w:rsidRDefault="00054710" w:rsidP="00054710">
      <w:pPr>
        <w:pStyle w:val="20"/>
        <w:shd w:val="clear" w:color="auto" w:fill="auto"/>
        <w:spacing w:line="360" w:lineRule="auto"/>
        <w:ind w:firstLine="709"/>
        <w:rPr>
          <w:sz w:val="28"/>
          <w:szCs w:val="28"/>
          <w:lang w:val="ru-RU"/>
        </w:rPr>
      </w:pPr>
      <w:r w:rsidRPr="00054710">
        <w:rPr>
          <w:rStyle w:val="210"/>
          <w:sz w:val="28"/>
          <w:szCs w:val="28"/>
        </w:rPr>
        <w:t>Економічна санація</w:t>
      </w:r>
      <w:r w:rsidRPr="00054710">
        <w:rPr>
          <w:color w:val="000000"/>
          <w:sz w:val="28"/>
          <w:szCs w:val="28"/>
          <w:lang w:val="uk-UA" w:eastAsia="uk-UA" w:bidi="uk-UA"/>
        </w:rPr>
        <w:t xml:space="preserve"> (освоєння нової продукці</w:t>
      </w:r>
      <w:r>
        <w:rPr>
          <w:color w:val="000000"/>
          <w:sz w:val="28"/>
          <w:szCs w:val="28"/>
          <w:lang w:val="uk-UA" w:eastAsia="uk-UA" w:bidi="uk-UA"/>
        </w:rPr>
        <w:t>ї; скорочення загаль</w:t>
      </w:r>
      <w:r w:rsidRPr="00054710">
        <w:rPr>
          <w:color w:val="000000"/>
          <w:sz w:val="28"/>
          <w:szCs w:val="28"/>
          <w:lang w:val="uk-UA" w:eastAsia="uk-UA" w:bidi="uk-UA"/>
        </w:rPr>
        <w:t>новиробничих і загальногосподарських витрат; організація системи управління витратами і прибутком - контролінгу).</w:t>
      </w:r>
    </w:p>
    <w:p w:rsidR="00054710" w:rsidRPr="00054710" w:rsidRDefault="00054710" w:rsidP="00054710">
      <w:pPr>
        <w:pStyle w:val="20"/>
        <w:shd w:val="clear" w:color="auto" w:fill="auto"/>
        <w:spacing w:line="360" w:lineRule="auto"/>
        <w:ind w:firstLine="709"/>
        <w:rPr>
          <w:sz w:val="28"/>
          <w:szCs w:val="28"/>
          <w:lang w:val="ru-RU"/>
        </w:rPr>
      </w:pPr>
      <w:r w:rsidRPr="00054710">
        <w:rPr>
          <w:rStyle w:val="210"/>
          <w:sz w:val="28"/>
          <w:szCs w:val="28"/>
        </w:rPr>
        <w:t>Технологічна санація</w:t>
      </w:r>
      <w:r w:rsidRPr="00054710">
        <w:rPr>
          <w:color w:val="000000"/>
          <w:sz w:val="28"/>
          <w:szCs w:val="28"/>
          <w:lang w:val="uk-UA" w:eastAsia="uk-UA" w:bidi="uk-UA"/>
        </w:rPr>
        <w:t xml:space="preserve"> (заміна устаткування; упровадження «ноу-хау»; заходи щодо економії енергоносіїв; упровадження нових елементів технологічного процесу).</w:t>
      </w:r>
    </w:p>
    <w:p w:rsidR="00054710" w:rsidRPr="00054710" w:rsidRDefault="00054710" w:rsidP="00054710">
      <w:pPr>
        <w:pStyle w:val="20"/>
        <w:shd w:val="clear" w:color="auto" w:fill="auto"/>
        <w:spacing w:line="360" w:lineRule="auto"/>
        <w:ind w:firstLine="709"/>
        <w:rPr>
          <w:sz w:val="28"/>
          <w:szCs w:val="28"/>
          <w:lang w:val="ru-RU"/>
        </w:rPr>
      </w:pPr>
      <w:r w:rsidRPr="00054710">
        <w:rPr>
          <w:rStyle w:val="210"/>
          <w:sz w:val="28"/>
          <w:szCs w:val="28"/>
        </w:rPr>
        <w:t>Маркетингова санація</w:t>
      </w:r>
      <w:r w:rsidRPr="00054710">
        <w:rPr>
          <w:color w:val="000000"/>
          <w:sz w:val="28"/>
          <w:szCs w:val="28"/>
          <w:lang w:val="uk-UA" w:eastAsia="uk-UA" w:bidi="uk-UA"/>
        </w:rPr>
        <w:t xml:space="preserve"> (маркетингове планування і управління; розробка контрактів на постачання продукції в конкретні регіони; участь у виставках, ярмарках, презентаціях).</w:t>
      </w:r>
    </w:p>
    <w:p w:rsidR="00054710" w:rsidRPr="00054710" w:rsidRDefault="00054710" w:rsidP="00054710">
      <w:pPr>
        <w:pStyle w:val="20"/>
        <w:shd w:val="clear" w:color="auto" w:fill="auto"/>
        <w:spacing w:line="360" w:lineRule="auto"/>
        <w:ind w:firstLine="709"/>
        <w:rPr>
          <w:sz w:val="28"/>
          <w:szCs w:val="28"/>
          <w:lang w:val="ru-RU"/>
        </w:rPr>
      </w:pPr>
      <w:r w:rsidRPr="00054710">
        <w:rPr>
          <w:rStyle w:val="210"/>
          <w:sz w:val="28"/>
          <w:szCs w:val="28"/>
        </w:rPr>
        <w:t>Мотиваційна санація</w:t>
      </w:r>
      <w:r w:rsidRPr="00054710">
        <w:rPr>
          <w:color w:val="000000"/>
          <w:sz w:val="28"/>
          <w:szCs w:val="28"/>
          <w:lang w:val="uk-UA" w:eastAsia="uk-UA" w:bidi="uk-UA"/>
        </w:rPr>
        <w:t xml:space="preserve"> (створення системи участі працюючих у прибутку; виділення керівникам ведучих підрозділів додаткових пакетів акцій).</w:t>
      </w:r>
    </w:p>
    <w:p w:rsidR="00B208E7" w:rsidRPr="00B208E7" w:rsidRDefault="00B208E7" w:rsidP="00B208E7">
      <w:pPr>
        <w:pStyle w:val="20"/>
        <w:shd w:val="clear" w:color="auto" w:fill="auto"/>
        <w:spacing w:line="360" w:lineRule="auto"/>
        <w:ind w:firstLine="709"/>
        <w:rPr>
          <w:sz w:val="28"/>
          <w:szCs w:val="28"/>
        </w:rPr>
      </w:pPr>
      <w:r w:rsidRPr="00B208E7">
        <w:rPr>
          <w:color w:val="000000"/>
          <w:sz w:val="28"/>
          <w:szCs w:val="28"/>
          <w:lang w:val="uk-UA" w:eastAsia="uk-UA" w:bidi="uk-UA"/>
        </w:rPr>
        <w:t xml:space="preserve">Процес реорганізації підприємств вимагає попередньої розробки проекту санації. Розробка такого проекту санації здійснюється, яка правило, представниками </w:t>
      </w:r>
      <w:proofErr w:type="spellStart"/>
      <w:r w:rsidRPr="00B208E7">
        <w:rPr>
          <w:color w:val="000000"/>
          <w:sz w:val="28"/>
          <w:szCs w:val="28"/>
          <w:lang w:val="uk-UA" w:eastAsia="uk-UA" w:bidi="uk-UA"/>
        </w:rPr>
        <w:t>санатора</w:t>
      </w:r>
      <w:proofErr w:type="spellEnd"/>
      <w:r w:rsidRPr="00B208E7">
        <w:rPr>
          <w:color w:val="000000"/>
          <w:sz w:val="28"/>
          <w:szCs w:val="28"/>
          <w:lang w:val="uk-UA" w:eastAsia="uk-UA" w:bidi="uk-UA"/>
        </w:rPr>
        <w:t xml:space="preserve">, підприємства-боржника і незалежних аудиторів. В </w:t>
      </w:r>
      <w:r w:rsidRPr="00B208E7">
        <w:rPr>
          <w:rStyle w:val="21"/>
          <w:sz w:val="28"/>
          <w:szCs w:val="28"/>
        </w:rPr>
        <w:lastRenderedPageBreak/>
        <w:t xml:space="preserve">проекті санації </w:t>
      </w:r>
      <w:r w:rsidRPr="00B208E7">
        <w:rPr>
          <w:color w:val="000000"/>
          <w:sz w:val="28"/>
          <w:szCs w:val="28"/>
          <w:lang w:val="uk-UA" w:eastAsia="uk-UA" w:bidi="uk-UA"/>
        </w:rPr>
        <w:t>відображаються:</w:t>
      </w:r>
    </w:p>
    <w:p w:rsidR="00B208E7" w:rsidRPr="006403CD" w:rsidRDefault="00B208E7" w:rsidP="006403CD">
      <w:pPr>
        <w:pStyle w:val="40"/>
        <w:numPr>
          <w:ilvl w:val="0"/>
          <w:numId w:val="8"/>
        </w:numPr>
        <w:shd w:val="clear" w:color="auto" w:fill="auto"/>
        <w:tabs>
          <w:tab w:val="left" w:pos="582"/>
        </w:tabs>
        <w:spacing w:line="360" w:lineRule="auto"/>
        <w:ind w:firstLine="340"/>
        <w:rPr>
          <w:i w:val="0"/>
          <w:sz w:val="28"/>
          <w:szCs w:val="28"/>
          <w:lang w:val="ru-RU"/>
        </w:rPr>
      </w:pPr>
      <w:r w:rsidRPr="006403CD">
        <w:rPr>
          <w:i w:val="0"/>
          <w:color w:val="000000"/>
          <w:sz w:val="28"/>
          <w:szCs w:val="28"/>
          <w:lang w:val="uk-UA" w:eastAsia="uk-UA" w:bidi="uk-UA"/>
        </w:rPr>
        <w:t>економічний і фінансовий стан підприємства-боржника до початку санації;</w:t>
      </w:r>
    </w:p>
    <w:p w:rsidR="00B208E7" w:rsidRPr="006403CD" w:rsidRDefault="00B208E7" w:rsidP="006403CD">
      <w:pPr>
        <w:pStyle w:val="40"/>
        <w:numPr>
          <w:ilvl w:val="0"/>
          <w:numId w:val="8"/>
        </w:numPr>
        <w:shd w:val="clear" w:color="auto" w:fill="auto"/>
        <w:tabs>
          <w:tab w:val="left" w:pos="582"/>
        </w:tabs>
        <w:spacing w:line="360" w:lineRule="auto"/>
        <w:ind w:firstLine="340"/>
        <w:rPr>
          <w:i w:val="0"/>
          <w:sz w:val="28"/>
          <w:szCs w:val="28"/>
          <w:lang w:val="ru-RU"/>
        </w:rPr>
      </w:pPr>
      <w:r w:rsidRPr="006403CD">
        <w:rPr>
          <w:i w:val="0"/>
          <w:color w:val="000000"/>
          <w:sz w:val="28"/>
          <w:szCs w:val="28"/>
          <w:lang w:val="uk-UA" w:eastAsia="uk-UA" w:bidi="uk-UA"/>
        </w:rPr>
        <w:t>основні причини, які обумовили критичний фінансовий стан підприємства-боржника;</w:t>
      </w:r>
    </w:p>
    <w:p w:rsidR="00B208E7" w:rsidRPr="006403CD" w:rsidRDefault="00B208E7" w:rsidP="006403CD">
      <w:pPr>
        <w:pStyle w:val="40"/>
        <w:numPr>
          <w:ilvl w:val="0"/>
          <w:numId w:val="8"/>
        </w:numPr>
        <w:shd w:val="clear" w:color="auto" w:fill="auto"/>
        <w:tabs>
          <w:tab w:val="left" w:pos="595"/>
        </w:tabs>
        <w:spacing w:line="360" w:lineRule="auto"/>
        <w:ind w:firstLine="340"/>
        <w:rPr>
          <w:i w:val="0"/>
          <w:sz w:val="28"/>
          <w:szCs w:val="28"/>
        </w:rPr>
      </w:pPr>
      <w:r w:rsidRPr="006403CD">
        <w:rPr>
          <w:i w:val="0"/>
          <w:color w:val="000000"/>
          <w:sz w:val="28"/>
          <w:szCs w:val="28"/>
          <w:lang w:val="uk-UA" w:eastAsia="uk-UA" w:bidi="uk-UA"/>
        </w:rPr>
        <w:t>мету і форми сапування;</w:t>
      </w:r>
    </w:p>
    <w:p w:rsidR="00B208E7" w:rsidRPr="006403CD" w:rsidRDefault="00B208E7" w:rsidP="006403CD">
      <w:pPr>
        <w:pStyle w:val="40"/>
        <w:numPr>
          <w:ilvl w:val="0"/>
          <w:numId w:val="8"/>
        </w:numPr>
        <w:shd w:val="clear" w:color="auto" w:fill="auto"/>
        <w:tabs>
          <w:tab w:val="left" w:pos="604"/>
        </w:tabs>
        <w:spacing w:line="360" w:lineRule="auto"/>
        <w:ind w:firstLine="340"/>
        <w:rPr>
          <w:i w:val="0"/>
          <w:sz w:val="28"/>
          <w:szCs w:val="28"/>
          <w:lang w:val="ru-RU"/>
        </w:rPr>
      </w:pPr>
      <w:r w:rsidRPr="006403CD">
        <w:rPr>
          <w:i w:val="0"/>
          <w:color w:val="000000"/>
          <w:sz w:val="28"/>
          <w:szCs w:val="28"/>
          <w:lang w:val="uk-UA" w:eastAsia="uk-UA" w:bidi="uk-UA"/>
        </w:rPr>
        <w:t xml:space="preserve">план </w:t>
      </w:r>
      <w:proofErr w:type="spellStart"/>
      <w:r w:rsidRPr="006403CD">
        <w:rPr>
          <w:i w:val="0"/>
          <w:color w:val="000000"/>
          <w:sz w:val="28"/>
          <w:szCs w:val="28"/>
          <w:lang w:val="uk-UA" w:eastAsia="uk-UA" w:bidi="uk-UA"/>
        </w:rPr>
        <w:t>санування</w:t>
      </w:r>
      <w:proofErr w:type="spellEnd"/>
      <w:r w:rsidRPr="006403CD">
        <w:rPr>
          <w:i w:val="0"/>
          <w:color w:val="000000"/>
          <w:sz w:val="28"/>
          <w:szCs w:val="28"/>
          <w:lang w:val="uk-UA" w:eastAsia="uk-UA" w:bidi="uk-UA"/>
        </w:rPr>
        <w:t xml:space="preserve"> з виділенням першочергових заходів для фінансового оздоровлення підприємства;</w:t>
      </w:r>
    </w:p>
    <w:p w:rsidR="00B208E7" w:rsidRPr="006403CD" w:rsidRDefault="00B208E7" w:rsidP="006403CD">
      <w:pPr>
        <w:pStyle w:val="40"/>
        <w:numPr>
          <w:ilvl w:val="0"/>
          <w:numId w:val="8"/>
        </w:numPr>
        <w:shd w:val="clear" w:color="auto" w:fill="auto"/>
        <w:tabs>
          <w:tab w:val="left" w:pos="622"/>
        </w:tabs>
        <w:spacing w:line="360" w:lineRule="auto"/>
        <w:ind w:firstLine="340"/>
        <w:rPr>
          <w:i w:val="0"/>
          <w:sz w:val="28"/>
          <w:szCs w:val="28"/>
          <w:lang w:val="ru-RU"/>
        </w:rPr>
      </w:pPr>
      <w:r w:rsidRPr="006403CD">
        <w:rPr>
          <w:i w:val="0"/>
          <w:color w:val="000000"/>
          <w:sz w:val="28"/>
          <w:szCs w:val="28"/>
          <w:lang w:val="uk-UA" w:eastAsia="uk-UA" w:bidi="uk-UA"/>
        </w:rPr>
        <w:t xml:space="preserve">розрахунок ефективності запропонованої форми </w:t>
      </w:r>
      <w:proofErr w:type="spellStart"/>
      <w:r w:rsidRPr="006403CD">
        <w:rPr>
          <w:i w:val="0"/>
          <w:color w:val="000000"/>
          <w:sz w:val="28"/>
          <w:szCs w:val="28"/>
          <w:lang w:val="uk-UA" w:eastAsia="uk-UA" w:bidi="uk-UA"/>
        </w:rPr>
        <w:t>санування</w:t>
      </w:r>
      <w:proofErr w:type="spellEnd"/>
      <w:r w:rsidRPr="006403CD">
        <w:rPr>
          <w:i w:val="0"/>
          <w:color w:val="000000"/>
          <w:sz w:val="28"/>
          <w:szCs w:val="28"/>
          <w:lang w:val="uk-UA" w:eastAsia="uk-UA" w:bidi="uk-UA"/>
        </w:rPr>
        <w:t>;</w:t>
      </w:r>
    </w:p>
    <w:p w:rsidR="00B208E7" w:rsidRPr="006403CD" w:rsidRDefault="00B208E7" w:rsidP="006403CD">
      <w:pPr>
        <w:pStyle w:val="40"/>
        <w:numPr>
          <w:ilvl w:val="0"/>
          <w:numId w:val="8"/>
        </w:numPr>
        <w:shd w:val="clear" w:color="auto" w:fill="auto"/>
        <w:tabs>
          <w:tab w:val="left" w:pos="604"/>
        </w:tabs>
        <w:spacing w:line="360" w:lineRule="auto"/>
        <w:ind w:firstLine="340"/>
        <w:rPr>
          <w:i w:val="0"/>
          <w:sz w:val="28"/>
          <w:szCs w:val="28"/>
          <w:lang w:val="ru-RU"/>
        </w:rPr>
      </w:pPr>
      <w:r w:rsidRPr="006403CD">
        <w:rPr>
          <w:i w:val="0"/>
          <w:color w:val="000000"/>
          <w:sz w:val="28"/>
          <w:szCs w:val="28"/>
          <w:lang w:val="uk-UA" w:eastAsia="uk-UA" w:bidi="uk-UA"/>
        </w:rPr>
        <w:t xml:space="preserve">формулювання критеріїв (умов), </w:t>
      </w:r>
      <w:proofErr w:type="spellStart"/>
      <w:r w:rsidRPr="006403CD">
        <w:rPr>
          <w:i w:val="0"/>
          <w:color w:val="000000"/>
          <w:sz w:val="28"/>
          <w:szCs w:val="28"/>
          <w:lang w:val="uk-UA" w:eastAsia="uk-UA" w:bidi="uk-UA"/>
        </w:rPr>
        <w:t>забезпечуючих</w:t>
      </w:r>
      <w:proofErr w:type="spellEnd"/>
      <w:r w:rsidRPr="006403CD">
        <w:rPr>
          <w:i w:val="0"/>
          <w:color w:val="000000"/>
          <w:sz w:val="28"/>
          <w:szCs w:val="28"/>
          <w:lang w:val="uk-UA" w:eastAsia="uk-UA" w:bidi="uk-UA"/>
        </w:rPr>
        <w:t xml:space="preserve"> успіх проведення санації в запропонованій формі.</w:t>
      </w:r>
    </w:p>
    <w:p w:rsidR="00B208E7" w:rsidRPr="00B208E7" w:rsidRDefault="00B208E7" w:rsidP="00B208E7">
      <w:pPr>
        <w:pStyle w:val="30"/>
        <w:shd w:val="clear" w:color="auto" w:fill="auto"/>
        <w:spacing w:line="360" w:lineRule="auto"/>
        <w:ind w:firstLine="709"/>
        <w:rPr>
          <w:sz w:val="28"/>
          <w:szCs w:val="28"/>
          <w:lang w:val="ru-RU"/>
        </w:rPr>
      </w:pPr>
      <w:r w:rsidRPr="00B208E7">
        <w:rPr>
          <w:color w:val="000000"/>
          <w:sz w:val="28"/>
          <w:szCs w:val="28"/>
          <w:lang w:val="uk-UA" w:eastAsia="uk-UA" w:bidi="uk-UA"/>
        </w:rPr>
        <w:t xml:space="preserve">Етапи проведення санації </w:t>
      </w:r>
      <w:r w:rsidRPr="00B208E7">
        <w:rPr>
          <w:rStyle w:val="31"/>
          <w:b/>
          <w:bCs/>
          <w:sz w:val="28"/>
          <w:szCs w:val="28"/>
        </w:rPr>
        <w:t>можуть бути такими:</w:t>
      </w:r>
    </w:p>
    <w:p w:rsidR="00B208E7" w:rsidRPr="00B208E7" w:rsidRDefault="00B208E7" w:rsidP="006403CD">
      <w:pPr>
        <w:pStyle w:val="20"/>
        <w:numPr>
          <w:ilvl w:val="0"/>
          <w:numId w:val="6"/>
        </w:numPr>
        <w:shd w:val="clear" w:color="auto" w:fill="auto"/>
        <w:tabs>
          <w:tab w:val="left" w:pos="627"/>
          <w:tab w:val="left" w:pos="1418"/>
        </w:tabs>
        <w:spacing w:line="360" w:lineRule="auto"/>
        <w:ind w:firstLine="709"/>
        <w:rPr>
          <w:sz w:val="28"/>
          <w:szCs w:val="28"/>
          <w:lang w:val="ru-RU"/>
        </w:rPr>
      </w:pPr>
      <w:r w:rsidRPr="00B208E7">
        <w:rPr>
          <w:color w:val="000000"/>
          <w:sz w:val="28"/>
          <w:szCs w:val="28"/>
          <w:lang w:val="uk-UA" w:eastAsia="uk-UA" w:bidi="uk-UA"/>
        </w:rPr>
        <w:t>Визначення доцільності і можливості санації.</w:t>
      </w:r>
    </w:p>
    <w:p w:rsidR="00B208E7" w:rsidRPr="00B208E7" w:rsidRDefault="00B208E7" w:rsidP="00B208E7">
      <w:pPr>
        <w:pStyle w:val="20"/>
        <w:numPr>
          <w:ilvl w:val="0"/>
          <w:numId w:val="6"/>
        </w:numPr>
        <w:shd w:val="clear" w:color="auto" w:fill="auto"/>
        <w:tabs>
          <w:tab w:val="left" w:pos="646"/>
        </w:tabs>
        <w:spacing w:line="360" w:lineRule="auto"/>
        <w:ind w:firstLine="709"/>
        <w:rPr>
          <w:sz w:val="28"/>
          <w:szCs w:val="28"/>
          <w:lang w:val="ru-RU"/>
        </w:rPr>
      </w:pPr>
      <w:r w:rsidRPr="00B208E7">
        <w:rPr>
          <w:color w:val="000000"/>
          <w:sz w:val="28"/>
          <w:szCs w:val="28"/>
          <w:lang w:val="uk-UA" w:eastAsia="uk-UA" w:bidi="uk-UA"/>
        </w:rPr>
        <w:t>Обґрунтування концепції санації (наступальної чи оборонної").</w:t>
      </w:r>
    </w:p>
    <w:p w:rsidR="00B208E7" w:rsidRPr="00B208E7" w:rsidRDefault="00B208E7" w:rsidP="00B208E7">
      <w:pPr>
        <w:pStyle w:val="20"/>
        <w:numPr>
          <w:ilvl w:val="0"/>
          <w:numId w:val="6"/>
        </w:numPr>
        <w:shd w:val="clear" w:color="auto" w:fill="auto"/>
        <w:tabs>
          <w:tab w:val="left" w:pos="590"/>
        </w:tabs>
        <w:spacing w:line="360" w:lineRule="auto"/>
        <w:ind w:firstLine="709"/>
        <w:rPr>
          <w:sz w:val="28"/>
          <w:szCs w:val="28"/>
          <w:lang w:val="ru-RU"/>
        </w:rPr>
      </w:pPr>
      <w:r w:rsidRPr="00B208E7">
        <w:rPr>
          <w:color w:val="000000"/>
          <w:sz w:val="28"/>
          <w:szCs w:val="28"/>
          <w:lang w:val="uk-UA" w:eastAsia="uk-UA" w:bidi="uk-UA"/>
        </w:rPr>
        <w:t>Визначення напрямку здійснення санації (санація, спрямована на рефінансування його боргу; санація, спрямована на реструктуризацію підприємства).</w:t>
      </w:r>
    </w:p>
    <w:p w:rsidR="00B208E7" w:rsidRPr="00B208E7" w:rsidRDefault="00B208E7" w:rsidP="00B208E7">
      <w:pPr>
        <w:pStyle w:val="20"/>
        <w:numPr>
          <w:ilvl w:val="0"/>
          <w:numId w:val="6"/>
        </w:numPr>
        <w:shd w:val="clear" w:color="auto" w:fill="auto"/>
        <w:tabs>
          <w:tab w:val="left" w:pos="651"/>
        </w:tabs>
        <w:spacing w:line="360" w:lineRule="auto"/>
        <w:ind w:firstLine="709"/>
        <w:rPr>
          <w:sz w:val="28"/>
          <w:szCs w:val="28"/>
        </w:rPr>
      </w:pPr>
      <w:r w:rsidRPr="00B208E7">
        <w:rPr>
          <w:color w:val="000000"/>
          <w:sz w:val="28"/>
          <w:szCs w:val="28"/>
          <w:lang w:val="uk-UA" w:eastAsia="uk-UA" w:bidi="uk-UA"/>
        </w:rPr>
        <w:t>Вибір форми санації.</w:t>
      </w:r>
    </w:p>
    <w:p w:rsidR="00B208E7" w:rsidRPr="00B208E7" w:rsidRDefault="00B208E7" w:rsidP="00B208E7">
      <w:pPr>
        <w:pStyle w:val="20"/>
        <w:numPr>
          <w:ilvl w:val="0"/>
          <w:numId w:val="6"/>
        </w:numPr>
        <w:shd w:val="clear" w:color="auto" w:fill="auto"/>
        <w:tabs>
          <w:tab w:val="left" w:pos="590"/>
        </w:tabs>
        <w:spacing w:line="360" w:lineRule="auto"/>
        <w:ind w:firstLine="709"/>
        <w:rPr>
          <w:sz w:val="28"/>
          <w:szCs w:val="28"/>
          <w:lang w:val="ru-RU"/>
        </w:rPr>
      </w:pPr>
      <w:r w:rsidRPr="00B208E7">
        <w:rPr>
          <w:color w:val="000000"/>
          <w:sz w:val="28"/>
          <w:szCs w:val="28"/>
          <w:lang w:val="uk-UA" w:eastAsia="uk-UA" w:bidi="uk-UA"/>
        </w:rPr>
        <w:t xml:space="preserve">Підбір </w:t>
      </w:r>
      <w:proofErr w:type="spellStart"/>
      <w:r w:rsidRPr="00B208E7">
        <w:rPr>
          <w:color w:val="000000"/>
          <w:sz w:val="28"/>
          <w:szCs w:val="28"/>
          <w:lang w:val="uk-UA" w:eastAsia="uk-UA" w:bidi="uk-UA"/>
        </w:rPr>
        <w:t>санатора</w:t>
      </w:r>
      <w:proofErr w:type="spellEnd"/>
      <w:r w:rsidRPr="00B208E7">
        <w:rPr>
          <w:color w:val="000000"/>
          <w:sz w:val="28"/>
          <w:szCs w:val="28"/>
          <w:lang w:val="uk-UA" w:eastAsia="uk-UA" w:bidi="uk-UA"/>
        </w:rPr>
        <w:t>: власник підприємства; кредитори; трудовий колектив; інвестори; банк.</w:t>
      </w:r>
    </w:p>
    <w:p w:rsidR="00B208E7" w:rsidRPr="00B208E7" w:rsidRDefault="00B208E7" w:rsidP="00B208E7">
      <w:pPr>
        <w:pStyle w:val="20"/>
        <w:numPr>
          <w:ilvl w:val="0"/>
          <w:numId w:val="6"/>
        </w:numPr>
        <w:shd w:val="clear" w:color="auto" w:fill="auto"/>
        <w:tabs>
          <w:tab w:val="left" w:pos="651"/>
        </w:tabs>
        <w:spacing w:line="360" w:lineRule="auto"/>
        <w:ind w:firstLine="709"/>
        <w:rPr>
          <w:sz w:val="28"/>
          <w:szCs w:val="28"/>
        </w:rPr>
      </w:pPr>
      <w:r w:rsidRPr="00B208E7">
        <w:rPr>
          <w:color w:val="000000"/>
          <w:sz w:val="28"/>
          <w:szCs w:val="28"/>
          <w:lang w:val="uk-UA" w:eastAsia="uk-UA" w:bidi="uk-UA"/>
        </w:rPr>
        <w:t>Підготовка бізнес-плану санації.</w:t>
      </w:r>
    </w:p>
    <w:p w:rsidR="00B208E7" w:rsidRPr="00B208E7" w:rsidRDefault="00B208E7" w:rsidP="00B208E7">
      <w:pPr>
        <w:pStyle w:val="20"/>
        <w:numPr>
          <w:ilvl w:val="0"/>
          <w:numId w:val="6"/>
        </w:numPr>
        <w:shd w:val="clear" w:color="auto" w:fill="auto"/>
        <w:tabs>
          <w:tab w:val="left" w:pos="651"/>
        </w:tabs>
        <w:spacing w:line="360" w:lineRule="auto"/>
        <w:ind w:firstLine="709"/>
        <w:rPr>
          <w:sz w:val="28"/>
          <w:szCs w:val="28"/>
        </w:rPr>
      </w:pPr>
      <w:r w:rsidRPr="00B208E7">
        <w:rPr>
          <w:color w:val="000000"/>
          <w:sz w:val="28"/>
          <w:szCs w:val="28"/>
          <w:lang w:val="uk-UA" w:eastAsia="uk-UA" w:bidi="uk-UA"/>
        </w:rPr>
        <w:t>Розрахунок ефективності санації.</w:t>
      </w:r>
    </w:p>
    <w:p w:rsidR="00B208E7" w:rsidRPr="00B208E7" w:rsidRDefault="00B208E7" w:rsidP="00B208E7">
      <w:pPr>
        <w:pStyle w:val="20"/>
        <w:numPr>
          <w:ilvl w:val="0"/>
          <w:numId w:val="6"/>
        </w:numPr>
        <w:shd w:val="clear" w:color="auto" w:fill="auto"/>
        <w:tabs>
          <w:tab w:val="left" w:pos="651"/>
        </w:tabs>
        <w:spacing w:line="360" w:lineRule="auto"/>
        <w:ind w:firstLine="709"/>
        <w:rPr>
          <w:sz w:val="28"/>
          <w:szCs w:val="28"/>
        </w:rPr>
      </w:pPr>
      <w:r w:rsidRPr="00B208E7">
        <w:rPr>
          <w:color w:val="000000"/>
          <w:sz w:val="28"/>
          <w:szCs w:val="28"/>
          <w:lang w:val="uk-UA" w:eastAsia="uk-UA" w:bidi="uk-UA"/>
        </w:rPr>
        <w:t>Затвердження бізнес-плану санації.</w:t>
      </w:r>
    </w:p>
    <w:p w:rsidR="00B208E7" w:rsidRPr="00B208E7" w:rsidRDefault="00B208E7" w:rsidP="00B208E7">
      <w:pPr>
        <w:pStyle w:val="20"/>
        <w:numPr>
          <w:ilvl w:val="0"/>
          <w:numId w:val="6"/>
        </w:numPr>
        <w:shd w:val="clear" w:color="auto" w:fill="auto"/>
        <w:tabs>
          <w:tab w:val="left" w:pos="651"/>
        </w:tabs>
        <w:spacing w:line="360" w:lineRule="auto"/>
        <w:ind w:firstLine="709"/>
        <w:rPr>
          <w:sz w:val="28"/>
          <w:szCs w:val="28"/>
        </w:rPr>
      </w:pPr>
      <w:r w:rsidRPr="00B208E7">
        <w:rPr>
          <w:color w:val="000000"/>
          <w:sz w:val="28"/>
          <w:szCs w:val="28"/>
          <w:lang w:val="uk-UA" w:eastAsia="uk-UA" w:bidi="uk-UA"/>
        </w:rPr>
        <w:t>Моніторинг реалізації заходів бізнес-плану санації.</w:t>
      </w:r>
    </w:p>
    <w:p w:rsidR="00B208E7" w:rsidRPr="00B208E7" w:rsidRDefault="00B208E7" w:rsidP="00B208E7">
      <w:pPr>
        <w:pStyle w:val="20"/>
        <w:shd w:val="clear" w:color="auto" w:fill="auto"/>
        <w:spacing w:line="360" w:lineRule="auto"/>
        <w:ind w:firstLine="709"/>
        <w:rPr>
          <w:sz w:val="28"/>
          <w:szCs w:val="28"/>
          <w:lang w:val="ru-RU"/>
        </w:rPr>
      </w:pPr>
      <w:r w:rsidRPr="00B208E7">
        <w:rPr>
          <w:color w:val="000000"/>
          <w:sz w:val="28"/>
          <w:szCs w:val="28"/>
          <w:lang w:val="uk-UA" w:eastAsia="uk-UA" w:bidi="uk-UA"/>
        </w:rPr>
        <w:t>План санації повинен передбачати строк відновлення платоспроможності боржника. Платоспроможність вважається відновленою за відсутності ознак банкрутства.</w:t>
      </w:r>
    </w:p>
    <w:p w:rsidR="00B208E7" w:rsidRPr="00B208E7" w:rsidRDefault="00B208E7" w:rsidP="00B208E7">
      <w:pPr>
        <w:pStyle w:val="20"/>
        <w:shd w:val="clear" w:color="auto" w:fill="auto"/>
        <w:spacing w:line="360" w:lineRule="auto"/>
        <w:ind w:firstLine="709"/>
        <w:rPr>
          <w:sz w:val="28"/>
          <w:szCs w:val="28"/>
          <w:lang w:val="ru-RU"/>
        </w:rPr>
      </w:pPr>
      <w:r w:rsidRPr="00B208E7">
        <w:rPr>
          <w:color w:val="000000"/>
          <w:sz w:val="28"/>
          <w:szCs w:val="28"/>
          <w:lang w:val="uk-UA" w:eastAsia="uk-UA" w:bidi="uk-UA"/>
        </w:rPr>
        <w:t xml:space="preserve">У разі наявності інвесторів план санації розробляється та погоджується за </w:t>
      </w:r>
      <w:r w:rsidRPr="00B208E7">
        <w:rPr>
          <w:color w:val="000000"/>
          <w:sz w:val="28"/>
          <w:szCs w:val="28"/>
          <w:lang w:val="uk-UA" w:eastAsia="uk-UA" w:bidi="uk-UA"/>
        </w:rPr>
        <w:lastRenderedPageBreak/>
        <w:t>участю інвесторів.</w:t>
      </w:r>
    </w:p>
    <w:p w:rsidR="00B208E7" w:rsidRPr="00B208E7" w:rsidRDefault="00B208E7" w:rsidP="00B208E7">
      <w:pPr>
        <w:pStyle w:val="20"/>
        <w:shd w:val="clear" w:color="auto" w:fill="auto"/>
        <w:spacing w:line="360" w:lineRule="auto"/>
        <w:ind w:firstLine="709"/>
        <w:rPr>
          <w:sz w:val="28"/>
          <w:szCs w:val="28"/>
          <w:lang w:val="ru-RU"/>
        </w:rPr>
      </w:pPr>
      <w:r w:rsidRPr="00B208E7">
        <w:rPr>
          <w:color w:val="000000"/>
          <w:sz w:val="28"/>
          <w:szCs w:val="28"/>
          <w:lang w:val="uk-UA" w:eastAsia="uk-UA" w:bidi="uk-UA"/>
        </w:rPr>
        <w:t>План санації може містити умови про:</w:t>
      </w:r>
    </w:p>
    <w:p w:rsidR="00B208E7" w:rsidRPr="006403CD" w:rsidRDefault="006403CD" w:rsidP="006403CD">
      <w:pPr>
        <w:pStyle w:val="40"/>
        <w:numPr>
          <w:ilvl w:val="0"/>
          <w:numId w:val="9"/>
        </w:numPr>
        <w:shd w:val="clear" w:color="auto" w:fill="auto"/>
        <w:tabs>
          <w:tab w:val="left" w:pos="642"/>
          <w:tab w:val="left" w:pos="993"/>
        </w:tabs>
        <w:spacing w:line="360" w:lineRule="auto"/>
        <w:ind w:firstLine="709"/>
        <w:rPr>
          <w:i w:val="0"/>
          <w:sz w:val="28"/>
          <w:szCs w:val="28"/>
          <w:lang w:val="ru-RU"/>
        </w:rPr>
      </w:pPr>
      <w:r>
        <w:rPr>
          <w:i w:val="0"/>
          <w:color w:val="000000"/>
          <w:sz w:val="28"/>
          <w:szCs w:val="28"/>
          <w:lang w:val="uk-UA" w:eastAsia="uk-UA" w:bidi="uk-UA"/>
        </w:rPr>
        <w:t>виконання зобов</w:t>
      </w:r>
      <w:r w:rsidR="00B208E7" w:rsidRPr="006403CD">
        <w:rPr>
          <w:i w:val="0"/>
          <w:color w:val="000000"/>
          <w:sz w:val="28"/>
          <w:szCs w:val="28"/>
          <w:lang w:val="uk-UA" w:eastAsia="uk-UA" w:bidi="uk-UA"/>
        </w:rPr>
        <w:t>’язань боржника третіми особами;</w:t>
      </w:r>
    </w:p>
    <w:p w:rsidR="00B208E7" w:rsidRPr="006403CD" w:rsidRDefault="00B208E7" w:rsidP="006403CD">
      <w:pPr>
        <w:pStyle w:val="40"/>
        <w:numPr>
          <w:ilvl w:val="0"/>
          <w:numId w:val="9"/>
        </w:numPr>
        <w:shd w:val="clear" w:color="auto" w:fill="auto"/>
        <w:tabs>
          <w:tab w:val="left" w:pos="599"/>
          <w:tab w:val="left" w:pos="993"/>
        </w:tabs>
        <w:spacing w:line="360" w:lineRule="auto"/>
        <w:ind w:firstLine="709"/>
        <w:rPr>
          <w:i w:val="0"/>
          <w:sz w:val="28"/>
          <w:szCs w:val="28"/>
          <w:lang w:val="ru-RU"/>
        </w:rPr>
      </w:pPr>
      <w:r w:rsidRPr="006403CD">
        <w:rPr>
          <w:i w:val="0"/>
          <w:color w:val="000000"/>
          <w:sz w:val="28"/>
          <w:szCs w:val="28"/>
          <w:lang w:val="uk-UA" w:eastAsia="uk-UA" w:bidi="uk-UA"/>
        </w:rPr>
        <w:t>обмін вимог кредиторів на активи боржника та (або) його корпоративні права;</w:t>
      </w:r>
    </w:p>
    <w:p w:rsidR="005927AE" w:rsidRPr="005927AE" w:rsidRDefault="00B208E7" w:rsidP="005927AE">
      <w:pPr>
        <w:pStyle w:val="40"/>
        <w:numPr>
          <w:ilvl w:val="0"/>
          <w:numId w:val="9"/>
        </w:numPr>
        <w:shd w:val="clear" w:color="auto" w:fill="auto"/>
        <w:tabs>
          <w:tab w:val="left" w:pos="609"/>
          <w:tab w:val="left" w:pos="993"/>
        </w:tabs>
        <w:spacing w:line="360" w:lineRule="auto"/>
        <w:ind w:firstLine="709"/>
        <w:rPr>
          <w:i w:val="0"/>
          <w:sz w:val="28"/>
          <w:szCs w:val="28"/>
          <w:lang w:val="ru-RU"/>
        </w:rPr>
      </w:pPr>
      <w:r w:rsidRPr="006403CD">
        <w:rPr>
          <w:i w:val="0"/>
          <w:color w:val="000000"/>
          <w:sz w:val="28"/>
          <w:szCs w:val="28"/>
          <w:lang w:val="uk-UA" w:eastAsia="uk-UA" w:bidi="uk-UA"/>
        </w:rPr>
        <w:t>задоволення вимог кредиторів іншим способом, що не суперечить закону.</w:t>
      </w:r>
    </w:p>
    <w:p w:rsidR="005927AE" w:rsidRPr="005927AE" w:rsidRDefault="005927AE" w:rsidP="005927AE">
      <w:pPr>
        <w:pStyle w:val="20"/>
        <w:shd w:val="clear" w:color="auto" w:fill="auto"/>
        <w:spacing w:line="360" w:lineRule="auto"/>
        <w:ind w:firstLine="709"/>
        <w:rPr>
          <w:sz w:val="28"/>
          <w:szCs w:val="28"/>
          <w:lang w:val="ru-RU"/>
        </w:rPr>
      </w:pPr>
      <w:r w:rsidRPr="005927AE">
        <w:rPr>
          <w:color w:val="000000"/>
          <w:sz w:val="28"/>
          <w:szCs w:val="28"/>
          <w:lang w:val="uk-UA" w:eastAsia="uk-UA" w:bidi="uk-UA"/>
        </w:rPr>
        <w:t>Заходами щодо відновлення платоспроможності боржника, які містять план санації, можуть бути:</w:t>
      </w:r>
    </w:p>
    <w:p w:rsidR="005927AE" w:rsidRPr="005927AE" w:rsidRDefault="005927AE" w:rsidP="005927AE">
      <w:pPr>
        <w:pStyle w:val="40"/>
        <w:numPr>
          <w:ilvl w:val="0"/>
          <w:numId w:val="11"/>
        </w:numPr>
        <w:shd w:val="clear" w:color="auto" w:fill="auto"/>
        <w:tabs>
          <w:tab w:val="left" w:pos="569"/>
          <w:tab w:val="left" w:pos="993"/>
        </w:tabs>
        <w:spacing w:line="360" w:lineRule="auto"/>
        <w:ind w:firstLine="709"/>
        <w:rPr>
          <w:i w:val="0"/>
          <w:sz w:val="28"/>
          <w:szCs w:val="28"/>
        </w:rPr>
      </w:pPr>
      <w:r w:rsidRPr="005927AE">
        <w:rPr>
          <w:i w:val="0"/>
          <w:color w:val="000000"/>
          <w:sz w:val="28"/>
          <w:szCs w:val="28"/>
          <w:lang w:val="uk-UA" w:eastAsia="uk-UA" w:bidi="uk-UA"/>
        </w:rPr>
        <w:t>реструктуризація підприємства;</w:t>
      </w:r>
    </w:p>
    <w:p w:rsidR="005927AE" w:rsidRPr="005927AE" w:rsidRDefault="005927AE" w:rsidP="005927AE">
      <w:pPr>
        <w:pStyle w:val="40"/>
        <w:numPr>
          <w:ilvl w:val="0"/>
          <w:numId w:val="11"/>
        </w:numPr>
        <w:shd w:val="clear" w:color="auto" w:fill="auto"/>
        <w:tabs>
          <w:tab w:val="left" w:pos="569"/>
          <w:tab w:val="left" w:pos="993"/>
        </w:tabs>
        <w:spacing w:line="360" w:lineRule="auto"/>
        <w:ind w:firstLine="709"/>
        <w:rPr>
          <w:i w:val="0"/>
          <w:sz w:val="28"/>
          <w:szCs w:val="28"/>
        </w:rPr>
      </w:pPr>
      <w:proofErr w:type="spellStart"/>
      <w:r w:rsidRPr="005927AE">
        <w:rPr>
          <w:i w:val="0"/>
          <w:color w:val="000000"/>
          <w:sz w:val="28"/>
          <w:szCs w:val="28"/>
          <w:lang w:val="uk-UA" w:eastAsia="uk-UA" w:bidi="uk-UA"/>
        </w:rPr>
        <w:t>перепрофілюваиня</w:t>
      </w:r>
      <w:proofErr w:type="spellEnd"/>
      <w:r w:rsidRPr="005927AE">
        <w:rPr>
          <w:i w:val="0"/>
          <w:color w:val="000000"/>
          <w:sz w:val="28"/>
          <w:szCs w:val="28"/>
          <w:lang w:val="uk-UA" w:eastAsia="uk-UA" w:bidi="uk-UA"/>
        </w:rPr>
        <w:t xml:space="preserve"> виробництва;</w:t>
      </w:r>
    </w:p>
    <w:p w:rsidR="005927AE" w:rsidRPr="005927AE" w:rsidRDefault="005927AE" w:rsidP="005927AE">
      <w:pPr>
        <w:pStyle w:val="40"/>
        <w:numPr>
          <w:ilvl w:val="0"/>
          <w:numId w:val="11"/>
        </w:numPr>
        <w:shd w:val="clear" w:color="auto" w:fill="auto"/>
        <w:tabs>
          <w:tab w:val="left" w:pos="569"/>
          <w:tab w:val="left" w:pos="993"/>
        </w:tabs>
        <w:spacing w:line="360" w:lineRule="auto"/>
        <w:ind w:firstLine="709"/>
        <w:rPr>
          <w:i w:val="0"/>
          <w:sz w:val="28"/>
          <w:szCs w:val="28"/>
        </w:rPr>
      </w:pPr>
      <w:r w:rsidRPr="005927AE">
        <w:rPr>
          <w:i w:val="0"/>
          <w:color w:val="000000"/>
          <w:sz w:val="28"/>
          <w:szCs w:val="28"/>
          <w:lang w:val="uk-UA" w:eastAsia="uk-UA" w:bidi="uk-UA"/>
        </w:rPr>
        <w:t>закриття нерентабельних виробництв;</w:t>
      </w:r>
    </w:p>
    <w:p w:rsidR="005927AE" w:rsidRPr="005927AE" w:rsidRDefault="005927AE" w:rsidP="005927AE">
      <w:pPr>
        <w:pStyle w:val="40"/>
        <w:numPr>
          <w:ilvl w:val="0"/>
          <w:numId w:val="11"/>
        </w:numPr>
        <w:shd w:val="clear" w:color="auto" w:fill="auto"/>
        <w:tabs>
          <w:tab w:val="left" w:pos="512"/>
          <w:tab w:val="left" w:pos="993"/>
        </w:tabs>
        <w:spacing w:line="360" w:lineRule="auto"/>
        <w:ind w:firstLine="709"/>
        <w:rPr>
          <w:i w:val="0"/>
          <w:sz w:val="28"/>
          <w:szCs w:val="28"/>
          <w:lang w:val="ru-RU"/>
        </w:rPr>
      </w:pPr>
      <w:r w:rsidRPr="005927AE">
        <w:rPr>
          <w:i w:val="0"/>
          <w:color w:val="000000"/>
          <w:sz w:val="28"/>
          <w:szCs w:val="28"/>
          <w:lang w:val="uk-UA" w:eastAsia="uk-UA" w:bidi="uk-UA"/>
        </w:rPr>
        <w:t>відстрочка та (або) розстрочка платежів або прощення (списання) частини боргів, про що укладається мирова угода;</w:t>
      </w:r>
    </w:p>
    <w:p w:rsidR="005927AE" w:rsidRPr="005927AE" w:rsidRDefault="005927AE" w:rsidP="005927AE">
      <w:pPr>
        <w:pStyle w:val="40"/>
        <w:numPr>
          <w:ilvl w:val="0"/>
          <w:numId w:val="11"/>
        </w:numPr>
        <w:shd w:val="clear" w:color="auto" w:fill="auto"/>
        <w:tabs>
          <w:tab w:val="left" w:pos="569"/>
          <w:tab w:val="left" w:pos="993"/>
        </w:tabs>
        <w:spacing w:line="360" w:lineRule="auto"/>
        <w:ind w:firstLine="709"/>
        <w:rPr>
          <w:i w:val="0"/>
          <w:sz w:val="28"/>
          <w:szCs w:val="28"/>
        </w:rPr>
      </w:pPr>
      <w:r w:rsidRPr="005927AE">
        <w:rPr>
          <w:i w:val="0"/>
          <w:color w:val="000000"/>
          <w:sz w:val="28"/>
          <w:szCs w:val="28"/>
          <w:lang w:val="uk-UA" w:eastAsia="uk-UA" w:bidi="uk-UA"/>
        </w:rPr>
        <w:t>ліквідація дебіторської заборгованості;</w:t>
      </w:r>
    </w:p>
    <w:p w:rsidR="005927AE" w:rsidRPr="005927AE" w:rsidRDefault="005927AE" w:rsidP="005927AE">
      <w:pPr>
        <w:pStyle w:val="40"/>
        <w:numPr>
          <w:ilvl w:val="0"/>
          <w:numId w:val="11"/>
        </w:numPr>
        <w:shd w:val="clear" w:color="auto" w:fill="auto"/>
        <w:tabs>
          <w:tab w:val="left" w:pos="569"/>
          <w:tab w:val="left" w:pos="993"/>
        </w:tabs>
        <w:spacing w:line="360" w:lineRule="auto"/>
        <w:ind w:firstLine="709"/>
        <w:rPr>
          <w:i w:val="0"/>
          <w:sz w:val="28"/>
          <w:szCs w:val="28"/>
        </w:rPr>
      </w:pPr>
      <w:r w:rsidRPr="005927AE">
        <w:rPr>
          <w:i w:val="0"/>
          <w:color w:val="000000"/>
          <w:sz w:val="28"/>
          <w:szCs w:val="28"/>
          <w:lang w:val="uk-UA" w:eastAsia="uk-UA" w:bidi="uk-UA"/>
        </w:rPr>
        <w:t>реструктуризація активів боржника;</w:t>
      </w:r>
    </w:p>
    <w:p w:rsidR="005927AE" w:rsidRPr="005927AE" w:rsidRDefault="005927AE" w:rsidP="005927AE">
      <w:pPr>
        <w:pStyle w:val="40"/>
        <w:numPr>
          <w:ilvl w:val="0"/>
          <w:numId w:val="11"/>
        </w:numPr>
        <w:shd w:val="clear" w:color="auto" w:fill="auto"/>
        <w:tabs>
          <w:tab w:val="left" w:pos="569"/>
          <w:tab w:val="left" w:pos="993"/>
        </w:tabs>
        <w:spacing w:line="360" w:lineRule="auto"/>
        <w:ind w:firstLine="709"/>
        <w:rPr>
          <w:i w:val="0"/>
          <w:sz w:val="28"/>
          <w:szCs w:val="28"/>
        </w:rPr>
      </w:pPr>
      <w:r w:rsidRPr="005927AE">
        <w:rPr>
          <w:i w:val="0"/>
          <w:color w:val="000000"/>
          <w:sz w:val="28"/>
          <w:szCs w:val="28"/>
          <w:lang w:val="uk-UA" w:eastAsia="uk-UA" w:bidi="uk-UA"/>
        </w:rPr>
        <w:t>продаж частини майна боржника;</w:t>
      </w:r>
    </w:p>
    <w:p w:rsidR="005927AE" w:rsidRPr="005927AE" w:rsidRDefault="00A574FC" w:rsidP="005927AE">
      <w:pPr>
        <w:pStyle w:val="40"/>
        <w:numPr>
          <w:ilvl w:val="0"/>
          <w:numId w:val="11"/>
        </w:numPr>
        <w:shd w:val="clear" w:color="auto" w:fill="auto"/>
        <w:tabs>
          <w:tab w:val="left" w:pos="522"/>
          <w:tab w:val="left" w:pos="993"/>
        </w:tabs>
        <w:spacing w:line="360" w:lineRule="auto"/>
        <w:ind w:firstLine="709"/>
        <w:rPr>
          <w:i w:val="0"/>
          <w:sz w:val="28"/>
          <w:szCs w:val="28"/>
          <w:lang w:val="ru-RU"/>
        </w:rPr>
      </w:pPr>
      <w:r>
        <w:rPr>
          <w:i w:val="0"/>
          <w:color w:val="000000"/>
          <w:sz w:val="28"/>
          <w:szCs w:val="28"/>
          <w:lang w:val="ru-RU" w:eastAsia="ru-RU" w:bidi="ru-RU"/>
        </w:rPr>
        <w:t>зобов</w:t>
      </w:r>
      <w:r w:rsidR="005927AE" w:rsidRPr="005927AE">
        <w:rPr>
          <w:i w:val="0"/>
          <w:color w:val="000000"/>
          <w:sz w:val="28"/>
          <w:szCs w:val="28"/>
          <w:lang w:val="uk-UA" w:eastAsia="uk-UA" w:bidi="uk-UA"/>
        </w:rPr>
        <w:t>’</w:t>
      </w:r>
      <w:proofErr w:type="spellStart"/>
      <w:r w:rsidR="005927AE" w:rsidRPr="005927AE">
        <w:rPr>
          <w:i w:val="0"/>
          <w:color w:val="000000"/>
          <w:sz w:val="28"/>
          <w:szCs w:val="28"/>
          <w:lang w:val="uk-UA" w:eastAsia="uk-UA" w:bidi="uk-UA"/>
        </w:rPr>
        <w:t>язання</w:t>
      </w:r>
      <w:proofErr w:type="spellEnd"/>
      <w:r w:rsidR="005927AE" w:rsidRPr="005927AE">
        <w:rPr>
          <w:i w:val="0"/>
          <w:color w:val="000000"/>
          <w:sz w:val="28"/>
          <w:szCs w:val="28"/>
          <w:lang w:val="uk-UA" w:eastAsia="uk-UA" w:bidi="uk-UA"/>
        </w:rPr>
        <w:t xml:space="preserve"> інвестора про погашення боргу (частини боргу) боржника, зокрема шляхом переведення на нього боргу (частини боргу), та його відповідальність за невиконання взятих на себе </w:t>
      </w:r>
      <w:r>
        <w:rPr>
          <w:i w:val="0"/>
          <w:color w:val="000000"/>
          <w:sz w:val="28"/>
          <w:szCs w:val="28"/>
          <w:lang w:val="ru-RU" w:eastAsia="ru-RU" w:bidi="ru-RU"/>
        </w:rPr>
        <w:t>зобов</w:t>
      </w:r>
      <w:r w:rsidR="005927AE" w:rsidRPr="005927AE">
        <w:rPr>
          <w:i w:val="0"/>
          <w:color w:val="000000"/>
          <w:sz w:val="28"/>
          <w:szCs w:val="28"/>
          <w:lang w:val="uk-UA" w:eastAsia="uk-UA" w:bidi="uk-UA"/>
        </w:rPr>
        <w:t>’</w:t>
      </w:r>
      <w:proofErr w:type="spellStart"/>
      <w:r w:rsidR="005927AE" w:rsidRPr="005927AE">
        <w:rPr>
          <w:i w:val="0"/>
          <w:color w:val="000000"/>
          <w:sz w:val="28"/>
          <w:szCs w:val="28"/>
          <w:lang w:val="uk-UA" w:eastAsia="uk-UA" w:bidi="uk-UA"/>
        </w:rPr>
        <w:t>язань</w:t>
      </w:r>
      <w:proofErr w:type="spellEnd"/>
      <w:r w:rsidR="005927AE" w:rsidRPr="005927AE">
        <w:rPr>
          <w:i w:val="0"/>
          <w:color w:val="000000"/>
          <w:sz w:val="28"/>
          <w:szCs w:val="28"/>
          <w:lang w:val="uk-UA" w:eastAsia="uk-UA" w:bidi="uk-UA"/>
        </w:rPr>
        <w:t>;</w:t>
      </w:r>
    </w:p>
    <w:p w:rsidR="005927AE" w:rsidRPr="005927AE" w:rsidRDefault="005927AE" w:rsidP="005927AE">
      <w:pPr>
        <w:pStyle w:val="40"/>
        <w:numPr>
          <w:ilvl w:val="0"/>
          <w:numId w:val="11"/>
        </w:numPr>
        <w:shd w:val="clear" w:color="auto" w:fill="auto"/>
        <w:tabs>
          <w:tab w:val="left" w:pos="522"/>
          <w:tab w:val="left" w:pos="993"/>
        </w:tabs>
        <w:spacing w:line="360" w:lineRule="auto"/>
        <w:ind w:firstLine="709"/>
        <w:rPr>
          <w:i w:val="0"/>
          <w:sz w:val="28"/>
          <w:szCs w:val="28"/>
          <w:lang w:val="ru-RU"/>
        </w:rPr>
      </w:pPr>
      <w:r w:rsidRPr="005927AE">
        <w:rPr>
          <w:i w:val="0"/>
          <w:color w:val="000000"/>
          <w:sz w:val="28"/>
          <w:szCs w:val="28"/>
          <w:lang w:val="uk-UA" w:eastAsia="uk-UA" w:bidi="uk-UA"/>
        </w:rPr>
        <w:t xml:space="preserve">виконання </w:t>
      </w:r>
      <w:r w:rsidR="00A574FC">
        <w:rPr>
          <w:i w:val="0"/>
          <w:color w:val="000000"/>
          <w:sz w:val="28"/>
          <w:szCs w:val="28"/>
          <w:lang w:val="ru-RU" w:eastAsia="ru-RU" w:bidi="ru-RU"/>
        </w:rPr>
        <w:t>зобов</w:t>
      </w:r>
      <w:r w:rsidRPr="005927AE">
        <w:rPr>
          <w:i w:val="0"/>
          <w:color w:val="000000"/>
          <w:sz w:val="28"/>
          <w:szCs w:val="28"/>
          <w:lang w:val="uk-UA" w:eastAsia="uk-UA" w:bidi="uk-UA"/>
        </w:rPr>
        <w:t>’</w:t>
      </w:r>
      <w:proofErr w:type="spellStart"/>
      <w:r w:rsidRPr="005927AE">
        <w:rPr>
          <w:i w:val="0"/>
          <w:color w:val="000000"/>
          <w:sz w:val="28"/>
          <w:szCs w:val="28"/>
          <w:lang w:val="uk-UA" w:eastAsia="uk-UA" w:bidi="uk-UA"/>
        </w:rPr>
        <w:t>язань</w:t>
      </w:r>
      <w:proofErr w:type="spellEnd"/>
      <w:r w:rsidRPr="005927AE">
        <w:rPr>
          <w:i w:val="0"/>
          <w:color w:val="000000"/>
          <w:sz w:val="28"/>
          <w:szCs w:val="28"/>
          <w:lang w:val="uk-UA" w:eastAsia="uk-UA" w:bidi="uk-UA"/>
        </w:rPr>
        <w:t xml:space="preserve"> боржника власником майна боржника та його відповідальність за невиконання взятих на себе </w:t>
      </w:r>
      <w:r w:rsidR="00A574FC">
        <w:rPr>
          <w:i w:val="0"/>
          <w:color w:val="000000"/>
          <w:sz w:val="28"/>
          <w:szCs w:val="28"/>
          <w:lang w:val="ru-RU" w:eastAsia="ru-RU" w:bidi="ru-RU"/>
        </w:rPr>
        <w:t>зобов</w:t>
      </w:r>
      <w:r w:rsidRPr="005927AE">
        <w:rPr>
          <w:i w:val="0"/>
          <w:color w:val="000000"/>
          <w:sz w:val="28"/>
          <w:szCs w:val="28"/>
          <w:lang w:val="uk-UA" w:eastAsia="uk-UA" w:bidi="uk-UA"/>
        </w:rPr>
        <w:t>’</w:t>
      </w:r>
      <w:proofErr w:type="spellStart"/>
      <w:r w:rsidRPr="005927AE">
        <w:rPr>
          <w:i w:val="0"/>
          <w:color w:val="000000"/>
          <w:sz w:val="28"/>
          <w:szCs w:val="28"/>
          <w:lang w:val="uk-UA" w:eastAsia="uk-UA" w:bidi="uk-UA"/>
        </w:rPr>
        <w:t>язань</w:t>
      </w:r>
      <w:proofErr w:type="spellEnd"/>
      <w:r w:rsidRPr="005927AE">
        <w:rPr>
          <w:i w:val="0"/>
          <w:color w:val="000000"/>
          <w:sz w:val="28"/>
          <w:szCs w:val="28"/>
          <w:lang w:val="uk-UA" w:eastAsia="uk-UA" w:bidi="uk-UA"/>
        </w:rPr>
        <w:t>;</w:t>
      </w:r>
    </w:p>
    <w:p w:rsidR="005927AE" w:rsidRPr="005927AE" w:rsidRDefault="005927AE" w:rsidP="005927AE">
      <w:pPr>
        <w:pStyle w:val="40"/>
        <w:numPr>
          <w:ilvl w:val="0"/>
          <w:numId w:val="11"/>
        </w:numPr>
        <w:shd w:val="clear" w:color="auto" w:fill="auto"/>
        <w:tabs>
          <w:tab w:val="left" w:pos="522"/>
          <w:tab w:val="left" w:pos="993"/>
        </w:tabs>
        <w:spacing w:line="360" w:lineRule="auto"/>
        <w:ind w:firstLine="709"/>
        <w:rPr>
          <w:i w:val="0"/>
          <w:sz w:val="28"/>
          <w:szCs w:val="28"/>
          <w:lang w:val="ru-RU"/>
        </w:rPr>
      </w:pPr>
      <w:r w:rsidRPr="005927AE">
        <w:rPr>
          <w:i w:val="0"/>
          <w:color w:val="000000"/>
          <w:sz w:val="28"/>
          <w:szCs w:val="28"/>
          <w:lang w:val="uk-UA" w:eastAsia="uk-UA" w:bidi="uk-UA"/>
        </w:rPr>
        <w:t>продаж майна боржника як цілісного майнового комплексу (для недержавних підприємств);</w:t>
      </w:r>
    </w:p>
    <w:p w:rsidR="005927AE" w:rsidRPr="005927AE" w:rsidRDefault="005927AE" w:rsidP="005927AE">
      <w:pPr>
        <w:pStyle w:val="40"/>
        <w:numPr>
          <w:ilvl w:val="0"/>
          <w:numId w:val="11"/>
        </w:numPr>
        <w:shd w:val="clear" w:color="auto" w:fill="auto"/>
        <w:tabs>
          <w:tab w:val="left" w:pos="522"/>
          <w:tab w:val="left" w:pos="993"/>
        </w:tabs>
        <w:spacing w:line="360" w:lineRule="auto"/>
        <w:ind w:firstLine="709"/>
        <w:rPr>
          <w:i w:val="0"/>
          <w:sz w:val="28"/>
          <w:szCs w:val="28"/>
          <w:lang w:val="ru-RU"/>
        </w:rPr>
      </w:pPr>
      <w:r w:rsidRPr="005927AE">
        <w:rPr>
          <w:i w:val="0"/>
          <w:color w:val="000000"/>
          <w:sz w:val="28"/>
          <w:szCs w:val="28"/>
          <w:lang w:val="uk-UA" w:eastAsia="uk-UA" w:bidi="uk-UA"/>
        </w:rPr>
        <w:t>одержання кредиту для виплати вихідної допомоги працівникам боржника, які звільняються згідно з планом санації, який відшкодовується в першу чергу за рахунок реалізації майна боржника;</w:t>
      </w:r>
    </w:p>
    <w:p w:rsidR="005927AE" w:rsidRPr="005927AE" w:rsidRDefault="005927AE" w:rsidP="005927AE">
      <w:pPr>
        <w:pStyle w:val="40"/>
        <w:numPr>
          <w:ilvl w:val="0"/>
          <w:numId w:val="11"/>
        </w:numPr>
        <w:shd w:val="clear" w:color="auto" w:fill="auto"/>
        <w:tabs>
          <w:tab w:val="left" w:pos="522"/>
          <w:tab w:val="left" w:pos="993"/>
        </w:tabs>
        <w:spacing w:line="360" w:lineRule="auto"/>
        <w:ind w:firstLine="709"/>
        <w:rPr>
          <w:i w:val="0"/>
          <w:sz w:val="28"/>
          <w:szCs w:val="28"/>
          <w:lang w:val="ru-RU"/>
        </w:rPr>
      </w:pPr>
      <w:r w:rsidRPr="005927AE">
        <w:rPr>
          <w:i w:val="0"/>
          <w:color w:val="000000"/>
          <w:sz w:val="28"/>
          <w:szCs w:val="28"/>
          <w:lang w:val="uk-UA" w:eastAsia="uk-UA" w:bidi="uk-UA"/>
        </w:rPr>
        <w:lastRenderedPageBreak/>
        <w:t>звільнення працівників боржника, які не можуть бути задіяні в процесі реалізації плану санації. Вихідна допомога у цьому разі виплачується за рахунок інвестора, а за його відсутності за рахунок реалізації майна боржника або за рахунок кредиту, одержаного для цієї мети;</w:t>
      </w:r>
    </w:p>
    <w:p w:rsidR="005927AE" w:rsidRPr="005927AE" w:rsidRDefault="005927AE" w:rsidP="005927AE">
      <w:pPr>
        <w:pStyle w:val="40"/>
        <w:numPr>
          <w:ilvl w:val="0"/>
          <w:numId w:val="11"/>
        </w:numPr>
        <w:shd w:val="clear" w:color="auto" w:fill="auto"/>
        <w:tabs>
          <w:tab w:val="left" w:pos="609"/>
          <w:tab w:val="left" w:pos="993"/>
        </w:tabs>
        <w:spacing w:line="360" w:lineRule="auto"/>
        <w:ind w:firstLine="709"/>
        <w:rPr>
          <w:i w:val="0"/>
          <w:sz w:val="28"/>
          <w:szCs w:val="28"/>
          <w:lang w:val="ru-RU"/>
        </w:rPr>
      </w:pPr>
      <w:r>
        <w:rPr>
          <w:i w:val="0"/>
          <w:color w:val="000000"/>
          <w:sz w:val="28"/>
          <w:szCs w:val="28"/>
          <w:lang w:val="uk-UA" w:eastAsia="uk-UA" w:bidi="uk-UA"/>
        </w:rPr>
        <w:t>і</w:t>
      </w:r>
      <w:r w:rsidRPr="005927AE">
        <w:rPr>
          <w:i w:val="0"/>
          <w:color w:val="000000"/>
          <w:sz w:val="28"/>
          <w:szCs w:val="28"/>
          <w:lang w:val="uk-UA" w:eastAsia="uk-UA" w:bidi="uk-UA"/>
        </w:rPr>
        <w:t>нші способи відновлення платоспроможності боржника</w:t>
      </w:r>
      <w:r>
        <w:rPr>
          <w:i w:val="0"/>
          <w:color w:val="000000"/>
          <w:sz w:val="28"/>
          <w:szCs w:val="28"/>
          <w:lang w:val="uk-UA" w:eastAsia="uk-UA" w:bidi="uk-UA"/>
        </w:rPr>
        <w:t>.</w:t>
      </w:r>
    </w:p>
    <w:p w:rsidR="00E42D7B" w:rsidRPr="00E42D7B" w:rsidRDefault="00E42D7B" w:rsidP="00E42D7B">
      <w:pPr>
        <w:pStyle w:val="20"/>
        <w:shd w:val="clear" w:color="auto" w:fill="auto"/>
        <w:spacing w:line="360" w:lineRule="auto"/>
        <w:ind w:firstLine="709"/>
        <w:rPr>
          <w:sz w:val="28"/>
          <w:szCs w:val="28"/>
          <w:lang w:val="ru-RU"/>
        </w:rPr>
      </w:pPr>
      <w:r w:rsidRPr="00E42D7B">
        <w:rPr>
          <w:color w:val="000000"/>
          <w:sz w:val="28"/>
          <w:szCs w:val="28"/>
          <w:lang w:val="uk-UA" w:eastAsia="uk-UA" w:bidi="uk-UA"/>
        </w:rPr>
        <w:t xml:space="preserve">Залежно від глибини кризового стану підприємства й умов надання йому зовнішньої допомоги, розрізняють </w:t>
      </w:r>
      <w:r w:rsidRPr="00E42D7B">
        <w:rPr>
          <w:rStyle w:val="21"/>
          <w:sz w:val="28"/>
          <w:szCs w:val="28"/>
        </w:rPr>
        <w:t>два основних види санації:</w:t>
      </w:r>
    </w:p>
    <w:p w:rsidR="00E42D7B" w:rsidRPr="00E42D7B" w:rsidRDefault="00E42D7B" w:rsidP="00E42D7B">
      <w:pPr>
        <w:pStyle w:val="20"/>
        <w:numPr>
          <w:ilvl w:val="0"/>
          <w:numId w:val="12"/>
        </w:numPr>
        <w:shd w:val="clear" w:color="auto" w:fill="auto"/>
        <w:spacing w:line="360" w:lineRule="auto"/>
        <w:ind w:left="0" w:firstLine="709"/>
        <w:rPr>
          <w:color w:val="000000"/>
          <w:sz w:val="28"/>
          <w:szCs w:val="28"/>
          <w:lang w:val="uk-UA" w:eastAsia="uk-UA" w:bidi="uk-UA"/>
        </w:rPr>
      </w:pPr>
      <w:r w:rsidRPr="00E42D7B">
        <w:rPr>
          <w:rStyle w:val="210"/>
          <w:sz w:val="28"/>
          <w:szCs w:val="28"/>
        </w:rPr>
        <w:t>без зміни статусу юридичної особи підприємства, що підлягає санації</w:t>
      </w:r>
      <w:r w:rsidRPr="00E42D7B">
        <w:rPr>
          <w:color w:val="000000"/>
          <w:sz w:val="28"/>
          <w:szCs w:val="28"/>
          <w:lang w:val="uk-UA" w:eastAsia="uk-UA" w:bidi="uk-UA"/>
        </w:rPr>
        <w:t xml:space="preserve"> (така санація здійснюється звичайно для допомоги підприємству в усуненні його неплатоспроможності, якщо його кризовий стан розглядається як тимчасове явище);</w:t>
      </w:r>
    </w:p>
    <w:p w:rsidR="00E42D7B" w:rsidRPr="00E42D7B" w:rsidRDefault="00E42D7B" w:rsidP="00E42D7B">
      <w:pPr>
        <w:pStyle w:val="20"/>
        <w:numPr>
          <w:ilvl w:val="0"/>
          <w:numId w:val="12"/>
        </w:numPr>
        <w:shd w:val="clear" w:color="auto" w:fill="auto"/>
        <w:spacing w:line="360" w:lineRule="auto"/>
        <w:ind w:left="0" w:firstLine="709"/>
        <w:rPr>
          <w:sz w:val="28"/>
          <w:szCs w:val="28"/>
          <w:lang w:val="uk-UA"/>
        </w:rPr>
      </w:pPr>
      <w:r w:rsidRPr="00E42D7B">
        <w:rPr>
          <w:rStyle w:val="210"/>
          <w:sz w:val="28"/>
          <w:szCs w:val="28"/>
        </w:rPr>
        <w:t>зі</w:t>
      </w:r>
      <w:r>
        <w:rPr>
          <w:rStyle w:val="210"/>
          <w:sz w:val="28"/>
          <w:szCs w:val="28"/>
        </w:rPr>
        <w:t xml:space="preserve"> зміною</w:t>
      </w:r>
      <w:r w:rsidRPr="00E42D7B">
        <w:rPr>
          <w:rStyle w:val="210"/>
          <w:sz w:val="28"/>
          <w:szCs w:val="28"/>
        </w:rPr>
        <w:t xml:space="preserve"> статусу юридичної особи підприємства, що підлягає санації </w:t>
      </w:r>
      <w:r w:rsidRPr="00E42D7B">
        <w:rPr>
          <w:rStyle w:val="210"/>
          <w:b w:val="0"/>
          <w:i w:val="0"/>
          <w:sz w:val="28"/>
          <w:szCs w:val="28"/>
        </w:rPr>
        <w:t>(ця</w:t>
      </w:r>
      <w:r w:rsidRPr="00E42D7B">
        <w:rPr>
          <w:color w:val="000000"/>
          <w:sz w:val="28"/>
          <w:szCs w:val="28"/>
          <w:lang w:val="uk-UA" w:eastAsia="uk-UA" w:bidi="uk-UA"/>
        </w:rPr>
        <w:t xml:space="preserve"> форма санації називається реорганізацією підприємства й вимагає здійснення ряду реорганізаційних процедур, зв’язаних зі зміною його форми власності, організаційно-правової форми діяльності й </w:t>
      </w:r>
      <w:proofErr w:type="spellStart"/>
      <w:r w:rsidRPr="00E42D7B">
        <w:rPr>
          <w:color w:val="000000"/>
          <w:sz w:val="28"/>
          <w:szCs w:val="28"/>
          <w:lang w:val="uk-UA" w:eastAsia="uk-UA" w:bidi="uk-UA"/>
        </w:rPr>
        <w:t>т.п</w:t>
      </w:r>
      <w:proofErr w:type="spellEnd"/>
      <w:r w:rsidRPr="00E42D7B">
        <w:rPr>
          <w:color w:val="000000"/>
          <w:sz w:val="28"/>
          <w:szCs w:val="28"/>
          <w:lang w:val="uk-UA" w:eastAsia="uk-UA" w:bidi="uk-UA"/>
        </w:rPr>
        <w:t>. Вона здійснюється при більш глибокому кризовому стані підприємства).</w:t>
      </w:r>
    </w:p>
    <w:p w:rsidR="0038116B" w:rsidRPr="001E6D9D" w:rsidRDefault="0038116B" w:rsidP="001E6D9D">
      <w:pPr>
        <w:pStyle w:val="20"/>
        <w:shd w:val="clear" w:color="auto" w:fill="auto"/>
        <w:spacing w:line="360" w:lineRule="auto"/>
        <w:ind w:firstLine="709"/>
        <w:rPr>
          <w:sz w:val="28"/>
          <w:szCs w:val="28"/>
          <w:lang w:val="uk-UA"/>
        </w:rPr>
      </w:pPr>
      <w:r w:rsidRPr="001E6D9D">
        <w:rPr>
          <w:color w:val="000000"/>
          <w:sz w:val="28"/>
          <w:szCs w:val="28"/>
          <w:lang w:val="uk-UA" w:eastAsia="uk-UA" w:bidi="uk-UA"/>
        </w:rPr>
        <w:t>Кожний із цих видів санації підприєм</w:t>
      </w:r>
      <w:r w:rsidR="00D20F88" w:rsidRPr="001E6D9D">
        <w:rPr>
          <w:color w:val="000000"/>
          <w:sz w:val="28"/>
          <w:szCs w:val="28"/>
          <w:lang w:val="uk-UA" w:eastAsia="uk-UA" w:bidi="uk-UA"/>
        </w:rPr>
        <w:t>ства має ряд форм</w:t>
      </w:r>
      <w:r w:rsidRPr="001E6D9D">
        <w:rPr>
          <w:color w:val="000000"/>
          <w:sz w:val="28"/>
          <w:szCs w:val="28"/>
          <w:lang w:val="uk-UA" w:eastAsia="uk-UA" w:bidi="uk-UA"/>
        </w:rPr>
        <w:t>.</w:t>
      </w:r>
    </w:p>
    <w:p w:rsidR="0038116B" w:rsidRPr="001E6D9D" w:rsidRDefault="0038116B" w:rsidP="001E6D9D">
      <w:pPr>
        <w:pStyle w:val="20"/>
        <w:numPr>
          <w:ilvl w:val="0"/>
          <w:numId w:val="13"/>
        </w:numPr>
        <w:shd w:val="clear" w:color="auto" w:fill="auto"/>
        <w:tabs>
          <w:tab w:val="left" w:pos="562"/>
        </w:tabs>
        <w:spacing w:line="360" w:lineRule="auto"/>
        <w:ind w:firstLine="709"/>
        <w:rPr>
          <w:sz w:val="28"/>
          <w:szCs w:val="28"/>
          <w:lang w:val="uk-UA"/>
        </w:rPr>
      </w:pPr>
      <w:r w:rsidRPr="001E6D9D">
        <w:rPr>
          <w:rStyle w:val="21"/>
          <w:sz w:val="28"/>
          <w:szCs w:val="28"/>
        </w:rPr>
        <w:t xml:space="preserve">Санація підприємства, спрямована на реорганізацію боргу </w:t>
      </w:r>
      <w:r w:rsidRPr="001E6D9D">
        <w:rPr>
          <w:color w:val="000000"/>
          <w:sz w:val="28"/>
          <w:szCs w:val="28"/>
          <w:lang w:val="uk-UA" w:eastAsia="uk-UA" w:bidi="uk-UA"/>
        </w:rPr>
        <w:t>(без зміни статусу юридичної особи підприємства, що підлягає санації</w:t>
      </w:r>
      <w:r w:rsidRPr="001E6D9D">
        <w:rPr>
          <w:color w:val="000000"/>
          <w:sz w:val="28"/>
          <w:szCs w:val="28"/>
          <w:vertAlign w:val="superscript"/>
          <w:lang w:val="uk-UA" w:eastAsia="uk-UA" w:bidi="uk-UA"/>
        </w:rPr>
        <w:t>-</w:t>
      </w:r>
      <w:r w:rsidRPr="001E6D9D">
        <w:rPr>
          <w:color w:val="000000"/>
          <w:sz w:val="28"/>
          <w:szCs w:val="28"/>
          <w:lang w:val="uk-UA" w:eastAsia="uk-UA" w:bidi="uk-UA"/>
        </w:rPr>
        <w:t>) носить наступні основні форми:</w:t>
      </w:r>
    </w:p>
    <w:p w:rsidR="0038116B" w:rsidRPr="00F16E41" w:rsidRDefault="0038116B" w:rsidP="00F16E41">
      <w:pPr>
        <w:pStyle w:val="30"/>
        <w:shd w:val="clear" w:color="auto" w:fill="auto"/>
        <w:tabs>
          <w:tab w:val="left" w:pos="634"/>
        </w:tabs>
        <w:spacing w:line="360" w:lineRule="auto"/>
        <w:ind w:firstLine="709"/>
        <w:rPr>
          <w:sz w:val="28"/>
          <w:szCs w:val="28"/>
          <w:lang w:val="ru-RU"/>
        </w:rPr>
      </w:pPr>
      <w:r w:rsidRPr="001E6D9D">
        <w:rPr>
          <w:rStyle w:val="31"/>
          <w:b/>
          <w:bCs/>
          <w:sz w:val="28"/>
          <w:szCs w:val="28"/>
        </w:rPr>
        <w:t>а)</w:t>
      </w:r>
      <w:r w:rsidRPr="001E6D9D">
        <w:rPr>
          <w:rStyle w:val="31"/>
          <w:b/>
          <w:bCs/>
          <w:sz w:val="28"/>
          <w:szCs w:val="28"/>
        </w:rPr>
        <w:tab/>
      </w:r>
      <w:r w:rsidRPr="001E6D9D">
        <w:rPr>
          <w:color w:val="000000"/>
          <w:sz w:val="28"/>
          <w:szCs w:val="28"/>
          <w:lang w:val="uk-UA" w:eastAsia="uk-UA" w:bidi="uk-UA"/>
        </w:rPr>
        <w:t xml:space="preserve">погашення боргу підприємства за рахунок коштів бюджету. </w:t>
      </w:r>
      <w:r w:rsidRPr="00F16E41">
        <w:rPr>
          <w:rStyle w:val="31"/>
          <w:b/>
          <w:bCs/>
          <w:sz w:val="28"/>
          <w:szCs w:val="28"/>
        </w:rPr>
        <w:t>У</w:t>
      </w:r>
      <w:r w:rsidR="00F16E41" w:rsidRPr="00F16E41">
        <w:rPr>
          <w:rStyle w:val="31"/>
          <w:b/>
          <w:bCs/>
          <w:sz w:val="28"/>
          <w:szCs w:val="28"/>
        </w:rPr>
        <w:t xml:space="preserve"> </w:t>
      </w:r>
      <w:r w:rsidRPr="00F16E41">
        <w:rPr>
          <w:b w:val="0"/>
          <w:color w:val="000000"/>
          <w:sz w:val="28"/>
          <w:szCs w:val="28"/>
          <w:lang w:val="uk-UA" w:eastAsia="uk-UA" w:bidi="uk-UA"/>
        </w:rPr>
        <w:t>такій формі сануються тільки державні підприємства. Вона зв’язана з наступними основними умовами: забезпеченням подальшого розвитку пріоритетних галузей економіки; галузевою або міжгалузевою переорієнтацією діяльності підприємства; здійсненням антимонопольних заходів; з іншими цілями з ініціативи органів, уповноважених управляти державним майном;</w:t>
      </w:r>
    </w:p>
    <w:p w:rsidR="0038116B" w:rsidRPr="001E6D9D" w:rsidRDefault="0038116B" w:rsidP="001E6D9D">
      <w:pPr>
        <w:pStyle w:val="20"/>
        <w:shd w:val="clear" w:color="auto" w:fill="auto"/>
        <w:tabs>
          <w:tab w:val="left" w:pos="606"/>
        </w:tabs>
        <w:spacing w:line="360" w:lineRule="auto"/>
        <w:ind w:firstLine="709"/>
        <w:rPr>
          <w:color w:val="000000"/>
          <w:sz w:val="28"/>
          <w:szCs w:val="28"/>
          <w:lang w:val="uk-UA" w:eastAsia="uk-UA" w:bidi="uk-UA"/>
        </w:rPr>
      </w:pPr>
      <w:r w:rsidRPr="001E6D9D">
        <w:rPr>
          <w:color w:val="000000"/>
          <w:sz w:val="28"/>
          <w:szCs w:val="28"/>
          <w:lang w:val="uk-UA" w:eastAsia="uk-UA" w:bidi="uk-UA"/>
        </w:rPr>
        <w:t>б)</w:t>
      </w:r>
      <w:r w:rsidRPr="001E6D9D">
        <w:rPr>
          <w:color w:val="000000"/>
          <w:sz w:val="28"/>
          <w:szCs w:val="28"/>
          <w:lang w:val="uk-UA" w:eastAsia="uk-UA" w:bidi="uk-UA"/>
        </w:rPr>
        <w:tab/>
      </w:r>
      <w:r w:rsidRPr="001E6D9D">
        <w:rPr>
          <w:rStyle w:val="21"/>
          <w:sz w:val="28"/>
          <w:szCs w:val="28"/>
        </w:rPr>
        <w:t xml:space="preserve">погашення боргу підприємства за рахунок цільового </w:t>
      </w:r>
      <w:r w:rsidRPr="001E6D9D">
        <w:rPr>
          <w:rStyle w:val="21"/>
          <w:sz w:val="28"/>
          <w:szCs w:val="28"/>
        </w:rPr>
        <w:lastRenderedPageBreak/>
        <w:t xml:space="preserve">банківського кредиту. </w:t>
      </w:r>
      <w:r w:rsidRPr="001E6D9D">
        <w:rPr>
          <w:color w:val="000000"/>
          <w:sz w:val="28"/>
          <w:szCs w:val="28"/>
          <w:lang w:val="uk-UA" w:eastAsia="uk-UA" w:bidi="uk-UA"/>
        </w:rPr>
        <w:t>Така форма санації здійснюється, як правило, комерційним банком, який обслуговує підприємство, після ретельного аудиту діяльності останнього. Оскільки надання такого цільового кредиту має дуже високий рівень ризику, ставка відсотка по ньому звичайно досягає максимального значення. Як один з варіантів цієї форми санації може виступати переоформлення короткострокових кредитів підпри</w:t>
      </w:r>
      <w:r w:rsidR="00DB0C45">
        <w:rPr>
          <w:color w:val="000000"/>
          <w:sz w:val="28"/>
          <w:szCs w:val="28"/>
          <w:lang w:val="uk-UA" w:eastAsia="uk-UA" w:bidi="uk-UA"/>
        </w:rPr>
        <w:t>є</w:t>
      </w:r>
      <w:r w:rsidRPr="001E6D9D">
        <w:rPr>
          <w:color w:val="000000"/>
          <w:sz w:val="28"/>
          <w:szCs w:val="28"/>
          <w:lang w:val="uk-UA" w:eastAsia="uk-UA" w:bidi="uk-UA"/>
        </w:rPr>
        <w:t>мства в довгострокові (з відповідним підвищенням ставок відсотка). Для здійснення контролю та допомоги підприємству комерційний банк у переліку умов санації може зажадати введення до складу його керівництва свого представника (або уповноваженої особи);</w:t>
      </w:r>
    </w:p>
    <w:p w:rsidR="00D20F88" w:rsidRPr="001E6D9D" w:rsidRDefault="00D20F88" w:rsidP="001E6D9D">
      <w:pPr>
        <w:pStyle w:val="20"/>
        <w:shd w:val="clear" w:color="auto" w:fill="auto"/>
        <w:tabs>
          <w:tab w:val="left" w:pos="620"/>
        </w:tabs>
        <w:spacing w:line="360" w:lineRule="auto"/>
        <w:ind w:firstLine="709"/>
        <w:rPr>
          <w:sz w:val="28"/>
          <w:szCs w:val="28"/>
          <w:lang w:val="ru-RU"/>
        </w:rPr>
      </w:pPr>
      <w:r w:rsidRPr="001E6D9D">
        <w:rPr>
          <w:color w:val="000000"/>
          <w:sz w:val="28"/>
          <w:szCs w:val="28"/>
          <w:lang w:val="uk-UA" w:eastAsia="uk-UA" w:bidi="uk-UA"/>
        </w:rPr>
        <w:t>в)</w:t>
      </w:r>
      <w:r w:rsidRPr="001E6D9D">
        <w:rPr>
          <w:color w:val="000000"/>
          <w:sz w:val="28"/>
          <w:szCs w:val="28"/>
          <w:lang w:val="uk-UA" w:eastAsia="uk-UA" w:bidi="uk-UA"/>
        </w:rPr>
        <w:tab/>
      </w:r>
      <w:r w:rsidRPr="001E6D9D">
        <w:rPr>
          <w:rStyle w:val="21"/>
          <w:sz w:val="28"/>
          <w:szCs w:val="28"/>
        </w:rPr>
        <w:t xml:space="preserve">переведення боргу на іншу юридичну особу. </w:t>
      </w:r>
      <w:r w:rsidRPr="001E6D9D">
        <w:rPr>
          <w:color w:val="000000"/>
          <w:sz w:val="28"/>
          <w:szCs w:val="28"/>
          <w:lang w:val="uk-UA" w:eastAsia="uk-UA" w:bidi="uk-UA"/>
        </w:rPr>
        <w:t>Такою юридичною особою може бути будь-яке підприємство, що здійснює підприємницьку діяльність, яке побажало взяти участь у санації підприємства-боржника. Умови такого переведення боргу обговорюються спеціальним договором. Однак для такого переведення боргу потрібна обов’язкова згода кредитора (якщо кредитор не дає згоди на перевед</w:t>
      </w:r>
      <w:r w:rsidR="00DB0C45">
        <w:rPr>
          <w:color w:val="000000"/>
          <w:sz w:val="28"/>
          <w:szCs w:val="28"/>
          <w:lang w:val="uk-UA" w:eastAsia="uk-UA" w:bidi="uk-UA"/>
        </w:rPr>
        <w:t>ення боргу іншій особі, то під</w:t>
      </w:r>
      <w:bookmarkStart w:id="0" w:name="_GoBack"/>
      <w:bookmarkEnd w:id="0"/>
      <w:r w:rsidRPr="001E6D9D">
        <w:rPr>
          <w:color w:val="000000"/>
          <w:sz w:val="28"/>
          <w:szCs w:val="28"/>
          <w:lang w:val="uk-UA" w:eastAsia="uk-UA" w:bidi="uk-UA"/>
        </w:rPr>
        <w:t>приємство-боржник не має на це права, тому що це означало б однобічну зміну умов кредитного договору). У випадку згоди кредитора на переведення боргу іншій особі, новий боржник має право висувати проти вимог кредитора всі заперечення, засновані на договірних відносинах між кредитором і першим боржником;</w:t>
      </w:r>
    </w:p>
    <w:p w:rsidR="00D20F88" w:rsidRPr="001E6D9D" w:rsidRDefault="00D20F88" w:rsidP="001E6D9D">
      <w:pPr>
        <w:pStyle w:val="20"/>
        <w:shd w:val="clear" w:color="auto" w:fill="auto"/>
        <w:tabs>
          <w:tab w:val="left" w:pos="562"/>
        </w:tabs>
        <w:spacing w:line="360" w:lineRule="auto"/>
        <w:ind w:firstLine="709"/>
        <w:rPr>
          <w:sz w:val="28"/>
          <w:szCs w:val="28"/>
          <w:lang w:val="ru-RU"/>
        </w:rPr>
      </w:pPr>
      <w:r w:rsidRPr="001E6D9D">
        <w:rPr>
          <w:color w:val="000000"/>
          <w:sz w:val="28"/>
          <w:szCs w:val="28"/>
          <w:lang w:val="uk-UA" w:eastAsia="uk-UA" w:bidi="uk-UA"/>
        </w:rPr>
        <w:t>г)</w:t>
      </w:r>
      <w:r w:rsidRPr="001E6D9D">
        <w:rPr>
          <w:color w:val="000000"/>
          <w:sz w:val="28"/>
          <w:szCs w:val="28"/>
          <w:lang w:val="uk-UA" w:eastAsia="uk-UA" w:bidi="uk-UA"/>
        </w:rPr>
        <w:tab/>
      </w:r>
      <w:r w:rsidRPr="001E6D9D">
        <w:rPr>
          <w:rStyle w:val="21"/>
          <w:sz w:val="28"/>
          <w:szCs w:val="28"/>
        </w:rPr>
        <w:t xml:space="preserve">випуск облігацій (і інших боргових цінних паперів) під гарантію </w:t>
      </w:r>
      <w:proofErr w:type="spellStart"/>
      <w:r w:rsidRPr="001E6D9D">
        <w:rPr>
          <w:rStyle w:val="21"/>
          <w:sz w:val="28"/>
          <w:szCs w:val="28"/>
        </w:rPr>
        <w:t>санатора</w:t>
      </w:r>
      <w:proofErr w:type="spellEnd"/>
      <w:r w:rsidRPr="001E6D9D">
        <w:rPr>
          <w:rStyle w:val="21"/>
          <w:sz w:val="28"/>
          <w:szCs w:val="28"/>
        </w:rPr>
        <w:t xml:space="preserve">. </w:t>
      </w:r>
      <w:r w:rsidRPr="001E6D9D">
        <w:rPr>
          <w:color w:val="000000"/>
          <w:sz w:val="28"/>
          <w:szCs w:val="28"/>
          <w:lang w:val="uk-UA" w:eastAsia="uk-UA" w:bidi="uk-UA"/>
        </w:rPr>
        <w:t xml:space="preserve">Така форма санації здійснюється, як правило, комерційним банком, що обслуговує підприємство, якщо з якихось причин надання йому прямого банківського кредиту (або переоформлення короткострокових кредитів у довгострокові) неможливе. У ролі такого гарантуючого </w:t>
      </w:r>
      <w:proofErr w:type="spellStart"/>
      <w:r w:rsidRPr="001E6D9D">
        <w:rPr>
          <w:color w:val="000000"/>
          <w:sz w:val="28"/>
          <w:szCs w:val="28"/>
          <w:lang w:val="uk-UA" w:eastAsia="uk-UA" w:bidi="uk-UA"/>
        </w:rPr>
        <w:t>санатора</w:t>
      </w:r>
      <w:proofErr w:type="spellEnd"/>
      <w:r w:rsidRPr="001E6D9D">
        <w:rPr>
          <w:color w:val="000000"/>
          <w:sz w:val="28"/>
          <w:szCs w:val="28"/>
          <w:lang w:val="uk-UA" w:eastAsia="uk-UA" w:bidi="uk-UA"/>
        </w:rPr>
        <w:t xml:space="preserve"> може виступити і страхова компанія.</w:t>
      </w:r>
    </w:p>
    <w:p w:rsidR="00385733" w:rsidRPr="001E6D9D" w:rsidRDefault="00385733" w:rsidP="00F16E41">
      <w:pPr>
        <w:pStyle w:val="20"/>
        <w:numPr>
          <w:ilvl w:val="0"/>
          <w:numId w:val="13"/>
        </w:numPr>
        <w:shd w:val="clear" w:color="auto" w:fill="auto"/>
        <w:tabs>
          <w:tab w:val="left" w:pos="727"/>
        </w:tabs>
        <w:spacing w:line="360" w:lineRule="auto"/>
        <w:ind w:right="50" w:firstLine="709"/>
        <w:rPr>
          <w:sz w:val="28"/>
          <w:szCs w:val="28"/>
          <w:lang w:val="uk-UA"/>
        </w:rPr>
      </w:pPr>
      <w:r w:rsidRPr="001E6D9D">
        <w:rPr>
          <w:rStyle w:val="21"/>
          <w:sz w:val="28"/>
          <w:szCs w:val="28"/>
        </w:rPr>
        <w:t>Санація підприємства, спрямована на його реорганізацію</w:t>
      </w:r>
      <w:r w:rsidR="00F16E41">
        <w:rPr>
          <w:rStyle w:val="21"/>
          <w:sz w:val="28"/>
          <w:szCs w:val="28"/>
        </w:rPr>
        <w:t xml:space="preserve"> </w:t>
      </w:r>
      <w:r w:rsidRPr="001E6D9D">
        <w:rPr>
          <w:color w:val="000000"/>
          <w:sz w:val="28"/>
          <w:szCs w:val="28"/>
          <w:lang w:val="uk-UA" w:eastAsia="uk-UA" w:bidi="uk-UA"/>
        </w:rPr>
        <w:t>(зі</w:t>
      </w:r>
      <w:r w:rsidRPr="001E6D9D">
        <w:rPr>
          <w:color w:val="000000"/>
          <w:sz w:val="28"/>
          <w:szCs w:val="28"/>
          <w:vertAlign w:val="superscript"/>
          <w:lang w:val="uk-UA" w:eastAsia="uk-UA" w:bidi="uk-UA"/>
        </w:rPr>
        <w:t xml:space="preserve"> </w:t>
      </w:r>
      <w:r w:rsidRPr="001E6D9D">
        <w:rPr>
          <w:color w:val="000000"/>
          <w:sz w:val="28"/>
          <w:szCs w:val="28"/>
          <w:lang w:val="uk-UA" w:eastAsia="uk-UA" w:bidi="uk-UA"/>
        </w:rPr>
        <w:lastRenderedPageBreak/>
        <w:t>зміною, як правило, статусу юридичної особи підприємства, що підлягає санації) носить наступні основні форми:</w:t>
      </w:r>
    </w:p>
    <w:p w:rsidR="00385733" w:rsidRPr="001E6D9D" w:rsidRDefault="00385733" w:rsidP="00F16E41">
      <w:pPr>
        <w:pStyle w:val="20"/>
        <w:shd w:val="clear" w:color="auto" w:fill="auto"/>
        <w:tabs>
          <w:tab w:val="left" w:pos="746"/>
        </w:tabs>
        <w:spacing w:line="360" w:lineRule="auto"/>
        <w:ind w:right="50" w:firstLine="709"/>
        <w:rPr>
          <w:sz w:val="28"/>
          <w:szCs w:val="28"/>
          <w:lang w:val="uk-UA"/>
        </w:rPr>
      </w:pPr>
      <w:r w:rsidRPr="001E6D9D">
        <w:rPr>
          <w:color w:val="000000"/>
          <w:sz w:val="28"/>
          <w:szCs w:val="28"/>
          <w:lang w:val="uk-UA" w:eastAsia="uk-UA" w:bidi="uk-UA"/>
        </w:rPr>
        <w:t>а)</w:t>
      </w:r>
      <w:r w:rsidRPr="001E6D9D">
        <w:rPr>
          <w:color w:val="000000"/>
          <w:sz w:val="28"/>
          <w:szCs w:val="28"/>
          <w:lang w:val="uk-UA" w:eastAsia="uk-UA" w:bidi="uk-UA"/>
        </w:rPr>
        <w:tab/>
      </w:r>
      <w:r w:rsidRPr="001E6D9D">
        <w:rPr>
          <w:rStyle w:val="21"/>
          <w:sz w:val="28"/>
          <w:szCs w:val="28"/>
        </w:rPr>
        <w:t xml:space="preserve">злиття. </w:t>
      </w:r>
      <w:r w:rsidRPr="001E6D9D">
        <w:rPr>
          <w:color w:val="000000"/>
          <w:sz w:val="28"/>
          <w:szCs w:val="28"/>
          <w:lang w:val="uk-UA" w:eastAsia="uk-UA" w:bidi="uk-UA"/>
        </w:rPr>
        <w:t>Така форма санації здій</w:t>
      </w:r>
      <w:r w:rsidR="00DB0C45">
        <w:rPr>
          <w:color w:val="000000"/>
          <w:sz w:val="28"/>
          <w:szCs w:val="28"/>
          <w:lang w:val="uk-UA" w:eastAsia="uk-UA" w:bidi="uk-UA"/>
        </w:rPr>
        <w:t>снюється шляхом об’єднання під</w:t>
      </w:r>
      <w:r w:rsidRPr="001E6D9D">
        <w:rPr>
          <w:color w:val="000000"/>
          <w:sz w:val="28"/>
          <w:szCs w:val="28"/>
          <w:lang w:val="uk-UA" w:eastAsia="uk-UA" w:bidi="uk-UA"/>
        </w:rPr>
        <w:t xml:space="preserve">приємства-боржника з іншим фінансово стійким підприємством. У результаті такого об’єднання підприємство-боржник втрачає свій юридичний статус. У процесі злиття підприємства поєднують (консолідують) свої бухгалтерські баланси. Для </w:t>
      </w:r>
      <w:proofErr w:type="spellStart"/>
      <w:r w:rsidRPr="001E6D9D">
        <w:rPr>
          <w:color w:val="000000"/>
          <w:sz w:val="28"/>
          <w:szCs w:val="28"/>
          <w:lang w:val="uk-UA" w:eastAsia="uk-UA" w:bidi="uk-UA"/>
        </w:rPr>
        <w:t>санатора</w:t>
      </w:r>
      <w:proofErr w:type="spellEnd"/>
      <w:r w:rsidRPr="001E6D9D">
        <w:rPr>
          <w:color w:val="000000"/>
          <w:sz w:val="28"/>
          <w:szCs w:val="28"/>
          <w:lang w:val="uk-UA" w:eastAsia="uk-UA" w:bidi="uk-UA"/>
        </w:rPr>
        <w:t xml:space="preserve"> спонукальним мотивом злиття з підприємством-боржником може бути ефект </w:t>
      </w:r>
      <w:proofErr w:type="spellStart"/>
      <w:r w:rsidRPr="001E6D9D">
        <w:rPr>
          <w:color w:val="000000"/>
          <w:sz w:val="28"/>
          <w:szCs w:val="28"/>
          <w:lang w:val="uk-UA" w:eastAsia="uk-UA" w:bidi="uk-UA"/>
        </w:rPr>
        <w:t>сінергизма</w:t>
      </w:r>
      <w:proofErr w:type="spellEnd"/>
      <w:r w:rsidRPr="001E6D9D">
        <w:rPr>
          <w:color w:val="000000"/>
          <w:sz w:val="28"/>
          <w:szCs w:val="28"/>
          <w:lang w:val="uk-UA" w:eastAsia="uk-UA" w:bidi="uk-UA"/>
        </w:rPr>
        <w:t xml:space="preserve">, пов’язаний з новими можливостями внутрішньої кооперації, диверсифікованості продукції або ринків збуту й </w:t>
      </w:r>
      <w:proofErr w:type="spellStart"/>
      <w:r w:rsidRPr="001E6D9D">
        <w:rPr>
          <w:color w:val="000000"/>
          <w:sz w:val="28"/>
          <w:szCs w:val="28"/>
          <w:lang w:val="uk-UA" w:eastAsia="uk-UA" w:bidi="uk-UA"/>
        </w:rPr>
        <w:t>т.п</w:t>
      </w:r>
      <w:proofErr w:type="spellEnd"/>
      <w:r w:rsidRPr="001E6D9D">
        <w:rPr>
          <w:color w:val="000000"/>
          <w:sz w:val="28"/>
          <w:szCs w:val="28"/>
          <w:lang w:val="uk-UA" w:eastAsia="uk-UA" w:bidi="uk-UA"/>
        </w:rPr>
        <w:t>. Для підприємства, що підлягає санації, при злитті забезпечується збереження робочих місць і спрямованості виробничої діяльності;</w:t>
      </w:r>
    </w:p>
    <w:p w:rsidR="00D20F88" w:rsidRPr="001E6D9D" w:rsidRDefault="00385733" w:rsidP="00F16E41">
      <w:pPr>
        <w:pStyle w:val="20"/>
        <w:shd w:val="clear" w:color="auto" w:fill="auto"/>
        <w:tabs>
          <w:tab w:val="left" w:pos="756"/>
        </w:tabs>
        <w:spacing w:line="360" w:lineRule="auto"/>
        <w:ind w:right="50" w:firstLine="709"/>
        <w:rPr>
          <w:sz w:val="28"/>
          <w:szCs w:val="28"/>
          <w:lang w:val="uk-UA"/>
        </w:rPr>
      </w:pPr>
      <w:r w:rsidRPr="001E6D9D">
        <w:rPr>
          <w:color w:val="000000"/>
          <w:sz w:val="28"/>
          <w:szCs w:val="28"/>
          <w:lang w:val="uk-UA" w:eastAsia="uk-UA" w:bidi="uk-UA"/>
        </w:rPr>
        <w:t>б)</w:t>
      </w:r>
      <w:r w:rsidRPr="001E6D9D">
        <w:rPr>
          <w:color w:val="000000"/>
          <w:sz w:val="28"/>
          <w:szCs w:val="28"/>
          <w:lang w:val="uk-UA" w:eastAsia="uk-UA" w:bidi="uk-UA"/>
        </w:rPr>
        <w:tab/>
      </w:r>
      <w:r w:rsidRPr="001E6D9D">
        <w:rPr>
          <w:rStyle w:val="21"/>
          <w:sz w:val="28"/>
          <w:szCs w:val="28"/>
        </w:rPr>
        <w:t xml:space="preserve">поглинання. </w:t>
      </w:r>
      <w:r w:rsidRPr="001E6D9D">
        <w:rPr>
          <w:color w:val="000000"/>
          <w:sz w:val="28"/>
          <w:szCs w:val="28"/>
          <w:lang w:val="uk-UA" w:eastAsia="uk-UA" w:bidi="uk-UA"/>
        </w:rPr>
        <w:t>Ця форма санації здійснюється шляхом придбання підприємства-боржника підприємством-</w:t>
      </w:r>
      <w:proofErr w:type="spellStart"/>
      <w:r w:rsidRPr="001E6D9D">
        <w:rPr>
          <w:color w:val="000000"/>
          <w:sz w:val="28"/>
          <w:szCs w:val="28"/>
          <w:lang w:val="uk-UA" w:eastAsia="uk-UA" w:bidi="uk-UA"/>
        </w:rPr>
        <w:t>санатором</w:t>
      </w:r>
      <w:proofErr w:type="spellEnd"/>
      <w:r w:rsidRPr="001E6D9D">
        <w:rPr>
          <w:color w:val="000000"/>
          <w:sz w:val="28"/>
          <w:szCs w:val="28"/>
          <w:lang w:val="uk-UA" w:eastAsia="uk-UA" w:bidi="uk-UA"/>
        </w:rPr>
        <w:t xml:space="preserve"> (для останнього це є однієї з форм інвестицій - придбання цілісного майнового комплексу або основної частини його активів). Для </w:t>
      </w:r>
      <w:proofErr w:type="spellStart"/>
      <w:r w:rsidRPr="001E6D9D">
        <w:rPr>
          <w:color w:val="000000"/>
          <w:sz w:val="28"/>
          <w:szCs w:val="28"/>
          <w:lang w:val="uk-UA" w:eastAsia="uk-UA" w:bidi="uk-UA"/>
        </w:rPr>
        <w:t>санатора</w:t>
      </w:r>
      <w:proofErr w:type="spellEnd"/>
      <w:r w:rsidRPr="001E6D9D">
        <w:rPr>
          <w:color w:val="000000"/>
          <w:sz w:val="28"/>
          <w:szCs w:val="28"/>
          <w:lang w:val="uk-UA" w:eastAsia="uk-UA" w:bidi="uk-UA"/>
        </w:rPr>
        <w:t xml:space="preserve"> ефект поглинання також пов’язаний із </w:t>
      </w:r>
      <w:proofErr w:type="spellStart"/>
      <w:r w:rsidRPr="001E6D9D">
        <w:rPr>
          <w:color w:val="000000"/>
          <w:sz w:val="28"/>
          <w:szCs w:val="28"/>
          <w:lang w:val="uk-UA" w:eastAsia="uk-UA" w:bidi="uk-UA"/>
        </w:rPr>
        <w:t>сінергізмом</w:t>
      </w:r>
      <w:proofErr w:type="spellEnd"/>
      <w:r w:rsidRPr="001E6D9D">
        <w:rPr>
          <w:color w:val="000000"/>
          <w:sz w:val="28"/>
          <w:szCs w:val="28"/>
          <w:lang w:val="uk-UA" w:eastAsia="uk-UA" w:bidi="uk-UA"/>
        </w:rPr>
        <w:t xml:space="preserve">. </w:t>
      </w:r>
      <w:proofErr w:type="spellStart"/>
      <w:r w:rsidRPr="001E6D9D">
        <w:rPr>
          <w:color w:val="000000"/>
          <w:sz w:val="28"/>
          <w:szCs w:val="28"/>
          <w:lang w:val="uk-UA" w:eastAsia="uk-UA" w:bidi="uk-UA"/>
        </w:rPr>
        <w:t>Сановане</w:t>
      </w:r>
      <w:proofErr w:type="spellEnd"/>
      <w:r w:rsidRPr="001E6D9D">
        <w:rPr>
          <w:color w:val="000000"/>
          <w:sz w:val="28"/>
          <w:szCs w:val="28"/>
          <w:lang w:val="uk-UA" w:eastAsia="uk-UA" w:bidi="uk-UA"/>
        </w:rPr>
        <w:t xml:space="preserve"> підприємство при поглинанні звичайно втрачає свій самостійний статус, хоча як юридична особа може зберегтися у вигляді дочірнього підприємства;</w:t>
      </w:r>
    </w:p>
    <w:p w:rsidR="001E6D9D" w:rsidRPr="001E6D9D" w:rsidRDefault="001E6D9D" w:rsidP="00F16E41">
      <w:pPr>
        <w:pStyle w:val="20"/>
        <w:shd w:val="clear" w:color="auto" w:fill="auto"/>
        <w:tabs>
          <w:tab w:val="left" w:pos="756"/>
        </w:tabs>
        <w:spacing w:line="360" w:lineRule="auto"/>
        <w:ind w:right="50" w:firstLine="709"/>
        <w:rPr>
          <w:sz w:val="28"/>
          <w:szCs w:val="28"/>
          <w:lang w:val="ru-RU"/>
        </w:rPr>
      </w:pPr>
      <w:r w:rsidRPr="001E6D9D">
        <w:rPr>
          <w:color w:val="000000"/>
          <w:sz w:val="28"/>
          <w:szCs w:val="28"/>
          <w:lang w:val="uk-UA" w:eastAsia="uk-UA" w:bidi="uk-UA"/>
        </w:rPr>
        <w:t>в)</w:t>
      </w:r>
      <w:r w:rsidRPr="001E6D9D">
        <w:rPr>
          <w:color w:val="000000"/>
          <w:sz w:val="28"/>
          <w:szCs w:val="28"/>
          <w:lang w:val="uk-UA" w:eastAsia="uk-UA" w:bidi="uk-UA"/>
        </w:rPr>
        <w:tab/>
      </w:r>
      <w:r w:rsidRPr="001E6D9D">
        <w:rPr>
          <w:rStyle w:val="21"/>
          <w:sz w:val="28"/>
          <w:szCs w:val="28"/>
        </w:rPr>
        <w:t xml:space="preserve">поділ. </w:t>
      </w:r>
      <w:r w:rsidRPr="001E6D9D">
        <w:rPr>
          <w:color w:val="000000"/>
          <w:sz w:val="28"/>
          <w:szCs w:val="28"/>
          <w:lang w:val="uk-UA" w:eastAsia="uk-UA" w:bidi="uk-UA"/>
        </w:rPr>
        <w:t xml:space="preserve">Така форма санації може бути використана для підприємств, що здійснюють багатогалузеву господарську (виробничу) діяльність. Ефект такої форми санації полягає в тому, що за рахунок істотного скорочення надбудовного управлінського апарату, невиробничих і допоміжних служб значно скорочується сума постійних витрат і зростає ефект операційного </w:t>
      </w:r>
      <w:proofErr w:type="spellStart"/>
      <w:r w:rsidRPr="001E6D9D">
        <w:rPr>
          <w:color w:val="000000"/>
          <w:sz w:val="28"/>
          <w:szCs w:val="28"/>
          <w:lang w:val="uk-UA" w:eastAsia="uk-UA" w:bidi="uk-UA"/>
        </w:rPr>
        <w:t>лівериджу</w:t>
      </w:r>
      <w:proofErr w:type="spellEnd"/>
      <w:r w:rsidRPr="001E6D9D">
        <w:rPr>
          <w:color w:val="000000"/>
          <w:sz w:val="28"/>
          <w:szCs w:val="28"/>
          <w:lang w:val="uk-UA" w:eastAsia="uk-UA" w:bidi="uk-UA"/>
        </w:rPr>
        <w:t xml:space="preserve"> нових розділених підприємств. Проте така форма санації вимагає певної кредитної підтримки для виходу із кризового стану, яку надає звичайно комерційний банк, що обслуговує підприємство. Виділені в процесі поділу підприємства одержують статус нової юридичної особи, а майнові права та </w:t>
      </w:r>
      <w:r w:rsidRPr="001E6D9D">
        <w:rPr>
          <w:color w:val="000000"/>
          <w:sz w:val="28"/>
          <w:szCs w:val="28"/>
          <w:lang w:val="uk-UA" w:eastAsia="uk-UA" w:bidi="uk-UA"/>
        </w:rPr>
        <w:lastRenderedPageBreak/>
        <w:t>обов’язки переходять до кожного з них на основі розділового балансу;</w:t>
      </w:r>
    </w:p>
    <w:p w:rsidR="001E6D9D" w:rsidRPr="001E6D9D" w:rsidRDefault="001E6D9D" w:rsidP="00F16E41">
      <w:pPr>
        <w:pStyle w:val="20"/>
        <w:shd w:val="clear" w:color="auto" w:fill="auto"/>
        <w:tabs>
          <w:tab w:val="left" w:pos="761"/>
        </w:tabs>
        <w:spacing w:line="360" w:lineRule="auto"/>
        <w:ind w:right="50" w:firstLine="709"/>
        <w:rPr>
          <w:sz w:val="28"/>
          <w:szCs w:val="28"/>
          <w:lang w:val="ru-RU"/>
        </w:rPr>
      </w:pPr>
      <w:r w:rsidRPr="001E6D9D">
        <w:rPr>
          <w:color w:val="000000"/>
          <w:sz w:val="28"/>
          <w:szCs w:val="28"/>
          <w:lang w:val="uk-UA" w:eastAsia="uk-UA" w:bidi="uk-UA"/>
        </w:rPr>
        <w:t>г)</w:t>
      </w:r>
      <w:r w:rsidRPr="001E6D9D">
        <w:rPr>
          <w:color w:val="000000"/>
          <w:sz w:val="28"/>
          <w:szCs w:val="28"/>
          <w:lang w:val="uk-UA" w:eastAsia="uk-UA" w:bidi="uk-UA"/>
        </w:rPr>
        <w:tab/>
      </w:r>
      <w:r w:rsidRPr="001E6D9D">
        <w:rPr>
          <w:rStyle w:val="21"/>
          <w:sz w:val="28"/>
          <w:szCs w:val="28"/>
        </w:rPr>
        <w:t xml:space="preserve">перетворення у відкрите акціонерне товариство. </w:t>
      </w:r>
      <w:r w:rsidRPr="001E6D9D">
        <w:rPr>
          <w:color w:val="000000"/>
          <w:sz w:val="28"/>
          <w:szCs w:val="28"/>
          <w:lang w:val="uk-UA" w:eastAsia="uk-UA" w:bidi="uk-UA"/>
        </w:rPr>
        <w:t>Така форма санації, здійснювана з ініціативи групи засновників, дозволяє істотно розширити фінансові можливості підприємства, забезпечити шляхи його виходу із кризи й дати новий імпульс його економічному розвитку. Умовою такої санації виступає необхідність забезпечення засновниками мінімального розміру статутного фонду, установленого законодавством;</w:t>
      </w:r>
    </w:p>
    <w:p w:rsidR="001E6D9D" w:rsidRPr="001E6D9D" w:rsidRDefault="001E6D9D" w:rsidP="001E6D9D">
      <w:pPr>
        <w:pStyle w:val="20"/>
        <w:shd w:val="clear" w:color="auto" w:fill="auto"/>
        <w:tabs>
          <w:tab w:val="left" w:pos="1436"/>
        </w:tabs>
        <w:spacing w:line="360" w:lineRule="auto"/>
        <w:ind w:firstLine="709"/>
        <w:rPr>
          <w:sz w:val="28"/>
          <w:szCs w:val="28"/>
          <w:lang w:val="ru-RU"/>
        </w:rPr>
      </w:pPr>
      <w:r w:rsidRPr="001E6D9D">
        <w:rPr>
          <w:color w:val="000000"/>
          <w:sz w:val="28"/>
          <w:szCs w:val="28"/>
          <w:lang w:val="uk-UA" w:eastAsia="uk-UA" w:bidi="uk-UA"/>
        </w:rPr>
        <w:t>д)</w:t>
      </w:r>
      <w:r w:rsidRPr="001E6D9D">
        <w:rPr>
          <w:color w:val="000000"/>
          <w:sz w:val="28"/>
          <w:szCs w:val="28"/>
          <w:lang w:val="uk-UA" w:eastAsia="uk-UA" w:bidi="uk-UA"/>
        </w:rPr>
        <w:tab/>
      </w:r>
      <w:r w:rsidRPr="001E6D9D">
        <w:rPr>
          <w:rStyle w:val="21"/>
          <w:sz w:val="28"/>
          <w:szCs w:val="28"/>
        </w:rPr>
        <w:t xml:space="preserve">передача в оренду. </w:t>
      </w:r>
      <w:r w:rsidRPr="001E6D9D">
        <w:rPr>
          <w:color w:val="000000"/>
          <w:sz w:val="28"/>
          <w:szCs w:val="28"/>
          <w:lang w:val="uk-UA" w:eastAsia="uk-UA" w:bidi="uk-UA"/>
        </w:rPr>
        <w:t xml:space="preserve">Ця форма характерна в цей час для </w:t>
      </w:r>
      <w:proofErr w:type="spellStart"/>
      <w:r w:rsidRPr="001E6D9D">
        <w:rPr>
          <w:color w:val="000000"/>
          <w:sz w:val="28"/>
          <w:szCs w:val="28"/>
          <w:lang w:val="uk-UA" w:eastAsia="uk-UA" w:bidi="uk-UA"/>
        </w:rPr>
        <w:t>санування</w:t>
      </w:r>
      <w:proofErr w:type="spellEnd"/>
      <w:r w:rsidRPr="001E6D9D">
        <w:rPr>
          <w:color w:val="000000"/>
          <w:sz w:val="28"/>
          <w:szCs w:val="28"/>
          <w:lang w:val="uk-UA" w:eastAsia="uk-UA" w:bidi="uk-UA"/>
        </w:rPr>
        <w:t xml:space="preserve"> державних підприємств, при якій вони передаються в оренду членам трудового колективу. Умовою здійснення такої форми санації є прийняття на себе колективом орендарів боргів підприємства, що підлягає санації. Принципово така форма санації може бути використана й для підприємств недержавних форм власності;</w:t>
      </w:r>
    </w:p>
    <w:p w:rsidR="001E6D9D" w:rsidRPr="001E6D9D" w:rsidRDefault="001E6D9D" w:rsidP="001E6D9D">
      <w:pPr>
        <w:pStyle w:val="20"/>
        <w:shd w:val="clear" w:color="auto" w:fill="auto"/>
        <w:tabs>
          <w:tab w:val="left" w:pos="1431"/>
        </w:tabs>
        <w:spacing w:line="360" w:lineRule="auto"/>
        <w:ind w:firstLine="709"/>
        <w:rPr>
          <w:sz w:val="28"/>
          <w:szCs w:val="28"/>
          <w:lang w:val="ru-RU"/>
        </w:rPr>
      </w:pPr>
      <w:r w:rsidRPr="001E6D9D">
        <w:rPr>
          <w:color w:val="000000"/>
          <w:sz w:val="28"/>
          <w:szCs w:val="28"/>
          <w:lang w:val="uk-UA" w:eastAsia="uk-UA" w:bidi="uk-UA"/>
        </w:rPr>
        <w:t>е)</w:t>
      </w:r>
      <w:r w:rsidRPr="001E6D9D">
        <w:rPr>
          <w:rStyle w:val="21"/>
          <w:sz w:val="28"/>
          <w:szCs w:val="28"/>
        </w:rPr>
        <w:tab/>
        <w:t xml:space="preserve">приватизація. </w:t>
      </w:r>
      <w:r w:rsidRPr="001E6D9D">
        <w:rPr>
          <w:color w:val="000000"/>
          <w:sz w:val="28"/>
          <w:szCs w:val="28"/>
          <w:lang w:val="uk-UA" w:eastAsia="uk-UA" w:bidi="uk-UA"/>
        </w:rPr>
        <w:t>У цій формі сануються державні підприємства. У цей час ця форма санації одержує все більший розвиток. Умови й форми приватизації державних підприємств регулюються великою системою законодавчих актів.</w:t>
      </w:r>
    </w:p>
    <w:p w:rsidR="00054710" w:rsidRPr="001E6D9D" w:rsidRDefault="00054710" w:rsidP="00F83056">
      <w:pPr>
        <w:pStyle w:val="a7"/>
        <w:tabs>
          <w:tab w:val="left" w:pos="993"/>
        </w:tabs>
        <w:ind w:left="0" w:firstLine="709"/>
        <w:rPr>
          <w:lang w:val="ru-RU"/>
        </w:rPr>
      </w:pPr>
    </w:p>
    <w:sectPr w:rsidR="00054710" w:rsidRPr="001E6D9D">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A09" w:rsidRDefault="009D6A09" w:rsidP="001B394C">
      <w:pPr>
        <w:spacing w:line="240" w:lineRule="auto"/>
      </w:pPr>
      <w:r>
        <w:separator/>
      </w:r>
    </w:p>
  </w:endnote>
  <w:endnote w:type="continuationSeparator" w:id="0">
    <w:p w:rsidR="009D6A09" w:rsidRDefault="009D6A09" w:rsidP="001B3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A09" w:rsidRDefault="009D6A09" w:rsidP="001B394C">
      <w:pPr>
        <w:spacing w:line="240" w:lineRule="auto"/>
      </w:pPr>
      <w:r>
        <w:separator/>
      </w:r>
    </w:p>
  </w:footnote>
  <w:footnote w:type="continuationSeparator" w:id="0">
    <w:p w:rsidR="009D6A09" w:rsidRDefault="009D6A09" w:rsidP="001B39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355444"/>
      <w:docPartObj>
        <w:docPartGallery w:val="Page Numbers (Top of Page)"/>
        <w:docPartUnique/>
      </w:docPartObj>
    </w:sdtPr>
    <w:sdtContent>
      <w:p w:rsidR="001B394C" w:rsidRDefault="001B394C">
        <w:pPr>
          <w:pStyle w:val="a3"/>
          <w:jc w:val="right"/>
        </w:pPr>
        <w:r>
          <w:fldChar w:fldCharType="begin"/>
        </w:r>
        <w:r>
          <w:instrText>PAGE   \* MERGEFORMAT</w:instrText>
        </w:r>
        <w:r>
          <w:fldChar w:fldCharType="separate"/>
        </w:r>
        <w:r w:rsidR="00DB0C45" w:rsidRPr="00DB0C45">
          <w:rPr>
            <w:noProof/>
            <w:lang w:val="ru-RU"/>
          </w:rPr>
          <w:t>13</w:t>
        </w:r>
        <w:r>
          <w:fldChar w:fldCharType="end"/>
        </w:r>
      </w:p>
    </w:sdtContent>
  </w:sdt>
  <w:p w:rsidR="001B394C" w:rsidRDefault="001B394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743"/>
    <w:multiLevelType w:val="multilevel"/>
    <w:tmpl w:val="A33E0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A4C7A"/>
    <w:multiLevelType w:val="multilevel"/>
    <w:tmpl w:val="744CF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0552BA"/>
    <w:multiLevelType w:val="multilevel"/>
    <w:tmpl w:val="5A2EE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134A25"/>
    <w:multiLevelType w:val="multilevel"/>
    <w:tmpl w:val="823A733C"/>
    <w:lvl w:ilvl="0">
      <w:start w:val="1"/>
      <w:numFmt w:val="bullet"/>
      <w:lvlText w:val=""/>
      <w:lvlJc w:val="left"/>
      <w:rPr>
        <w:rFonts w:ascii="Symbol" w:hAnsi="Symbol" w:hint="default"/>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304CCC"/>
    <w:multiLevelType w:val="hybridMultilevel"/>
    <w:tmpl w:val="145E9BA2"/>
    <w:lvl w:ilvl="0" w:tplc="B7B8B0B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2BFC1DF5"/>
    <w:multiLevelType w:val="multilevel"/>
    <w:tmpl w:val="F724D3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7415C6"/>
    <w:multiLevelType w:val="hybridMultilevel"/>
    <w:tmpl w:val="B1AEE542"/>
    <w:lvl w:ilvl="0" w:tplc="3E5A80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D802B34"/>
    <w:multiLevelType w:val="hybridMultilevel"/>
    <w:tmpl w:val="CB04D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E4D43"/>
    <w:multiLevelType w:val="multilevel"/>
    <w:tmpl w:val="8A94D66C"/>
    <w:lvl w:ilvl="0">
      <w:start w:val="1"/>
      <w:numFmt w:val="bullet"/>
      <w:lvlText w:val=""/>
      <w:lvlJc w:val="left"/>
      <w:rPr>
        <w:rFonts w:ascii="Symbol" w:hAnsi="Symbol" w:hint="default"/>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43160F"/>
    <w:multiLevelType w:val="hybridMultilevel"/>
    <w:tmpl w:val="CB04D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17CD6"/>
    <w:multiLevelType w:val="multilevel"/>
    <w:tmpl w:val="C32C2A5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0231E4"/>
    <w:multiLevelType w:val="multilevel"/>
    <w:tmpl w:val="61265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0A5772"/>
    <w:multiLevelType w:val="multilevel"/>
    <w:tmpl w:val="003C3D78"/>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986792"/>
    <w:multiLevelType w:val="multilevel"/>
    <w:tmpl w:val="37C2737C"/>
    <w:lvl w:ilvl="0">
      <w:start w:val="1"/>
      <w:numFmt w:val="bullet"/>
      <w:lvlText w:val=""/>
      <w:lvlJc w:val="left"/>
      <w:rPr>
        <w:rFonts w:ascii="Symbol" w:hAnsi="Symbol" w:hint="default"/>
        <w:b/>
        <w:bCs/>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9"/>
  </w:num>
  <w:num w:numId="4">
    <w:abstractNumId w:val="0"/>
  </w:num>
  <w:num w:numId="5">
    <w:abstractNumId w:val="5"/>
  </w:num>
  <w:num w:numId="6">
    <w:abstractNumId w:val="11"/>
  </w:num>
  <w:num w:numId="7">
    <w:abstractNumId w:val="12"/>
  </w:num>
  <w:num w:numId="8">
    <w:abstractNumId w:val="3"/>
  </w:num>
  <w:num w:numId="9">
    <w:abstractNumId w:val="8"/>
  </w:num>
  <w:num w:numId="10">
    <w:abstractNumId w:val="10"/>
  </w:num>
  <w:num w:numId="11">
    <w:abstractNumId w:val="13"/>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A4"/>
    <w:rsid w:val="00054710"/>
    <w:rsid w:val="00075A8A"/>
    <w:rsid w:val="000B54DB"/>
    <w:rsid w:val="0016366E"/>
    <w:rsid w:val="001B394C"/>
    <w:rsid w:val="001E6D9D"/>
    <w:rsid w:val="0038116B"/>
    <w:rsid w:val="00385733"/>
    <w:rsid w:val="003E5C6F"/>
    <w:rsid w:val="004A4AF4"/>
    <w:rsid w:val="005927AE"/>
    <w:rsid w:val="006403CD"/>
    <w:rsid w:val="006D3B18"/>
    <w:rsid w:val="00837335"/>
    <w:rsid w:val="00874BA4"/>
    <w:rsid w:val="009D6A09"/>
    <w:rsid w:val="00A574FC"/>
    <w:rsid w:val="00A8326B"/>
    <w:rsid w:val="00B208E7"/>
    <w:rsid w:val="00C50293"/>
    <w:rsid w:val="00D20F88"/>
    <w:rsid w:val="00D728CD"/>
    <w:rsid w:val="00DB0C45"/>
    <w:rsid w:val="00E42D7B"/>
    <w:rsid w:val="00F16E41"/>
    <w:rsid w:val="00F8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17EC"/>
  <w15:chartTrackingRefBased/>
  <w15:docId w15:val="{957EB4D0-A31C-4BDB-8F90-F1490EF9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94C"/>
    <w:pPr>
      <w:tabs>
        <w:tab w:val="center" w:pos="4844"/>
        <w:tab w:val="right" w:pos="9689"/>
      </w:tabs>
      <w:spacing w:line="240" w:lineRule="auto"/>
    </w:pPr>
  </w:style>
  <w:style w:type="character" w:customStyle="1" w:styleId="a4">
    <w:name w:val="Верхний колонтитул Знак"/>
    <w:basedOn w:val="a0"/>
    <w:link w:val="a3"/>
    <w:uiPriority w:val="99"/>
    <w:rsid w:val="001B394C"/>
  </w:style>
  <w:style w:type="paragraph" w:styleId="a5">
    <w:name w:val="footer"/>
    <w:basedOn w:val="a"/>
    <w:link w:val="a6"/>
    <w:uiPriority w:val="99"/>
    <w:unhideWhenUsed/>
    <w:rsid w:val="001B394C"/>
    <w:pPr>
      <w:tabs>
        <w:tab w:val="center" w:pos="4844"/>
        <w:tab w:val="right" w:pos="9689"/>
      </w:tabs>
      <w:spacing w:line="240" w:lineRule="auto"/>
    </w:pPr>
  </w:style>
  <w:style w:type="character" w:customStyle="1" w:styleId="a6">
    <w:name w:val="Нижний колонтитул Знак"/>
    <w:basedOn w:val="a0"/>
    <w:link w:val="a5"/>
    <w:uiPriority w:val="99"/>
    <w:rsid w:val="001B394C"/>
  </w:style>
  <w:style w:type="paragraph" w:styleId="a7">
    <w:name w:val="List Paragraph"/>
    <w:basedOn w:val="a"/>
    <w:uiPriority w:val="34"/>
    <w:qFormat/>
    <w:rsid w:val="001B394C"/>
    <w:pPr>
      <w:ind w:left="720"/>
      <w:contextualSpacing/>
    </w:pPr>
  </w:style>
  <w:style w:type="character" w:customStyle="1" w:styleId="2">
    <w:name w:val="Основной текст (2)_"/>
    <w:basedOn w:val="a0"/>
    <w:link w:val="20"/>
    <w:rsid w:val="00054710"/>
    <w:rPr>
      <w:rFonts w:eastAsia="Times New Roman" w:cs="Times New Roman"/>
      <w:sz w:val="20"/>
      <w:szCs w:val="20"/>
      <w:shd w:val="clear" w:color="auto" w:fill="FFFFFF"/>
    </w:rPr>
  </w:style>
  <w:style w:type="paragraph" w:customStyle="1" w:styleId="20">
    <w:name w:val="Основной текст (2)"/>
    <w:basedOn w:val="a"/>
    <w:link w:val="2"/>
    <w:rsid w:val="00054710"/>
    <w:pPr>
      <w:widowControl w:val="0"/>
      <w:shd w:val="clear" w:color="auto" w:fill="FFFFFF"/>
      <w:spacing w:line="269" w:lineRule="exact"/>
    </w:pPr>
    <w:rPr>
      <w:rFonts w:eastAsia="Times New Roman" w:cs="Times New Roman"/>
      <w:sz w:val="20"/>
      <w:szCs w:val="20"/>
    </w:rPr>
  </w:style>
  <w:style w:type="character" w:customStyle="1" w:styleId="210">
    <w:name w:val="Основной текст (2) + 10"/>
    <w:aliases w:val="5 pt,Полужирный,Курсив"/>
    <w:basedOn w:val="2"/>
    <w:rsid w:val="0005471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uk-UA" w:eastAsia="uk-UA" w:bidi="uk-UA"/>
    </w:rPr>
  </w:style>
  <w:style w:type="character" w:customStyle="1" w:styleId="21">
    <w:name w:val="Основной текст (2) + Полужирный"/>
    <w:basedOn w:val="2"/>
    <w:rsid w:val="00B208E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4">
    <w:name w:val="Основной текст (4)_"/>
    <w:basedOn w:val="a0"/>
    <w:link w:val="40"/>
    <w:rsid w:val="00B208E7"/>
    <w:rPr>
      <w:rFonts w:eastAsia="Times New Roman" w:cs="Times New Roman"/>
      <w:i/>
      <w:iCs/>
      <w:sz w:val="21"/>
      <w:szCs w:val="21"/>
      <w:shd w:val="clear" w:color="auto" w:fill="FFFFFF"/>
    </w:rPr>
  </w:style>
  <w:style w:type="paragraph" w:customStyle="1" w:styleId="40">
    <w:name w:val="Основной текст (4)"/>
    <w:basedOn w:val="a"/>
    <w:link w:val="4"/>
    <w:rsid w:val="00B208E7"/>
    <w:pPr>
      <w:widowControl w:val="0"/>
      <w:shd w:val="clear" w:color="auto" w:fill="FFFFFF"/>
      <w:spacing w:line="264" w:lineRule="exact"/>
    </w:pPr>
    <w:rPr>
      <w:rFonts w:eastAsia="Times New Roman" w:cs="Times New Roman"/>
      <w:i/>
      <w:iCs/>
      <w:sz w:val="21"/>
      <w:szCs w:val="21"/>
    </w:rPr>
  </w:style>
  <w:style w:type="character" w:customStyle="1" w:styleId="3">
    <w:name w:val="Основной текст (3)_"/>
    <w:basedOn w:val="a0"/>
    <w:link w:val="30"/>
    <w:rsid w:val="00B208E7"/>
    <w:rPr>
      <w:rFonts w:eastAsia="Times New Roman" w:cs="Times New Roman"/>
      <w:b/>
      <w:bCs/>
      <w:sz w:val="20"/>
      <w:szCs w:val="20"/>
      <w:shd w:val="clear" w:color="auto" w:fill="FFFFFF"/>
    </w:rPr>
  </w:style>
  <w:style w:type="character" w:customStyle="1" w:styleId="31">
    <w:name w:val="Основной текст (3) + Не полужирный"/>
    <w:basedOn w:val="3"/>
    <w:rsid w:val="00B208E7"/>
    <w:rPr>
      <w:rFonts w:eastAsia="Times New Roman" w:cs="Times New Roman"/>
      <w:b/>
      <w:bCs/>
      <w:color w:val="000000"/>
      <w:spacing w:val="0"/>
      <w:w w:val="100"/>
      <w:position w:val="0"/>
      <w:sz w:val="20"/>
      <w:szCs w:val="20"/>
      <w:shd w:val="clear" w:color="auto" w:fill="FFFFFF"/>
      <w:lang w:val="uk-UA" w:eastAsia="uk-UA" w:bidi="uk-UA"/>
    </w:rPr>
  </w:style>
  <w:style w:type="paragraph" w:customStyle="1" w:styleId="30">
    <w:name w:val="Основной текст (3)"/>
    <w:basedOn w:val="a"/>
    <w:link w:val="3"/>
    <w:rsid w:val="00B208E7"/>
    <w:pPr>
      <w:widowControl w:val="0"/>
      <w:shd w:val="clear" w:color="auto" w:fill="FFFFFF"/>
      <w:spacing w:line="269" w:lineRule="exact"/>
    </w:pPr>
    <w:rPr>
      <w:rFonts w:eastAsia="Times New Roman" w:cs="Times New Roman"/>
      <w:b/>
      <w:bCs/>
      <w:sz w:val="20"/>
      <w:szCs w:val="20"/>
    </w:rPr>
  </w:style>
  <w:style w:type="character" w:customStyle="1" w:styleId="a8">
    <w:name w:val="Другое_"/>
    <w:basedOn w:val="a0"/>
    <w:link w:val="a9"/>
    <w:rsid w:val="005927AE"/>
    <w:rPr>
      <w:rFonts w:eastAsia="Times New Roman" w:cs="Times New Roman"/>
      <w:sz w:val="20"/>
      <w:szCs w:val="20"/>
      <w:shd w:val="clear" w:color="auto" w:fill="FFFFFF"/>
    </w:rPr>
  </w:style>
  <w:style w:type="paragraph" w:customStyle="1" w:styleId="a9">
    <w:name w:val="Другое"/>
    <w:basedOn w:val="a"/>
    <w:link w:val="a8"/>
    <w:rsid w:val="005927AE"/>
    <w:pPr>
      <w:widowControl w:val="0"/>
      <w:shd w:val="clear" w:color="auto" w:fill="FFFFFF"/>
      <w:spacing w:line="240" w:lineRule="auto"/>
      <w:jc w:val="left"/>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2978</Words>
  <Characters>16980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22</cp:revision>
  <dcterms:created xsi:type="dcterms:W3CDTF">2026-01-21T08:38:00Z</dcterms:created>
  <dcterms:modified xsi:type="dcterms:W3CDTF">2026-01-21T09:26:00Z</dcterms:modified>
</cp:coreProperties>
</file>