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9AA" w:rsidRDefault="00F219AA" w:rsidP="00F219AA">
      <w:pPr>
        <w:suppressAutoHyphens/>
        <w:autoSpaceDN w:val="0"/>
        <w:spacing w:after="0" w:line="240" w:lineRule="auto"/>
        <w:ind w:left="927"/>
        <w:jc w:val="center"/>
        <w:rPr>
          <w:rFonts w:ascii="Times New Roman" w:eastAsia="MS Mincho" w:hAnsi="Times New Roman" w:cs="Times New Roman"/>
          <w:b/>
          <w:sz w:val="20"/>
          <w:szCs w:val="20"/>
          <w:lang w:val="uk-UA" w:eastAsia="zh-CN"/>
        </w:rPr>
      </w:pPr>
    </w:p>
    <w:p w:rsidR="00F219AA" w:rsidRPr="009504B3" w:rsidRDefault="00F219AA" w:rsidP="00F219AA">
      <w:pPr>
        <w:pStyle w:val="1"/>
        <w:spacing w:after="0" w:line="240" w:lineRule="auto"/>
        <w:jc w:val="center"/>
        <w:rPr>
          <w:rFonts w:ascii="Times New Roman" w:eastAsia="Times New Roman" w:hAnsi="Times New Roman" w:cs="Times New Roman"/>
          <w:b/>
          <w:sz w:val="20"/>
          <w:szCs w:val="20"/>
          <w:lang w:val="ru-RU"/>
        </w:rPr>
      </w:pPr>
      <w:r w:rsidRPr="009504B3">
        <w:rPr>
          <w:rFonts w:ascii="Times New Roman" w:eastAsia="Times New Roman" w:hAnsi="Times New Roman" w:cs="Times New Roman"/>
          <w:b/>
          <w:sz w:val="20"/>
          <w:szCs w:val="20"/>
        </w:rPr>
        <w:t>Система накопичення балів</w:t>
      </w:r>
    </w:p>
    <w:p w:rsidR="00F219AA" w:rsidRDefault="00F219AA" w:rsidP="00F219AA">
      <w:pPr>
        <w:suppressAutoHyphens/>
        <w:autoSpaceDN w:val="0"/>
        <w:spacing w:after="0" w:line="240" w:lineRule="auto"/>
        <w:ind w:left="927"/>
        <w:jc w:val="center"/>
        <w:rPr>
          <w:rFonts w:ascii="Times New Roman" w:eastAsia="MS Mincho" w:hAnsi="Times New Roman" w:cs="Times New Roman"/>
          <w:b/>
          <w:sz w:val="20"/>
          <w:szCs w:val="20"/>
          <w:lang w:val="uk-UA" w:eastAsia="zh-CN"/>
        </w:rPr>
      </w:pPr>
      <w:bookmarkStart w:id="0" w:name="_GoBack"/>
      <w:bookmarkEnd w:id="0"/>
    </w:p>
    <w:tbl>
      <w:tblPr>
        <w:tblW w:w="1006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1417"/>
        <w:gridCol w:w="3261"/>
        <w:gridCol w:w="3262"/>
        <w:gridCol w:w="711"/>
      </w:tblGrid>
      <w:tr w:rsidR="00F219AA" w:rsidTr="00F219AA">
        <w:trPr>
          <w:trHeight w:val="575"/>
        </w:trPr>
        <w:tc>
          <w:tcPr>
            <w:tcW w:w="1413"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eastAsia="zh-CN"/>
              </w:rPr>
              <w:t xml:space="preserve">Вид заняття/роботи </w:t>
            </w:r>
          </w:p>
        </w:tc>
        <w:tc>
          <w:tcPr>
            <w:tcW w:w="1417"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eastAsia="zh-CN"/>
              </w:rPr>
              <w:t>Вид поточного контрольного заходу</w:t>
            </w:r>
          </w:p>
        </w:tc>
        <w:tc>
          <w:tcPr>
            <w:tcW w:w="3260"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eastAsia="zh-CN"/>
              </w:rPr>
              <w:t>Зміст контрольного заходу*</w:t>
            </w:r>
          </w:p>
        </w:tc>
        <w:tc>
          <w:tcPr>
            <w:tcW w:w="3261"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Pr>
                <w:rFonts w:ascii="Times New Roman" w:eastAsia="MS Mincho" w:hAnsi="Times New Roman" w:cs="Times New Roman"/>
                <w:color w:val="000000" w:themeColor="text1"/>
                <w:sz w:val="20"/>
                <w:szCs w:val="20"/>
                <w:lang w:val="uk-UA" w:eastAsia="zh-CN"/>
              </w:rPr>
              <w:t>Критерії оцінювання</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eastAsia="zh-CN"/>
              </w:rPr>
              <w:t>та термін виконання *</w:t>
            </w:r>
          </w:p>
        </w:tc>
        <w:tc>
          <w:tcPr>
            <w:tcW w:w="711"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Pr>
                <w:rFonts w:ascii="Times New Roman" w:eastAsia="MS Mincho" w:hAnsi="Times New Roman" w:cs="Times New Roman"/>
                <w:color w:val="000000" w:themeColor="text1"/>
                <w:sz w:val="20"/>
                <w:szCs w:val="20"/>
                <w:lang w:val="uk-UA" w:eastAsia="zh-CN"/>
              </w:rPr>
              <w:t>Усього балів</w:t>
            </w:r>
          </w:p>
        </w:tc>
      </w:tr>
      <w:tr w:rsidR="00F219AA" w:rsidTr="00F219AA">
        <w:trPr>
          <w:trHeight w:val="272"/>
        </w:trPr>
        <w:tc>
          <w:tcPr>
            <w:tcW w:w="1413"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Pr>
                <w:rFonts w:ascii="Times New Roman" w:eastAsia="MS Mincho" w:hAnsi="Times New Roman" w:cs="Times New Roman"/>
                <w:color w:val="000000" w:themeColor="text1"/>
                <w:sz w:val="20"/>
                <w:szCs w:val="20"/>
                <w:lang w:val="uk-UA" w:eastAsia="zh-CN"/>
              </w:rPr>
              <w:t>1</w:t>
            </w:r>
          </w:p>
        </w:tc>
        <w:tc>
          <w:tcPr>
            <w:tcW w:w="1417"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Pr>
                <w:rFonts w:ascii="Times New Roman" w:eastAsia="MS Mincho" w:hAnsi="Times New Roman" w:cs="Times New Roman"/>
                <w:color w:val="000000" w:themeColor="text1"/>
                <w:sz w:val="20"/>
                <w:szCs w:val="20"/>
                <w:lang w:val="uk-UA" w:eastAsia="zh-CN"/>
              </w:rPr>
              <w:t>2</w:t>
            </w:r>
          </w:p>
        </w:tc>
        <w:tc>
          <w:tcPr>
            <w:tcW w:w="3260"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Pr>
                <w:rFonts w:ascii="Times New Roman" w:eastAsia="MS Mincho" w:hAnsi="Times New Roman" w:cs="Times New Roman"/>
                <w:color w:val="000000" w:themeColor="text1"/>
                <w:sz w:val="20"/>
                <w:szCs w:val="20"/>
                <w:lang w:val="uk-UA" w:eastAsia="zh-CN"/>
              </w:rPr>
              <w:t>3</w:t>
            </w:r>
          </w:p>
        </w:tc>
        <w:tc>
          <w:tcPr>
            <w:tcW w:w="3261"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Pr>
                <w:rFonts w:ascii="Times New Roman" w:eastAsia="MS Mincho" w:hAnsi="Times New Roman" w:cs="Times New Roman"/>
                <w:color w:val="000000" w:themeColor="text1"/>
                <w:sz w:val="20"/>
                <w:szCs w:val="20"/>
                <w:lang w:val="uk-UA" w:eastAsia="zh-CN"/>
              </w:rPr>
              <w:t>4</w:t>
            </w:r>
          </w:p>
        </w:tc>
        <w:tc>
          <w:tcPr>
            <w:tcW w:w="711"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Pr>
                <w:rFonts w:ascii="Times New Roman" w:eastAsia="MS Mincho" w:hAnsi="Times New Roman" w:cs="Times New Roman"/>
                <w:color w:val="000000" w:themeColor="text1"/>
                <w:sz w:val="20"/>
                <w:szCs w:val="20"/>
                <w:lang w:val="uk-UA" w:eastAsia="zh-CN"/>
              </w:rPr>
              <w:t>5</w:t>
            </w:r>
          </w:p>
        </w:tc>
      </w:tr>
      <w:tr w:rsidR="00F219AA" w:rsidTr="00F219AA">
        <w:trPr>
          <w:trHeight w:val="272"/>
        </w:trPr>
        <w:tc>
          <w:tcPr>
            <w:tcW w:w="1413"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Pr>
                <w:rFonts w:ascii="Times New Roman" w:eastAsia="MS Mincho" w:hAnsi="Times New Roman" w:cs="Times New Roman"/>
                <w:color w:val="000000" w:themeColor="text1"/>
                <w:sz w:val="20"/>
                <w:szCs w:val="20"/>
                <w:lang w:val="uk-UA" w:eastAsia="zh-CN"/>
              </w:rPr>
              <w:t>На початку аудиторного заняття протягом семестру</w:t>
            </w:r>
          </w:p>
        </w:tc>
        <w:tc>
          <w:tcPr>
            <w:tcW w:w="1417"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proofErr w:type="spellStart"/>
            <w:r>
              <w:rPr>
                <w:rFonts w:ascii="Times New Roman" w:eastAsia="MS Mincho" w:hAnsi="Times New Roman" w:cs="Times New Roman"/>
                <w:color w:val="000000" w:themeColor="text1"/>
                <w:sz w:val="20"/>
                <w:szCs w:val="20"/>
                <w:lang w:eastAsia="zh-CN"/>
              </w:rPr>
              <w:t>Бліц</w:t>
            </w:r>
            <w:proofErr w:type="spellEnd"/>
            <w:r>
              <w:rPr>
                <w:rFonts w:ascii="Times New Roman" w:eastAsia="MS Mincho" w:hAnsi="Times New Roman" w:cs="Times New Roman"/>
                <w:color w:val="000000" w:themeColor="text1"/>
                <w:sz w:val="20"/>
                <w:szCs w:val="20"/>
                <w:lang w:val="uk-UA" w:eastAsia="zh-CN"/>
              </w:rPr>
              <w:t>-</w:t>
            </w:r>
            <w:proofErr w:type="spellStart"/>
            <w:r>
              <w:rPr>
                <w:rFonts w:ascii="Times New Roman" w:eastAsia="MS Mincho" w:hAnsi="Times New Roman" w:cs="Times New Roman"/>
                <w:color w:val="000000" w:themeColor="text1"/>
                <w:sz w:val="20"/>
                <w:szCs w:val="20"/>
                <w:lang w:eastAsia="zh-CN"/>
              </w:rPr>
              <w:t>опитування</w:t>
            </w:r>
            <w:proofErr w:type="spellEnd"/>
          </w:p>
        </w:tc>
        <w:tc>
          <w:tcPr>
            <w:tcW w:w="3260"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Pr>
                <w:rFonts w:ascii="Times New Roman" w:eastAsia="MS Mincho" w:hAnsi="Times New Roman" w:cs="Times New Roman"/>
                <w:color w:val="000000" w:themeColor="text1"/>
                <w:sz w:val="20"/>
                <w:szCs w:val="20"/>
                <w:lang w:val="uk-UA" w:eastAsia="zh-CN"/>
              </w:rPr>
              <w:t>Проміжний оглядовий зріз знань за темами минулих лекцій і практичних занять (до 10 хвилин): самостійне опрацювання теоретичного (рівень «відтворення» та «розуміння») та практичного (рівень «застосування» та «створення») навчального матеріалу; формат - групові та індивідуальні завдання, обговорення та дискусія.</w:t>
            </w:r>
          </w:p>
        </w:tc>
        <w:tc>
          <w:tcPr>
            <w:tcW w:w="3261"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Pr>
                <w:rFonts w:ascii="Times New Roman" w:eastAsia="MS Mincho" w:hAnsi="Times New Roman" w:cs="Times New Roman"/>
                <w:color w:val="000000" w:themeColor="text1"/>
                <w:sz w:val="20"/>
                <w:szCs w:val="20"/>
                <w:lang w:val="uk-UA" w:eastAsia="zh-CN"/>
              </w:rPr>
              <w:t>Передбачає надання повних відповідей і доповнень; спонукає здобувачів до систематичної самостійної роботи при підготовці до поточних занять; активізує абстрактне мислення із застосуванням методу аналізу та синтезу;  не передбачає бального оцінювання.</w:t>
            </w:r>
          </w:p>
        </w:tc>
        <w:tc>
          <w:tcPr>
            <w:tcW w:w="711"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Pr>
                <w:rFonts w:ascii="Times New Roman" w:eastAsia="MS Mincho" w:hAnsi="Times New Roman" w:cs="Times New Roman"/>
                <w:color w:val="000000" w:themeColor="text1"/>
                <w:sz w:val="20"/>
                <w:szCs w:val="20"/>
                <w:lang w:val="uk-UA" w:eastAsia="zh-CN"/>
              </w:rPr>
              <w:t>-</w:t>
            </w:r>
          </w:p>
        </w:tc>
      </w:tr>
      <w:tr w:rsidR="00F219AA" w:rsidTr="00F219AA">
        <w:trPr>
          <w:trHeight w:val="343"/>
        </w:trPr>
        <w:tc>
          <w:tcPr>
            <w:tcW w:w="10062" w:type="dxa"/>
            <w:gridSpan w:val="5"/>
            <w:tcBorders>
              <w:top w:val="single" w:sz="4" w:space="0" w:color="auto"/>
              <w:left w:val="single" w:sz="4" w:space="0" w:color="auto"/>
              <w:bottom w:val="single" w:sz="4" w:space="0" w:color="auto"/>
              <w:right w:val="single" w:sz="4" w:space="0" w:color="auto"/>
            </w:tcBorders>
            <w:vAlign w:val="center"/>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Pr>
                <w:rFonts w:ascii="Times New Roman" w:eastAsia="MS Mincho" w:hAnsi="Times New Roman" w:cs="Times New Roman"/>
                <w:b/>
                <w:color w:val="000000" w:themeColor="text1"/>
                <w:sz w:val="20"/>
                <w:szCs w:val="20"/>
                <w:lang w:val="uk-UA"/>
              </w:rPr>
              <w:t>Поточний контроль</w:t>
            </w:r>
          </w:p>
        </w:tc>
      </w:tr>
      <w:tr w:rsidR="00F219AA" w:rsidTr="00F219AA">
        <w:trPr>
          <w:trHeight w:val="343"/>
        </w:trPr>
        <w:tc>
          <w:tcPr>
            <w:tcW w:w="10062" w:type="dxa"/>
            <w:gridSpan w:val="5"/>
            <w:tcBorders>
              <w:top w:val="single" w:sz="4" w:space="0" w:color="auto"/>
              <w:left w:val="single" w:sz="4" w:space="0" w:color="auto"/>
              <w:bottom w:val="single" w:sz="4" w:space="0" w:color="auto"/>
              <w:right w:val="single" w:sz="4" w:space="0" w:color="auto"/>
            </w:tcBorders>
            <w:vAlign w:val="center"/>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Pr>
                <w:rFonts w:ascii="Times New Roman" w:eastAsia="MS Mincho" w:hAnsi="Times New Roman" w:cs="Times New Roman"/>
                <w:b/>
                <w:color w:val="000000" w:themeColor="text1"/>
                <w:sz w:val="20"/>
                <w:szCs w:val="20"/>
                <w:lang w:val="uk-UA"/>
              </w:rPr>
              <w:t>Змістовий модуль 1</w:t>
            </w:r>
          </w:p>
        </w:tc>
      </w:tr>
      <w:tr w:rsidR="00F219AA" w:rsidTr="00F219AA">
        <w:trPr>
          <w:trHeight w:val="352"/>
        </w:trPr>
        <w:tc>
          <w:tcPr>
            <w:tcW w:w="1413"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Лекція №1-2</w:t>
            </w:r>
          </w:p>
        </w:tc>
        <w:tc>
          <w:tcPr>
            <w:tcW w:w="1417"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Pr>
                <w:rFonts w:ascii="Times New Roman" w:eastAsia="MS Mincho" w:hAnsi="Times New Roman" w:cs="Times New Roman"/>
                <w:color w:val="000000" w:themeColor="text1"/>
                <w:sz w:val="20"/>
                <w:szCs w:val="20"/>
                <w:lang w:val="uk-UA" w:eastAsia="zh-CN"/>
              </w:rPr>
              <w:t>Тестування за змістовим модулем 1</w:t>
            </w:r>
          </w:p>
        </w:tc>
        <w:tc>
          <w:tcPr>
            <w:tcW w:w="3260" w:type="dxa"/>
            <w:tcBorders>
              <w:top w:val="single" w:sz="4" w:space="0" w:color="auto"/>
              <w:left w:val="single" w:sz="4" w:space="0" w:color="auto"/>
              <w:bottom w:val="single" w:sz="4" w:space="0" w:color="auto"/>
              <w:right w:val="single" w:sz="4" w:space="0" w:color="auto"/>
            </w:tcBorders>
          </w:tcPr>
          <w:p w:rsidR="00F219AA" w:rsidRDefault="00F219AA">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 xml:space="preserve">Перевірка рівня теоретичної складової сформованих РН 3, </w:t>
            </w:r>
            <w:r>
              <w:rPr>
                <w:rFonts w:ascii="Times New Roman" w:eastAsia="MS Mincho" w:hAnsi="Times New Roman" w:cs="Times New Roman"/>
                <w:color w:val="000000" w:themeColor="text1"/>
                <w:sz w:val="20"/>
                <w:szCs w:val="20"/>
                <w:lang w:val="en-US"/>
              </w:rPr>
              <w:t>PH</w:t>
            </w:r>
            <w:r>
              <w:rPr>
                <w:rFonts w:ascii="Times New Roman" w:eastAsia="MS Mincho" w:hAnsi="Times New Roman" w:cs="Times New Roman"/>
                <w:color w:val="000000" w:themeColor="text1"/>
                <w:sz w:val="20"/>
                <w:szCs w:val="20"/>
                <w:lang w:val="uk-UA"/>
              </w:rPr>
              <w:t xml:space="preserve"> 6, РН  19 за матеріалом лекції №1-2.</w:t>
            </w:r>
          </w:p>
          <w:p w:rsidR="00F219AA" w:rsidRDefault="00F219AA">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rPr>
            </w:pPr>
            <w:r>
              <w:rPr>
                <w:rFonts w:ascii="Times New Roman" w:eastAsia="MS Mincho" w:hAnsi="Times New Roman" w:cs="Times New Roman"/>
                <w:color w:val="000000" w:themeColor="text1"/>
                <w:sz w:val="20"/>
                <w:szCs w:val="20"/>
                <w:lang w:val="uk-UA"/>
              </w:rPr>
              <w:t>Питання для підготовки:</w:t>
            </w:r>
          </w:p>
          <w:p w:rsidR="00F219AA" w:rsidRDefault="00F219AA">
            <w:pPr>
              <w:pStyle w:val="a5"/>
              <w:widowControl w:val="0"/>
              <w:autoSpaceDE w:val="0"/>
              <w:autoSpaceDN w:val="0"/>
              <w:spacing w:line="256" w:lineRule="auto"/>
              <w:ind w:left="0" w:firstLine="284"/>
              <w:rPr>
                <w:rFonts w:ascii="Times New Roman" w:hAnsi="Times New Roman"/>
                <w:color w:val="000000" w:themeColor="text1"/>
                <w:sz w:val="20"/>
                <w:szCs w:val="20"/>
                <w:lang w:val="uk-UA"/>
              </w:rPr>
            </w:pPr>
            <w:r>
              <w:rPr>
                <w:rFonts w:ascii="Times New Roman" w:hAnsi="Times New Roman"/>
                <w:color w:val="000000" w:themeColor="text1"/>
                <w:sz w:val="20"/>
                <w:szCs w:val="20"/>
                <w:lang w:val="uk-UA"/>
              </w:rPr>
              <w:t xml:space="preserve">Економічний глобалізм і процеси інтернаціоналізації. Етапи інтернаціоналізації та дуалістична концепція інтернаціонального процесу. Суть і основні риси </w:t>
            </w:r>
            <w:proofErr w:type="spellStart"/>
            <w:r>
              <w:rPr>
                <w:rFonts w:ascii="Times New Roman" w:hAnsi="Times New Roman"/>
                <w:color w:val="000000" w:themeColor="text1"/>
                <w:sz w:val="20"/>
                <w:szCs w:val="20"/>
                <w:lang w:val="uk-UA"/>
              </w:rPr>
              <w:t>транснаціоналізації</w:t>
            </w:r>
            <w:proofErr w:type="spellEnd"/>
            <w:r>
              <w:rPr>
                <w:rFonts w:ascii="Times New Roman" w:hAnsi="Times New Roman"/>
                <w:color w:val="000000" w:themeColor="text1"/>
                <w:sz w:val="20"/>
                <w:szCs w:val="20"/>
                <w:lang w:val="uk-UA"/>
              </w:rPr>
              <w:t xml:space="preserve">. Визначення ТНК та їх роль в міжнародному бізнесі. </w:t>
            </w:r>
            <w:r>
              <w:rPr>
                <w:rFonts w:ascii="Times New Roman" w:eastAsia="Times New Roman" w:hAnsi="Times New Roman"/>
                <w:sz w:val="20"/>
                <w:szCs w:val="20"/>
                <w:lang w:val="uk-UA" w:eastAsia="ru-RU"/>
              </w:rPr>
              <w:t>Роль міжнародних торговельних угод і економічних блоків. Геополітичні ризики та їх вплив на глобальні корпорації. Тенденції інтернаціоналізації малих та середніх підприємств. Взаємозв’язок фінансових потоків та глобальної експансії ТНК. Соціально-економічний вплив ТНК на країни перебування. Механізми адаптації бізнес-моделей до різних економічних середовищ.</w:t>
            </w:r>
          </w:p>
          <w:p w:rsidR="00F219AA" w:rsidRDefault="00F219AA">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highlight w:val="yellow"/>
                <w:lang w:val="uk-UA"/>
              </w:rPr>
            </w:pP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rPr>
            </w:pPr>
            <w:r>
              <w:rPr>
                <w:rFonts w:ascii="Times New Roman" w:eastAsia="MS Mincho" w:hAnsi="Times New Roman" w:cs="Times New Roman"/>
                <w:i/>
                <w:iCs/>
                <w:color w:val="000000" w:themeColor="text1"/>
                <w:sz w:val="20"/>
                <w:szCs w:val="20"/>
                <w:lang w:val="uk-UA"/>
              </w:rPr>
              <w:t xml:space="preserve">Перелік тестових питань для самопідготовки розміщено в профілі даної дисципліни у СЕЗН ЗНУ </w:t>
            </w:r>
            <w:proofErr w:type="spellStart"/>
            <w:r>
              <w:rPr>
                <w:rFonts w:ascii="Times New Roman" w:eastAsia="MS Mincho" w:hAnsi="Times New Roman" w:cs="Times New Roman"/>
                <w:i/>
                <w:iCs/>
                <w:color w:val="000000" w:themeColor="text1"/>
                <w:sz w:val="20"/>
                <w:szCs w:val="20"/>
                <w:lang w:val="uk-UA"/>
              </w:rPr>
              <w:t>Moodle</w:t>
            </w:r>
            <w:proofErr w:type="spellEnd"/>
            <w:r>
              <w:rPr>
                <w:rFonts w:ascii="Times New Roman" w:eastAsia="MS Mincho" w:hAnsi="Times New Roman" w:cs="Times New Roman"/>
                <w:i/>
                <w:iCs/>
                <w:color w:val="000000" w:themeColor="text1"/>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Тестові питання оцінюються:</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правильно/неправильно. Кількість</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рівнозначних питань – 5.</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Застосовується шкала переведення</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кількості правильних відповідей у</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бали з діапазону 0-5:</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 незадовільний рівень:</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0-2 – 0 балів (не зараховано);</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 достатній рівень (60% - 100% від</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максимального балу):</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3 – 3 бали;</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4 – 4 бали;</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5– 5 балів.</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Тест розміщено в профілі даної</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 xml:space="preserve">дисципліни у СЕЗН ЗНУ </w:t>
            </w:r>
            <w:proofErr w:type="spellStart"/>
            <w:r>
              <w:rPr>
                <w:rFonts w:ascii="Times New Roman" w:eastAsia="MS Mincho" w:hAnsi="Times New Roman" w:cs="Times New Roman"/>
                <w:color w:val="000000" w:themeColor="text1"/>
                <w:sz w:val="20"/>
                <w:szCs w:val="20"/>
                <w:lang w:val="uk-UA"/>
              </w:rPr>
              <w:t>Moodle</w:t>
            </w:r>
            <w:proofErr w:type="spellEnd"/>
            <w:r>
              <w:rPr>
                <w:rFonts w:ascii="Times New Roman" w:eastAsia="MS Mincho" w:hAnsi="Times New Roman" w:cs="Times New Roman"/>
                <w:color w:val="000000" w:themeColor="text1"/>
                <w:sz w:val="20"/>
                <w:szCs w:val="20"/>
                <w:lang w:val="uk-UA"/>
              </w:rPr>
              <w:t>.</w:t>
            </w:r>
          </w:p>
        </w:tc>
        <w:tc>
          <w:tcPr>
            <w:tcW w:w="711"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en-US"/>
              </w:rPr>
            </w:pPr>
            <w:r>
              <w:rPr>
                <w:rFonts w:ascii="Times New Roman" w:eastAsia="MS Mincho" w:hAnsi="Times New Roman" w:cs="Times New Roman"/>
                <w:b/>
                <w:color w:val="000000" w:themeColor="text1"/>
                <w:sz w:val="20"/>
                <w:szCs w:val="20"/>
                <w:lang w:val="en-US"/>
              </w:rPr>
              <w:t>5</w:t>
            </w:r>
          </w:p>
        </w:tc>
      </w:tr>
      <w:tr w:rsidR="00F219AA" w:rsidTr="00F219AA">
        <w:trPr>
          <w:trHeight w:val="352"/>
        </w:trPr>
        <w:tc>
          <w:tcPr>
            <w:tcW w:w="1413"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Лекція №3-4</w:t>
            </w:r>
          </w:p>
        </w:tc>
        <w:tc>
          <w:tcPr>
            <w:tcW w:w="1417"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Pr>
                <w:rFonts w:ascii="Times New Roman" w:eastAsia="MS Mincho" w:hAnsi="Times New Roman" w:cs="Times New Roman"/>
                <w:color w:val="000000" w:themeColor="text1"/>
                <w:sz w:val="20"/>
                <w:szCs w:val="20"/>
                <w:lang w:val="uk-UA" w:eastAsia="zh-CN"/>
              </w:rPr>
              <w:t>Тестування за змістовим модулем 1</w:t>
            </w:r>
          </w:p>
        </w:tc>
        <w:tc>
          <w:tcPr>
            <w:tcW w:w="3260" w:type="dxa"/>
            <w:tcBorders>
              <w:top w:val="single" w:sz="4" w:space="0" w:color="auto"/>
              <w:left w:val="single" w:sz="4" w:space="0" w:color="auto"/>
              <w:bottom w:val="single" w:sz="4" w:space="0" w:color="auto"/>
              <w:right w:val="single" w:sz="4" w:space="0" w:color="auto"/>
            </w:tcBorders>
          </w:tcPr>
          <w:p w:rsidR="00F219AA" w:rsidRDefault="00F219AA">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 xml:space="preserve">Перевірка рівня теоретичної складової сформованих РН 3, </w:t>
            </w:r>
            <w:r>
              <w:rPr>
                <w:rFonts w:ascii="Times New Roman" w:eastAsia="MS Mincho" w:hAnsi="Times New Roman" w:cs="Times New Roman"/>
                <w:color w:val="000000" w:themeColor="text1"/>
                <w:sz w:val="20"/>
                <w:szCs w:val="20"/>
                <w:lang w:val="en-US"/>
              </w:rPr>
              <w:t>PH</w:t>
            </w:r>
            <w:r>
              <w:rPr>
                <w:rFonts w:ascii="Times New Roman" w:eastAsia="MS Mincho" w:hAnsi="Times New Roman" w:cs="Times New Roman"/>
                <w:color w:val="000000" w:themeColor="text1"/>
                <w:sz w:val="20"/>
                <w:szCs w:val="20"/>
                <w:lang w:val="uk-UA"/>
              </w:rPr>
              <w:t xml:space="preserve"> 6, РН  19 за матеріалом лекції №3-4.</w:t>
            </w:r>
          </w:p>
          <w:p w:rsidR="00F219AA" w:rsidRDefault="00F219AA">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rPr>
            </w:pPr>
            <w:r>
              <w:rPr>
                <w:rFonts w:ascii="Times New Roman" w:eastAsia="MS Mincho" w:hAnsi="Times New Roman" w:cs="Times New Roman"/>
                <w:color w:val="000000" w:themeColor="text1"/>
                <w:sz w:val="20"/>
                <w:szCs w:val="20"/>
                <w:lang w:val="uk-UA"/>
              </w:rPr>
              <w:t>Питання для підготовки:</w:t>
            </w:r>
          </w:p>
          <w:p w:rsidR="00F219AA" w:rsidRDefault="00F219AA">
            <w:pPr>
              <w:widowControl w:val="0"/>
              <w:autoSpaceDE w:val="0"/>
              <w:autoSpaceDN w:val="0"/>
              <w:spacing w:after="0" w:line="240" w:lineRule="auto"/>
              <w:ind w:firstLine="284"/>
              <w:jc w:val="both"/>
              <w:rPr>
                <w:rFonts w:ascii="Times New Roman" w:eastAsia="Times New Roman" w:hAnsi="Times New Roman" w:cs="Times New Roman"/>
                <w:color w:val="000000" w:themeColor="text1"/>
                <w:sz w:val="20"/>
                <w:szCs w:val="20"/>
                <w:lang w:val="uk-UA"/>
              </w:rPr>
            </w:pPr>
            <w:r>
              <w:rPr>
                <w:rFonts w:ascii="Times New Roman" w:eastAsia="Times New Roman" w:hAnsi="Times New Roman" w:cs="Times New Roman"/>
                <w:color w:val="000000" w:themeColor="text1"/>
                <w:sz w:val="20"/>
                <w:szCs w:val="20"/>
                <w:lang w:val="uk-UA"/>
              </w:rPr>
              <w:t xml:space="preserve">Система, ознаки і суть ТНК. Економічні критерії ТНК, зміст кількісно-якісних характеристик. Причини виникнення та розвитку ТНК. Типи і структура корпорацій в економічній діяльності міжнародного рівня. </w:t>
            </w:r>
            <w:r>
              <w:rPr>
                <w:rFonts w:ascii="Times New Roman" w:eastAsia="Times New Roman" w:hAnsi="Times New Roman" w:cs="Times New Roman"/>
                <w:sz w:val="20"/>
                <w:szCs w:val="20"/>
                <w:lang w:val="uk-UA" w:eastAsia="ru-RU"/>
              </w:rPr>
              <w:t xml:space="preserve">Взаємозв’язок </w:t>
            </w:r>
            <w:r>
              <w:rPr>
                <w:rFonts w:ascii="Times New Roman" w:eastAsia="Times New Roman" w:hAnsi="Times New Roman" w:cs="Times New Roman"/>
                <w:sz w:val="20"/>
                <w:szCs w:val="20"/>
                <w:lang w:val="uk-UA" w:eastAsia="ru-RU"/>
              </w:rPr>
              <w:lastRenderedPageBreak/>
              <w:t>структури ТНК і міжнародного масштабування. Порівняння рентабельності національних і транснаціональних корпорацій.</w:t>
            </w:r>
            <w:r>
              <w:rPr>
                <w:rFonts w:ascii="Times New Roman" w:eastAsia="Times New Roman" w:hAnsi="Times New Roman" w:cs="Times New Roman"/>
                <w:color w:val="000000" w:themeColor="text1"/>
                <w:sz w:val="20"/>
                <w:szCs w:val="20"/>
                <w:lang w:val="uk-UA"/>
              </w:rPr>
              <w:t xml:space="preserve"> </w:t>
            </w:r>
            <w:r>
              <w:rPr>
                <w:rFonts w:ascii="Times New Roman" w:eastAsia="Times New Roman" w:hAnsi="Times New Roman" w:cs="Times New Roman"/>
                <w:sz w:val="20"/>
                <w:szCs w:val="20"/>
                <w:lang w:val="uk-UA" w:eastAsia="ru-RU"/>
              </w:rPr>
              <w:t>Фінансові та економічні критерії оцінки ефективності ТНК.</w:t>
            </w:r>
            <w:r>
              <w:rPr>
                <w:rFonts w:ascii="Times New Roman" w:eastAsia="Times New Roman" w:hAnsi="Times New Roman" w:cs="Times New Roman"/>
                <w:color w:val="000000" w:themeColor="text1"/>
                <w:sz w:val="20"/>
                <w:szCs w:val="20"/>
                <w:lang w:val="uk-UA"/>
              </w:rPr>
              <w:t xml:space="preserve"> </w:t>
            </w:r>
            <w:r>
              <w:rPr>
                <w:rFonts w:ascii="Times New Roman" w:eastAsia="Times New Roman" w:hAnsi="Times New Roman" w:cs="Times New Roman"/>
                <w:sz w:val="20"/>
                <w:szCs w:val="20"/>
                <w:lang w:val="uk-UA" w:eastAsia="ru-RU"/>
              </w:rPr>
              <w:t>Роль інновацій та технологій у формуванні економічної природи ТНК.</w:t>
            </w:r>
            <w:r>
              <w:rPr>
                <w:rFonts w:ascii="Times New Roman" w:eastAsia="Times New Roman" w:hAnsi="Times New Roman" w:cs="Times New Roman"/>
                <w:color w:val="000000" w:themeColor="text1"/>
                <w:sz w:val="20"/>
                <w:szCs w:val="20"/>
                <w:lang w:val="uk-UA"/>
              </w:rPr>
              <w:t xml:space="preserve"> </w:t>
            </w:r>
            <w:r>
              <w:rPr>
                <w:rFonts w:ascii="Times New Roman" w:eastAsia="Times New Roman" w:hAnsi="Times New Roman" w:cs="Times New Roman"/>
                <w:sz w:val="20"/>
                <w:szCs w:val="20"/>
                <w:lang w:val="uk-UA" w:eastAsia="ru-RU"/>
              </w:rPr>
              <w:t>Механізми контролю ризиків у міжнародних корпораціях.</w:t>
            </w:r>
            <w:r>
              <w:rPr>
                <w:rFonts w:ascii="Times New Roman" w:eastAsia="Times New Roman" w:hAnsi="Times New Roman" w:cs="Times New Roman"/>
                <w:color w:val="000000" w:themeColor="text1"/>
                <w:sz w:val="20"/>
                <w:szCs w:val="20"/>
                <w:lang w:val="uk-UA"/>
              </w:rPr>
              <w:t xml:space="preserve"> </w:t>
            </w:r>
            <w:r>
              <w:rPr>
                <w:rFonts w:ascii="Times New Roman" w:eastAsia="Times New Roman" w:hAnsi="Times New Roman" w:cs="Times New Roman"/>
                <w:sz w:val="20"/>
                <w:szCs w:val="20"/>
                <w:lang w:val="uk-UA" w:eastAsia="ru-RU"/>
              </w:rPr>
              <w:t xml:space="preserve"> Державне регулювання ТНК і його вплив на економічну ефективність.</w:t>
            </w:r>
            <w:r>
              <w:rPr>
                <w:rFonts w:ascii="Times New Roman" w:eastAsia="Times New Roman" w:hAnsi="Times New Roman" w:cs="Times New Roman"/>
                <w:color w:val="000000" w:themeColor="text1"/>
                <w:sz w:val="20"/>
                <w:szCs w:val="20"/>
                <w:lang w:val="uk-UA"/>
              </w:rPr>
              <w:t xml:space="preserve"> </w:t>
            </w:r>
            <w:r>
              <w:rPr>
                <w:rFonts w:ascii="Times New Roman" w:eastAsia="Times New Roman" w:hAnsi="Times New Roman" w:cs="Times New Roman"/>
                <w:sz w:val="20"/>
                <w:szCs w:val="20"/>
                <w:lang w:val="uk-UA" w:eastAsia="ru-RU"/>
              </w:rPr>
              <w:t>Вплив глобальних економічних криз на діяльність ТНК.</w:t>
            </w:r>
          </w:p>
          <w:p w:rsidR="00F219AA" w:rsidRDefault="00F219AA">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highlight w:val="yellow"/>
                <w:lang w:val="uk-UA"/>
              </w:rPr>
            </w:pP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rPr>
            </w:pPr>
            <w:r>
              <w:rPr>
                <w:rFonts w:ascii="Times New Roman" w:eastAsia="MS Mincho" w:hAnsi="Times New Roman" w:cs="Times New Roman"/>
                <w:i/>
                <w:iCs/>
                <w:color w:val="000000" w:themeColor="text1"/>
                <w:sz w:val="20"/>
                <w:szCs w:val="20"/>
                <w:lang w:val="uk-UA"/>
              </w:rPr>
              <w:t xml:space="preserve">Перелік тестових питань для самопідготовки розміщено в профілі даної дисципліни у СЕЗН ЗНУ </w:t>
            </w:r>
            <w:proofErr w:type="spellStart"/>
            <w:r>
              <w:rPr>
                <w:rFonts w:ascii="Times New Roman" w:eastAsia="MS Mincho" w:hAnsi="Times New Roman" w:cs="Times New Roman"/>
                <w:i/>
                <w:iCs/>
                <w:color w:val="000000" w:themeColor="text1"/>
                <w:sz w:val="20"/>
                <w:szCs w:val="20"/>
                <w:lang w:val="uk-UA"/>
              </w:rPr>
              <w:t>Moodle</w:t>
            </w:r>
            <w:proofErr w:type="spellEnd"/>
            <w:r>
              <w:rPr>
                <w:rFonts w:ascii="Times New Roman" w:eastAsia="MS Mincho" w:hAnsi="Times New Roman" w:cs="Times New Roman"/>
                <w:i/>
                <w:iCs/>
                <w:color w:val="000000" w:themeColor="text1"/>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lastRenderedPageBreak/>
              <w:t>Тестові питання оцінюються:</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правильно/неправильно. Кількість</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рівнозначних питань – 5.</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Застосовується шкала переведення</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кількості правильних відповідей у</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бали з діапазону 0-5:</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 незадовільний рівень:</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0-2 – 0 балів (не зараховано);</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 достатній рівень (60% - 100% від</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максимального балу):</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3 – 3 бали;</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lastRenderedPageBreak/>
              <w:t>4 – 4 бали;</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5– 5 балів.</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Тест розміщено в профілі даної</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 xml:space="preserve">дисципліни у СЕЗН ЗНУ </w:t>
            </w:r>
            <w:proofErr w:type="spellStart"/>
            <w:r>
              <w:rPr>
                <w:rFonts w:ascii="Times New Roman" w:eastAsia="MS Mincho" w:hAnsi="Times New Roman" w:cs="Times New Roman"/>
                <w:color w:val="000000" w:themeColor="text1"/>
                <w:sz w:val="20"/>
                <w:szCs w:val="20"/>
                <w:lang w:val="uk-UA"/>
              </w:rPr>
              <w:t>Moodle</w:t>
            </w:r>
            <w:proofErr w:type="spellEnd"/>
            <w:r>
              <w:rPr>
                <w:rFonts w:ascii="Times New Roman" w:eastAsia="MS Mincho" w:hAnsi="Times New Roman" w:cs="Times New Roman"/>
                <w:color w:val="000000" w:themeColor="text1"/>
                <w:sz w:val="20"/>
                <w:szCs w:val="20"/>
                <w:lang w:val="uk-UA"/>
              </w:rPr>
              <w:t>.</w:t>
            </w:r>
          </w:p>
        </w:tc>
        <w:tc>
          <w:tcPr>
            <w:tcW w:w="711"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en-US"/>
              </w:rPr>
            </w:pPr>
            <w:r>
              <w:rPr>
                <w:rFonts w:ascii="Times New Roman" w:eastAsia="MS Mincho" w:hAnsi="Times New Roman" w:cs="Times New Roman"/>
                <w:b/>
                <w:color w:val="000000" w:themeColor="text1"/>
                <w:sz w:val="20"/>
                <w:szCs w:val="20"/>
                <w:lang w:val="en-US"/>
              </w:rPr>
              <w:lastRenderedPageBreak/>
              <w:t>5</w:t>
            </w:r>
          </w:p>
        </w:tc>
      </w:tr>
      <w:tr w:rsidR="00F219AA" w:rsidTr="00F219AA">
        <w:trPr>
          <w:trHeight w:val="352"/>
        </w:trPr>
        <w:tc>
          <w:tcPr>
            <w:tcW w:w="1413"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lastRenderedPageBreak/>
              <w:t>Практичне заняття №3-4</w:t>
            </w:r>
          </w:p>
        </w:tc>
        <w:tc>
          <w:tcPr>
            <w:tcW w:w="1417"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Pr>
                <w:rFonts w:ascii="Times New Roman" w:eastAsia="MS Mincho" w:hAnsi="Times New Roman" w:cs="Times New Roman"/>
                <w:color w:val="000000" w:themeColor="text1"/>
                <w:sz w:val="20"/>
                <w:szCs w:val="20"/>
                <w:lang w:val="uk-UA" w:eastAsia="zh-CN"/>
              </w:rPr>
              <w:t>Практичне</w:t>
            </w:r>
          </w:p>
          <w:p w:rsidR="00F219AA" w:rsidRDefault="00F219AA">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Pr>
                <w:rFonts w:ascii="Times New Roman" w:eastAsia="MS Mincho" w:hAnsi="Times New Roman" w:cs="Times New Roman"/>
                <w:color w:val="000000" w:themeColor="text1"/>
                <w:sz w:val="20"/>
                <w:szCs w:val="20"/>
                <w:lang w:val="uk-UA" w:eastAsia="zh-CN"/>
              </w:rPr>
              <w:t>завдання 1</w:t>
            </w:r>
          </w:p>
        </w:tc>
        <w:tc>
          <w:tcPr>
            <w:tcW w:w="3260" w:type="dxa"/>
            <w:tcBorders>
              <w:top w:val="single" w:sz="4" w:space="0" w:color="auto"/>
              <w:left w:val="single" w:sz="4" w:space="0" w:color="auto"/>
              <w:bottom w:val="single" w:sz="4" w:space="0" w:color="auto"/>
              <w:right w:val="single" w:sz="4" w:space="0" w:color="auto"/>
            </w:tcBorders>
          </w:tcPr>
          <w:p w:rsidR="00F219AA" w:rsidRDefault="00F219AA">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 xml:space="preserve">Перевірка рівня практичної складової сформованих РН 3, </w:t>
            </w:r>
            <w:r>
              <w:rPr>
                <w:rFonts w:ascii="Times New Roman" w:eastAsia="MS Mincho" w:hAnsi="Times New Roman" w:cs="Times New Roman"/>
                <w:color w:val="000000" w:themeColor="text1"/>
                <w:sz w:val="20"/>
                <w:szCs w:val="20"/>
                <w:lang w:val="en-US"/>
              </w:rPr>
              <w:t>PH</w:t>
            </w:r>
            <w:r>
              <w:rPr>
                <w:rFonts w:ascii="Times New Roman" w:eastAsia="MS Mincho" w:hAnsi="Times New Roman" w:cs="Times New Roman"/>
                <w:color w:val="000000" w:themeColor="text1"/>
                <w:sz w:val="20"/>
                <w:szCs w:val="20"/>
                <w:lang w:val="uk-UA"/>
              </w:rPr>
              <w:t xml:space="preserve"> 6, РН  19 за матеріалом змістового модуля 1. </w:t>
            </w:r>
          </w:p>
          <w:p w:rsidR="00F219AA" w:rsidRDefault="00F219AA">
            <w:pPr>
              <w:widowControl w:val="0"/>
              <w:suppressAutoHyphens/>
              <w:autoSpaceDE w:val="0"/>
              <w:autoSpaceDN w:val="0"/>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Повністю виконане завдання передбачає аналіз обраної транснаціональної корпорації, обґрунтування її віднесення до ТНК на основі кількісних та якісних показників, визначення причин виникнення та факторів розвитку, а також оцінку її місця і стратегічних переваг на глобальному ринку.</w:t>
            </w:r>
          </w:p>
          <w:p w:rsidR="00F219AA" w:rsidRDefault="00F219AA">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highlight w:val="yellow"/>
                <w:lang w:val="uk-UA"/>
              </w:rPr>
            </w:pP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rPr>
            </w:pPr>
            <w:r>
              <w:rPr>
                <w:rFonts w:ascii="Times New Roman" w:eastAsia="MS Mincho" w:hAnsi="Times New Roman" w:cs="Times New Roman"/>
                <w:i/>
                <w:iCs/>
                <w:color w:val="000000" w:themeColor="text1"/>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Pr>
                <w:rFonts w:ascii="Times New Roman" w:eastAsia="MS Mincho" w:hAnsi="Times New Roman" w:cs="Times New Roman"/>
                <w:i/>
                <w:iCs/>
                <w:color w:val="000000" w:themeColor="text1"/>
                <w:sz w:val="20"/>
                <w:szCs w:val="20"/>
                <w:lang w:val="uk-UA"/>
              </w:rPr>
              <w:t>Moodle</w:t>
            </w:r>
            <w:proofErr w:type="spellEnd"/>
            <w:r>
              <w:rPr>
                <w:rFonts w:ascii="Times New Roman" w:eastAsia="MS Mincho" w:hAnsi="Times New Roman" w:cs="Times New Roman"/>
                <w:color w:val="000000" w:themeColor="text1"/>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Pr>
                <w:rFonts w:ascii="Times New Roman" w:eastAsia="MS Mincho" w:hAnsi="Times New Roman" w:cs="Times New Roman"/>
                <w:color w:val="000000" w:themeColor="text1"/>
                <w:sz w:val="20"/>
                <w:szCs w:val="20"/>
                <w:lang w:val="uk-UA" w:eastAsia="zh-CN"/>
              </w:rPr>
              <w:t>Практичне завдання оцінюється</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Pr>
                <w:rFonts w:ascii="Times New Roman" w:eastAsia="MS Mincho" w:hAnsi="Times New Roman" w:cs="Times New Roman"/>
                <w:color w:val="000000" w:themeColor="text1"/>
                <w:sz w:val="20"/>
                <w:szCs w:val="20"/>
                <w:lang w:val="uk-UA" w:eastAsia="zh-CN"/>
              </w:rPr>
              <w:t xml:space="preserve">комплексно максимально у </w:t>
            </w:r>
            <w:r>
              <w:rPr>
                <w:rFonts w:ascii="Times New Roman" w:eastAsia="MS Mincho" w:hAnsi="Times New Roman" w:cs="Times New Roman"/>
                <w:color w:val="000000" w:themeColor="text1"/>
                <w:sz w:val="20"/>
                <w:szCs w:val="20"/>
                <w:lang w:eastAsia="zh-CN"/>
              </w:rPr>
              <w:t>5</w:t>
            </w:r>
            <w:r>
              <w:rPr>
                <w:rFonts w:ascii="Times New Roman" w:eastAsia="MS Mincho" w:hAnsi="Times New Roman" w:cs="Times New Roman"/>
                <w:color w:val="000000" w:themeColor="text1"/>
                <w:sz w:val="20"/>
                <w:szCs w:val="20"/>
                <w:lang w:val="uk-UA" w:eastAsia="zh-CN"/>
              </w:rPr>
              <w:t xml:space="preserve"> балів:</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Pr>
                <w:rFonts w:ascii="Times New Roman" w:eastAsia="MS Mincho" w:hAnsi="Times New Roman" w:cs="Times New Roman"/>
                <w:color w:val="000000" w:themeColor="text1"/>
                <w:sz w:val="20"/>
                <w:szCs w:val="20"/>
                <w:lang w:val="uk-UA" w:eastAsia="zh-CN"/>
              </w:rPr>
              <w:t>− незадовільний рівень – 0 балів</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Pr>
                <w:rFonts w:ascii="Times New Roman" w:eastAsia="MS Mincho" w:hAnsi="Times New Roman" w:cs="Times New Roman"/>
                <w:color w:val="000000" w:themeColor="text1"/>
                <w:sz w:val="20"/>
                <w:szCs w:val="20"/>
                <w:lang w:val="uk-UA" w:eastAsia="zh-CN"/>
              </w:rPr>
              <w:t>(не зараховано);</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Pr>
                <w:rFonts w:ascii="Times New Roman" w:eastAsia="MS Mincho" w:hAnsi="Times New Roman" w:cs="Times New Roman"/>
                <w:color w:val="000000" w:themeColor="text1"/>
                <w:sz w:val="20"/>
                <w:szCs w:val="20"/>
                <w:lang w:val="uk-UA" w:eastAsia="zh-CN"/>
              </w:rPr>
              <w:t>− достатній рівень (60% - 100% від</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Pr>
                <w:rFonts w:ascii="Times New Roman" w:eastAsia="MS Mincho" w:hAnsi="Times New Roman" w:cs="Times New Roman"/>
                <w:color w:val="000000" w:themeColor="text1"/>
                <w:sz w:val="20"/>
                <w:szCs w:val="20"/>
                <w:lang w:val="uk-UA" w:eastAsia="zh-CN"/>
              </w:rPr>
              <w:t xml:space="preserve">максимального балу) – </w:t>
            </w:r>
            <w:r>
              <w:rPr>
                <w:rFonts w:ascii="Times New Roman" w:eastAsia="MS Mincho" w:hAnsi="Times New Roman" w:cs="Times New Roman"/>
                <w:color w:val="000000" w:themeColor="text1"/>
                <w:sz w:val="20"/>
                <w:szCs w:val="20"/>
                <w:lang w:eastAsia="zh-CN"/>
              </w:rPr>
              <w:t xml:space="preserve">3-5 </w:t>
            </w:r>
            <w:r>
              <w:rPr>
                <w:rFonts w:ascii="Times New Roman" w:eastAsia="MS Mincho" w:hAnsi="Times New Roman" w:cs="Times New Roman"/>
                <w:color w:val="000000" w:themeColor="text1"/>
                <w:sz w:val="20"/>
                <w:szCs w:val="20"/>
                <w:lang w:val="uk-UA" w:eastAsia="zh-CN"/>
              </w:rPr>
              <w:t>балів</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eastAsia="zh-CN"/>
              </w:rPr>
              <w:t>(зараховано).</w:t>
            </w:r>
          </w:p>
        </w:tc>
        <w:tc>
          <w:tcPr>
            <w:tcW w:w="711"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en-US"/>
              </w:rPr>
            </w:pPr>
            <w:r>
              <w:rPr>
                <w:rFonts w:ascii="Times New Roman" w:eastAsia="MS Mincho" w:hAnsi="Times New Roman" w:cs="Times New Roman"/>
                <w:b/>
                <w:color w:val="000000" w:themeColor="text1"/>
                <w:sz w:val="20"/>
                <w:szCs w:val="20"/>
                <w:lang w:val="en-US"/>
              </w:rPr>
              <w:t>5</w:t>
            </w:r>
          </w:p>
        </w:tc>
      </w:tr>
      <w:tr w:rsidR="00F219AA" w:rsidTr="00F219AA">
        <w:trPr>
          <w:trHeight w:val="352"/>
        </w:trPr>
        <w:tc>
          <w:tcPr>
            <w:tcW w:w="10062" w:type="dxa"/>
            <w:gridSpan w:val="5"/>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highlight w:val="yellow"/>
                <w:lang w:val="uk-UA"/>
              </w:rPr>
            </w:pPr>
            <w:r>
              <w:rPr>
                <w:rFonts w:ascii="Times New Roman" w:eastAsia="MS Mincho" w:hAnsi="Times New Roman" w:cs="Times New Roman"/>
                <w:b/>
                <w:color w:val="000000" w:themeColor="text1"/>
                <w:sz w:val="20"/>
                <w:szCs w:val="20"/>
                <w:lang w:val="uk-UA"/>
              </w:rPr>
              <w:t>Змістовий модуль 2</w:t>
            </w:r>
          </w:p>
        </w:tc>
      </w:tr>
      <w:tr w:rsidR="00F219AA" w:rsidTr="00F219AA">
        <w:trPr>
          <w:trHeight w:val="352"/>
        </w:trPr>
        <w:tc>
          <w:tcPr>
            <w:tcW w:w="1413"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en-US"/>
              </w:rPr>
            </w:pPr>
            <w:r>
              <w:rPr>
                <w:rFonts w:ascii="Times New Roman" w:eastAsia="MS Mincho" w:hAnsi="Times New Roman" w:cs="Times New Roman"/>
                <w:color w:val="000000" w:themeColor="text1"/>
                <w:sz w:val="20"/>
                <w:szCs w:val="20"/>
                <w:lang w:val="uk-UA"/>
              </w:rPr>
              <w:t>Лекція №5</w:t>
            </w:r>
            <w:r>
              <w:rPr>
                <w:rFonts w:ascii="Times New Roman" w:eastAsia="MS Mincho" w:hAnsi="Times New Roman" w:cs="Times New Roman"/>
                <w:color w:val="000000" w:themeColor="text1"/>
                <w:sz w:val="20"/>
                <w:szCs w:val="20"/>
                <w:lang w:val="en-US"/>
              </w:rPr>
              <w:t>-6</w:t>
            </w:r>
          </w:p>
        </w:tc>
        <w:tc>
          <w:tcPr>
            <w:tcW w:w="1417"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Pr>
                <w:rFonts w:ascii="Times New Roman" w:eastAsia="MS Mincho" w:hAnsi="Times New Roman" w:cs="Times New Roman"/>
                <w:color w:val="000000" w:themeColor="text1"/>
                <w:sz w:val="20"/>
                <w:szCs w:val="20"/>
                <w:lang w:val="uk-UA" w:eastAsia="zh-CN"/>
              </w:rPr>
              <w:t>Тестування за змістовим модулем 2</w:t>
            </w:r>
          </w:p>
        </w:tc>
        <w:tc>
          <w:tcPr>
            <w:tcW w:w="3260" w:type="dxa"/>
            <w:tcBorders>
              <w:top w:val="single" w:sz="4" w:space="0" w:color="auto"/>
              <w:left w:val="single" w:sz="4" w:space="0" w:color="auto"/>
              <w:bottom w:val="single" w:sz="4" w:space="0" w:color="auto"/>
              <w:right w:val="single" w:sz="4" w:space="0" w:color="auto"/>
            </w:tcBorders>
          </w:tcPr>
          <w:p w:rsidR="00F219AA" w:rsidRDefault="00F219AA">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 xml:space="preserve">Перевірка рівня теоретичної складової сформованих РН 3, </w:t>
            </w:r>
            <w:r>
              <w:rPr>
                <w:rFonts w:ascii="Times New Roman" w:eastAsia="MS Mincho" w:hAnsi="Times New Roman" w:cs="Times New Roman"/>
                <w:color w:val="000000" w:themeColor="text1"/>
                <w:sz w:val="20"/>
                <w:szCs w:val="20"/>
                <w:lang w:val="en-US"/>
              </w:rPr>
              <w:t>PH</w:t>
            </w:r>
            <w:r>
              <w:rPr>
                <w:rFonts w:ascii="Times New Roman" w:eastAsia="MS Mincho" w:hAnsi="Times New Roman" w:cs="Times New Roman"/>
                <w:color w:val="000000" w:themeColor="text1"/>
                <w:sz w:val="20"/>
                <w:szCs w:val="20"/>
                <w:lang w:val="uk-UA"/>
              </w:rPr>
              <w:t xml:space="preserve"> 6, РН  19 за матеріалом лекції №5-6.</w:t>
            </w:r>
          </w:p>
          <w:p w:rsidR="00F219AA" w:rsidRDefault="00F219AA">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rPr>
            </w:pPr>
            <w:r>
              <w:rPr>
                <w:rFonts w:ascii="Times New Roman" w:eastAsia="MS Mincho" w:hAnsi="Times New Roman" w:cs="Times New Roman"/>
                <w:color w:val="000000" w:themeColor="text1"/>
                <w:sz w:val="20"/>
                <w:szCs w:val="20"/>
                <w:lang w:val="uk-UA"/>
              </w:rPr>
              <w:t>Питання для підготовки:</w:t>
            </w:r>
          </w:p>
          <w:p w:rsidR="00F219AA" w:rsidRDefault="00F219AA">
            <w:pPr>
              <w:widowControl w:val="0"/>
              <w:autoSpaceDE w:val="0"/>
              <w:autoSpaceDN w:val="0"/>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Стадійність </w:t>
            </w:r>
            <w:proofErr w:type="spellStart"/>
            <w:r>
              <w:rPr>
                <w:rFonts w:ascii="Times New Roman" w:eastAsia="Times New Roman" w:hAnsi="Times New Roman" w:cs="Times New Roman"/>
                <w:sz w:val="20"/>
                <w:szCs w:val="20"/>
                <w:lang w:val="uk-UA"/>
              </w:rPr>
              <w:t>інтернаціоналізаційного</w:t>
            </w:r>
            <w:proofErr w:type="spellEnd"/>
            <w:r>
              <w:rPr>
                <w:rFonts w:ascii="Times New Roman" w:eastAsia="Times New Roman" w:hAnsi="Times New Roman" w:cs="Times New Roman"/>
                <w:sz w:val="20"/>
                <w:szCs w:val="20"/>
                <w:lang w:val="uk-UA"/>
              </w:rPr>
              <w:t xml:space="preserve"> процесу. Модель Х. </w:t>
            </w:r>
            <w:proofErr w:type="spellStart"/>
            <w:r>
              <w:rPr>
                <w:rFonts w:ascii="Times New Roman" w:eastAsia="Times New Roman" w:hAnsi="Times New Roman" w:cs="Times New Roman"/>
                <w:sz w:val="20"/>
                <w:szCs w:val="20"/>
                <w:lang w:val="uk-UA"/>
              </w:rPr>
              <w:t>Перлмуттера</w:t>
            </w:r>
            <w:proofErr w:type="spellEnd"/>
            <w:r>
              <w:rPr>
                <w:rFonts w:ascii="Times New Roman" w:eastAsia="Times New Roman" w:hAnsi="Times New Roman" w:cs="Times New Roman"/>
                <w:sz w:val="20"/>
                <w:szCs w:val="20"/>
                <w:lang w:val="uk-UA"/>
              </w:rPr>
              <w:t>. Мотиви і завдання початкового етапу інтернаціоналізації. Вибір форм виходу на зарубіжні ринки. Локальна ринкова експансія як проміжний етап у формуванні ТНК. Умови та зміст транснаціональної фази інтернаціоналізації фірми.</w:t>
            </w:r>
          </w:p>
          <w:p w:rsidR="00F219AA" w:rsidRDefault="00F219AA">
            <w:pPr>
              <w:widowControl w:val="0"/>
              <w:autoSpaceDE w:val="0"/>
              <w:autoSpaceDN w:val="0"/>
              <w:spacing w:after="0" w:line="240" w:lineRule="auto"/>
              <w:ind w:firstLine="284"/>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Основні структури та форми організації ТНК. Порівняльна характеристика організаційних структур управління. Критерії вибору структури управління ТНК Сітьові структури ТНК. Внутрішня та соціальна політика ТНК. Поняття філософії корпорації.</w:t>
            </w:r>
          </w:p>
          <w:p w:rsidR="00F219AA" w:rsidRDefault="00F219AA">
            <w:pPr>
              <w:widowControl w:val="0"/>
              <w:suppressAutoHyphens/>
              <w:autoSpaceDE w:val="0"/>
              <w:autoSpaceDN w:val="0"/>
              <w:spacing w:after="0" w:line="240" w:lineRule="auto"/>
              <w:jc w:val="center"/>
              <w:rPr>
                <w:rFonts w:ascii="Times New Roman" w:eastAsia="Times New Roman" w:hAnsi="Times New Roman" w:cs="Times New Roman"/>
                <w:sz w:val="20"/>
                <w:szCs w:val="20"/>
                <w:lang w:val="uk-UA" w:eastAsia="ru-RU"/>
              </w:rPr>
            </w:pP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rPr>
            </w:pPr>
            <w:r>
              <w:rPr>
                <w:rFonts w:ascii="Times New Roman" w:eastAsia="MS Mincho" w:hAnsi="Times New Roman" w:cs="Times New Roman"/>
                <w:i/>
                <w:iCs/>
                <w:color w:val="000000" w:themeColor="text1"/>
                <w:sz w:val="20"/>
                <w:szCs w:val="20"/>
                <w:lang w:val="uk-UA"/>
              </w:rPr>
              <w:t xml:space="preserve">Перелік тестових питань для самопідготовки розміщено в профілі даної дисципліни у СЕЗН ЗНУ </w:t>
            </w:r>
            <w:proofErr w:type="spellStart"/>
            <w:r>
              <w:rPr>
                <w:rFonts w:ascii="Times New Roman" w:eastAsia="MS Mincho" w:hAnsi="Times New Roman" w:cs="Times New Roman"/>
                <w:i/>
                <w:iCs/>
                <w:color w:val="000000" w:themeColor="text1"/>
                <w:sz w:val="20"/>
                <w:szCs w:val="20"/>
                <w:lang w:val="uk-UA"/>
              </w:rPr>
              <w:t>Moodle</w:t>
            </w:r>
            <w:proofErr w:type="spellEnd"/>
            <w:r>
              <w:rPr>
                <w:rFonts w:ascii="Times New Roman" w:eastAsia="MS Mincho" w:hAnsi="Times New Roman" w:cs="Times New Roman"/>
                <w:i/>
                <w:iCs/>
                <w:color w:val="000000" w:themeColor="text1"/>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lastRenderedPageBreak/>
              <w:t>Тестові питання оцінюються:</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правильно/неправильно. Кількість</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рівнозначних питань – 5.</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Застосовується шкала переведення</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кількості правильних відповідей у</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бали з діапазону 0-5:</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 незадовільний рівень:</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0-2 – 0 балів (не зараховано);</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 достатній рівень (60% - 100% від</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максимального балу):</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3 – 3 бали;</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4 – 4 бали;</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5– 5 балів.</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Тест розміщено в профілі даної</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 xml:space="preserve">дисципліни у СЕЗН ЗНУ </w:t>
            </w:r>
            <w:proofErr w:type="spellStart"/>
            <w:r>
              <w:rPr>
                <w:rFonts w:ascii="Times New Roman" w:eastAsia="MS Mincho" w:hAnsi="Times New Roman" w:cs="Times New Roman"/>
                <w:color w:val="000000" w:themeColor="text1"/>
                <w:sz w:val="20"/>
                <w:szCs w:val="20"/>
                <w:lang w:val="uk-UA"/>
              </w:rPr>
              <w:t>Moodle</w:t>
            </w:r>
            <w:proofErr w:type="spellEnd"/>
            <w:r>
              <w:rPr>
                <w:rFonts w:ascii="Times New Roman" w:eastAsia="MS Mincho" w:hAnsi="Times New Roman" w:cs="Times New Roman"/>
                <w:color w:val="000000" w:themeColor="text1"/>
                <w:sz w:val="20"/>
                <w:szCs w:val="20"/>
                <w:lang w:val="uk-UA"/>
              </w:rPr>
              <w:t>.</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p>
        </w:tc>
        <w:tc>
          <w:tcPr>
            <w:tcW w:w="711"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en-US"/>
              </w:rPr>
            </w:pPr>
            <w:r>
              <w:rPr>
                <w:rFonts w:ascii="Times New Roman" w:eastAsia="MS Mincho" w:hAnsi="Times New Roman" w:cs="Times New Roman"/>
                <w:b/>
                <w:color w:val="000000" w:themeColor="text1"/>
                <w:sz w:val="20"/>
                <w:szCs w:val="20"/>
                <w:lang w:val="en-US"/>
              </w:rPr>
              <w:t>5</w:t>
            </w:r>
          </w:p>
        </w:tc>
      </w:tr>
      <w:tr w:rsidR="00F219AA" w:rsidTr="00F219AA">
        <w:trPr>
          <w:trHeight w:val="352"/>
        </w:trPr>
        <w:tc>
          <w:tcPr>
            <w:tcW w:w="1413"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lastRenderedPageBreak/>
              <w:t>Лекція №7</w:t>
            </w:r>
          </w:p>
        </w:tc>
        <w:tc>
          <w:tcPr>
            <w:tcW w:w="1417"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Pr>
                <w:rFonts w:ascii="Times New Roman" w:eastAsia="MS Mincho" w:hAnsi="Times New Roman" w:cs="Times New Roman"/>
                <w:color w:val="000000" w:themeColor="text1"/>
                <w:sz w:val="20"/>
                <w:szCs w:val="20"/>
                <w:lang w:val="uk-UA" w:eastAsia="zh-CN"/>
              </w:rPr>
              <w:t>Тестування за змістовим модулем 2</w:t>
            </w:r>
          </w:p>
        </w:tc>
        <w:tc>
          <w:tcPr>
            <w:tcW w:w="3260" w:type="dxa"/>
            <w:tcBorders>
              <w:top w:val="single" w:sz="4" w:space="0" w:color="auto"/>
              <w:left w:val="single" w:sz="4" w:space="0" w:color="auto"/>
              <w:bottom w:val="single" w:sz="4" w:space="0" w:color="auto"/>
              <w:right w:val="single" w:sz="4" w:space="0" w:color="auto"/>
            </w:tcBorders>
          </w:tcPr>
          <w:p w:rsidR="00F219AA" w:rsidRDefault="00F219AA">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 xml:space="preserve">Перевірка рівня теоретичної складової сформованих РН 3, </w:t>
            </w:r>
            <w:r>
              <w:rPr>
                <w:rFonts w:ascii="Times New Roman" w:eastAsia="MS Mincho" w:hAnsi="Times New Roman" w:cs="Times New Roman"/>
                <w:color w:val="000000" w:themeColor="text1"/>
                <w:sz w:val="20"/>
                <w:szCs w:val="20"/>
                <w:lang w:val="en-US"/>
              </w:rPr>
              <w:t>PH</w:t>
            </w:r>
            <w:r>
              <w:rPr>
                <w:rFonts w:ascii="Times New Roman" w:eastAsia="MS Mincho" w:hAnsi="Times New Roman" w:cs="Times New Roman"/>
                <w:color w:val="000000" w:themeColor="text1"/>
                <w:sz w:val="20"/>
                <w:szCs w:val="20"/>
                <w:lang w:val="uk-UA"/>
              </w:rPr>
              <w:t xml:space="preserve"> 6, РН  19 за матеріалом лекції №7.</w:t>
            </w:r>
          </w:p>
          <w:p w:rsidR="00F219AA" w:rsidRDefault="00F219AA">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rPr>
            </w:pPr>
            <w:r>
              <w:rPr>
                <w:rFonts w:ascii="Times New Roman" w:eastAsia="MS Mincho" w:hAnsi="Times New Roman" w:cs="Times New Roman"/>
                <w:color w:val="000000" w:themeColor="text1"/>
                <w:sz w:val="20"/>
                <w:szCs w:val="20"/>
                <w:lang w:val="uk-UA"/>
              </w:rPr>
              <w:t>Питання для підготовки:</w:t>
            </w:r>
          </w:p>
          <w:p w:rsidR="00F219AA" w:rsidRDefault="00F219AA">
            <w:pPr>
              <w:widowControl w:val="0"/>
              <w:autoSpaceDE w:val="0"/>
              <w:autoSpaceDN w:val="0"/>
              <w:spacing w:after="0" w:line="240" w:lineRule="auto"/>
              <w:ind w:firstLine="284"/>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Переміщення продукції в системі ТНК. Горизонтальна та вертикальна інтеграція. Транснаціональний капітал як нова сила світової економіки. Вибір джерел фінансування для ТНК. </w:t>
            </w:r>
            <w:r>
              <w:rPr>
                <w:rFonts w:ascii="Times New Roman" w:eastAsia="Times New Roman" w:hAnsi="Times New Roman" w:cs="Times New Roman"/>
                <w:sz w:val="20"/>
                <w:szCs w:val="20"/>
                <w:lang w:val="uk-UA" w:eastAsia="ru-RU"/>
              </w:rPr>
              <w:t>Міжнародна логістика та управління ланцюгами постачання. Визначення оптимальних каналів збуту.</w:t>
            </w:r>
            <w:r>
              <w:rPr>
                <w:rFonts w:ascii="Times New Roman" w:eastAsia="Times New Roman" w:hAnsi="Times New Roman" w:cs="Times New Roman"/>
                <w:sz w:val="20"/>
                <w:szCs w:val="20"/>
                <w:lang w:val="uk-UA"/>
              </w:rPr>
              <w:t xml:space="preserve"> </w:t>
            </w:r>
            <w:r>
              <w:rPr>
                <w:rFonts w:ascii="Times New Roman" w:eastAsia="Times New Roman" w:hAnsi="Times New Roman" w:cs="Times New Roman"/>
                <w:sz w:val="20"/>
                <w:szCs w:val="20"/>
                <w:lang w:val="uk-UA" w:eastAsia="ru-RU"/>
              </w:rPr>
              <w:t>Використання трансфертних цін у податковому плануванні.</w:t>
            </w:r>
            <w:r>
              <w:rPr>
                <w:rFonts w:ascii="Times New Roman" w:eastAsia="Times New Roman" w:hAnsi="Times New Roman" w:cs="Times New Roman"/>
                <w:sz w:val="20"/>
                <w:szCs w:val="20"/>
                <w:lang w:val="uk-UA"/>
              </w:rPr>
              <w:t xml:space="preserve"> </w:t>
            </w:r>
            <w:r>
              <w:rPr>
                <w:rFonts w:ascii="Times New Roman" w:eastAsia="Times New Roman" w:hAnsi="Times New Roman" w:cs="Times New Roman"/>
                <w:sz w:val="20"/>
                <w:szCs w:val="20"/>
                <w:lang w:val="uk-UA" w:eastAsia="ru-RU"/>
              </w:rPr>
              <w:t>Методи оцінки ефективності інтеграції.</w:t>
            </w:r>
            <w:r>
              <w:rPr>
                <w:rFonts w:ascii="Times New Roman" w:eastAsia="Times New Roman" w:hAnsi="Times New Roman" w:cs="Times New Roman"/>
                <w:sz w:val="20"/>
                <w:szCs w:val="20"/>
                <w:lang w:val="uk-UA"/>
              </w:rPr>
              <w:t xml:space="preserve"> </w:t>
            </w:r>
            <w:r>
              <w:rPr>
                <w:rFonts w:ascii="Times New Roman" w:eastAsia="Times New Roman" w:hAnsi="Times New Roman" w:cs="Times New Roman"/>
                <w:sz w:val="20"/>
                <w:szCs w:val="20"/>
                <w:lang w:val="uk-UA" w:eastAsia="ru-RU"/>
              </w:rPr>
              <w:t>Управління валютними ризиками у міжнародних операціях.</w:t>
            </w:r>
            <w:r>
              <w:rPr>
                <w:rFonts w:ascii="Times New Roman" w:eastAsia="Times New Roman" w:hAnsi="Times New Roman" w:cs="Times New Roman"/>
                <w:sz w:val="20"/>
                <w:szCs w:val="20"/>
                <w:lang w:val="uk-UA"/>
              </w:rPr>
              <w:t xml:space="preserve"> </w:t>
            </w:r>
            <w:r>
              <w:rPr>
                <w:rFonts w:ascii="Times New Roman" w:eastAsia="Times New Roman" w:hAnsi="Times New Roman" w:cs="Times New Roman"/>
                <w:sz w:val="20"/>
                <w:szCs w:val="20"/>
                <w:lang w:val="uk-UA" w:eastAsia="ru-RU"/>
              </w:rPr>
              <w:t>Роль фінансових інститутів у підтримці ТНК.</w:t>
            </w:r>
            <w:r>
              <w:rPr>
                <w:rFonts w:ascii="Times New Roman" w:eastAsia="Times New Roman" w:hAnsi="Times New Roman" w:cs="Times New Roman"/>
                <w:sz w:val="20"/>
                <w:szCs w:val="20"/>
                <w:lang w:val="uk-UA"/>
              </w:rPr>
              <w:t xml:space="preserve"> </w:t>
            </w:r>
            <w:r>
              <w:rPr>
                <w:rFonts w:ascii="Times New Roman" w:eastAsia="Times New Roman" w:hAnsi="Times New Roman" w:cs="Times New Roman"/>
                <w:sz w:val="20"/>
                <w:szCs w:val="20"/>
                <w:lang w:val="uk-UA" w:eastAsia="ru-RU"/>
              </w:rPr>
              <w:t>Ризики та обмеження глобальної експансії продукції.</w:t>
            </w:r>
          </w:p>
          <w:p w:rsidR="00F219AA" w:rsidRDefault="00F219AA">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highlight w:val="yellow"/>
                <w:lang w:val="uk-UA"/>
              </w:rPr>
            </w:pP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i/>
                <w:iCs/>
                <w:color w:val="000000" w:themeColor="text1"/>
                <w:sz w:val="20"/>
                <w:szCs w:val="20"/>
                <w:lang w:val="uk-UA"/>
              </w:rPr>
              <w:t xml:space="preserve">Перелік тестових питань для самопідготовки розміщено в профілі даної дисципліни у СЕЗН ЗНУ </w:t>
            </w:r>
            <w:proofErr w:type="spellStart"/>
            <w:r>
              <w:rPr>
                <w:rFonts w:ascii="Times New Roman" w:eastAsia="MS Mincho" w:hAnsi="Times New Roman" w:cs="Times New Roman"/>
                <w:i/>
                <w:iCs/>
                <w:color w:val="000000" w:themeColor="text1"/>
                <w:sz w:val="20"/>
                <w:szCs w:val="20"/>
                <w:lang w:val="uk-UA"/>
              </w:rPr>
              <w:t>Moodle</w:t>
            </w:r>
            <w:proofErr w:type="spellEnd"/>
            <w:r>
              <w:rPr>
                <w:rFonts w:ascii="Times New Roman" w:eastAsia="MS Mincho" w:hAnsi="Times New Roman" w:cs="Times New Roman"/>
                <w:i/>
                <w:iCs/>
                <w:color w:val="000000" w:themeColor="text1"/>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Тестові питання оцінюються:</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правильно/неправильно. Кількість</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рівнозначних питань – 5.</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Застосовується шкала переведення</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кількості правильних відповідей у</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бали з діапазону 0-5:</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 незадовільний рівень:</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0-2 – 0 балів (не зараховано);</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 достатній рівень (60% - 100% від</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максимального балу):</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3 – 3 бали;</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4 – 4 бали;</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5– 5 балів.</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Тест розміщено в профілі даної</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 xml:space="preserve">дисципліни у СЕЗН ЗНУ </w:t>
            </w:r>
            <w:proofErr w:type="spellStart"/>
            <w:r>
              <w:rPr>
                <w:rFonts w:ascii="Times New Roman" w:eastAsia="MS Mincho" w:hAnsi="Times New Roman" w:cs="Times New Roman"/>
                <w:color w:val="000000" w:themeColor="text1"/>
                <w:sz w:val="20"/>
                <w:szCs w:val="20"/>
                <w:lang w:val="uk-UA"/>
              </w:rPr>
              <w:t>Moodle</w:t>
            </w:r>
            <w:proofErr w:type="spellEnd"/>
            <w:r>
              <w:rPr>
                <w:rFonts w:ascii="Times New Roman" w:eastAsia="MS Mincho" w:hAnsi="Times New Roman" w:cs="Times New Roman"/>
                <w:color w:val="000000" w:themeColor="text1"/>
                <w:sz w:val="20"/>
                <w:szCs w:val="20"/>
                <w:lang w:val="uk-UA"/>
              </w:rPr>
              <w:t>.</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p>
        </w:tc>
        <w:tc>
          <w:tcPr>
            <w:tcW w:w="711"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en-US"/>
              </w:rPr>
            </w:pPr>
            <w:r>
              <w:rPr>
                <w:rFonts w:ascii="Times New Roman" w:eastAsia="MS Mincho" w:hAnsi="Times New Roman" w:cs="Times New Roman"/>
                <w:b/>
                <w:color w:val="000000" w:themeColor="text1"/>
                <w:sz w:val="20"/>
                <w:szCs w:val="20"/>
                <w:lang w:val="en-US"/>
              </w:rPr>
              <w:t>5</w:t>
            </w:r>
          </w:p>
        </w:tc>
      </w:tr>
      <w:tr w:rsidR="00F219AA" w:rsidTr="00F219AA">
        <w:trPr>
          <w:trHeight w:val="352"/>
        </w:trPr>
        <w:tc>
          <w:tcPr>
            <w:tcW w:w="1413"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en-US"/>
              </w:rPr>
            </w:pPr>
            <w:r>
              <w:rPr>
                <w:rFonts w:ascii="Times New Roman" w:eastAsia="MS Mincho" w:hAnsi="Times New Roman" w:cs="Times New Roman"/>
                <w:color w:val="000000" w:themeColor="text1"/>
                <w:sz w:val="20"/>
                <w:szCs w:val="20"/>
                <w:lang w:val="uk-UA"/>
              </w:rPr>
              <w:t>Практичне заняття №7</w:t>
            </w:r>
          </w:p>
        </w:tc>
        <w:tc>
          <w:tcPr>
            <w:tcW w:w="1417"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Pr>
                <w:rFonts w:ascii="Times New Roman" w:eastAsia="MS Mincho" w:hAnsi="Times New Roman" w:cs="Times New Roman"/>
                <w:color w:val="000000" w:themeColor="text1"/>
                <w:sz w:val="20"/>
                <w:szCs w:val="20"/>
                <w:lang w:val="uk-UA" w:eastAsia="zh-CN"/>
              </w:rPr>
              <w:t>Практичне</w:t>
            </w:r>
          </w:p>
          <w:p w:rsidR="00F219AA" w:rsidRDefault="00F219AA">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Pr>
                <w:rFonts w:ascii="Times New Roman" w:eastAsia="MS Mincho" w:hAnsi="Times New Roman" w:cs="Times New Roman"/>
                <w:color w:val="000000" w:themeColor="text1"/>
                <w:sz w:val="20"/>
                <w:szCs w:val="20"/>
                <w:lang w:val="uk-UA" w:eastAsia="zh-CN"/>
              </w:rPr>
              <w:t>завдання 2</w:t>
            </w:r>
          </w:p>
        </w:tc>
        <w:tc>
          <w:tcPr>
            <w:tcW w:w="3260" w:type="dxa"/>
            <w:tcBorders>
              <w:top w:val="single" w:sz="4" w:space="0" w:color="auto"/>
              <w:left w:val="single" w:sz="4" w:space="0" w:color="auto"/>
              <w:bottom w:val="single" w:sz="4" w:space="0" w:color="auto"/>
              <w:right w:val="single" w:sz="4" w:space="0" w:color="auto"/>
            </w:tcBorders>
          </w:tcPr>
          <w:p w:rsidR="00F219AA" w:rsidRDefault="00F219AA">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 xml:space="preserve">Перевірка рівня практичної складової сформованих РН 3, </w:t>
            </w:r>
            <w:r>
              <w:rPr>
                <w:rFonts w:ascii="Times New Roman" w:eastAsia="MS Mincho" w:hAnsi="Times New Roman" w:cs="Times New Roman"/>
                <w:color w:val="000000" w:themeColor="text1"/>
                <w:sz w:val="20"/>
                <w:szCs w:val="20"/>
                <w:lang w:val="en-US"/>
              </w:rPr>
              <w:t>PH</w:t>
            </w:r>
            <w:r>
              <w:rPr>
                <w:rFonts w:ascii="Times New Roman" w:eastAsia="MS Mincho" w:hAnsi="Times New Roman" w:cs="Times New Roman"/>
                <w:color w:val="000000" w:themeColor="text1"/>
                <w:sz w:val="20"/>
                <w:szCs w:val="20"/>
                <w:lang w:val="uk-UA"/>
              </w:rPr>
              <w:t xml:space="preserve"> 6, РН  19 за матеріалом змістового модуля 2. </w:t>
            </w:r>
          </w:p>
          <w:p w:rsidR="00F219AA" w:rsidRDefault="00F219AA">
            <w:pPr>
              <w:widowControl w:val="0"/>
              <w:suppressAutoHyphens/>
              <w:autoSpaceDE w:val="0"/>
              <w:autoSpaceDN w:val="0"/>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Повністю виконане завдання передбачає дослідження механізмів переміщення продукції та капіталу в системі обраної ТНК, аналіз горизонтальної та вертикальної інтеграції, оцінку політики трансфертних цін, визначення ризиків і джерел фінансування, а також формулювання висновків щодо ефективності міжнародної діяльності корпорації.</w:t>
            </w:r>
          </w:p>
          <w:p w:rsidR="00F219AA" w:rsidRDefault="00F219AA">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highlight w:val="yellow"/>
                <w:lang w:val="uk-UA" w:eastAsia="zh-CN"/>
              </w:rPr>
            </w:pP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eastAsia="zh-CN"/>
              </w:rPr>
            </w:pPr>
            <w:r>
              <w:rPr>
                <w:rFonts w:ascii="Times New Roman" w:eastAsia="MS Mincho" w:hAnsi="Times New Roman" w:cs="Times New Roman"/>
                <w:i/>
                <w:iCs/>
                <w:color w:val="000000" w:themeColor="text1"/>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Pr>
                <w:rFonts w:ascii="Times New Roman" w:eastAsia="MS Mincho" w:hAnsi="Times New Roman" w:cs="Times New Roman"/>
                <w:i/>
                <w:iCs/>
                <w:color w:val="000000" w:themeColor="text1"/>
                <w:sz w:val="20"/>
                <w:szCs w:val="20"/>
                <w:lang w:val="uk-UA"/>
              </w:rPr>
              <w:t>Moodle</w:t>
            </w:r>
            <w:proofErr w:type="spellEnd"/>
            <w:r>
              <w:rPr>
                <w:rFonts w:ascii="Times New Roman" w:eastAsia="MS Mincho" w:hAnsi="Times New Roman" w:cs="Times New Roman"/>
                <w:color w:val="000000" w:themeColor="text1"/>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Pr>
                <w:rFonts w:ascii="Times New Roman" w:eastAsia="MS Mincho" w:hAnsi="Times New Roman" w:cs="Times New Roman"/>
                <w:color w:val="000000" w:themeColor="text1"/>
                <w:sz w:val="20"/>
                <w:szCs w:val="20"/>
                <w:lang w:val="uk-UA" w:eastAsia="zh-CN"/>
              </w:rPr>
              <w:t>Практичне завдання оцінюється</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Pr>
                <w:rFonts w:ascii="Times New Roman" w:eastAsia="MS Mincho" w:hAnsi="Times New Roman" w:cs="Times New Roman"/>
                <w:color w:val="000000" w:themeColor="text1"/>
                <w:sz w:val="20"/>
                <w:szCs w:val="20"/>
                <w:lang w:val="uk-UA" w:eastAsia="zh-CN"/>
              </w:rPr>
              <w:t xml:space="preserve">комплексно максимально у </w:t>
            </w:r>
            <w:r>
              <w:rPr>
                <w:rFonts w:ascii="Times New Roman" w:eastAsia="MS Mincho" w:hAnsi="Times New Roman" w:cs="Times New Roman"/>
                <w:color w:val="000000" w:themeColor="text1"/>
                <w:sz w:val="20"/>
                <w:szCs w:val="20"/>
                <w:lang w:eastAsia="zh-CN"/>
              </w:rPr>
              <w:t>5</w:t>
            </w:r>
            <w:r>
              <w:rPr>
                <w:rFonts w:ascii="Times New Roman" w:eastAsia="MS Mincho" w:hAnsi="Times New Roman" w:cs="Times New Roman"/>
                <w:color w:val="000000" w:themeColor="text1"/>
                <w:sz w:val="20"/>
                <w:szCs w:val="20"/>
                <w:lang w:val="uk-UA" w:eastAsia="zh-CN"/>
              </w:rPr>
              <w:t xml:space="preserve"> балів:</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Pr>
                <w:rFonts w:ascii="Times New Roman" w:eastAsia="MS Mincho" w:hAnsi="Times New Roman" w:cs="Times New Roman"/>
                <w:color w:val="000000" w:themeColor="text1"/>
                <w:sz w:val="20"/>
                <w:szCs w:val="20"/>
                <w:lang w:val="uk-UA" w:eastAsia="zh-CN"/>
              </w:rPr>
              <w:t>− незадовільний рівень – 0 балів</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Pr>
                <w:rFonts w:ascii="Times New Roman" w:eastAsia="MS Mincho" w:hAnsi="Times New Roman" w:cs="Times New Roman"/>
                <w:color w:val="000000" w:themeColor="text1"/>
                <w:sz w:val="20"/>
                <w:szCs w:val="20"/>
                <w:lang w:val="uk-UA" w:eastAsia="zh-CN"/>
              </w:rPr>
              <w:t>(не зараховано);</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Pr>
                <w:rFonts w:ascii="Times New Roman" w:eastAsia="MS Mincho" w:hAnsi="Times New Roman" w:cs="Times New Roman"/>
                <w:color w:val="000000" w:themeColor="text1"/>
                <w:sz w:val="20"/>
                <w:szCs w:val="20"/>
                <w:lang w:val="uk-UA" w:eastAsia="zh-CN"/>
              </w:rPr>
              <w:t>− достатній рівень (60% - 100% від</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Pr>
                <w:rFonts w:ascii="Times New Roman" w:eastAsia="MS Mincho" w:hAnsi="Times New Roman" w:cs="Times New Roman"/>
                <w:color w:val="000000" w:themeColor="text1"/>
                <w:sz w:val="20"/>
                <w:szCs w:val="20"/>
                <w:lang w:val="uk-UA" w:eastAsia="zh-CN"/>
              </w:rPr>
              <w:t xml:space="preserve">максимального балу) – </w:t>
            </w:r>
            <w:r>
              <w:rPr>
                <w:rFonts w:ascii="Times New Roman" w:eastAsia="MS Mincho" w:hAnsi="Times New Roman" w:cs="Times New Roman"/>
                <w:color w:val="000000" w:themeColor="text1"/>
                <w:sz w:val="20"/>
                <w:szCs w:val="20"/>
                <w:lang w:eastAsia="zh-CN"/>
              </w:rPr>
              <w:t xml:space="preserve">3-5 </w:t>
            </w:r>
            <w:r>
              <w:rPr>
                <w:rFonts w:ascii="Times New Roman" w:eastAsia="MS Mincho" w:hAnsi="Times New Roman" w:cs="Times New Roman"/>
                <w:color w:val="000000" w:themeColor="text1"/>
                <w:sz w:val="20"/>
                <w:szCs w:val="20"/>
                <w:lang w:val="uk-UA" w:eastAsia="zh-CN"/>
              </w:rPr>
              <w:t>балів</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Pr>
                <w:rFonts w:ascii="Times New Roman" w:eastAsia="MS Mincho" w:hAnsi="Times New Roman" w:cs="Times New Roman"/>
                <w:color w:val="000000" w:themeColor="text1"/>
                <w:sz w:val="20"/>
                <w:szCs w:val="20"/>
                <w:lang w:val="uk-UA" w:eastAsia="zh-CN"/>
              </w:rPr>
              <w:t>(зараховано).</w:t>
            </w:r>
          </w:p>
        </w:tc>
        <w:tc>
          <w:tcPr>
            <w:tcW w:w="711"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Pr>
                <w:rFonts w:ascii="Times New Roman" w:eastAsia="MS Mincho" w:hAnsi="Times New Roman" w:cs="Times New Roman"/>
                <w:b/>
                <w:color w:val="000000" w:themeColor="text1"/>
                <w:sz w:val="20"/>
                <w:szCs w:val="20"/>
                <w:lang w:val="uk-UA"/>
              </w:rPr>
              <w:t>5</w:t>
            </w:r>
          </w:p>
        </w:tc>
      </w:tr>
      <w:tr w:rsidR="00F219AA" w:rsidTr="00F219AA">
        <w:trPr>
          <w:trHeight w:val="352"/>
        </w:trPr>
        <w:tc>
          <w:tcPr>
            <w:tcW w:w="10062" w:type="dxa"/>
            <w:gridSpan w:val="5"/>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highlight w:val="yellow"/>
                <w:lang w:val="uk-UA"/>
              </w:rPr>
            </w:pPr>
            <w:r>
              <w:rPr>
                <w:rFonts w:ascii="Times New Roman" w:eastAsia="MS Mincho" w:hAnsi="Times New Roman" w:cs="Times New Roman"/>
                <w:b/>
                <w:color w:val="000000" w:themeColor="text1"/>
                <w:sz w:val="20"/>
                <w:szCs w:val="20"/>
                <w:lang w:val="uk-UA"/>
              </w:rPr>
              <w:t>Змістовий модуль 3</w:t>
            </w:r>
          </w:p>
        </w:tc>
      </w:tr>
      <w:tr w:rsidR="00F219AA" w:rsidTr="00F219AA">
        <w:trPr>
          <w:trHeight w:val="352"/>
        </w:trPr>
        <w:tc>
          <w:tcPr>
            <w:tcW w:w="1413"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Лекція №8-9</w:t>
            </w:r>
          </w:p>
        </w:tc>
        <w:tc>
          <w:tcPr>
            <w:tcW w:w="1417"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en-US" w:eastAsia="zh-CN"/>
              </w:rPr>
            </w:pPr>
            <w:r>
              <w:rPr>
                <w:rFonts w:ascii="Times New Roman" w:eastAsia="MS Mincho" w:hAnsi="Times New Roman" w:cs="Times New Roman"/>
                <w:color w:val="000000" w:themeColor="text1"/>
                <w:sz w:val="20"/>
                <w:szCs w:val="20"/>
                <w:lang w:val="uk-UA" w:eastAsia="zh-CN"/>
              </w:rPr>
              <w:t xml:space="preserve">Тестування за змістовим модулем </w:t>
            </w:r>
            <w:r>
              <w:rPr>
                <w:rFonts w:ascii="Times New Roman" w:eastAsia="MS Mincho" w:hAnsi="Times New Roman" w:cs="Times New Roman"/>
                <w:color w:val="000000" w:themeColor="text1"/>
                <w:sz w:val="20"/>
                <w:szCs w:val="20"/>
                <w:lang w:val="en-US" w:eastAsia="zh-CN"/>
              </w:rPr>
              <w:t>3</w:t>
            </w:r>
          </w:p>
        </w:tc>
        <w:tc>
          <w:tcPr>
            <w:tcW w:w="3260" w:type="dxa"/>
            <w:tcBorders>
              <w:top w:val="single" w:sz="4" w:space="0" w:color="auto"/>
              <w:left w:val="single" w:sz="4" w:space="0" w:color="auto"/>
              <w:bottom w:val="single" w:sz="4" w:space="0" w:color="auto"/>
              <w:right w:val="single" w:sz="4" w:space="0" w:color="auto"/>
            </w:tcBorders>
          </w:tcPr>
          <w:p w:rsidR="00F219AA" w:rsidRDefault="00F219AA">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 xml:space="preserve">Перевірка рівня теоретичної складової сформованих РН 3, </w:t>
            </w:r>
            <w:r>
              <w:rPr>
                <w:rFonts w:ascii="Times New Roman" w:eastAsia="MS Mincho" w:hAnsi="Times New Roman" w:cs="Times New Roman"/>
                <w:color w:val="000000" w:themeColor="text1"/>
                <w:sz w:val="20"/>
                <w:szCs w:val="20"/>
                <w:lang w:val="en-US"/>
              </w:rPr>
              <w:t>PH</w:t>
            </w:r>
            <w:r>
              <w:rPr>
                <w:rFonts w:ascii="Times New Roman" w:eastAsia="MS Mincho" w:hAnsi="Times New Roman" w:cs="Times New Roman"/>
                <w:color w:val="000000" w:themeColor="text1"/>
                <w:sz w:val="20"/>
                <w:szCs w:val="20"/>
                <w:lang w:val="uk-UA"/>
              </w:rPr>
              <w:t xml:space="preserve"> 6, РН  19 за матеріалом лекції №8-9.</w:t>
            </w:r>
          </w:p>
          <w:p w:rsidR="00F219AA" w:rsidRDefault="00F219AA">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rPr>
            </w:pPr>
            <w:r>
              <w:rPr>
                <w:rFonts w:ascii="Times New Roman" w:eastAsia="MS Mincho" w:hAnsi="Times New Roman" w:cs="Times New Roman"/>
                <w:color w:val="000000" w:themeColor="text1"/>
                <w:sz w:val="20"/>
                <w:szCs w:val="20"/>
                <w:lang w:val="uk-UA"/>
              </w:rPr>
              <w:t>Питання для підготовки:</w:t>
            </w:r>
          </w:p>
          <w:p w:rsidR="00F219AA" w:rsidRDefault="00F219AA">
            <w:pPr>
              <w:widowControl w:val="0"/>
              <w:autoSpaceDE w:val="0"/>
              <w:autoSpaceDN w:val="0"/>
              <w:spacing w:after="0" w:line="240" w:lineRule="auto"/>
              <w:ind w:firstLine="284"/>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Теорії прямих зарубіжних інвестицій. Теорія руху капіталу. Теорія ринкових </w:t>
            </w:r>
            <w:proofErr w:type="spellStart"/>
            <w:r>
              <w:rPr>
                <w:rFonts w:ascii="Times New Roman" w:eastAsia="Times New Roman" w:hAnsi="Times New Roman" w:cs="Times New Roman"/>
                <w:sz w:val="20"/>
                <w:szCs w:val="20"/>
                <w:lang w:val="uk-UA"/>
              </w:rPr>
              <w:t>імперфекцій</w:t>
            </w:r>
            <w:proofErr w:type="spellEnd"/>
            <w:r>
              <w:rPr>
                <w:rFonts w:ascii="Times New Roman" w:eastAsia="Times New Roman" w:hAnsi="Times New Roman" w:cs="Times New Roman"/>
                <w:sz w:val="20"/>
                <w:szCs w:val="20"/>
                <w:lang w:val="uk-UA"/>
              </w:rPr>
              <w:t xml:space="preserve">. Моделі та теорії ТНК. Теорія </w:t>
            </w:r>
            <w:proofErr w:type="spellStart"/>
            <w:r>
              <w:rPr>
                <w:rFonts w:ascii="Times New Roman" w:eastAsia="Times New Roman" w:hAnsi="Times New Roman" w:cs="Times New Roman"/>
                <w:sz w:val="20"/>
                <w:szCs w:val="20"/>
                <w:lang w:val="uk-UA"/>
              </w:rPr>
              <w:lastRenderedPageBreak/>
              <w:t>інтерналізації</w:t>
            </w:r>
            <w:proofErr w:type="spellEnd"/>
            <w:r>
              <w:rPr>
                <w:rFonts w:ascii="Times New Roman" w:eastAsia="Times New Roman" w:hAnsi="Times New Roman" w:cs="Times New Roman"/>
                <w:sz w:val="20"/>
                <w:szCs w:val="20"/>
                <w:lang w:val="uk-UA"/>
              </w:rPr>
              <w:t>. Еклектична модель міжнародного виробництва OLI. Динамічна модель конкурентних переваг країн.</w:t>
            </w:r>
          </w:p>
          <w:p w:rsidR="00F219AA" w:rsidRDefault="00F219AA">
            <w:pPr>
              <w:widowControl w:val="0"/>
              <w:autoSpaceDE w:val="0"/>
              <w:autoSpaceDN w:val="0"/>
              <w:spacing w:after="0" w:line="240" w:lineRule="auto"/>
              <w:ind w:firstLine="284"/>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Суть і переваги </w:t>
            </w:r>
            <w:proofErr w:type="spellStart"/>
            <w:r>
              <w:rPr>
                <w:rFonts w:ascii="Times New Roman" w:eastAsia="Times New Roman" w:hAnsi="Times New Roman" w:cs="Times New Roman"/>
                <w:sz w:val="20"/>
                <w:szCs w:val="20"/>
                <w:lang w:val="uk-UA"/>
              </w:rPr>
              <w:t>інтерналізації</w:t>
            </w:r>
            <w:proofErr w:type="spellEnd"/>
            <w:r>
              <w:rPr>
                <w:rFonts w:ascii="Times New Roman" w:eastAsia="Times New Roman" w:hAnsi="Times New Roman" w:cs="Times New Roman"/>
                <w:sz w:val="20"/>
                <w:szCs w:val="20"/>
                <w:lang w:val="uk-UA"/>
              </w:rPr>
              <w:t xml:space="preserve">. Правило </w:t>
            </w:r>
            <w:proofErr w:type="spellStart"/>
            <w:r>
              <w:rPr>
                <w:rFonts w:ascii="Times New Roman" w:eastAsia="Times New Roman" w:hAnsi="Times New Roman" w:cs="Times New Roman"/>
                <w:sz w:val="20"/>
                <w:szCs w:val="20"/>
                <w:lang w:val="uk-UA"/>
              </w:rPr>
              <w:t>інтерналізації</w:t>
            </w:r>
            <w:proofErr w:type="spellEnd"/>
            <w:r>
              <w:rPr>
                <w:rFonts w:ascii="Times New Roman" w:eastAsia="Times New Roman" w:hAnsi="Times New Roman" w:cs="Times New Roman"/>
                <w:sz w:val="20"/>
                <w:szCs w:val="20"/>
                <w:lang w:val="uk-UA"/>
              </w:rPr>
              <w:t xml:space="preserve">. Фактори і перспективи </w:t>
            </w:r>
            <w:proofErr w:type="spellStart"/>
            <w:r>
              <w:rPr>
                <w:rFonts w:ascii="Times New Roman" w:eastAsia="Times New Roman" w:hAnsi="Times New Roman" w:cs="Times New Roman"/>
                <w:sz w:val="20"/>
                <w:szCs w:val="20"/>
                <w:lang w:val="uk-UA"/>
              </w:rPr>
              <w:t>інтерналізаційних</w:t>
            </w:r>
            <w:proofErr w:type="spellEnd"/>
            <w:r>
              <w:rPr>
                <w:rFonts w:ascii="Times New Roman" w:eastAsia="Times New Roman" w:hAnsi="Times New Roman" w:cs="Times New Roman"/>
                <w:sz w:val="20"/>
                <w:szCs w:val="20"/>
                <w:lang w:val="uk-UA"/>
              </w:rPr>
              <w:t xml:space="preserve"> процесів у ТНК. Економічні моделі вибору транснаціональної діяльності. Метод </w:t>
            </w:r>
            <w:proofErr w:type="spellStart"/>
            <w:r>
              <w:rPr>
                <w:rFonts w:ascii="Times New Roman" w:eastAsia="Times New Roman" w:hAnsi="Times New Roman" w:cs="Times New Roman"/>
                <w:sz w:val="20"/>
                <w:szCs w:val="20"/>
                <w:lang w:val="uk-UA"/>
              </w:rPr>
              <w:t>Хірша</w:t>
            </w:r>
            <w:proofErr w:type="spellEnd"/>
            <w:r>
              <w:rPr>
                <w:rFonts w:ascii="Times New Roman" w:eastAsia="Times New Roman" w:hAnsi="Times New Roman" w:cs="Times New Roman"/>
                <w:sz w:val="20"/>
                <w:szCs w:val="20"/>
                <w:lang w:val="uk-UA"/>
              </w:rPr>
              <w:t xml:space="preserve">. </w:t>
            </w:r>
            <w:r>
              <w:rPr>
                <w:rFonts w:ascii="Times New Roman" w:eastAsia="Times New Roman" w:hAnsi="Times New Roman" w:cs="Times New Roman"/>
                <w:sz w:val="20"/>
                <w:szCs w:val="20"/>
                <w:lang w:val="uk-UA" w:eastAsia="ru-RU"/>
              </w:rPr>
              <w:t xml:space="preserve">Оцінка економічної ефективності </w:t>
            </w:r>
            <w:proofErr w:type="spellStart"/>
            <w:r>
              <w:rPr>
                <w:rFonts w:ascii="Times New Roman" w:eastAsia="Times New Roman" w:hAnsi="Times New Roman" w:cs="Times New Roman"/>
                <w:sz w:val="20"/>
                <w:szCs w:val="20"/>
                <w:lang w:val="uk-UA" w:eastAsia="ru-RU"/>
              </w:rPr>
              <w:t>інтерналізації</w:t>
            </w:r>
            <w:proofErr w:type="spellEnd"/>
            <w:r>
              <w:rPr>
                <w:rFonts w:ascii="Times New Roman" w:eastAsia="Times New Roman" w:hAnsi="Times New Roman" w:cs="Times New Roman"/>
                <w:sz w:val="20"/>
                <w:szCs w:val="20"/>
                <w:lang w:val="uk-UA" w:eastAsia="ru-RU"/>
              </w:rPr>
              <w:t>.</w:t>
            </w:r>
            <w:r>
              <w:rPr>
                <w:rFonts w:ascii="Times New Roman" w:eastAsia="Times New Roman" w:hAnsi="Times New Roman" w:cs="Times New Roman"/>
                <w:sz w:val="20"/>
                <w:szCs w:val="20"/>
                <w:lang w:val="uk-UA"/>
              </w:rPr>
              <w:t xml:space="preserve"> </w:t>
            </w:r>
            <w:r>
              <w:rPr>
                <w:rFonts w:ascii="Times New Roman" w:eastAsia="Times New Roman" w:hAnsi="Times New Roman" w:cs="Times New Roman"/>
                <w:sz w:val="20"/>
                <w:szCs w:val="20"/>
                <w:lang w:val="uk-UA" w:eastAsia="ru-RU"/>
              </w:rPr>
              <w:t>Вплив масштабу операцій на фінансові результати ТНК.</w:t>
            </w:r>
            <w:r>
              <w:rPr>
                <w:rFonts w:ascii="Times New Roman" w:eastAsia="Times New Roman" w:hAnsi="Times New Roman" w:cs="Times New Roman"/>
                <w:sz w:val="20"/>
                <w:szCs w:val="20"/>
                <w:lang w:val="uk-UA"/>
              </w:rPr>
              <w:t xml:space="preserve"> </w:t>
            </w:r>
          </w:p>
          <w:p w:rsidR="00F219AA" w:rsidRDefault="00F219AA">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highlight w:val="yellow"/>
                <w:lang w:val="uk-UA"/>
              </w:rPr>
            </w:pP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eastAsia="zh-CN"/>
              </w:rPr>
            </w:pPr>
            <w:r>
              <w:rPr>
                <w:rFonts w:ascii="Times New Roman" w:eastAsia="MS Mincho" w:hAnsi="Times New Roman" w:cs="Times New Roman"/>
                <w:i/>
                <w:iCs/>
                <w:color w:val="000000" w:themeColor="text1"/>
                <w:sz w:val="20"/>
                <w:szCs w:val="20"/>
                <w:lang w:val="uk-UA"/>
              </w:rPr>
              <w:t xml:space="preserve">Перелік тестових питань для самопідготовки розміщено в профілі даної дисципліни у СЕЗН ЗНУ </w:t>
            </w:r>
            <w:proofErr w:type="spellStart"/>
            <w:r>
              <w:rPr>
                <w:rFonts w:ascii="Times New Roman" w:eastAsia="MS Mincho" w:hAnsi="Times New Roman" w:cs="Times New Roman"/>
                <w:i/>
                <w:iCs/>
                <w:color w:val="000000" w:themeColor="text1"/>
                <w:sz w:val="20"/>
                <w:szCs w:val="20"/>
                <w:lang w:val="uk-UA"/>
              </w:rPr>
              <w:t>Moodle</w:t>
            </w:r>
            <w:proofErr w:type="spellEnd"/>
            <w:r>
              <w:rPr>
                <w:rFonts w:ascii="Times New Roman" w:eastAsia="MS Mincho" w:hAnsi="Times New Roman" w:cs="Times New Roman"/>
                <w:i/>
                <w:iCs/>
                <w:color w:val="000000" w:themeColor="text1"/>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lastRenderedPageBreak/>
              <w:t>Тестові питання оцінюються:</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правильно/неправильно. Кількість</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рівнозначних питань – 5.</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Застосовується шкала переведення</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кількості правильних відповідей у</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бали з діапазону 0-5:</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 незадовільний рівень:</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0-2 – 0 балів (не зараховано);</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lastRenderedPageBreak/>
              <w:t>− достатній рівень (60% - 100% від</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максимального балу):</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3 – 3 бали;</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4 – 4 бали;</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5– 5 балів.</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Тест розміщено в профілі даної</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Pr>
                <w:rFonts w:ascii="Times New Roman" w:eastAsia="MS Mincho" w:hAnsi="Times New Roman" w:cs="Times New Roman"/>
                <w:color w:val="000000" w:themeColor="text1"/>
                <w:sz w:val="20"/>
                <w:szCs w:val="20"/>
                <w:lang w:val="uk-UA"/>
              </w:rPr>
              <w:t xml:space="preserve">дисципліни у СЕЗН ЗНУ </w:t>
            </w:r>
            <w:proofErr w:type="spellStart"/>
            <w:r>
              <w:rPr>
                <w:rFonts w:ascii="Times New Roman" w:eastAsia="MS Mincho" w:hAnsi="Times New Roman" w:cs="Times New Roman"/>
                <w:color w:val="000000" w:themeColor="text1"/>
                <w:sz w:val="20"/>
                <w:szCs w:val="20"/>
                <w:lang w:val="uk-UA"/>
              </w:rPr>
              <w:t>Moodle</w:t>
            </w:r>
            <w:proofErr w:type="spellEnd"/>
            <w:r>
              <w:rPr>
                <w:rFonts w:ascii="Times New Roman" w:eastAsia="MS Mincho" w:hAnsi="Times New Roman" w:cs="Times New Roman"/>
                <w:color w:val="000000" w:themeColor="text1"/>
                <w:sz w:val="20"/>
                <w:szCs w:val="20"/>
                <w:lang w:val="uk-UA"/>
              </w:rPr>
              <w:t>.</w:t>
            </w:r>
          </w:p>
        </w:tc>
        <w:tc>
          <w:tcPr>
            <w:tcW w:w="711"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Pr>
                <w:rFonts w:ascii="Times New Roman" w:eastAsia="MS Mincho" w:hAnsi="Times New Roman" w:cs="Times New Roman"/>
                <w:b/>
                <w:color w:val="000000" w:themeColor="text1"/>
                <w:sz w:val="20"/>
                <w:szCs w:val="20"/>
                <w:lang w:val="uk-UA"/>
              </w:rPr>
              <w:lastRenderedPageBreak/>
              <w:t>5</w:t>
            </w:r>
          </w:p>
        </w:tc>
      </w:tr>
      <w:tr w:rsidR="00F219AA" w:rsidTr="00F219AA">
        <w:trPr>
          <w:trHeight w:val="352"/>
        </w:trPr>
        <w:tc>
          <w:tcPr>
            <w:tcW w:w="1413"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lastRenderedPageBreak/>
              <w:t>Лекція №10</w:t>
            </w:r>
          </w:p>
        </w:tc>
        <w:tc>
          <w:tcPr>
            <w:tcW w:w="1417"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en-US" w:eastAsia="zh-CN"/>
              </w:rPr>
            </w:pPr>
            <w:r>
              <w:rPr>
                <w:rFonts w:ascii="Times New Roman" w:eastAsia="MS Mincho" w:hAnsi="Times New Roman" w:cs="Times New Roman"/>
                <w:color w:val="000000" w:themeColor="text1"/>
                <w:sz w:val="20"/>
                <w:szCs w:val="20"/>
                <w:lang w:val="uk-UA" w:eastAsia="zh-CN"/>
              </w:rPr>
              <w:t xml:space="preserve">Тестування за змістовим модулем </w:t>
            </w:r>
            <w:r>
              <w:rPr>
                <w:rFonts w:ascii="Times New Roman" w:eastAsia="MS Mincho" w:hAnsi="Times New Roman" w:cs="Times New Roman"/>
                <w:color w:val="000000" w:themeColor="text1"/>
                <w:sz w:val="20"/>
                <w:szCs w:val="20"/>
                <w:lang w:val="en-US" w:eastAsia="zh-CN"/>
              </w:rPr>
              <w:t>3</w:t>
            </w:r>
          </w:p>
        </w:tc>
        <w:tc>
          <w:tcPr>
            <w:tcW w:w="3260" w:type="dxa"/>
            <w:tcBorders>
              <w:top w:val="single" w:sz="4" w:space="0" w:color="auto"/>
              <w:left w:val="single" w:sz="4" w:space="0" w:color="auto"/>
              <w:bottom w:val="single" w:sz="4" w:space="0" w:color="auto"/>
              <w:right w:val="single" w:sz="4" w:space="0" w:color="auto"/>
            </w:tcBorders>
          </w:tcPr>
          <w:p w:rsidR="00F219AA" w:rsidRDefault="00F219AA">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 xml:space="preserve">Перевірка рівня теоретичної складової сформованих РН 3, </w:t>
            </w:r>
            <w:r>
              <w:rPr>
                <w:rFonts w:ascii="Times New Roman" w:eastAsia="MS Mincho" w:hAnsi="Times New Roman" w:cs="Times New Roman"/>
                <w:color w:val="000000" w:themeColor="text1"/>
                <w:sz w:val="20"/>
                <w:szCs w:val="20"/>
                <w:lang w:val="en-US"/>
              </w:rPr>
              <w:t>PH</w:t>
            </w:r>
            <w:r>
              <w:rPr>
                <w:rFonts w:ascii="Times New Roman" w:eastAsia="MS Mincho" w:hAnsi="Times New Roman" w:cs="Times New Roman"/>
                <w:color w:val="000000" w:themeColor="text1"/>
                <w:sz w:val="20"/>
                <w:szCs w:val="20"/>
                <w:lang w:val="uk-UA"/>
              </w:rPr>
              <w:t xml:space="preserve"> 6, РН  19 за матеріалом лекції №6.</w:t>
            </w:r>
          </w:p>
          <w:p w:rsidR="00F219AA" w:rsidRDefault="00F219AA">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rPr>
            </w:pPr>
            <w:r>
              <w:rPr>
                <w:rFonts w:ascii="Times New Roman" w:eastAsia="MS Mincho" w:hAnsi="Times New Roman" w:cs="Times New Roman"/>
                <w:color w:val="000000" w:themeColor="text1"/>
                <w:sz w:val="20"/>
                <w:szCs w:val="20"/>
                <w:lang w:val="uk-UA"/>
              </w:rPr>
              <w:t>Питання для підготовки:</w:t>
            </w:r>
          </w:p>
          <w:p w:rsidR="00F219AA" w:rsidRDefault="00F219AA">
            <w:pPr>
              <w:widowControl w:val="0"/>
              <w:tabs>
                <w:tab w:val="left" w:pos="956"/>
              </w:tabs>
              <w:autoSpaceDE w:val="0"/>
              <w:autoSpaceDN w:val="0"/>
              <w:spacing w:after="0" w:line="240" w:lineRule="auto"/>
              <w:ind w:firstLine="284"/>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Особливості</w:t>
            </w:r>
            <w:r>
              <w:rPr>
                <w:rFonts w:ascii="Times New Roman" w:eastAsia="Times New Roman" w:hAnsi="Times New Roman" w:cs="Times New Roman"/>
                <w:spacing w:val="-6"/>
                <w:sz w:val="20"/>
                <w:szCs w:val="20"/>
                <w:lang w:val="uk-UA"/>
              </w:rPr>
              <w:t xml:space="preserve"> </w:t>
            </w:r>
            <w:r>
              <w:rPr>
                <w:rFonts w:ascii="Times New Roman" w:eastAsia="Times New Roman" w:hAnsi="Times New Roman" w:cs="Times New Roman"/>
                <w:sz w:val="20"/>
                <w:szCs w:val="20"/>
                <w:lang w:val="uk-UA"/>
              </w:rPr>
              <w:t>стратегічного</w:t>
            </w:r>
            <w:r>
              <w:rPr>
                <w:rFonts w:ascii="Times New Roman" w:eastAsia="Times New Roman" w:hAnsi="Times New Roman" w:cs="Times New Roman"/>
                <w:spacing w:val="-7"/>
                <w:sz w:val="20"/>
                <w:szCs w:val="20"/>
                <w:lang w:val="uk-UA"/>
              </w:rPr>
              <w:t xml:space="preserve"> </w:t>
            </w:r>
            <w:r>
              <w:rPr>
                <w:rFonts w:ascii="Times New Roman" w:eastAsia="Times New Roman" w:hAnsi="Times New Roman" w:cs="Times New Roman"/>
                <w:sz w:val="20"/>
                <w:szCs w:val="20"/>
                <w:lang w:val="uk-UA"/>
              </w:rPr>
              <w:t>менеджменту</w:t>
            </w:r>
            <w:r>
              <w:rPr>
                <w:rFonts w:ascii="Times New Roman" w:eastAsia="Times New Roman" w:hAnsi="Times New Roman" w:cs="Times New Roman"/>
                <w:spacing w:val="-10"/>
                <w:sz w:val="20"/>
                <w:szCs w:val="20"/>
                <w:lang w:val="uk-UA"/>
              </w:rPr>
              <w:t xml:space="preserve"> </w:t>
            </w:r>
            <w:r>
              <w:rPr>
                <w:rFonts w:ascii="Times New Roman" w:eastAsia="Times New Roman" w:hAnsi="Times New Roman" w:cs="Times New Roman"/>
                <w:sz w:val="20"/>
                <w:szCs w:val="20"/>
                <w:lang w:val="uk-UA"/>
              </w:rPr>
              <w:t>для</w:t>
            </w:r>
            <w:r>
              <w:rPr>
                <w:rFonts w:ascii="Times New Roman" w:eastAsia="Times New Roman" w:hAnsi="Times New Roman" w:cs="Times New Roman"/>
                <w:spacing w:val="-7"/>
                <w:sz w:val="20"/>
                <w:szCs w:val="20"/>
                <w:lang w:val="uk-UA"/>
              </w:rPr>
              <w:t xml:space="preserve"> </w:t>
            </w:r>
            <w:r>
              <w:rPr>
                <w:rFonts w:ascii="Times New Roman" w:eastAsia="Times New Roman" w:hAnsi="Times New Roman" w:cs="Times New Roman"/>
                <w:spacing w:val="-4"/>
                <w:sz w:val="20"/>
                <w:szCs w:val="20"/>
                <w:lang w:val="uk-UA"/>
              </w:rPr>
              <w:t>ТНК.</w:t>
            </w:r>
            <w:r>
              <w:rPr>
                <w:rFonts w:ascii="Times New Roman" w:eastAsia="Times New Roman" w:hAnsi="Times New Roman" w:cs="Times New Roman"/>
                <w:sz w:val="20"/>
                <w:szCs w:val="20"/>
                <w:lang w:val="uk-UA"/>
              </w:rPr>
              <w:t xml:space="preserve"> Стратегія</w:t>
            </w:r>
            <w:r>
              <w:rPr>
                <w:rFonts w:ascii="Times New Roman" w:eastAsia="Times New Roman" w:hAnsi="Times New Roman" w:cs="Times New Roman"/>
                <w:spacing w:val="-7"/>
                <w:sz w:val="20"/>
                <w:szCs w:val="20"/>
                <w:lang w:val="uk-UA"/>
              </w:rPr>
              <w:t xml:space="preserve"> </w:t>
            </w:r>
            <w:r>
              <w:rPr>
                <w:rFonts w:ascii="Times New Roman" w:eastAsia="Times New Roman" w:hAnsi="Times New Roman" w:cs="Times New Roman"/>
                <w:sz w:val="20"/>
                <w:szCs w:val="20"/>
                <w:lang w:val="uk-UA"/>
              </w:rPr>
              <w:t>ТНК</w:t>
            </w:r>
            <w:r>
              <w:rPr>
                <w:rFonts w:ascii="Times New Roman" w:eastAsia="Times New Roman" w:hAnsi="Times New Roman" w:cs="Times New Roman"/>
                <w:spacing w:val="-5"/>
                <w:sz w:val="20"/>
                <w:szCs w:val="20"/>
                <w:lang w:val="uk-UA"/>
              </w:rPr>
              <w:t xml:space="preserve"> </w:t>
            </w:r>
            <w:r>
              <w:rPr>
                <w:rFonts w:ascii="Times New Roman" w:eastAsia="Times New Roman" w:hAnsi="Times New Roman" w:cs="Times New Roman"/>
                <w:sz w:val="20"/>
                <w:szCs w:val="20"/>
                <w:lang w:val="uk-UA"/>
              </w:rPr>
              <w:t>і</w:t>
            </w:r>
            <w:r>
              <w:rPr>
                <w:rFonts w:ascii="Times New Roman" w:eastAsia="Times New Roman" w:hAnsi="Times New Roman" w:cs="Times New Roman"/>
                <w:spacing w:val="-6"/>
                <w:sz w:val="20"/>
                <w:szCs w:val="20"/>
                <w:lang w:val="uk-UA"/>
              </w:rPr>
              <w:t xml:space="preserve"> </w:t>
            </w:r>
            <w:r>
              <w:rPr>
                <w:rFonts w:ascii="Times New Roman" w:eastAsia="Times New Roman" w:hAnsi="Times New Roman" w:cs="Times New Roman"/>
                <w:sz w:val="20"/>
                <w:szCs w:val="20"/>
                <w:lang w:val="uk-UA"/>
              </w:rPr>
              <w:t>конкурентні</w:t>
            </w:r>
            <w:r>
              <w:rPr>
                <w:rFonts w:ascii="Times New Roman" w:eastAsia="Times New Roman" w:hAnsi="Times New Roman" w:cs="Times New Roman"/>
                <w:spacing w:val="-2"/>
                <w:sz w:val="20"/>
                <w:szCs w:val="20"/>
                <w:lang w:val="uk-UA"/>
              </w:rPr>
              <w:t xml:space="preserve"> переваги.</w:t>
            </w:r>
            <w:r>
              <w:rPr>
                <w:rFonts w:ascii="Times New Roman" w:eastAsia="Times New Roman" w:hAnsi="Times New Roman" w:cs="Times New Roman"/>
                <w:sz w:val="20"/>
                <w:szCs w:val="20"/>
                <w:lang w:val="uk-UA"/>
              </w:rPr>
              <w:t xml:space="preserve"> Аналіз потенціалу інтернаціональної</w:t>
            </w:r>
            <w:r>
              <w:rPr>
                <w:rFonts w:ascii="Times New Roman" w:eastAsia="Times New Roman" w:hAnsi="Times New Roman" w:cs="Times New Roman"/>
                <w:spacing w:val="21"/>
                <w:sz w:val="20"/>
                <w:szCs w:val="20"/>
                <w:lang w:val="uk-UA"/>
              </w:rPr>
              <w:t xml:space="preserve"> </w:t>
            </w:r>
            <w:r>
              <w:rPr>
                <w:rFonts w:ascii="Times New Roman" w:eastAsia="Times New Roman" w:hAnsi="Times New Roman" w:cs="Times New Roman"/>
                <w:sz w:val="20"/>
                <w:szCs w:val="20"/>
                <w:lang w:val="uk-UA"/>
              </w:rPr>
              <w:t>корпоративної стратегії ТНК. SWOT-аналіз</w:t>
            </w:r>
            <w:r>
              <w:rPr>
                <w:rFonts w:ascii="Times New Roman" w:eastAsia="Times New Roman" w:hAnsi="Times New Roman" w:cs="Times New Roman"/>
                <w:spacing w:val="-6"/>
                <w:sz w:val="20"/>
                <w:szCs w:val="20"/>
                <w:lang w:val="uk-UA"/>
              </w:rPr>
              <w:t xml:space="preserve"> </w:t>
            </w:r>
            <w:r>
              <w:rPr>
                <w:rFonts w:ascii="Times New Roman" w:eastAsia="Times New Roman" w:hAnsi="Times New Roman" w:cs="Times New Roman"/>
                <w:sz w:val="20"/>
                <w:szCs w:val="20"/>
                <w:lang w:val="uk-UA"/>
              </w:rPr>
              <w:t>у</w:t>
            </w:r>
            <w:r>
              <w:rPr>
                <w:rFonts w:ascii="Times New Roman" w:eastAsia="Times New Roman" w:hAnsi="Times New Roman" w:cs="Times New Roman"/>
                <w:spacing w:val="-6"/>
                <w:sz w:val="20"/>
                <w:szCs w:val="20"/>
                <w:lang w:val="uk-UA"/>
              </w:rPr>
              <w:t xml:space="preserve"> </w:t>
            </w:r>
            <w:r>
              <w:rPr>
                <w:rFonts w:ascii="Times New Roman" w:eastAsia="Times New Roman" w:hAnsi="Times New Roman" w:cs="Times New Roman"/>
                <w:sz w:val="20"/>
                <w:szCs w:val="20"/>
                <w:lang w:val="uk-UA"/>
              </w:rPr>
              <w:t>розробці</w:t>
            </w:r>
            <w:r>
              <w:rPr>
                <w:rFonts w:ascii="Times New Roman" w:eastAsia="Times New Roman" w:hAnsi="Times New Roman" w:cs="Times New Roman"/>
                <w:spacing w:val="-4"/>
                <w:sz w:val="20"/>
                <w:szCs w:val="20"/>
                <w:lang w:val="uk-UA"/>
              </w:rPr>
              <w:t xml:space="preserve"> </w:t>
            </w:r>
            <w:r>
              <w:rPr>
                <w:rFonts w:ascii="Times New Roman" w:eastAsia="Times New Roman" w:hAnsi="Times New Roman" w:cs="Times New Roman"/>
                <w:sz w:val="20"/>
                <w:szCs w:val="20"/>
                <w:lang w:val="uk-UA"/>
              </w:rPr>
              <w:t>стратегій</w:t>
            </w:r>
            <w:r>
              <w:rPr>
                <w:rFonts w:ascii="Times New Roman" w:eastAsia="Times New Roman" w:hAnsi="Times New Roman" w:cs="Times New Roman"/>
                <w:spacing w:val="-6"/>
                <w:sz w:val="20"/>
                <w:szCs w:val="20"/>
                <w:lang w:val="uk-UA"/>
              </w:rPr>
              <w:t xml:space="preserve"> </w:t>
            </w:r>
            <w:r>
              <w:rPr>
                <w:rFonts w:ascii="Times New Roman" w:eastAsia="Times New Roman" w:hAnsi="Times New Roman" w:cs="Times New Roman"/>
                <w:spacing w:val="-4"/>
                <w:sz w:val="20"/>
                <w:szCs w:val="20"/>
                <w:lang w:val="uk-UA"/>
              </w:rPr>
              <w:t>ТНК.</w:t>
            </w:r>
            <w:r>
              <w:rPr>
                <w:rFonts w:ascii="Times New Roman" w:eastAsia="Times New Roman" w:hAnsi="Times New Roman" w:cs="Times New Roman"/>
                <w:sz w:val="20"/>
                <w:szCs w:val="20"/>
                <w:lang w:val="uk-UA"/>
              </w:rPr>
              <w:t xml:space="preserve"> Конкурентні</w:t>
            </w:r>
            <w:r>
              <w:rPr>
                <w:rFonts w:ascii="Times New Roman" w:eastAsia="Times New Roman" w:hAnsi="Times New Roman" w:cs="Times New Roman"/>
                <w:spacing w:val="-7"/>
                <w:sz w:val="20"/>
                <w:szCs w:val="20"/>
                <w:lang w:val="uk-UA"/>
              </w:rPr>
              <w:t xml:space="preserve"> </w:t>
            </w:r>
            <w:r>
              <w:rPr>
                <w:rFonts w:ascii="Times New Roman" w:eastAsia="Times New Roman" w:hAnsi="Times New Roman" w:cs="Times New Roman"/>
                <w:sz w:val="20"/>
                <w:szCs w:val="20"/>
                <w:lang w:val="uk-UA"/>
              </w:rPr>
              <w:t>стратегії</w:t>
            </w:r>
            <w:r>
              <w:rPr>
                <w:rFonts w:ascii="Times New Roman" w:eastAsia="Times New Roman" w:hAnsi="Times New Roman" w:cs="Times New Roman"/>
                <w:spacing w:val="-8"/>
                <w:sz w:val="20"/>
                <w:szCs w:val="20"/>
                <w:lang w:val="uk-UA"/>
              </w:rPr>
              <w:t xml:space="preserve"> </w:t>
            </w:r>
            <w:r>
              <w:rPr>
                <w:rFonts w:ascii="Times New Roman" w:eastAsia="Times New Roman" w:hAnsi="Times New Roman" w:cs="Times New Roman"/>
                <w:spacing w:val="-4"/>
                <w:sz w:val="20"/>
                <w:szCs w:val="20"/>
                <w:lang w:val="uk-UA"/>
              </w:rPr>
              <w:t>ТНК.</w:t>
            </w:r>
            <w:r>
              <w:rPr>
                <w:rFonts w:ascii="Times New Roman" w:eastAsia="Times New Roman" w:hAnsi="Times New Roman" w:cs="Times New Roman"/>
                <w:sz w:val="20"/>
                <w:szCs w:val="20"/>
                <w:lang w:val="uk-UA"/>
              </w:rPr>
              <w:t xml:space="preserve"> Глобальні</w:t>
            </w:r>
            <w:r>
              <w:rPr>
                <w:rFonts w:ascii="Times New Roman" w:eastAsia="Times New Roman" w:hAnsi="Times New Roman" w:cs="Times New Roman"/>
                <w:spacing w:val="-7"/>
                <w:sz w:val="20"/>
                <w:szCs w:val="20"/>
                <w:lang w:val="uk-UA"/>
              </w:rPr>
              <w:t xml:space="preserve"> </w:t>
            </w:r>
            <w:r>
              <w:rPr>
                <w:rFonts w:ascii="Times New Roman" w:eastAsia="Times New Roman" w:hAnsi="Times New Roman" w:cs="Times New Roman"/>
                <w:sz w:val="20"/>
                <w:szCs w:val="20"/>
                <w:lang w:val="uk-UA"/>
              </w:rPr>
              <w:t>конкурентні</w:t>
            </w:r>
            <w:r>
              <w:rPr>
                <w:rFonts w:ascii="Times New Roman" w:eastAsia="Times New Roman" w:hAnsi="Times New Roman" w:cs="Times New Roman"/>
                <w:spacing w:val="-7"/>
                <w:sz w:val="20"/>
                <w:szCs w:val="20"/>
                <w:lang w:val="uk-UA"/>
              </w:rPr>
              <w:t xml:space="preserve"> </w:t>
            </w:r>
            <w:r>
              <w:rPr>
                <w:rFonts w:ascii="Times New Roman" w:eastAsia="Times New Roman" w:hAnsi="Times New Roman" w:cs="Times New Roman"/>
                <w:spacing w:val="-2"/>
                <w:sz w:val="20"/>
                <w:szCs w:val="20"/>
                <w:lang w:val="uk-UA"/>
              </w:rPr>
              <w:t>сили.</w:t>
            </w:r>
            <w:r>
              <w:rPr>
                <w:rFonts w:ascii="Times New Roman" w:eastAsia="Times New Roman" w:hAnsi="Times New Roman" w:cs="Times New Roman"/>
                <w:sz w:val="20"/>
                <w:szCs w:val="20"/>
                <w:lang w:val="uk-UA"/>
              </w:rPr>
              <w:t xml:space="preserve"> Глобальні</w:t>
            </w:r>
            <w:r>
              <w:rPr>
                <w:rFonts w:ascii="Times New Roman" w:eastAsia="Times New Roman" w:hAnsi="Times New Roman" w:cs="Times New Roman"/>
                <w:spacing w:val="-3"/>
                <w:sz w:val="20"/>
                <w:szCs w:val="20"/>
                <w:lang w:val="uk-UA"/>
              </w:rPr>
              <w:t xml:space="preserve"> </w:t>
            </w:r>
            <w:r>
              <w:rPr>
                <w:rFonts w:ascii="Times New Roman" w:eastAsia="Times New Roman" w:hAnsi="Times New Roman" w:cs="Times New Roman"/>
                <w:sz w:val="20"/>
                <w:szCs w:val="20"/>
                <w:lang w:val="uk-UA"/>
              </w:rPr>
              <w:t>стратегії</w:t>
            </w:r>
            <w:r>
              <w:rPr>
                <w:rFonts w:ascii="Times New Roman" w:eastAsia="Times New Roman" w:hAnsi="Times New Roman" w:cs="Times New Roman"/>
                <w:spacing w:val="-3"/>
                <w:sz w:val="20"/>
                <w:szCs w:val="20"/>
                <w:lang w:val="uk-UA"/>
              </w:rPr>
              <w:t xml:space="preserve"> </w:t>
            </w:r>
            <w:r>
              <w:rPr>
                <w:rFonts w:ascii="Times New Roman" w:eastAsia="Times New Roman" w:hAnsi="Times New Roman" w:cs="Times New Roman"/>
                <w:sz w:val="20"/>
                <w:szCs w:val="20"/>
                <w:lang w:val="uk-UA"/>
              </w:rPr>
              <w:t>та</w:t>
            </w:r>
            <w:r>
              <w:rPr>
                <w:rFonts w:ascii="Times New Roman" w:eastAsia="Times New Roman" w:hAnsi="Times New Roman" w:cs="Times New Roman"/>
                <w:spacing w:val="-5"/>
                <w:sz w:val="20"/>
                <w:szCs w:val="20"/>
                <w:lang w:val="uk-UA"/>
              </w:rPr>
              <w:t xml:space="preserve"> </w:t>
            </w:r>
            <w:r>
              <w:rPr>
                <w:rFonts w:ascii="Times New Roman" w:eastAsia="Times New Roman" w:hAnsi="Times New Roman" w:cs="Times New Roman"/>
                <w:sz w:val="20"/>
                <w:szCs w:val="20"/>
                <w:lang w:val="uk-UA"/>
              </w:rPr>
              <w:t>умови</w:t>
            </w:r>
            <w:r>
              <w:rPr>
                <w:rFonts w:ascii="Times New Roman" w:eastAsia="Times New Roman" w:hAnsi="Times New Roman" w:cs="Times New Roman"/>
                <w:spacing w:val="-5"/>
                <w:sz w:val="20"/>
                <w:szCs w:val="20"/>
                <w:lang w:val="uk-UA"/>
              </w:rPr>
              <w:t xml:space="preserve"> </w:t>
            </w:r>
            <w:r>
              <w:rPr>
                <w:rFonts w:ascii="Times New Roman" w:eastAsia="Times New Roman" w:hAnsi="Times New Roman" w:cs="Times New Roman"/>
                <w:sz w:val="20"/>
                <w:szCs w:val="20"/>
                <w:lang w:val="uk-UA"/>
              </w:rPr>
              <w:t>їх</w:t>
            </w:r>
            <w:r>
              <w:rPr>
                <w:rFonts w:ascii="Times New Roman" w:eastAsia="Times New Roman" w:hAnsi="Times New Roman" w:cs="Times New Roman"/>
                <w:spacing w:val="-3"/>
                <w:sz w:val="20"/>
                <w:szCs w:val="20"/>
                <w:lang w:val="uk-UA"/>
              </w:rPr>
              <w:t xml:space="preserve"> </w:t>
            </w:r>
            <w:r>
              <w:rPr>
                <w:rFonts w:ascii="Times New Roman" w:eastAsia="Times New Roman" w:hAnsi="Times New Roman" w:cs="Times New Roman"/>
                <w:spacing w:val="-2"/>
                <w:sz w:val="20"/>
                <w:szCs w:val="20"/>
                <w:lang w:val="uk-UA"/>
              </w:rPr>
              <w:t>використання.</w:t>
            </w:r>
            <w:r>
              <w:rPr>
                <w:rFonts w:ascii="Times New Roman" w:eastAsia="Times New Roman" w:hAnsi="Times New Roman" w:cs="Times New Roman"/>
                <w:sz w:val="20"/>
                <w:szCs w:val="20"/>
                <w:lang w:val="uk-UA"/>
              </w:rPr>
              <w:t xml:space="preserve"> Стратегія</w:t>
            </w:r>
            <w:r>
              <w:rPr>
                <w:rFonts w:ascii="Times New Roman" w:eastAsia="Times New Roman" w:hAnsi="Times New Roman" w:cs="Times New Roman"/>
                <w:spacing w:val="-10"/>
                <w:sz w:val="20"/>
                <w:szCs w:val="20"/>
                <w:lang w:val="uk-UA"/>
              </w:rPr>
              <w:t xml:space="preserve"> </w:t>
            </w:r>
            <w:r>
              <w:rPr>
                <w:rFonts w:ascii="Times New Roman" w:eastAsia="Times New Roman" w:hAnsi="Times New Roman" w:cs="Times New Roman"/>
                <w:sz w:val="20"/>
                <w:szCs w:val="20"/>
                <w:lang w:val="uk-UA"/>
              </w:rPr>
              <w:t>багатонаціональної</w:t>
            </w:r>
            <w:r>
              <w:rPr>
                <w:rFonts w:ascii="Times New Roman" w:eastAsia="Times New Roman" w:hAnsi="Times New Roman" w:cs="Times New Roman"/>
                <w:spacing w:val="-9"/>
                <w:sz w:val="20"/>
                <w:szCs w:val="20"/>
                <w:lang w:val="uk-UA"/>
              </w:rPr>
              <w:t xml:space="preserve"> </w:t>
            </w:r>
            <w:r>
              <w:rPr>
                <w:rFonts w:ascii="Times New Roman" w:eastAsia="Times New Roman" w:hAnsi="Times New Roman" w:cs="Times New Roman"/>
                <w:spacing w:val="-2"/>
                <w:sz w:val="20"/>
                <w:szCs w:val="20"/>
                <w:lang w:val="uk-UA"/>
              </w:rPr>
              <w:t>диверсифікації.</w:t>
            </w:r>
            <w:r>
              <w:rPr>
                <w:rFonts w:ascii="Times New Roman" w:eastAsia="Times New Roman" w:hAnsi="Times New Roman" w:cs="Times New Roman"/>
                <w:sz w:val="20"/>
                <w:szCs w:val="20"/>
                <w:lang w:val="uk-UA"/>
              </w:rPr>
              <w:t xml:space="preserve"> Стратегії</w:t>
            </w:r>
            <w:r>
              <w:rPr>
                <w:rFonts w:ascii="Times New Roman" w:eastAsia="Times New Roman" w:hAnsi="Times New Roman" w:cs="Times New Roman"/>
                <w:spacing w:val="-7"/>
                <w:sz w:val="20"/>
                <w:szCs w:val="20"/>
                <w:lang w:val="uk-UA"/>
              </w:rPr>
              <w:t xml:space="preserve"> </w:t>
            </w:r>
            <w:r>
              <w:rPr>
                <w:rFonts w:ascii="Times New Roman" w:eastAsia="Times New Roman" w:hAnsi="Times New Roman" w:cs="Times New Roman"/>
                <w:sz w:val="20"/>
                <w:szCs w:val="20"/>
                <w:lang w:val="uk-UA"/>
              </w:rPr>
              <w:t>диверсифікації</w:t>
            </w:r>
            <w:r>
              <w:rPr>
                <w:rFonts w:ascii="Times New Roman" w:eastAsia="Times New Roman" w:hAnsi="Times New Roman" w:cs="Times New Roman"/>
                <w:spacing w:val="-7"/>
                <w:sz w:val="20"/>
                <w:szCs w:val="20"/>
                <w:lang w:val="uk-UA"/>
              </w:rPr>
              <w:t xml:space="preserve"> </w:t>
            </w:r>
            <w:r>
              <w:rPr>
                <w:rFonts w:ascii="Times New Roman" w:eastAsia="Times New Roman" w:hAnsi="Times New Roman" w:cs="Times New Roman"/>
                <w:sz w:val="20"/>
                <w:szCs w:val="20"/>
                <w:lang w:val="uk-UA"/>
              </w:rPr>
              <w:t>і</w:t>
            </w:r>
            <w:r>
              <w:rPr>
                <w:rFonts w:ascii="Times New Roman" w:eastAsia="Times New Roman" w:hAnsi="Times New Roman" w:cs="Times New Roman"/>
                <w:spacing w:val="-3"/>
                <w:sz w:val="20"/>
                <w:szCs w:val="20"/>
                <w:lang w:val="uk-UA"/>
              </w:rPr>
              <w:t xml:space="preserve"> </w:t>
            </w:r>
            <w:r>
              <w:rPr>
                <w:rFonts w:ascii="Times New Roman" w:eastAsia="Times New Roman" w:hAnsi="Times New Roman" w:cs="Times New Roman"/>
                <w:spacing w:val="-2"/>
                <w:sz w:val="20"/>
                <w:szCs w:val="20"/>
                <w:lang w:val="uk-UA"/>
              </w:rPr>
              <w:t>синергізм.</w:t>
            </w:r>
            <w:r>
              <w:rPr>
                <w:rFonts w:ascii="Times New Roman" w:eastAsia="Times New Roman" w:hAnsi="Times New Roman" w:cs="Times New Roman"/>
                <w:sz w:val="20"/>
                <w:szCs w:val="20"/>
                <w:lang w:val="uk-UA"/>
              </w:rPr>
              <w:t xml:space="preserve"> Стратегії</w:t>
            </w:r>
            <w:r>
              <w:rPr>
                <w:rFonts w:ascii="Times New Roman" w:eastAsia="Times New Roman" w:hAnsi="Times New Roman" w:cs="Times New Roman"/>
                <w:spacing w:val="-3"/>
                <w:sz w:val="20"/>
                <w:szCs w:val="20"/>
                <w:lang w:val="uk-UA"/>
              </w:rPr>
              <w:t xml:space="preserve"> </w:t>
            </w:r>
            <w:proofErr w:type="spellStart"/>
            <w:r>
              <w:rPr>
                <w:rFonts w:ascii="Times New Roman" w:eastAsia="Times New Roman" w:hAnsi="Times New Roman" w:cs="Times New Roman"/>
                <w:spacing w:val="-2"/>
                <w:sz w:val="20"/>
                <w:szCs w:val="20"/>
                <w:lang w:val="uk-UA"/>
              </w:rPr>
              <w:t>транснаціоналізації</w:t>
            </w:r>
            <w:proofErr w:type="spellEnd"/>
            <w:r>
              <w:rPr>
                <w:rFonts w:ascii="Times New Roman" w:eastAsia="Times New Roman" w:hAnsi="Times New Roman" w:cs="Times New Roman"/>
                <w:spacing w:val="-2"/>
                <w:sz w:val="20"/>
                <w:szCs w:val="20"/>
                <w:lang w:val="uk-UA"/>
              </w:rPr>
              <w:t>.</w:t>
            </w:r>
          </w:p>
          <w:p w:rsidR="00F219AA" w:rsidRDefault="00F219AA">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highlight w:val="yellow"/>
                <w:lang w:val="uk-UA"/>
              </w:rPr>
            </w:pP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eastAsia="zh-CN"/>
              </w:rPr>
            </w:pPr>
            <w:r>
              <w:rPr>
                <w:rFonts w:ascii="Times New Roman" w:eastAsia="MS Mincho" w:hAnsi="Times New Roman" w:cs="Times New Roman"/>
                <w:i/>
                <w:iCs/>
                <w:color w:val="000000" w:themeColor="text1"/>
                <w:sz w:val="20"/>
                <w:szCs w:val="20"/>
                <w:lang w:val="uk-UA"/>
              </w:rPr>
              <w:t xml:space="preserve">Перелік тестових питань для самопідготовки розміщено в профілі даної дисципліни у СЕЗН ЗНУ </w:t>
            </w:r>
            <w:proofErr w:type="spellStart"/>
            <w:r>
              <w:rPr>
                <w:rFonts w:ascii="Times New Roman" w:eastAsia="MS Mincho" w:hAnsi="Times New Roman" w:cs="Times New Roman"/>
                <w:i/>
                <w:iCs/>
                <w:color w:val="000000" w:themeColor="text1"/>
                <w:sz w:val="20"/>
                <w:szCs w:val="20"/>
                <w:lang w:val="uk-UA"/>
              </w:rPr>
              <w:t>Moodle</w:t>
            </w:r>
            <w:proofErr w:type="spellEnd"/>
            <w:r>
              <w:rPr>
                <w:rFonts w:ascii="Times New Roman" w:eastAsia="MS Mincho" w:hAnsi="Times New Roman" w:cs="Times New Roman"/>
                <w:i/>
                <w:iCs/>
                <w:color w:val="000000" w:themeColor="text1"/>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Тестові питання оцінюються:</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правильно/неправильно. Кількість</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рівнозначних питань – 5.</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Застосовується шкала переведення</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кількості правильних відповідей у</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бали з діапазону 0-5:</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 незадовільний рівень:</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0-2 – 0 балів (не зараховано);</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 достатній рівень (60% - 100% від</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максимального балу):</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3 – 3 бали;</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4 – 4 бали;</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5– 5 балів.</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Тест розміщено в профілі даної</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Pr>
                <w:rFonts w:ascii="Times New Roman" w:eastAsia="MS Mincho" w:hAnsi="Times New Roman" w:cs="Times New Roman"/>
                <w:color w:val="000000" w:themeColor="text1"/>
                <w:sz w:val="20"/>
                <w:szCs w:val="20"/>
                <w:lang w:val="uk-UA"/>
              </w:rPr>
              <w:t xml:space="preserve">дисципліни у СЕЗН ЗНУ </w:t>
            </w:r>
            <w:proofErr w:type="spellStart"/>
            <w:r>
              <w:rPr>
                <w:rFonts w:ascii="Times New Roman" w:eastAsia="MS Mincho" w:hAnsi="Times New Roman" w:cs="Times New Roman"/>
                <w:color w:val="000000" w:themeColor="text1"/>
                <w:sz w:val="20"/>
                <w:szCs w:val="20"/>
                <w:lang w:val="uk-UA"/>
              </w:rPr>
              <w:t>Moodle</w:t>
            </w:r>
            <w:proofErr w:type="spellEnd"/>
            <w:r>
              <w:rPr>
                <w:rFonts w:ascii="Times New Roman" w:eastAsia="MS Mincho" w:hAnsi="Times New Roman" w:cs="Times New Roman"/>
                <w:color w:val="000000" w:themeColor="text1"/>
                <w:sz w:val="20"/>
                <w:szCs w:val="20"/>
                <w:lang w:val="uk-UA"/>
              </w:rPr>
              <w:t>.</w:t>
            </w:r>
          </w:p>
        </w:tc>
        <w:tc>
          <w:tcPr>
            <w:tcW w:w="711"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en-US"/>
              </w:rPr>
            </w:pPr>
            <w:r>
              <w:rPr>
                <w:rFonts w:ascii="Times New Roman" w:eastAsia="MS Mincho" w:hAnsi="Times New Roman" w:cs="Times New Roman"/>
                <w:b/>
                <w:color w:val="000000" w:themeColor="text1"/>
                <w:sz w:val="20"/>
                <w:szCs w:val="20"/>
                <w:lang w:val="en-US"/>
              </w:rPr>
              <w:t>5</w:t>
            </w:r>
          </w:p>
        </w:tc>
      </w:tr>
      <w:tr w:rsidR="00F219AA" w:rsidTr="00F219AA">
        <w:trPr>
          <w:trHeight w:val="352"/>
        </w:trPr>
        <w:tc>
          <w:tcPr>
            <w:tcW w:w="1413"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Практичне заняття №10</w:t>
            </w:r>
          </w:p>
        </w:tc>
        <w:tc>
          <w:tcPr>
            <w:tcW w:w="1417"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Pr>
                <w:rFonts w:ascii="Times New Roman" w:eastAsia="MS Mincho" w:hAnsi="Times New Roman" w:cs="Times New Roman"/>
                <w:color w:val="000000" w:themeColor="text1"/>
                <w:sz w:val="20"/>
                <w:szCs w:val="20"/>
                <w:lang w:val="uk-UA" w:eastAsia="zh-CN"/>
              </w:rPr>
              <w:t>Практичне</w:t>
            </w:r>
          </w:p>
          <w:p w:rsidR="00F219AA" w:rsidRDefault="00F219AA">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Pr>
                <w:rFonts w:ascii="Times New Roman" w:eastAsia="MS Mincho" w:hAnsi="Times New Roman" w:cs="Times New Roman"/>
                <w:color w:val="000000" w:themeColor="text1"/>
                <w:sz w:val="20"/>
                <w:szCs w:val="20"/>
                <w:lang w:val="uk-UA" w:eastAsia="zh-CN"/>
              </w:rPr>
              <w:t>завдання 3</w:t>
            </w:r>
          </w:p>
        </w:tc>
        <w:tc>
          <w:tcPr>
            <w:tcW w:w="3260" w:type="dxa"/>
            <w:tcBorders>
              <w:top w:val="single" w:sz="4" w:space="0" w:color="auto"/>
              <w:left w:val="single" w:sz="4" w:space="0" w:color="auto"/>
              <w:bottom w:val="single" w:sz="4" w:space="0" w:color="auto"/>
              <w:right w:val="single" w:sz="4" w:space="0" w:color="auto"/>
            </w:tcBorders>
          </w:tcPr>
          <w:p w:rsidR="00F219AA" w:rsidRDefault="00F219AA">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 xml:space="preserve">Перевірка рівня практичної складової сформованих РН 3, </w:t>
            </w:r>
            <w:r>
              <w:rPr>
                <w:rFonts w:ascii="Times New Roman" w:eastAsia="MS Mincho" w:hAnsi="Times New Roman" w:cs="Times New Roman"/>
                <w:color w:val="000000" w:themeColor="text1"/>
                <w:sz w:val="20"/>
                <w:szCs w:val="20"/>
                <w:lang w:val="en-US"/>
              </w:rPr>
              <w:t>PH</w:t>
            </w:r>
            <w:r>
              <w:rPr>
                <w:rFonts w:ascii="Times New Roman" w:eastAsia="MS Mincho" w:hAnsi="Times New Roman" w:cs="Times New Roman"/>
                <w:color w:val="000000" w:themeColor="text1"/>
                <w:sz w:val="20"/>
                <w:szCs w:val="20"/>
                <w:lang w:val="uk-UA"/>
              </w:rPr>
              <w:t xml:space="preserve"> 6, РН  19 за матеріалом змістового модуля 3. </w:t>
            </w:r>
          </w:p>
          <w:p w:rsidR="00F219AA" w:rsidRDefault="00F219AA">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highlight w:val="yellow"/>
                <w:lang w:val="uk-UA" w:eastAsia="zh-CN"/>
              </w:rPr>
            </w:pPr>
            <w:r>
              <w:rPr>
                <w:rFonts w:ascii="Times New Roman" w:hAnsi="Times New Roman" w:cs="Times New Roman"/>
                <w:sz w:val="20"/>
                <w:szCs w:val="20"/>
                <w:lang w:val="uk-UA"/>
              </w:rPr>
              <w:t>Повністю виконане завдання передбачає аналіз стратегій виходу обраної ТНК на зовнішні ринки, оцінку факторів, що вплинули на вибір цих стратегій, порівняння підходів у різних країнах та розробку власної пропозиції щодо виходу на новий ринок із підготовкою презентації з висновками.</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i/>
                <w:iCs/>
                <w:color w:val="000000" w:themeColor="text1"/>
                <w:sz w:val="20"/>
                <w:szCs w:val="20"/>
                <w:lang w:val="uk-UA"/>
              </w:rPr>
            </w:pP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eastAsia="zh-CN"/>
              </w:rPr>
            </w:pPr>
            <w:r>
              <w:rPr>
                <w:rFonts w:ascii="Times New Roman" w:eastAsia="MS Mincho" w:hAnsi="Times New Roman" w:cs="Times New Roman"/>
                <w:i/>
                <w:iCs/>
                <w:color w:val="000000" w:themeColor="text1"/>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Pr>
                <w:rFonts w:ascii="Times New Roman" w:eastAsia="MS Mincho" w:hAnsi="Times New Roman" w:cs="Times New Roman"/>
                <w:i/>
                <w:iCs/>
                <w:color w:val="000000" w:themeColor="text1"/>
                <w:sz w:val="20"/>
                <w:szCs w:val="20"/>
                <w:lang w:val="uk-UA"/>
              </w:rPr>
              <w:t>Moodle</w:t>
            </w:r>
            <w:proofErr w:type="spellEnd"/>
            <w:r>
              <w:rPr>
                <w:rFonts w:ascii="Times New Roman" w:eastAsia="MS Mincho" w:hAnsi="Times New Roman" w:cs="Times New Roman"/>
                <w:color w:val="000000" w:themeColor="text1"/>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Pr>
                <w:rFonts w:ascii="Times New Roman" w:eastAsia="MS Mincho" w:hAnsi="Times New Roman" w:cs="Times New Roman"/>
                <w:color w:val="000000" w:themeColor="text1"/>
                <w:sz w:val="20"/>
                <w:szCs w:val="20"/>
                <w:lang w:val="uk-UA" w:eastAsia="zh-CN"/>
              </w:rPr>
              <w:t>Практичне завдання оцінюється</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Pr>
                <w:rFonts w:ascii="Times New Roman" w:eastAsia="MS Mincho" w:hAnsi="Times New Roman" w:cs="Times New Roman"/>
                <w:color w:val="000000" w:themeColor="text1"/>
                <w:sz w:val="20"/>
                <w:szCs w:val="20"/>
                <w:lang w:val="uk-UA" w:eastAsia="zh-CN"/>
              </w:rPr>
              <w:t xml:space="preserve">комплексно максимально у </w:t>
            </w:r>
            <w:r>
              <w:rPr>
                <w:rFonts w:ascii="Times New Roman" w:eastAsia="MS Mincho" w:hAnsi="Times New Roman" w:cs="Times New Roman"/>
                <w:color w:val="000000" w:themeColor="text1"/>
                <w:sz w:val="20"/>
                <w:szCs w:val="20"/>
                <w:lang w:eastAsia="zh-CN"/>
              </w:rPr>
              <w:t>5</w:t>
            </w:r>
            <w:r>
              <w:rPr>
                <w:rFonts w:ascii="Times New Roman" w:eastAsia="MS Mincho" w:hAnsi="Times New Roman" w:cs="Times New Roman"/>
                <w:color w:val="000000" w:themeColor="text1"/>
                <w:sz w:val="20"/>
                <w:szCs w:val="20"/>
                <w:lang w:val="uk-UA" w:eastAsia="zh-CN"/>
              </w:rPr>
              <w:t xml:space="preserve"> балів:</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Pr>
                <w:rFonts w:ascii="Times New Roman" w:eastAsia="MS Mincho" w:hAnsi="Times New Roman" w:cs="Times New Roman"/>
                <w:color w:val="000000" w:themeColor="text1"/>
                <w:sz w:val="20"/>
                <w:szCs w:val="20"/>
                <w:lang w:val="uk-UA" w:eastAsia="zh-CN"/>
              </w:rPr>
              <w:t>− незадовільний рівень – 0 балів</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Pr>
                <w:rFonts w:ascii="Times New Roman" w:eastAsia="MS Mincho" w:hAnsi="Times New Roman" w:cs="Times New Roman"/>
                <w:color w:val="000000" w:themeColor="text1"/>
                <w:sz w:val="20"/>
                <w:szCs w:val="20"/>
                <w:lang w:val="uk-UA" w:eastAsia="zh-CN"/>
              </w:rPr>
              <w:t>(не зараховано);</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Pr>
                <w:rFonts w:ascii="Times New Roman" w:eastAsia="MS Mincho" w:hAnsi="Times New Roman" w:cs="Times New Roman"/>
                <w:color w:val="000000" w:themeColor="text1"/>
                <w:sz w:val="20"/>
                <w:szCs w:val="20"/>
                <w:lang w:val="uk-UA" w:eastAsia="zh-CN"/>
              </w:rPr>
              <w:t>− достатній рівень (60% - 100% від</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Pr>
                <w:rFonts w:ascii="Times New Roman" w:eastAsia="MS Mincho" w:hAnsi="Times New Roman" w:cs="Times New Roman"/>
                <w:color w:val="000000" w:themeColor="text1"/>
                <w:sz w:val="20"/>
                <w:szCs w:val="20"/>
                <w:lang w:val="uk-UA" w:eastAsia="zh-CN"/>
              </w:rPr>
              <w:t xml:space="preserve">максимального балу) – </w:t>
            </w:r>
            <w:r>
              <w:rPr>
                <w:rFonts w:ascii="Times New Roman" w:eastAsia="MS Mincho" w:hAnsi="Times New Roman" w:cs="Times New Roman"/>
                <w:color w:val="000000" w:themeColor="text1"/>
                <w:sz w:val="20"/>
                <w:szCs w:val="20"/>
                <w:lang w:eastAsia="zh-CN"/>
              </w:rPr>
              <w:t xml:space="preserve">3-5 </w:t>
            </w:r>
            <w:r>
              <w:rPr>
                <w:rFonts w:ascii="Times New Roman" w:eastAsia="MS Mincho" w:hAnsi="Times New Roman" w:cs="Times New Roman"/>
                <w:color w:val="000000" w:themeColor="text1"/>
                <w:sz w:val="20"/>
                <w:szCs w:val="20"/>
                <w:lang w:val="uk-UA" w:eastAsia="zh-CN"/>
              </w:rPr>
              <w:t>балів</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eastAsia="zh-CN"/>
              </w:rPr>
            </w:pPr>
            <w:r>
              <w:rPr>
                <w:rFonts w:ascii="Times New Roman" w:eastAsia="MS Mincho" w:hAnsi="Times New Roman" w:cs="Times New Roman"/>
                <w:color w:val="000000" w:themeColor="text1"/>
                <w:sz w:val="20"/>
                <w:szCs w:val="20"/>
                <w:lang w:val="uk-UA" w:eastAsia="zh-CN"/>
              </w:rPr>
              <w:t>(зараховано).</w:t>
            </w:r>
          </w:p>
        </w:tc>
        <w:tc>
          <w:tcPr>
            <w:tcW w:w="711"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en-US"/>
              </w:rPr>
            </w:pPr>
            <w:r>
              <w:rPr>
                <w:rFonts w:ascii="Times New Roman" w:eastAsia="MS Mincho" w:hAnsi="Times New Roman" w:cs="Times New Roman"/>
                <w:b/>
                <w:color w:val="000000" w:themeColor="text1"/>
                <w:sz w:val="20"/>
                <w:szCs w:val="20"/>
                <w:lang w:val="en-US"/>
              </w:rPr>
              <w:t>5</w:t>
            </w:r>
          </w:p>
        </w:tc>
      </w:tr>
      <w:tr w:rsidR="00F219AA" w:rsidTr="00F219AA">
        <w:trPr>
          <w:trHeight w:val="352"/>
        </w:trPr>
        <w:tc>
          <w:tcPr>
            <w:tcW w:w="10062" w:type="dxa"/>
            <w:gridSpan w:val="5"/>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highlight w:val="yellow"/>
                <w:lang w:val="uk-UA"/>
              </w:rPr>
            </w:pPr>
            <w:r>
              <w:rPr>
                <w:rFonts w:ascii="Times New Roman" w:eastAsia="MS Mincho" w:hAnsi="Times New Roman" w:cs="Times New Roman"/>
                <w:b/>
                <w:color w:val="000000" w:themeColor="text1"/>
                <w:sz w:val="20"/>
                <w:szCs w:val="20"/>
                <w:lang w:val="uk-UA"/>
              </w:rPr>
              <w:lastRenderedPageBreak/>
              <w:t>Змістовий модуль 4</w:t>
            </w:r>
          </w:p>
        </w:tc>
      </w:tr>
      <w:tr w:rsidR="00F219AA" w:rsidTr="00F219AA">
        <w:trPr>
          <w:trHeight w:val="352"/>
        </w:trPr>
        <w:tc>
          <w:tcPr>
            <w:tcW w:w="1413"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Лекція №11</w:t>
            </w:r>
            <w:r>
              <w:rPr>
                <w:rFonts w:ascii="Times New Roman" w:eastAsia="MS Mincho" w:hAnsi="Times New Roman" w:cs="Times New Roman"/>
                <w:color w:val="000000" w:themeColor="text1"/>
                <w:sz w:val="20"/>
                <w:szCs w:val="20"/>
                <w:lang w:val="en-US"/>
              </w:rPr>
              <w:t>-</w:t>
            </w:r>
            <w:r>
              <w:rPr>
                <w:rFonts w:ascii="Times New Roman" w:eastAsia="MS Mincho" w:hAnsi="Times New Roman" w:cs="Times New Roman"/>
                <w:color w:val="000000" w:themeColor="text1"/>
                <w:sz w:val="20"/>
                <w:szCs w:val="20"/>
                <w:lang w:val="uk-UA"/>
              </w:rPr>
              <w:t>12</w:t>
            </w:r>
          </w:p>
        </w:tc>
        <w:tc>
          <w:tcPr>
            <w:tcW w:w="1417"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en-US" w:eastAsia="zh-CN"/>
              </w:rPr>
            </w:pPr>
            <w:r>
              <w:rPr>
                <w:rFonts w:ascii="Times New Roman" w:eastAsia="MS Mincho" w:hAnsi="Times New Roman" w:cs="Times New Roman"/>
                <w:color w:val="000000" w:themeColor="text1"/>
                <w:sz w:val="20"/>
                <w:szCs w:val="20"/>
                <w:lang w:val="uk-UA" w:eastAsia="zh-CN"/>
              </w:rPr>
              <w:t xml:space="preserve">Тестування за змістовим модулем </w:t>
            </w:r>
            <w:r>
              <w:rPr>
                <w:rFonts w:ascii="Times New Roman" w:eastAsia="MS Mincho" w:hAnsi="Times New Roman" w:cs="Times New Roman"/>
                <w:color w:val="000000" w:themeColor="text1"/>
                <w:sz w:val="20"/>
                <w:szCs w:val="20"/>
                <w:lang w:val="en-US" w:eastAsia="zh-CN"/>
              </w:rPr>
              <w:t>4</w:t>
            </w:r>
          </w:p>
        </w:tc>
        <w:tc>
          <w:tcPr>
            <w:tcW w:w="3260" w:type="dxa"/>
            <w:tcBorders>
              <w:top w:val="single" w:sz="4" w:space="0" w:color="auto"/>
              <w:left w:val="single" w:sz="4" w:space="0" w:color="auto"/>
              <w:bottom w:val="single" w:sz="4" w:space="0" w:color="auto"/>
              <w:right w:val="single" w:sz="4" w:space="0" w:color="auto"/>
            </w:tcBorders>
          </w:tcPr>
          <w:p w:rsidR="00F219AA" w:rsidRDefault="00F219AA">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 xml:space="preserve">Перевірка рівня теоретичної складової сформованих РН 3, </w:t>
            </w:r>
            <w:r>
              <w:rPr>
                <w:rFonts w:ascii="Times New Roman" w:eastAsia="MS Mincho" w:hAnsi="Times New Roman" w:cs="Times New Roman"/>
                <w:color w:val="000000" w:themeColor="text1"/>
                <w:sz w:val="20"/>
                <w:szCs w:val="20"/>
                <w:lang w:val="en-US"/>
              </w:rPr>
              <w:t>PH</w:t>
            </w:r>
            <w:r>
              <w:rPr>
                <w:rFonts w:ascii="Times New Roman" w:eastAsia="MS Mincho" w:hAnsi="Times New Roman" w:cs="Times New Roman"/>
                <w:color w:val="000000" w:themeColor="text1"/>
                <w:sz w:val="20"/>
                <w:szCs w:val="20"/>
                <w:lang w:val="uk-UA"/>
              </w:rPr>
              <w:t xml:space="preserve"> 6, РН  19 за матеріалом лекції №11-12.</w:t>
            </w:r>
          </w:p>
          <w:p w:rsidR="00F219AA" w:rsidRDefault="00F219AA">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rPr>
            </w:pPr>
            <w:r>
              <w:rPr>
                <w:rFonts w:ascii="Times New Roman" w:eastAsia="MS Mincho" w:hAnsi="Times New Roman" w:cs="Times New Roman"/>
                <w:color w:val="000000" w:themeColor="text1"/>
                <w:sz w:val="20"/>
                <w:szCs w:val="20"/>
                <w:lang w:val="uk-UA"/>
              </w:rPr>
              <w:t>Питання для підготовки:</w:t>
            </w:r>
          </w:p>
          <w:p w:rsidR="00F219AA" w:rsidRDefault="00F219AA">
            <w:pPr>
              <w:pStyle w:val="a5"/>
              <w:widowControl w:val="0"/>
              <w:autoSpaceDE w:val="0"/>
              <w:autoSpaceDN w:val="0"/>
              <w:spacing w:line="256" w:lineRule="auto"/>
              <w:ind w:left="0" w:firstLine="0"/>
              <w:rPr>
                <w:rFonts w:ascii="Times New Roman" w:hAnsi="Times New Roman"/>
                <w:sz w:val="20"/>
                <w:szCs w:val="20"/>
                <w:lang w:val="uk-UA"/>
              </w:rPr>
            </w:pPr>
            <w:r>
              <w:rPr>
                <w:rFonts w:ascii="Times New Roman" w:hAnsi="Times New Roman"/>
                <w:sz w:val="20"/>
                <w:szCs w:val="20"/>
                <w:lang w:val="uk-UA"/>
              </w:rPr>
              <w:t xml:space="preserve">Оцінка середовища фінансової діяльності ТНК. Внутрішня фінансова структура ТНК. Теорія </w:t>
            </w:r>
            <w:proofErr w:type="spellStart"/>
            <w:r>
              <w:rPr>
                <w:rFonts w:ascii="Times New Roman" w:hAnsi="Times New Roman"/>
                <w:sz w:val="20"/>
                <w:szCs w:val="20"/>
                <w:lang w:val="uk-UA"/>
              </w:rPr>
              <w:t>Модільяні</w:t>
            </w:r>
            <w:proofErr w:type="spellEnd"/>
            <w:r>
              <w:rPr>
                <w:rFonts w:ascii="Times New Roman" w:hAnsi="Times New Roman"/>
                <w:sz w:val="20"/>
                <w:szCs w:val="20"/>
                <w:lang w:val="uk-UA"/>
              </w:rPr>
              <w:t xml:space="preserve">-Міллера. Особливості фінансового менеджменту та бухгалтерського обліку ТНК. Взаємодія ТНК зі світовими інститутами. </w:t>
            </w:r>
            <w:r>
              <w:rPr>
                <w:rFonts w:ascii="Times New Roman" w:eastAsia="Times New Roman" w:hAnsi="Times New Roman"/>
                <w:sz w:val="20"/>
                <w:szCs w:val="20"/>
                <w:lang w:val="uk-UA" w:eastAsia="ru-RU"/>
              </w:rPr>
              <w:t>Управління оборотним капіталом. Використання міжнародних фінансових інструментів. Планування інвестиційної діяльності на глобальному рівні. Стратегії мінімізації податкових ризиків. Роль кредитування та залучення капіталу. Аналіз фінансової стабільності у кризові періоди. Вплив світових фінансових ринків на внутрішню фінансову структуру.</w:t>
            </w:r>
          </w:p>
          <w:p w:rsidR="00F219AA" w:rsidRDefault="00F219AA">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highlight w:val="yellow"/>
                <w:lang w:val="uk-UA"/>
              </w:rPr>
            </w:pP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rPr>
            </w:pPr>
            <w:r>
              <w:rPr>
                <w:rFonts w:ascii="Times New Roman" w:eastAsia="MS Mincho" w:hAnsi="Times New Roman" w:cs="Times New Roman"/>
                <w:i/>
                <w:iCs/>
                <w:color w:val="000000" w:themeColor="text1"/>
                <w:sz w:val="20"/>
                <w:szCs w:val="20"/>
                <w:lang w:val="uk-UA"/>
              </w:rPr>
              <w:t xml:space="preserve">Перелік тестових питань для самопідготовки розміщено в профілі даної дисципліни у СЕЗН ЗНУ </w:t>
            </w:r>
            <w:proofErr w:type="spellStart"/>
            <w:r>
              <w:rPr>
                <w:rFonts w:ascii="Times New Roman" w:eastAsia="MS Mincho" w:hAnsi="Times New Roman" w:cs="Times New Roman"/>
                <w:i/>
                <w:iCs/>
                <w:color w:val="000000" w:themeColor="text1"/>
                <w:sz w:val="20"/>
                <w:szCs w:val="20"/>
                <w:lang w:val="uk-UA"/>
              </w:rPr>
              <w:t>Moodle</w:t>
            </w:r>
            <w:proofErr w:type="spellEnd"/>
            <w:r>
              <w:rPr>
                <w:rFonts w:ascii="Times New Roman" w:eastAsia="MS Mincho" w:hAnsi="Times New Roman" w:cs="Times New Roman"/>
                <w:i/>
                <w:iCs/>
                <w:color w:val="000000" w:themeColor="text1"/>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Тестові питання оцінюються:</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правильно/неправильно. Кількість</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рівнозначних питань – 5.</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Застосовується шкала переведення</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кількості правильних відповідей у</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бали з діапазону 0-5:</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 незадовільний рівень:</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0-2 – 0 балів (не зараховано);</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 достатній рівень (60% - 100% від</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максимального балу):</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3 – 3 бали;</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4 – 4 бали;</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5– 5 балів.</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Тест розміщено в профілі даної</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 xml:space="preserve">дисципліни у СЕЗН ЗНУ </w:t>
            </w:r>
            <w:proofErr w:type="spellStart"/>
            <w:r>
              <w:rPr>
                <w:rFonts w:ascii="Times New Roman" w:eastAsia="MS Mincho" w:hAnsi="Times New Roman" w:cs="Times New Roman"/>
                <w:color w:val="000000" w:themeColor="text1"/>
                <w:sz w:val="20"/>
                <w:szCs w:val="20"/>
                <w:lang w:val="uk-UA"/>
              </w:rPr>
              <w:t>Moodle</w:t>
            </w:r>
            <w:proofErr w:type="spellEnd"/>
            <w:r>
              <w:rPr>
                <w:rFonts w:ascii="Times New Roman" w:eastAsia="MS Mincho" w:hAnsi="Times New Roman" w:cs="Times New Roman"/>
                <w:color w:val="000000" w:themeColor="text1"/>
                <w:sz w:val="20"/>
                <w:szCs w:val="20"/>
                <w:lang w:val="uk-UA"/>
              </w:rPr>
              <w:t>.</w:t>
            </w:r>
          </w:p>
        </w:tc>
        <w:tc>
          <w:tcPr>
            <w:tcW w:w="711"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Pr>
                <w:rFonts w:ascii="Times New Roman" w:eastAsia="MS Mincho" w:hAnsi="Times New Roman" w:cs="Times New Roman"/>
                <w:b/>
                <w:color w:val="000000" w:themeColor="text1"/>
                <w:sz w:val="20"/>
                <w:szCs w:val="20"/>
                <w:lang w:val="uk-UA"/>
              </w:rPr>
              <w:t>5</w:t>
            </w:r>
          </w:p>
        </w:tc>
      </w:tr>
      <w:tr w:rsidR="00F219AA" w:rsidTr="00F219AA">
        <w:trPr>
          <w:trHeight w:val="352"/>
        </w:trPr>
        <w:tc>
          <w:tcPr>
            <w:tcW w:w="1413"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Лекція №13</w:t>
            </w:r>
            <w:r>
              <w:rPr>
                <w:rFonts w:ascii="Times New Roman" w:eastAsia="MS Mincho" w:hAnsi="Times New Roman" w:cs="Times New Roman"/>
                <w:color w:val="000000" w:themeColor="text1"/>
                <w:sz w:val="20"/>
                <w:szCs w:val="20"/>
                <w:lang w:val="en-US"/>
              </w:rPr>
              <w:t>-</w:t>
            </w:r>
            <w:r>
              <w:rPr>
                <w:rFonts w:ascii="Times New Roman" w:eastAsia="MS Mincho" w:hAnsi="Times New Roman" w:cs="Times New Roman"/>
                <w:color w:val="000000" w:themeColor="text1"/>
                <w:sz w:val="20"/>
                <w:szCs w:val="20"/>
                <w:lang w:val="uk-UA"/>
              </w:rPr>
              <w:t>14</w:t>
            </w:r>
          </w:p>
        </w:tc>
        <w:tc>
          <w:tcPr>
            <w:tcW w:w="1417"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Pr>
                <w:rFonts w:ascii="Times New Roman" w:eastAsia="MS Mincho" w:hAnsi="Times New Roman" w:cs="Times New Roman"/>
                <w:color w:val="000000" w:themeColor="text1"/>
                <w:sz w:val="20"/>
                <w:szCs w:val="20"/>
                <w:lang w:val="uk-UA" w:eastAsia="zh-CN"/>
              </w:rPr>
              <w:t xml:space="preserve">Тестування за змістовим модулем </w:t>
            </w:r>
            <w:r>
              <w:rPr>
                <w:rFonts w:ascii="Times New Roman" w:eastAsia="MS Mincho" w:hAnsi="Times New Roman" w:cs="Times New Roman"/>
                <w:color w:val="000000" w:themeColor="text1"/>
                <w:sz w:val="20"/>
                <w:szCs w:val="20"/>
                <w:lang w:val="en-US" w:eastAsia="zh-CN"/>
              </w:rPr>
              <w:t>4</w:t>
            </w:r>
          </w:p>
        </w:tc>
        <w:tc>
          <w:tcPr>
            <w:tcW w:w="3260" w:type="dxa"/>
            <w:tcBorders>
              <w:top w:val="single" w:sz="4" w:space="0" w:color="auto"/>
              <w:left w:val="single" w:sz="4" w:space="0" w:color="auto"/>
              <w:bottom w:val="single" w:sz="4" w:space="0" w:color="auto"/>
              <w:right w:val="single" w:sz="4" w:space="0" w:color="auto"/>
            </w:tcBorders>
          </w:tcPr>
          <w:p w:rsidR="00F219AA" w:rsidRDefault="00F219AA">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 xml:space="preserve">Перевірка рівня теоретичної складової сформованих РН 3, </w:t>
            </w:r>
            <w:r>
              <w:rPr>
                <w:rFonts w:ascii="Times New Roman" w:eastAsia="MS Mincho" w:hAnsi="Times New Roman" w:cs="Times New Roman"/>
                <w:color w:val="000000" w:themeColor="text1"/>
                <w:sz w:val="20"/>
                <w:szCs w:val="20"/>
                <w:lang w:val="en-US"/>
              </w:rPr>
              <w:t>PH</w:t>
            </w:r>
            <w:r>
              <w:rPr>
                <w:rFonts w:ascii="Times New Roman" w:eastAsia="MS Mincho" w:hAnsi="Times New Roman" w:cs="Times New Roman"/>
                <w:color w:val="000000" w:themeColor="text1"/>
                <w:sz w:val="20"/>
                <w:szCs w:val="20"/>
                <w:lang w:val="uk-UA"/>
              </w:rPr>
              <w:t xml:space="preserve"> 6, РН  19 за матеріалом лекції №13-14.</w:t>
            </w:r>
          </w:p>
          <w:p w:rsidR="00F219AA" w:rsidRDefault="00F219AA">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rPr>
            </w:pPr>
            <w:r>
              <w:rPr>
                <w:rFonts w:ascii="Times New Roman" w:eastAsia="MS Mincho" w:hAnsi="Times New Roman" w:cs="Times New Roman"/>
                <w:color w:val="000000" w:themeColor="text1"/>
                <w:sz w:val="20"/>
                <w:szCs w:val="20"/>
                <w:lang w:val="uk-UA"/>
              </w:rPr>
              <w:t>Питання для підготовки:</w:t>
            </w:r>
          </w:p>
          <w:p w:rsidR="00F219AA" w:rsidRDefault="00F219AA">
            <w:pPr>
              <w:widowControl w:val="0"/>
              <w:autoSpaceDE w:val="0"/>
              <w:autoSpaceDN w:val="0"/>
              <w:spacing w:after="0" w:line="240" w:lineRule="auto"/>
              <w:ind w:firstLine="284"/>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Технологія як фактор економічного зростання. Інноваційна стратегія ТНК. ТНК і наукомісткий експорт. Передача інновацій у країни, що розвиваються. Основні методи передачі підприємницького досвіду в системі ТНК. </w:t>
            </w:r>
            <w:r>
              <w:rPr>
                <w:rFonts w:ascii="Times New Roman" w:eastAsia="Times New Roman" w:hAnsi="Times New Roman" w:cs="Times New Roman"/>
                <w:sz w:val="20"/>
                <w:szCs w:val="20"/>
                <w:lang w:val="uk-UA" w:eastAsia="ru-RU"/>
              </w:rPr>
              <w:t>Методи інтеграції інноваційних технологій у міжнародну діяльність.</w:t>
            </w:r>
            <w:r>
              <w:rPr>
                <w:rFonts w:ascii="Times New Roman" w:eastAsia="Times New Roman" w:hAnsi="Times New Roman" w:cs="Times New Roman"/>
                <w:sz w:val="20"/>
                <w:szCs w:val="20"/>
                <w:lang w:val="uk-UA"/>
              </w:rPr>
              <w:t xml:space="preserve"> </w:t>
            </w:r>
            <w:r>
              <w:rPr>
                <w:rFonts w:ascii="Times New Roman" w:eastAsia="Times New Roman" w:hAnsi="Times New Roman" w:cs="Times New Roman"/>
                <w:sz w:val="20"/>
                <w:szCs w:val="20"/>
                <w:lang w:val="uk-UA" w:eastAsia="ru-RU"/>
              </w:rPr>
              <w:t>Оцінка ефективності наукомісткого експорту. Використання франчайзингу та ліцензування для передачі технологій.</w:t>
            </w:r>
            <w:r>
              <w:rPr>
                <w:rFonts w:ascii="Times New Roman" w:eastAsia="Times New Roman" w:hAnsi="Times New Roman" w:cs="Times New Roman"/>
                <w:sz w:val="20"/>
                <w:szCs w:val="20"/>
                <w:lang w:val="uk-UA"/>
              </w:rPr>
              <w:t xml:space="preserve"> </w:t>
            </w:r>
            <w:r>
              <w:rPr>
                <w:rFonts w:ascii="Times New Roman" w:eastAsia="Times New Roman" w:hAnsi="Times New Roman" w:cs="Times New Roman"/>
                <w:sz w:val="20"/>
                <w:szCs w:val="20"/>
                <w:lang w:val="uk-UA" w:eastAsia="ru-RU"/>
              </w:rPr>
              <w:t>Міжнародне співробітництво у сфері НДДКР.</w:t>
            </w:r>
            <w:r>
              <w:rPr>
                <w:rFonts w:ascii="Times New Roman" w:eastAsia="Times New Roman" w:hAnsi="Times New Roman" w:cs="Times New Roman"/>
                <w:sz w:val="20"/>
                <w:szCs w:val="20"/>
                <w:lang w:val="uk-UA"/>
              </w:rPr>
              <w:t xml:space="preserve"> </w:t>
            </w:r>
            <w:r>
              <w:rPr>
                <w:rFonts w:ascii="Times New Roman" w:eastAsia="Times New Roman" w:hAnsi="Times New Roman" w:cs="Times New Roman"/>
                <w:sz w:val="20"/>
                <w:szCs w:val="20"/>
                <w:lang w:val="uk-UA" w:eastAsia="ru-RU"/>
              </w:rPr>
              <w:t xml:space="preserve">Роль ТНК у формуванні </w:t>
            </w:r>
            <w:proofErr w:type="spellStart"/>
            <w:r>
              <w:rPr>
                <w:rFonts w:ascii="Times New Roman" w:eastAsia="Times New Roman" w:hAnsi="Times New Roman" w:cs="Times New Roman"/>
                <w:sz w:val="20"/>
                <w:szCs w:val="20"/>
                <w:lang w:val="uk-UA" w:eastAsia="ru-RU"/>
              </w:rPr>
              <w:t>стартап</w:t>
            </w:r>
            <w:proofErr w:type="spellEnd"/>
            <w:r>
              <w:rPr>
                <w:rFonts w:ascii="Times New Roman" w:eastAsia="Times New Roman" w:hAnsi="Times New Roman" w:cs="Times New Roman"/>
                <w:sz w:val="20"/>
                <w:szCs w:val="20"/>
                <w:lang w:val="uk-UA" w:eastAsia="ru-RU"/>
              </w:rPr>
              <w:t>-екосистем у країнах, що розвиваються.</w:t>
            </w:r>
            <w:r>
              <w:rPr>
                <w:rFonts w:ascii="Times New Roman" w:eastAsia="Times New Roman" w:hAnsi="Times New Roman" w:cs="Times New Roman"/>
                <w:sz w:val="20"/>
                <w:szCs w:val="20"/>
                <w:lang w:val="uk-UA"/>
              </w:rPr>
              <w:t xml:space="preserve"> </w:t>
            </w:r>
            <w:r>
              <w:rPr>
                <w:rFonts w:ascii="Times New Roman" w:eastAsia="Times New Roman" w:hAnsi="Times New Roman" w:cs="Times New Roman"/>
                <w:sz w:val="20"/>
                <w:szCs w:val="20"/>
                <w:lang w:val="uk-UA" w:eastAsia="ru-RU"/>
              </w:rPr>
              <w:t>Управління знаннями та ноу-хау у глобальних структурах. Вплив корпоративних інновацій на конкурентоспроможність національних ринків.</w:t>
            </w:r>
          </w:p>
          <w:p w:rsidR="00F219AA" w:rsidRDefault="00F219AA">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highlight w:val="yellow"/>
                <w:lang w:val="uk-UA"/>
              </w:rPr>
            </w:pP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i/>
                <w:iCs/>
                <w:color w:val="000000" w:themeColor="text1"/>
                <w:sz w:val="20"/>
                <w:szCs w:val="20"/>
                <w:lang w:val="uk-UA"/>
              </w:rPr>
              <w:t xml:space="preserve">Перелік тестових питань для самопідготовки розміщено в профілі даної дисципліни у СЕЗН </w:t>
            </w:r>
            <w:r>
              <w:rPr>
                <w:rFonts w:ascii="Times New Roman" w:eastAsia="MS Mincho" w:hAnsi="Times New Roman" w:cs="Times New Roman"/>
                <w:i/>
                <w:iCs/>
                <w:color w:val="000000" w:themeColor="text1"/>
                <w:sz w:val="20"/>
                <w:szCs w:val="20"/>
                <w:lang w:val="uk-UA"/>
              </w:rPr>
              <w:lastRenderedPageBreak/>
              <w:t xml:space="preserve">ЗНУ </w:t>
            </w:r>
            <w:proofErr w:type="spellStart"/>
            <w:r>
              <w:rPr>
                <w:rFonts w:ascii="Times New Roman" w:eastAsia="MS Mincho" w:hAnsi="Times New Roman" w:cs="Times New Roman"/>
                <w:i/>
                <w:iCs/>
                <w:color w:val="000000" w:themeColor="text1"/>
                <w:sz w:val="20"/>
                <w:szCs w:val="20"/>
                <w:lang w:val="uk-UA"/>
              </w:rPr>
              <w:t>Moodle</w:t>
            </w:r>
            <w:proofErr w:type="spellEnd"/>
            <w:r>
              <w:rPr>
                <w:rFonts w:ascii="Times New Roman" w:eastAsia="MS Mincho" w:hAnsi="Times New Roman" w:cs="Times New Roman"/>
                <w:i/>
                <w:iCs/>
                <w:color w:val="000000" w:themeColor="text1"/>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lastRenderedPageBreak/>
              <w:t>Тестові питання оцінюються:</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правильно/неправильно. Кількість</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рівнозначних питань – 5.</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Застосовується шкала переведення</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кількості правильних відповідей у</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бали з діапазону 0-5:</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 незадовільний рівень:</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0-2 – 0 балів (не зараховано);</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 достатній рівень (60% - 100% від</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максимального балу):</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3 – 3 бали;</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4 – 4 бали;</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5– 5 балів.</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Тест розміщено в профілі даної</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 xml:space="preserve">дисципліни у СЕЗН ЗНУ </w:t>
            </w:r>
            <w:proofErr w:type="spellStart"/>
            <w:r>
              <w:rPr>
                <w:rFonts w:ascii="Times New Roman" w:eastAsia="MS Mincho" w:hAnsi="Times New Roman" w:cs="Times New Roman"/>
                <w:color w:val="000000" w:themeColor="text1"/>
                <w:sz w:val="20"/>
                <w:szCs w:val="20"/>
                <w:lang w:val="uk-UA"/>
              </w:rPr>
              <w:t>Moodle</w:t>
            </w:r>
            <w:proofErr w:type="spellEnd"/>
            <w:r>
              <w:rPr>
                <w:rFonts w:ascii="Times New Roman" w:eastAsia="MS Mincho" w:hAnsi="Times New Roman" w:cs="Times New Roman"/>
                <w:color w:val="000000" w:themeColor="text1"/>
                <w:sz w:val="20"/>
                <w:szCs w:val="20"/>
                <w:lang w:val="uk-UA"/>
              </w:rPr>
              <w:t>.</w:t>
            </w:r>
          </w:p>
        </w:tc>
        <w:tc>
          <w:tcPr>
            <w:tcW w:w="711"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Pr>
                <w:rFonts w:ascii="Times New Roman" w:eastAsia="MS Mincho" w:hAnsi="Times New Roman" w:cs="Times New Roman"/>
                <w:b/>
                <w:color w:val="000000" w:themeColor="text1"/>
                <w:sz w:val="20"/>
                <w:szCs w:val="20"/>
                <w:lang w:val="uk-UA"/>
              </w:rPr>
              <w:t>5</w:t>
            </w:r>
          </w:p>
        </w:tc>
      </w:tr>
      <w:tr w:rsidR="00F219AA" w:rsidTr="00F219AA">
        <w:trPr>
          <w:trHeight w:val="352"/>
        </w:trPr>
        <w:tc>
          <w:tcPr>
            <w:tcW w:w="1413"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lastRenderedPageBreak/>
              <w:t>Практичне заняття №13</w:t>
            </w:r>
            <w:r>
              <w:rPr>
                <w:rFonts w:ascii="Times New Roman" w:eastAsia="MS Mincho" w:hAnsi="Times New Roman" w:cs="Times New Roman"/>
                <w:color w:val="000000" w:themeColor="text1"/>
                <w:sz w:val="20"/>
                <w:szCs w:val="20"/>
                <w:lang w:val="en-US"/>
              </w:rPr>
              <w:t>-</w:t>
            </w:r>
            <w:r>
              <w:rPr>
                <w:rFonts w:ascii="Times New Roman" w:eastAsia="MS Mincho" w:hAnsi="Times New Roman" w:cs="Times New Roman"/>
                <w:color w:val="000000" w:themeColor="text1"/>
                <w:sz w:val="20"/>
                <w:szCs w:val="20"/>
                <w:lang w:val="uk-UA"/>
              </w:rPr>
              <w:t>14</w:t>
            </w:r>
          </w:p>
        </w:tc>
        <w:tc>
          <w:tcPr>
            <w:tcW w:w="1417"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Pr>
                <w:rFonts w:ascii="Times New Roman" w:eastAsia="MS Mincho" w:hAnsi="Times New Roman" w:cs="Times New Roman"/>
                <w:color w:val="000000" w:themeColor="text1"/>
                <w:sz w:val="20"/>
                <w:szCs w:val="20"/>
                <w:lang w:val="uk-UA" w:eastAsia="zh-CN"/>
              </w:rPr>
              <w:t>Практичне</w:t>
            </w:r>
          </w:p>
          <w:p w:rsidR="00F219AA" w:rsidRDefault="00F219AA">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Pr>
                <w:rFonts w:ascii="Times New Roman" w:eastAsia="MS Mincho" w:hAnsi="Times New Roman" w:cs="Times New Roman"/>
                <w:color w:val="000000" w:themeColor="text1"/>
                <w:sz w:val="20"/>
                <w:szCs w:val="20"/>
                <w:lang w:val="uk-UA" w:eastAsia="zh-CN"/>
              </w:rPr>
              <w:t>завдання 4</w:t>
            </w:r>
          </w:p>
        </w:tc>
        <w:tc>
          <w:tcPr>
            <w:tcW w:w="3260" w:type="dxa"/>
            <w:tcBorders>
              <w:top w:val="single" w:sz="4" w:space="0" w:color="auto"/>
              <w:left w:val="single" w:sz="4" w:space="0" w:color="auto"/>
              <w:bottom w:val="single" w:sz="4" w:space="0" w:color="auto"/>
              <w:right w:val="single" w:sz="4" w:space="0" w:color="auto"/>
            </w:tcBorders>
          </w:tcPr>
          <w:p w:rsidR="00F219AA" w:rsidRDefault="00F219AA">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 xml:space="preserve">Перевірка рівня практичної складової сформованих РН 3, </w:t>
            </w:r>
            <w:r>
              <w:rPr>
                <w:rFonts w:ascii="Times New Roman" w:eastAsia="MS Mincho" w:hAnsi="Times New Roman" w:cs="Times New Roman"/>
                <w:color w:val="000000" w:themeColor="text1"/>
                <w:sz w:val="20"/>
                <w:szCs w:val="20"/>
                <w:lang w:val="en-US"/>
              </w:rPr>
              <w:t>PH</w:t>
            </w:r>
            <w:r>
              <w:rPr>
                <w:rFonts w:ascii="Times New Roman" w:eastAsia="MS Mincho" w:hAnsi="Times New Roman" w:cs="Times New Roman"/>
                <w:color w:val="000000" w:themeColor="text1"/>
                <w:sz w:val="20"/>
                <w:szCs w:val="20"/>
                <w:lang w:val="uk-UA"/>
              </w:rPr>
              <w:t xml:space="preserve"> 6, РН  19 за матеріалом змістового модуля 4. </w:t>
            </w:r>
          </w:p>
          <w:p w:rsidR="00F219AA" w:rsidRDefault="00F219AA">
            <w:pPr>
              <w:spacing w:after="0" w:line="240" w:lineRule="auto"/>
              <w:jc w:val="both"/>
              <w:rPr>
                <w:rFonts w:ascii="Times New Roman" w:eastAsia="Times New Roman" w:hAnsi="Times New Roman" w:cs="Times New Roman"/>
                <w:color w:val="000000" w:themeColor="text1"/>
                <w:sz w:val="20"/>
                <w:szCs w:val="20"/>
                <w:highlight w:val="yellow"/>
                <w:lang w:val="uk-UA" w:eastAsia="ru-RU"/>
              </w:rPr>
            </w:pPr>
            <w:r>
              <w:rPr>
                <w:rFonts w:ascii="Times New Roman" w:hAnsi="Times New Roman" w:cs="Times New Roman"/>
                <w:sz w:val="20"/>
                <w:szCs w:val="20"/>
                <w:lang w:val="uk-UA"/>
              </w:rPr>
              <w:t>Повністю виконане завдання передбачає визначення технологій та ноу-хау, що можуть бути передані обраною ТНК у країни з перехідною економікою, оцінку переваг та ризиків трансферу, розробку методів передачі технологій та підприємницького досвіду, а також підготовку аналітичного звіту з рекомендаціями щодо оптимальної стратегії трансферу.</w:t>
            </w:r>
          </w:p>
          <w:p w:rsidR="00F219AA" w:rsidRDefault="00F219AA">
            <w:pPr>
              <w:spacing w:after="0" w:line="240" w:lineRule="auto"/>
              <w:rPr>
                <w:rFonts w:ascii="Times New Roman" w:eastAsia="Times New Roman" w:hAnsi="Times New Roman" w:cs="Times New Roman"/>
                <w:color w:val="000000" w:themeColor="text1"/>
                <w:sz w:val="20"/>
                <w:szCs w:val="20"/>
                <w:highlight w:val="yellow"/>
                <w:lang w:val="uk-UA" w:eastAsia="ru-RU"/>
              </w:rPr>
            </w:pP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eastAsia="zh-CN"/>
              </w:rPr>
            </w:pPr>
            <w:r>
              <w:rPr>
                <w:rFonts w:ascii="Times New Roman" w:eastAsia="MS Mincho" w:hAnsi="Times New Roman" w:cs="Times New Roman"/>
                <w:i/>
                <w:iCs/>
                <w:color w:val="000000" w:themeColor="text1"/>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Pr>
                <w:rFonts w:ascii="Times New Roman" w:eastAsia="MS Mincho" w:hAnsi="Times New Roman" w:cs="Times New Roman"/>
                <w:i/>
                <w:iCs/>
                <w:color w:val="000000" w:themeColor="text1"/>
                <w:sz w:val="20"/>
                <w:szCs w:val="20"/>
                <w:lang w:val="uk-UA"/>
              </w:rPr>
              <w:t>Moodle</w:t>
            </w:r>
            <w:proofErr w:type="spellEnd"/>
            <w:r>
              <w:rPr>
                <w:rFonts w:ascii="Times New Roman" w:eastAsia="MS Mincho" w:hAnsi="Times New Roman" w:cs="Times New Roman"/>
                <w:color w:val="000000" w:themeColor="text1"/>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Pr>
                <w:rFonts w:ascii="Times New Roman" w:eastAsia="MS Mincho" w:hAnsi="Times New Roman" w:cs="Times New Roman"/>
                <w:color w:val="000000" w:themeColor="text1"/>
                <w:sz w:val="20"/>
                <w:szCs w:val="20"/>
                <w:lang w:val="uk-UA" w:eastAsia="zh-CN"/>
              </w:rPr>
              <w:t>Практичне завдання оцінюється</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Pr>
                <w:rFonts w:ascii="Times New Roman" w:eastAsia="MS Mincho" w:hAnsi="Times New Roman" w:cs="Times New Roman"/>
                <w:color w:val="000000" w:themeColor="text1"/>
                <w:sz w:val="20"/>
                <w:szCs w:val="20"/>
                <w:lang w:val="uk-UA" w:eastAsia="zh-CN"/>
              </w:rPr>
              <w:t xml:space="preserve">комплексно максимально у </w:t>
            </w:r>
            <w:r>
              <w:rPr>
                <w:rFonts w:ascii="Times New Roman" w:eastAsia="MS Mincho" w:hAnsi="Times New Roman" w:cs="Times New Roman"/>
                <w:color w:val="000000" w:themeColor="text1"/>
                <w:sz w:val="20"/>
                <w:szCs w:val="20"/>
                <w:lang w:eastAsia="zh-CN"/>
              </w:rPr>
              <w:t>5</w:t>
            </w:r>
            <w:r>
              <w:rPr>
                <w:rFonts w:ascii="Times New Roman" w:eastAsia="MS Mincho" w:hAnsi="Times New Roman" w:cs="Times New Roman"/>
                <w:color w:val="000000" w:themeColor="text1"/>
                <w:sz w:val="20"/>
                <w:szCs w:val="20"/>
                <w:lang w:val="uk-UA" w:eastAsia="zh-CN"/>
              </w:rPr>
              <w:t xml:space="preserve"> балів:</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Pr>
                <w:rFonts w:ascii="Times New Roman" w:eastAsia="MS Mincho" w:hAnsi="Times New Roman" w:cs="Times New Roman"/>
                <w:color w:val="000000" w:themeColor="text1"/>
                <w:sz w:val="20"/>
                <w:szCs w:val="20"/>
                <w:lang w:val="uk-UA" w:eastAsia="zh-CN"/>
              </w:rPr>
              <w:t>− незадовільний рівень – 0 балів</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Pr>
                <w:rFonts w:ascii="Times New Roman" w:eastAsia="MS Mincho" w:hAnsi="Times New Roman" w:cs="Times New Roman"/>
                <w:color w:val="000000" w:themeColor="text1"/>
                <w:sz w:val="20"/>
                <w:szCs w:val="20"/>
                <w:lang w:val="uk-UA" w:eastAsia="zh-CN"/>
              </w:rPr>
              <w:t>(не зараховано);</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Pr>
                <w:rFonts w:ascii="Times New Roman" w:eastAsia="MS Mincho" w:hAnsi="Times New Roman" w:cs="Times New Roman"/>
                <w:color w:val="000000" w:themeColor="text1"/>
                <w:sz w:val="20"/>
                <w:szCs w:val="20"/>
                <w:lang w:val="uk-UA" w:eastAsia="zh-CN"/>
              </w:rPr>
              <w:t>− достатній рівень (60% - 100% від</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Pr>
                <w:rFonts w:ascii="Times New Roman" w:eastAsia="MS Mincho" w:hAnsi="Times New Roman" w:cs="Times New Roman"/>
                <w:color w:val="000000" w:themeColor="text1"/>
                <w:sz w:val="20"/>
                <w:szCs w:val="20"/>
                <w:lang w:val="uk-UA" w:eastAsia="zh-CN"/>
              </w:rPr>
              <w:t xml:space="preserve">максимального балу) – </w:t>
            </w:r>
            <w:r>
              <w:rPr>
                <w:rFonts w:ascii="Times New Roman" w:eastAsia="MS Mincho" w:hAnsi="Times New Roman" w:cs="Times New Roman"/>
                <w:color w:val="000000" w:themeColor="text1"/>
                <w:sz w:val="20"/>
                <w:szCs w:val="20"/>
                <w:lang w:eastAsia="zh-CN"/>
              </w:rPr>
              <w:t xml:space="preserve">3-5 </w:t>
            </w:r>
            <w:r>
              <w:rPr>
                <w:rFonts w:ascii="Times New Roman" w:eastAsia="MS Mincho" w:hAnsi="Times New Roman" w:cs="Times New Roman"/>
                <w:color w:val="000000" w:themeColor="text1"/>
                <w:sz w:val="20"/>
                <w:szCs w:val="20"/>
                <w:lang w:val="uk-UA" w:eastAsia="zh-CN"/>
              </w:rPr>
              <w:t>балів</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en-US" w:eastAsia="zh-CN"/>
              </w:rPr>
            </w:pPr>
            <w:r>
              <w:rPr>
                <w:rFonts w:ascii="Times New Roman" w:eastAsia="MS Mincho" w:hAnsi="Times New Roman" w:cs="Times New Roman"/>
                <w:color w:val="000000" w:themeColor="text1"/>
                <w:sz w:val="20"/>
                <w:szCs w:val="20"/>
                <w:lang w:val="uk-UA" w:eastAsia="zh-CN"/>
              </w:rPr>
              <w:t>(зараховано).</w:t>
            </w:r>
          </w:p>
        </w:tc>
        <w:tc>
          <w:tcPr>
            <w:tcW w:w="711"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en-US"/>
              </w:rPr>
            </w:pPr>
            <w:r>
              <w:rPr>
                <w:rFonts w:ascii="Times New Roman" w:eastAsia="MS Mincho" w:hAnsi="Times New Roman" w:cs="Times New Roman"/>
                <w:b/>
                <w:color w:val="000000" w:themeColor="text1"/>
                <w:sz w:val="20"/>
                <w:szCs w:val="20"/>
                <w:lang w:val="en-US"/>
              </w:rPr>
              <w:t>5</w:t>
            </w:r>
          </w:p>
        </w:tc>
      </w:tr>
      <w:tr w:rsidR="00F219AA" w:rsidTr="00F219AA">
        <w:tc>
          <w:tcPr>
            <w:tcW w:w="1413" w:type="dxa"/>
            <w:tcBorders>
              <w:top w:val="single" w:sz="4" w:space="0" w:color="auto"/>
              <w:left w:val="single" w:sz="4" w:space="0" w:color="auto"/>
              <w:bottom w:val="single" w:sz="4" w:space="0" w:color="auto"/>
              <w:right w:val="single" w:sz="4" w:space="0" w:color="auto"/>
            </w:tcBorders>
            <w:hideMark/>
          </w:tcPr>
          <w:p w:rsidR="00F219AA" w:rsidRDefault="00F219AA">
            <w:pPr>
              <w:suppressAutoHyphens/>
              <w:spacing w:after="0" w:line="240" w:lineRule="auto"/>
              <w:rPr>
                <w:rFonts w:ascii="Times New Roman" w:eastAsia="MS Mincho" w:hAnsi="Times New Roman" w:cs="Times New Roman"/>
                <w:b/>
                <w:color w:val="000000" w:themeColor="text1"/>
                <w:sz w:val="20"/>
                <w:szCs w:val="20"/>
                <w:lang w:val="uk-UA"/>
              </w:rPr>
            </w:pPr>
            <w:r>
              <w:rPr>
                <w:rFonts w:ascii="Times New Roman" w:eastAsia="MS Mincho" w:hAnsi="Times New Roman" w:cs="Times New Roman"/>
                <w:b/>
                <w:color w:val="000000" w:themeColor="text1"/>
                <w:sz w:val="20"/>
                <w:szCs w:val="20"/>
                <w:lang w:val="uk-UA" w:eastAsia="zh-CN"/>
              </w:rPr>
              <w:t xml:space="preserve">Усього поточний контроль </w:t>
            </w:r>
          </w:p>
        </w:tc>
        <w:tc>
          <w:tcPr>
            <w:tcW w:w="1417"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Pr>
                <w:rFonts w:ascii="Times New Roman" w:eastAsia="MS Mincho" w:hAnsi="Times New Roman" w:cs="Times New Roman"/>
                <w:b/>
                <w:color w:val="000000" w:themeColor="text1"/>
                <w:sz w:val="20"/>
                <w:szCs w:val="20"/>
                <w:lang w:val="uk-UA"/>
              </w:rPr>
              <w:t>12</w:t>
            </w:r>
          </w:p>
        </w:tc>
        <w:tc>
          <w:tcPr>
            <w:tcW w:w="3260" w:type="dxa"/>
            <w:tcBorders>
              <w:top w:val="single" w:sz="4" w:space="0" w:color="auto"/>
              <w:left w:val="single" w:sz="4" w:space="0" w:color="auto"/>
              <w:bottom w:val="single" w:sz="4" w:space="0" w:color="auto"/>
              <w:right w:val="single" w:sz="4" w:space="0" w:color="auto"/>
            </w:tcBorders>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highlight w:val="yellow"/>
                <w:lang w:val="uk-UA"/>
              </w:rPr>
            </w:pPr>
          </w:p>
        </w:tc>
        <w:tc>
          <w:tcPr>
            <w:tcW w:w="3261" w:type="dxa"/>
            <w:tcBorders>
              <w:top w:val="single" w:sz="4" w:space="0" w:color="auto"/>
              <w:left w:val="single" w:sz="4" w:space="0" w:color="auto"/>
              <w:bottom w:val="single" w:sz="4" w:space="0" w:color="auto"/>
              <w:right w:val="single" w:sz="4" w:space="0" w:color="auto"/>
            </w:tcBorders>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p>
        </w:tc>
        <w:tc>
          <w:tcPr>
            <w:tcW w:w="711"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Pr>
                <w:rFonts w:ascii="Times New Roman" w:eastAsia="MS Mincho" w:hAnsi="Times New Roman" w:cs="Times New Roman"/>
                <w:b/>
                <w:color w:val="000000" w:themeColor="text1"/>
                <w:sz w:val="20"/>
                <w:szCs w:val="20"/>
                <w:lang w:val="uk-UA" w:eastAsia="zh-CN"/>
              </w:rPr>
              <w:t>60</w:t>
            </w:r>
          </w:p>
        </w:tc>
      </w:tr>
      <w:tr w:rsidR="00F219AA" w:rsidTr="00F219AA">
        <w:tc>
          <w:tcPr>
            <w:tcW w:w="10062" w:type="dxa"/>
            <w:gridSpan w:val="5"/>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highlight w:val="yellow"/>
                <w:lang w:val="uk-UA" w:eastAsia="zh-CN"/>
              </w:rPr>
            </w:pPr>
            <w:r>
              <w:rPr>
                <w:rFonts w:ascii="Times New Roman" w:eastAsia="MS Mincho" w:hAnsi="Times New Roman" w:cs="Times New Roman"/>
                <w:b/>
                <w:color w:val="000000" w:themeColor="text1"/>
                <w:sz w:val="20"/>
                <w:szCs w:val="20"/>
                <w:lang w:val="uk-UA" w:eastAsia="zh-CN"/>
              </w:rPr>
              <w:t>Підсумковий контроль</w:t>
            </w:r>
          </w:p>
        </w:tc>
      </w:tr>
      <w:tr w:rsidR="00F219AA" w:rsidTr="00F219AA">
        <w:trPr>
          <w:trHeight w:val="591"/>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rsidR="00F219AA" w:rsidRDefault="00F219AA">
            <w:pPr>
              <w:suppressAutoHyphens/>
              <w:spacing w:after="0" w:line="240" w:lineRule="auto"/>
              <w:jc w:val="center"/>
              <w:rPr>
                <w:rFonts w:ascii="Times New Roman" w:eastAsia="MS Mincho" w:hAnsi="Times New Roman" w:cs="Times New Roman"/>
                <w:b/>
                <w:color w:val="000000" w:themeColor="text1"/>
                <w:sz w:val="20"/>
                <w:szCs w:val="20"/>
                <w:lang w:val="uk-UA"/>
              </w:rPr>
            </w:pPr>
            <w:r>
              <w:rPr>
                <w:rFonts w:ascii="Times New Roman" w:eastAsia="MS Mincho" w:hAnsi="Times New Roman" w:cs="Times New Roman"/>
                <w:b/>
                <w:color w:val="000000" w:themeColor="text1"/>
                <w:sz w:val="20"/>
                <w:szCs w:val="20"/>
                <w:lang w:val="uk-UA" w:eastAsia="zh-CN"/>
              </w:rPr>
              <w:t>Залік</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19AA" w:rsidRDefault="00F219AA">
            <w:pPr>
              <w:pStyle w:val="a4"/>
              <w:spacing w:line="256" w:lineRule="auto"/>
              <w:rPr>
                <w:rFonts w:ascii="Times New Roman" w:hAnsi="Times New Roman" w:cs="Times New Roman"/>
                <w:color w:val="000000" w:themeColor="text1"/>
                <w:sz w:val="20"/>
                <w:szCs w:val="20"/>
                <w:lang w:val="uk-UA"/>
              </w:rPr>
            </w:pPr>
            <w:r>
              <w:rPr>
                <w:rFonts w:ascii="Times New Roman" w:hAnsi="Times New Roman" w:cs="Times New Roman"/>
                <w:sz w:val="20"/>
                <w:szCs w:val="20"/>
                <w:lang w:val="uk-UA" w:eastAsia="zh-CN"/>
              </w:rPr>
              <w:t>Підсумкове тестове завдання</w:t>
            </w:r>
          </w:p>
        </w:tc>
        <w:tc>
          <w:tcPr>
            <w:tcW w:w="3260" w:type="dxa"/>
            <w:tcBorders>
              <w:top w:val="single" w:sz="4" w:space="0" w:color="auto"/>
              <w:left w:val="single" w:sz="4" w:space="0" w:color="auto"/>
              <w:bottom w:val="single" w:sz="4" w:space="0" w:color="auto"/>
              <w:right w:val="single" w:sz="4" w:space="0" w:color="auto"/>
            </w:tcBorders>
          </w:tcPr>
          <w:p w:rsidR="00F219AA" w:rsidRDefault="00F219AA">
            <w:pPr>
              <w:pStyle w:val="a4"/>
              <w:spacing w:line="256" w:lineRule="auto"/>
              <w:jc w:val="both"/>
              <w:rPr>
                <w:rFonts w:ascii="Times New Roman" w:hAnsi="Times New Roman" w:cs="Times New Roman"/>
                <w:sz w:val="20"/>
                <w:szCs w:val="20"/>
                <w:lang w:val="uk-UA" w:eastAsia="zh-CN"/>
              </w:rPr>
            </w:pPr>
            <w:r>
              <w:rPr>
                <w:rFonts w:ascii="Times New Roman" w:hAnsi="Times New Roman" w:cs="Times New Roman"/>
                <w:sz w:val="20"/>
                <w:szCs w:val="20"/>
                <w:lang w:val="uk-UA" w:eastAsia="zh-CN"/>
              </w:rPr>
              <w:t xml:space="preserve">Перевірка рівня теоретичної складової сформованих програмних результатів навчання </w:t>
            </w:r>
            <w:r>
              <w:rPr>
                <w:rFonts w:ascii="Times New Roman" w:eastAsia="MS Mincho" w:hAnsi="Times New Roman" w:cs="Times New Roman"/>
                <w:color w:val="000000" w:themeColor="text1"/>
                <w:sz w:val="20"/>
                <w:szCs w:val="20"/>
                <w:lang w:val="uk-UA"/>
              </w:rPr>
              <w:t xml:space="preserve">РН 3, </w:t>
            </w:r>
            <w:r>
              <w:rPr>
                <w:rFonts w:ascii="Times New Roman" w:eastAsia="MS Mincho" w:hAnsi="Times New Roman" w:cs="Times New Roman"/>
                <w:color w:val="000000" w:themeColor="text1"/>
                <w:sz w:val="20"/>
                <w:szCs w:val="20"/>
                <w:lang w:val="en-US"/>
              </w:rPr>
              <w:t>PH</w:t>
            </w:r>
            <w:r>
              <w:rPr>
                <w:rFonts w:ascii="Times New Roman" w:eastAsia="MS Mincho" w:hAnsi="Times New Roman" w:cs="Times New Roman"/>
                <w:color w:val="000000" w:themeColor="text1"/>
                <w:sz w:val="20"/>
                <w:szCs w:val="20"/>
                <w:lang w:val="uk-UA"/>
              </w:rPr>
              <w:t xml:space="preserve"> 6, РН 19 </w:t>
            </w:r>
            <w:r>
              <w:rPr>
                <w:rFonts w:ascii="Times New Roman" w:hAnsi="Times New Roman" w:cs="Times New Roman"/>
                <w:sz w:val="20"/>
                <w:szCs w:val="20"/>
                <w:lang w:val="uk-UA" w:eastAsia="zh-CN"/>
              </w:rPr>
              <w:t xml:space="preserve">здійснюється комплексно відповідно до змісту навчальної дисципліни (розділ 3). Теоретичне завдання представлено у форматі комплексного тесту, до якого включено 20 рівнозначних тестових питань з тем усіх змістових модулів. Тестування передбачає відповідь на теоретичні питання (вірною є лише один з альтернативних варіантів відповідей). </w:t>
            </w:r>
          </w:p>
          <w:p w:rsidR="00F219AA" w:rsidRDefault="00F219AA">
            <w:pPr>
              <w:pStyle w:val="a4"/>
              <w:spacing w:line="256" w:lineRule="auto"/>
              <w:jc w:val="center"/>
              <w:rPr>
                <w:rFonts w:ascii="Times New Roman" w:hAnsi="Times New Roman" w:cs="Times New Roman"/>
                <w:i/>
                <w:iCs/>
                <w:sz w:val="20"/>
                <w:szCs w:val="20"/>
                <w:lang w:val="uk-UA" w:eastAsia="zh-CN"/>
              </w:rPr>
            </w:pPr>
          </w:p>
          <w:p w:rsidR="00F219AA" w:rsidRDefault="00F219AA">
            <w:pPr>
              <w:pStyle w:val="a4"/>
              <w:spacing w:line="256" w:lineRule="auto"/>
              <w:jc w:val="center"/>
              <w:rPr>
                <w:rFonts w:ascii="Times New Roman" w:hAnsi="Times New Roman" w:cs="Times New Roman"/>
                <w:b/>
                <w:i/>
                <w:iCs/>
                <w:color w:val="000000" w:themeColor="text1"/>
                <w:sz w:val="20"/>
                <w:szCs w:val="20"/>
                <w:highlight w:val="yellow"/>
                <w:lang w:val="uk-UA"/>
              </w:rPr>
            </w:pPr>
            <w:r>
              <w:rPr>
                <w:rFonts w:ascii="Times New Roman" w:hAnsi="Times New Roman" w:cs="Times New Roman"/>
                <w:i/>
                <w:iCs/>
                <w:sz w:val="20"/>
                <w:szCs w:val="20"/>
                <w:lang w:val="uk-UA" w:eastAsia="zh-CN"/>
              </w:rPr>
              <w:t xml:space="preserve">Перелік тестових питань для самопідготовки розміщено в профілі даної дисципліни у СЕЗН ЗНУ </w:t>
            </w:r>
            <w:proofErr w:type="spellStart"/>
            <w:r>
              <w:rPr>
                <w:rFonts w:ascii="Times New Roman" w:hAnsi="Times New Roman" w:cs="Times New Roman"/>
                <w:i/>
                <w:iCs/>
                <w:sz w:val="20"/>
                <w:szCs w:val="20"/>
                <w:lang w:val="uk-UA" w:eastAsia="zh-CN"/>
              </w:rPr>
              <w:t>Moodle</w:t>
            </w:r>
            <w:proofErr w:type="spellEnd"/>
            <w:r>
              <w:rPr>
                <w:rFonts w:ascii="Times New Roman" w:hAnsi="Times New Roman" w:cs="Times New Roman"/>
                <w:i/>
                <w:iCs/>
                <w:sz w:val="20"/>
                <w:szCs w:val="20"/>
                <w:lang w:val="uk-UA" w:eastAsia="zh-CN"/>
              </w:rPr>
              <w:t>.</w:t>
            </w:r>
          </w:p>
        </w:tc>
        <w:tc>
          <w:tcPr>
            <w:tcW w:w="3261" w:type="dxa"/>
            <w:tcBorders>
              <w:top w:val="single" w:sz="4" w:space="0" w:color="auto"/>
              <w:left w:val="single" w:sz="4" w:space="0" w:color="auto"/>
              <w:bottom w:val="single" w:sz="4" w:space="0" w:color="auto"/>
              <w:right w:val="single" w:sz="4" w:space="0" w:color="auto"/>
            </w:tcBorders>
            <w:hideMark/>
          </w:tcPr>
          <w:p w:rsidR="00F219AA" w:rsidRDefault="00F219AA">
            <w:pPr>
              <w:pStyle w:val="a4"/>
              <w:spacing w:line="256"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Тестові питання оцінюються:</w:t>
            </w:r>
          </w:p>
          <w:p w:rsidR="00F219AA" w:rsidRDefault="00F219AA">
            <w:pPr>
              <w:pStyle w:val="a4"/>
              <w:spacing w:line="256"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правильно/неправильно. Кількість рівнозначних питань – 20.</w:t>
            </w:r>
          </w:p>
          <w:p w:rsidR="00F219AA" w:rsidRDefault="00F219AA">
            <w:pPr>
              <w:pStyle w:val="a4"/>
              <w:spacing w:line="256"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Застосовується шкала переведення кількості правильних відповідей у бали з діапазону 0-20:</w:t>
            </w:r>
          </w:p>
          <w:p w:rsidR="00F219AA" w:rsidRDefault="00F219AA">
            <w:pPr>
              <w:pStyle w:val="a4"/>
              <w:spacing w:line="256"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 незадовільний рівень:</w:t>
            </w:r>
          </w:p>
          <w:p w:rsidR="00F219AA" w:rsidRDefault="00F219AA">
            <w:pPr>
              <w:pStyle w:val="a4"/>
              <w:spacing w:line="256"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0-11 – 0 балів (не зараховано);</w:t>
            </w:r>
          </w:p>
          <w:p w:rsidR="00F219AA" w:rsidRDefault="00F219AA">
            <w:pPr>
              <w:pStyle w:val="a4"/>
              <w:spacing w:line="256"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 достатній рівень (60% - 100% від максимального балу):</w:t>
            </w:r>
          </w:p>
          <w:p w:rsidR="00F219AA" w:rsidRDefault="00F219AA">
            <w:pPr>
              <w:pStyle w:val="a4"/>
              <w:spacing w:line="256"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12-14 – 12-14 балів;</w:t>
            </w:r>
          </w:p>
          <w:p w:rsidR="00F219AA" w:rsidRDefault="00F219AA">
            <w:pPr>
              <w:pStyle w:val="a4"/>
              <w:spacing w:line="256"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15-17 – 15-17 балів;</w:t>
            </w:r>
          </w:p>
          <w:p w:rsidR="00F219AA" w:rsidRDefault="00F219AA">
            <w:pPr>
              <w:pStyle w:val="a4"/>
              <w:spacing w:line="256"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18-20 – 18-20 балів.</w:t>
            </w:r>
          </w:p>
          <w:p w:rsidR="00F219AA" w:rsidRDefault="00F219AA">
            <w:pPr>
              <w:pStyle w:val="a4"/>
              <w:spacing w:line="256" w:lineRule="auto"/>
              <w:jc w:val="center"/>
              <w:rPr>
                <w:rFonts w:ascii="Times New Roman" w:hAnsi="Times New Roman" w:cs="Times New Roman"/>
                <w:b/>
                <w:i/>
                <w:iCs/>
                <w:color w:val="000000" w:themeColor="text1"/>
                <w:sz w:val="20"/>
                <w:szCs w:val="20"/>
                <w:lang w:val="uk-UA"/>
              </w:rPr>
            </w:pPr>
            <w:r>
              <w:rPr>
                <w:rFonts w:ascii="Times New Roman" w:hAnsi="Times New Roman" w:cs="Times New Roman"/>
                <w:i/>
                <w:iCs/>
                <w:sz w:val="20"/>
                <w:szCs w:val="20"/>
                <w:lang w:val="uk-UA" w:eastAsia="zh-CN"/>
              </w:rPr>
              <w:t xml:space="preserve">Тестове завдання розміщено в профілі даної дисципліни у СЕЗН ЗНУ </w:t>
            </w:r>
            <w:proofErr w:type="spellStart"/>
            <w:r>
              <w:rPr>
                <w:rFonts w:ascii="Times New Roman" w:hAnsi="Times New Roman" w:cs="Times New Roman"/>
                <w:i/>
                <w:iCs/>
                <w:sz w:val="20"/>
                <w:szCs w:val="20"/>
                <w:lang w:val="uk-UA" w:eastAsia="zh-CN"/>
              </w:rPr>
              <w:t>Moodle</w:t>
            </w:r>
            <w:proofErr w:type="spellEnd"/>
            <w:r>
              <w:rPr>
                <w:rFonts w:ascii="Times New Roman" w:hAnsi="Times New Roman" w:cs="Times New Roman"/>
                <w:i/>
                <w:iCs/>
                <w:sz w:val="20"/>
                <w:szCs w:val="20"/>
                <w:lang w:val="uk-UA" w:eastAsia="zh-CN"/>
              </w:rPr>
              <w:t>.</w:t>
            </w:r>
          </w:p>
        </w:tc>
        <w:tc>
          <w:tcPr>
            <w:tcW w:w="711"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Pr>
                <w:rFonts w:ascii="Times New Roman" w:eastAsia="MS Mincho" w:hAnsi="Times New Roman" w:cs="Times New Roman"/>
                <w:b/>
                <w:color w:val="000000" w:themeColor="text1"/>
                <w:sz w:val="20"/>
                <w:szCs w:val="20"/>
                <w:lang w:val="uk-UA"/>
              </w:rPr>
              <w:t>20</w:t>
            </w:r>
          </w:p>
        </w:tc>
      </w:tr>
      <w:tr w:rsidR="00F219AA" w:rsidTr="00F219AA">
        <w:trPr>
          <w:trHeight w:val="565"/>
        </w:trPr>
        <w:tc>
          <w:tcPr>
            <w:tcW w:w="10062" w:type="dxa"/>
            <w:vMerge/>
            <w:tcBorders>
              <w:top w:val="single" w:sz="4" w:space="0" w:color="auto"/>
              <w:left w:val="single" w:sz="4" w:space="0" w:color="auto"/>
              <w:bottom w:val="single" w:sz="4" w:space="0" w:color="auto"/>
              <w:right w:val="single" w:sz="4" w:space="0" w:color="auto"/>
            </w:tcBorders>
            <w:vAlign w:val="center"/>
            <w:hideMark/>
          </w:tcPr>
          <w:p w:rsidR="00F219AA" w:rsidRDefault="00F219AA">
            <w:pPr>
              <w:spacing w:after="0"/>
              <w:rPr>
                <w:rFonts w:ascii="Times New Roman" w:eastAsia="MS Mincho" w:hAnsi="Times New Roman" w:cs="Times New Roman"/>
                <w:b/>
                <w:color w:val="000000" w:themeColor="text1"/>
                <w:sz w:val="20"/>
                <w:szCs w:val="20"/>
                <w:lang w:val="uk-UA"/>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F219AA" w:rsidRDefault="00F219AA">
            <w:pPr>
              <w:pStyle w:val="a4"/>
              <w:spacing w:line="256" w:lineRule="auto"/>
              <w:rPr>
                <w:rFonts w:ascii="Times New Roman" w:hAnsi="Times New Roman" w:cs="Times New Roman"/>
                <w:color w:val="000000" w:themeColor="text1"/>
                <w:sz w:val="20"/>
                <w:szCs w:val="20"/>
                <w:lang w:val="uk-UA"/>
              </w:rPr>
            </w:pPr>
            <w:r>
              <w:rPr>
                <w:rFonts w:ascii="Times New Roman" w:eastAsia="Calibri" w:hAnsi="Times New Roman" w:cs="Times New Roman"/>
                <w:color w:val="000000"/>
                <w:sz w:val="20"/>
                <w:szCs w:val="20"/>
                <w:lang w:val="uk-UA"/>
              </w:rPr>
              <w:t>Практичне завдання</w:t>
            </w:r>
          </w:p>
        </w:tc>
        <w:tc>
          <w:tcPr>
            <w:tcW w:w="3260" w:type="dxa"/>
            <w:tcBorders>
              <w:top w:val="single" w:sz="4" w:space="0" w:color="auto"/>
              <w:left w:val="single" w:sz="4" w:space="0" w:color="auto"/>
              <w:bottom w:val="single" w:sz="4" w:space="0" w:color="auto"/>
              <w:right w:val="single" w:sz="4" w:space="0" w:color="auto"/>
            </w:tcBorders>
          </w:tcPr>
          <w:p w:rsidR="00F219AA" w:rsidRDefault="00F219AA">
            <w:pPr>
              <w:pStyle w:val="a4"/>
              <w:spacing w:line="256" w:lineRule="auto"/>
              <w:jc w:val="both"/>
              <w:rPr>
                <w:rFonts w:ascii="Times New Roman" w:eastAsia="Calibri" w:hAnsi="Times New Roman" w:cs="Times New Roman"/>
                <w:color w:val="000000"/>
                <w:sz w:val="20"/>
                <w:szCs w:val="20"/>
                <w:lang w:val="uk-UA"/>
              </w:rPr>
            </w:pPr>
            <w:r>
              <w:rPr>
                <w:rFonts w:ascii="Times New Roman" w:eastAsia="Calibri" w:hAnsi="Times New Roman" w:cs="Times New Roman"/>
                <w:color w:val="000000"/>
                <w:sz w:val="20"/>
                <w:szCs w:val="20"/>
                <w:lang w:val="uk-UA"/>
              </w:rPr>
              <w:t xml:space="preserve">Перевірка рівня практичної складової сформованих програмних результатів навчання </w:t>
            </w:r>
            <w:r>
              <w:rPr>
                <w:rFonts w:ascii="Times New Roman" w:eastAsia="MS Mincho" w:hAnsi="Times New Roman" w:cs="Times New Roman"/>
                <w:color w:val="000000" w:themeColor="text1"/>
                <w:sz w:val="20"/>
                <w:szCs w:val="20"/>
                <w:lang w:val="uk-UA"/>
              </w:rPr>
              <w:t xml:space="preserve">РН 3, </w:t>
            </w:r>
            <w:r>
              <w:rPr>
                <w:rFonts w:ascii="Times New Roman" w:eastAsia="MS Mincho" w:hAnsi="Times New Roman" w:cs="Times New Roman"/>
                <w:color w:val="000000" w:themeColor="text1"/>
                <w:sz w:val="20"/>
                <w:szCs w:val="20"/>
                <w:lang w:val="en-US"/>
              </w:rPr>
              <w:t>PH</w:t>
            </w:r>
            <w:r>
              <w:rPr>
                <w:rFonts w:ascii="Times New Roman" w:eastAsia="MS Mincho" w:hAnsi="Times New Roman" w:cs="Times New Roman"/>
                <w:color w:val="000000" w:themeColor="text1"/>
                <w:sz w:val="20"/>
                <w:szCs w:val="20"/>
                <w:lang w:val="uk-UA"/>
              </w:rPr>
              <w:t xml:space="preserve"> 6, РН 19 </w:t>
            </w:r>
            <w:r>
              <w:rPr>
                <w:rFonts w:ascii="Times New Roman" w:eastAsia="Calibri" w:hAnsi="Times New Roman" w:cs="Times New Roman"/>
                <w:color w:val="000000"/>
                <w:sz w:val="20"/>
                <w:szCs w:val="20"/>
                <w:lang w:val="uk-UA"/>
              </w:rPr>
              <w:t xml:space="preserve">здійснюється комплексно </w:t>
            </w:r>
            <w:r>
              <w:rPr>
                <w:rFonts w:ascii="Times New Roman" w:hAnsi="Times New Roman" w:cs="Times New Roman"/>
                <w:sz w:val="20"/>
                <w:szCs w:val="20"/>
                <w:lang w:val="uk-UA" w:eastAsia="zh-CN"/>
              </w:rPr>
              <w:t xml:space="preserve">відповідно до змісту навчальної дисципліни (розділ 3) </w:t>
            </w:r>
            <w:r>
              <w:rPr>
                <w:rFonts w:ascii="Times New Roman" w:eastAsia="Calibri" w:hAnsi="Times New Roman" w:cs="Times New Roman"/>
                <w:color w:val="000000"/>
                <w:sz w:val="20"/>
                <w:szCs w:val="20"/>
                <w:lang w:val="uk-UA"/>
              </w:rPr>
              <w:t xml:space="preserve">та передбачає розв’язування ситуаційного завдання. </w:t>
            </w:r>
          </w:p>
          <w:p w:rsidR="00F219AA" w:rsidRDefault="00F219AA">
            <w:pPr>
              <w:pStyle w:val="a4"/>
              <w:spacing w:line="256" w:lineRule="auto"/>
              <w:jc w:val="center"/>
              <w:rPr>
                <w:rFonts w:ascii="Times New Roman" w:eastAsia="Calibri" w:hAnsi="Times New Roman" w:cs="Times New Roman"/>
                <w:i/>
                <w:iCs/>
                <w:color w:val="000000"/>
                <w:sz w:val="20"/>
                <w:szCs w:val="20"/>
                <w:lang w:val="uk-UA"/>
              </w:rPr>
            </w:pPr>
          </w:p>
          <w:p w:rsidR="00F219AA" w:rsidRDefault="00F219AA">
            <w:pPr>
              <w:pStyle w:val="a4"/>
              <w:spacing w:line="256" w:lineRule="auto"/>
              <w:jc w:val="center"/>
              <w:rPr>
                <w:rFonts w:ascii="Times New Roman" w:hAnsi="Times New Roman" w:cs="Times New Roman"/>
                <w:color w:val="000000" w:themeColor="text1"/>
                <w:sz w:val="20"/>
                <w:szCs w:val="20"/>
                <w:highlight w:val="yellow"/>
                <w:lang w:val="uk-UA"/>
              </w:rPr>
            </w:pPr>
            <w:r>
              <w:rPr>
                <w:rFonts w:ascii="Times New Roman" w:eastAsia="Calibri" w:hAnsi="Times New Roman" w:cs="Times New Roman"/>
                <w:i/>
                <w:iCs/>
                <w:color w:val="000000"/>
                <w:sz w:val="20"/>
                <w:szCs w:val="20"/>
                <w:lang w:val="uk-UA"/>
              </w:rPr>
              <w:t>Ситуаційне завдання розміщено</w:t>
            </w:r>
            <w:r>
              <w:rPr>
                <w:rFonts w:ascii="Times New Roman" w:eastAsia="Calibri" w:hAnsi="Times New Roman" w:cs="Times New Roman"/>
                <w:color w:val="000000"/>
                <w:sz w:val="20"/>
                <w:szCs w:val="20"/>
                <w:lang w:val="uk-UA"/>
              </w:rPr>
              <w:t xml:space="preserve"> </w:t>
            </w:r>
            <w:r>
              <w:rPr>
                <w:rFonts w:ascii="Times New Roman" w:hAnsi="Times New Roman" w:cs="Times New Roman"/>
                <w:i/>
                <w:iCs/>
                <w:sz w:val="20"/>
                <w:szCs w:val="20"/>
                <w:lang w:val="uk-UA" w:eastAsia="zh-CN"/>
              </w:rPr>
              <w:t xml:space="preserve">в профілі даної дисципліни у СЕЗН ЗНУ </w:t>
            </w:r>
            <w:proofErr w:type="spellStart"/>
            <w:r>
              <w:rPr>
                <w:rFonts w:ascii="Times New Roman" w:hAnsi="Times New Roman" w:cs="Times New Roman"/>
                <w:i/>
                <w:iCs/>
                <w:sz w:val="20"/>
                <w:szCs w:val="20"/>
                <w:lang w:val="uk-UA" w:eastAsia="zh-CN"/>
              </w:rPr>
              <w:t>Moodle</w:t>
            </w:r>
            <w:proofErr w:type="spellEnd"/>
            <w:r>
              <w:rPr>
                <w:rFonts w:ascii="Times New Roman" w:hAnsi="Times New Roman" w:cs="Times New Roman"/>
                <w:i/>
                <w:iCs/>
                <w:sz w:val="20"/>
                <w:szCs w:val="20"/>
                <w:lang w:val="uk-UA" w:eastAsia="zh-CN"/>
              </w:rPr>
              <w:t>.</w:t>
            </w:r>
          </w:p>
        </w:tc>
        <w:tc>
          <w:tcPr>
            <w:tcW w:w="3261" w:type="dxa"/>
            <w:tcBorders>
              <w:top w:val="single" w:sz="4" w:space="0" w:color="auto"/>
              <w:left w:val="single" w:sz="4" w:space="0" w:color="auto"/>
              <w:bottom w:val="single" w:sz="4" w:space="0" w:color="auto"/>
              <w:right w:val="single" w:sz="4" w:space="0" w:color="auto"/>
            </w:tcBorders>
            <w:hideMark/>
          </w:tcPr>
          <w:p w:rsidR="00F219AA" w:rsidRDefault="00F219AA">
            <w:pPr>
              <w:pStyle w:val="a4"/>
              <w:spacing w:line="256" w:lineRule="auto"/>
              <w:jc w:val="center"/>
              <w:rPr>
                <w:rFonts w:ascii="Times New Roman" w:hAnsi="Times New Roman" w:cs="Times New Roman"/>
                <w:sz w:val="20"/>
                <w:szCs w:val="20"/>
                <w:lang w:val="uk-UA" w:eastAsia="zh-CN"/>
              </w:rPr>
            </w:pPr>
            <w:r>
              <w:rPr>
                <w:rFonts w:ascii="Times New Roman" w:hAnsi="Times New Roman" w:cs="Times New Roman"/>
                <w:sz w:val="20"/>
                <w:szCs w:val="20"/>
                <w:lang w:val="uk-UA" w:eastAsia="zh-CN"/>
              </w:rPr>
              <w:t>Ситуаційна задач оцінюється максимально у 20 балів  з урахуванням логічності та повноти відповіді на запитання щодо змісту, правил, обґрунтованості висновків тощо:</w:t>
            </w:r>
          </w:p>
          <w:p w:rsidR="00F219AA" w:rsidRDefault="00F219AA">
            <w:pPr>
              <w:pStyle w:val="a4"/>
              <w:spacing w:line="256" w:lineRule="auto"/>
              <w:jc w:val="center"/>
              <w:rPr>
                <w:rFonts w:ascii="Times New Roman" w:hAnsi="Times New Roman" w:cs="Times New Roman"/>
                <w:sz w:val="20"/>
                <w:szCs w:val="20"/>
                <w:lang w:val="uk-UA" w:eastAsia="zh-CN"/>
              </w:rPr>
            </w:pPr>
            <w:r>
              <w:rPr>
                <w:rFonts w:ascii="Times New Roman" w:hAnsi="Times New Roman" w:cs="Times New Roman"/>
                <w:sz w:val="20"/>
                <w:szCs w:val="20"/>
                <w:lang w:val="uk-UA" w:eastAsia="zh-CN"/>
              </w:rPr>
              <w:t>− незадовільний рівень – 0 балів (не зараховано);</w:t>
            </w:r>
          </w:p>
          <w:p w:rsidR="00F219AA" w:rsidRDefault="00F219AA">
            <w:pPr>
              <w:pStyle w:val="a4"/>
              <w:spacing w:line="256" w:lineRule="auto"/>
              <w:jc w:val="center"/>
              <w:rPr>
                <w:rFonts w:ascii="Times New Roman" w:hAnsi="Times New Roman" w:cs="Times New Roman"/>
                <w:sz w:val="20"/>
                <w:szCs w:val="20"/>
                <w:lang w:val="uk-UA" w:eastAsia="zh-CN"/>
              </w:rPr>
            </w:pPr>
            <w:r>
              <w:rPr>
                <w:rFonts w:ascii="Times New Roman" w:hAnsi="Times New Roman" w:cs="Times New Roman"/>
                <w:sz w:val="20"/>
                <w:szCs w:val="20"/>
                <w:lang w:val="uk-UA" w:eastAsia="zh-CN"/>
              </w:rPr>
              <w:t>− прийнятний рівень (35% - 59% від максимального балу) – 7-11 балів (зараховано умовно);</w:t>
            </w:r>
          </w:p>
          <w:p w:rsidR="00F219AA" w:rsidRDefault="00F219AA">
            <w:pPr>
              <w:pStyle w:val="a4"/>
              <w:spacing w:line="256" w:lineRule="auto"/>
              <w:jc w:val="center"/>
              <w:rPr>
                <w:rFonts w:ascii="Times New Roman" w:hAnsi="Times New Roman" w:cs="Times New Roman"/>
                <w:b/>
                <w:color w:val="000000" w:themeColor="text1"/>
                <w:sz w:val="20"/>
                <w:szCs w:val="20"/>
                <w:lang w:val="uk-UA"/>
              </w:rPr>
            </w:pPr>
            <w:r>
              <w:rPr>
                <w:rFonts w:ascii="Times New Roman" w:hAnsi="Times New Roman" w:cs="Times New Roman"/>
                <w:sz w:val="20"/>
                <w:szCs w:val="20"/>
                <w:lang w:val="uk-UA" w:eastAsia="zh-CN"/>
              </w:rPr>
              <w:lastRenderedPageBreak/>
              <w:t>− достатній рівень (60% - 100% від максимального балу) – 12-20 балів (зараховано).</w:t>
            </w:r>
          </w:p>
        </w:tc>
        <w:tc>
          <w:tcPr>
            <w:tcW w:w="711"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Pr>
                <w:rFonts w:ascii="Times New Roman" w:eastAsia="MS Mincho" w:hAnsi="Times New Roman" w:cs="Times New Roman"/>
                <w:b/>
                <w:color w:val="000000" w:themeColor="text1"/>
                <w:sz w:val="20"/>
                <w:szCs w:val="20"/>
                <w:lang w:val="uk-UA"/>
              </w:rPr>
              <w:lastRenderedPageBreak/>
              <w:t>20</w:t>
            </w:r>
          </w:p>
        </w:tc>
      </w:tr>
      <w:tr w:rsidR="00F219AA" w:rsidTr="00F219AA">
        <w:tc>
          <w:tcPr>
            <w:tcW w:w="1413"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eastAsia="zh-CN"/>
              </w:rPr>
            </w:pPr>
            <w:r>
              <w:rPr>
                <w:rFonts w:ascii="Times New Roman" w:eastAsia="MS Mincho" w:hAnsi="Times New Roman" w:cs="Times New Roman"/>
                <w:b/>
                <w:color w:val="000000" w:themeColor="text1"/>
                <w:sz w:val="20"/>
                <w:szCs w:val="20"/>
                <w:lang w:val="uk-UA" w:eastAsia="zh-CN"/>
              </w:rPr>
              <w:lastRenderedPageBreak/>
              <w:t>Усього</w:t>
            </w:r>
          </w:p>
          <w:p w:rsidR="00F219AA" w:rsidRDefault="00F219AA">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Pr>
                <w:rFonts w:ascii="Times New Roman" w:eastAsia="MS Mincho" w:hAnsi="Times New Roman" w:cs="Times New Roman"/>
                <w:b/>
                <w:color w:val="000000" w:themeColor="text1"/>
                <w:sz w:val="20"/>
                <w:szCs w:val="20"/>
                <w:lang w:val="uk-UA" w:eastAsia="zh-CN"/>
              </w:rPr>
              <w:t>підсумковий контроль</w:t>
            </w:r>
          </w:p>
        </w:tc>
        <w:tc>
          <w:tcPr>
            <w:tcW w:w="1417"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Pr>
                <w:rFonts w:ascii="Times New Roman" w:eastAsia="MS Mincho" w:hAnsi="Times New Roman" w:cs="Times New Roman"/>
                <w:b/>
                <w:color w:val="000000" w:themeColor="text1"/>
                <w:sz w:val="20"/>
                <w:szCs w:val="20"/>
                <w:lang w:val="uk-UA"/>
              </w:rPr>
              <w:t>2</w:t>
            </w:r>
          </w:p>
        </w:tc>
        <w:tc>
          <w:tcPr>
            <w:tcW w:w="3260" w:type="dxa"/>
            <w:tcBorders>
              <w:top w:val="single" w:sz="4" w:space="0" w:color="auto"/>
              <w:left w:val="single" w:sz="4" w:space="0" w:color="auto"/>
              <w:bottom w:val="single" w:sz="4" w:space="0" w:color="auto"/>
              <w:right w:val="single" w:sz="4" w:space="0" w:color="auto"/>
            </w:tcBorders>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p>
        </w:tc>
        <w:tc>
          <w:tcPr>
            <w:tcW w:w="3261" w:type="dxa"/>
            <w:tcBorders>
              <w:top w:val="single" w:sz="4" w:space="0" w:color="auto"/>
              <w:left w:val="single" w:sz="4" w:space="0" w:color="auto"/>
              <w:bottom w:val="single" w:sz="4" w:space="0" w:color="auto"/>
              <w:right w:val="single" w:sz="4" w:space="0" w:color="auto"/>
            </w:tcBorders>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p>
        </w:tc>
        <w:tc>
          <w:tcPr>
            <w:tcW w:w="711" w:type="dxa"/>
            <w:tcBorders>
              <w:top w:val="single" w:sz="4" w:space="0" w:color="auto"/>
              <w:left w:val="single" w:sz="4" w:space="0" w:color="auto"/>
              <w:bottom w:val="single" w:sz="4" w:space="0" w:color="auto"/>
              <w:right w:val="single" w:sz="4" w:space="0" w:color="auto"/>
            </w:tcBorders>
            <w:hideMark/>
          </w:tcPr>
          <w:p w:rsidR="00F219AA" w:rsidRDefault="00F219AA">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eastAsia="zh-CN"/>
              </w:rPr>
            </w:pPr>
            <w:r>
              <w:rPr>
                <w:rFonts w:ascii="Times New Roman" w:eastAsia="MS Mincho" w:hAnsi="Times New Roman" w:cs="Times New Roman"/>
                <w:b/>
                <w:color w:val="000000" w:themeColor="text1"/>
                <w:sz w:val="20"/>
                <w:szCs w:val="20"/>
                <w:lang w:val="uk-UA" w:eastAsia="zh-CN"/>
              </w:rPr>
              <w:t>40</w:t>
            </w:r>
          </w:p>
        </w:tc>
      </w:tr>
    </w:tbl>
    <w:p w:rsidR="00F219AA" w:rsidRDefault="00F219AA" w:rsidP="00F219AA">
      <w:pPr>
        <w:suppressAutoHyphens/>
        <w:spacing w:after="0" w:line="240" w:lineRule="auto"/>
        <w:jc w:val="both"/>
        <w:rPr>
          <w:sz w:val="20"/>
          <w:szCs w:val="20"/>
          <w:lang w:val="uk-UA"/>
        </w:rPr>
      </w:pPr>
    </w:p>
    <w:p w:rsidR="00F219AA" w:rsidRDefault="00F219AA" w:rsidP="00F219AA">
      <w:pPr>
        <w:widowControl w:val="0"/>
        <w:autoSpaceDE w:val="0"/>
        <w:autoSpaceDN w:val="0"/>
        <w:spacing w:after="0" w:line="240" w:lineRule="auto"/>
        <w:ind w:firstLine="709"/>
        <w:jc w:val="both"/>
        <w:rPr>
          <w:rFonts w:ascii="Times New Roman" w:eastAsia="Times New Roman" w:hAnsi="Times New Roman" w:cs="Times New Roman"/>
          <w:i/>
          <w:sz w:val="20"/>
          <w:szCs w:val="20"/>
          <w:lang w:val="uk-UA"/>
        </w:rPr>
      </w:pPr>
    </w:p>
    <w:p w:rsidR="00F219AA" w:rsidRDefault="00F219AA" w:rsidP="00F219AA">
      <w:pPr>
        <w:widowControl w:val="0"/>
        <w:autoSpaceDE w:val="0"/>
        <w:autoSpaceDN w:val="0"/>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lang w:val="uk-UA"/>
        </w:rPr>
        <w:t>*Засоби  діагностики рівня досягнення результатів навчання дисципліни та критерії оцінювання контрольних заходів.</w:t>
      </w:r>
    </w:p>
    <w:p w:rsidR="00F219AA" w:rsidRDefault="00F219AA" w:rsidP="00F219AA">
      <w:pPr>
        <w:widowControl w:val="0"/>
        <w:autoSpaceDE w:val="0"/>
        <w:autoSpaceDN w:val="0"/>
        <w:spacing w:after="0" w:line="240" w:lineRule="auto"/>
        <w:ind w:right="12"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i/>
          <w:sz w:val="20"/>
          <w:szCs w:val="20"/>
          <w:lang w:val="uk-UA"/>
        </w:rPr>
        <w:t>Тестування</w:t>
      </w:r>
      <w:r>
        <w:rPr>
          <w:rFonts w:ascii="Times New Roman" w:eastAsia="Times New Roman" w:hAnsi="Times New Roman" w:cs="Times New Roman"/>
          <w:sz w:val="20"/>
          <w:szCs w:val="20"/>
          <w:lang w:val="uk-UA"/>
        </w:rPr>
        <w:t xml:space="preserve">. Поточне та підсумкове оцінювання теоретичних завдань здійснюється у формі тестування з використанням платформи дистанційного навчання СЕЗН ЗНУ </w:t>
      </w:r>
      <w:proofErr w:type="spellStart"/>
      <w:r>
        <w:rPr>
          <w:rFonts w:ascii="Times New Roman" w:eastAsia="Times New Roman" w:hAnsi="Times New Roman" w:cs="Times New Roman"/>
          <w:sz w:val="20"/>
          <w:szCs w:val="20"/>
          <w:lang w:val="uk-UA"/>
        </w:rPr>
        <w:t>Moodle</w:t>
      </w:r>
      <w:proofErr w:type="spellEnd"/>
      <w:r>
        <w:rPr>
          <w:rFonts w:ascii="Times New Roman" w:eastAsia="Times New Roman" w:hAnsi="Times New Roman" w:cs="Times New Roman"/>
          <w:sz w:val="20"/>
          <w:szCs w:val="20"/>
          <w:lang w:val="uk-UA"/>
        </w:rPr>
        <w:t xml:space="preserv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w:t>
      </w:r>
      <w:proofErr w:type="spellStart"/>
      <w:r>
        <w:rPr>
          <w:rFonts w:ascii="Times New Roman" w:eastAsia="Times New Roman" w:hAnsi="Times New Roman" w:cs="Times New Roman"/>
          <w:sz w:val="20"/>
          <w:szCs w:val="20"/>
          <w:lang w:val="uk-UA"/>
        </w:rPr>
        <w:t>аккаунт</w:t>
      </w:r>
      <w:proofErr w:type="spellEnd"/>
      <w:r>
        <w:rPr>
          <w:rFonts w:ascii="Times New Roman" w:eastAsia="Times New Roman" w:hAnsi="Times New Roman" w:cs="Times New Roman"/>
          <w:sz w:val="20"/>
          <w:szCs w:val="20"/>
          <w:lang w:val="uk-UA"/>
        </w:rPr>
        <w:t xml:space="preserve"> на сторінці дисципліни при увімкненому відео-режимі </w:t>
      </w:r>
      <w:proofErr w:type="spellStart"/>
      <w:r>
        <w:rPr>
          <w:rFonts w:ascii="Times New Roman" w:eastAsia="Times New Roman" w:hAnsi="Times New Roman" w:cs="Times New Roman"/>
          <w:sz w:val="20"/>
          <w:szCs w:val="20"/>
          <w:lang w:val="uk-UA"/>
        </w:rPr>
        <w:t>Zoom</w:t>
      </w:r>
      <w:proofErr w:type="spellEnd"/>
      <w:r>
        <w:rPr>
          <w:rFonts w:ascii="Times New Roman" w:eastAsia="Times New Roman" w:hAnsi="Times New Roman" w:cs="Times New Roman"/>
          <w:sz w:val="20"/>
          <w:szCs w:val="20"/>
          <w:lang w:val="uk-UA"/>
        </w:rPr>
        <w:t>- конференції за умови дистанційної присутності викладача та передбачає обмежену у часі відповідь на теоретичні питання: для поточних контролів (Тести</w:t>
      </w:r>
      <w:r>
        <w:rPr>
          <w:rFonts w:ascii="Times New Roman" w:eastAsia="Times New Roman" w:hAnsi="Times New Roman" w:cs="Times New Roman"/>
          <w:spacing w:val="-2"/>
          <w:sz w:val="20"/>
          <w:szCs w:val="20"/>
          <w:lang w:val="uk-UA"/>
        </w:rPr>
        <w:t xml:space="preserve"> </w:t>
      </w:r>
      <w:r>
        <w:rPr>
          <w:rFonts w:ascii="Times New Roman" w:eastAsia="Times New Roman" w:hAnsi="Times New Roman" w:cs="Times New Roman"/>
          <w:sz w:val="20"/>
          <w:szCs w:val="20"/>
          <w:lang w:val="uk-UA"/>
        </w:rPr>
        <w:t>1-5) – до 20 хвилин, як правило, або під час лекційного заняття перед завершенням поточного змістового модуля, або під час консультації за встановленим графіком; для підсумкового (екзаменаційного) тесту – до 50 хвилин під час підсумкового</w:t>
      </w:r>
      <w:r>
        <w:rPr>
          <w:rFonts w:ascii="Times New Roman" w:eastAsia="Times New Roman" w:hAnsi="Times New Roman" w:cs="Times New Roman"/>
          <w:spacing w:val="80"/>
          <w:sz w:val="20"/>
          <w:szCs w:val="20"/>
          <w:lang w:val="uk-UA"/>
        </w:rPr>
        <w:t xml:space="preserve"> </w:t>
      </w:r>
      <w:r>
        <w:rPr>
          <w:rFonts w:ascii="Times New Roman" w:eastAsia="Times New Roman" w:hAnsi="Times New Roman" w:cs="Times New Roman"/>
          <w:sz w:val="20"/>
          <w:szCs w:val="20"/>
          <w:lang w:val="uk-UA"/>
        </w:rPr>
        <w:t>контролю за складеним розкладом.</w:t>
      </w:r>
    </w:p>
    <w:p w:rsidR="00F219AA" w:rsidRDefault="00F219AA" w:rsidP="00F219AA">
      <w:pPr>
        <w:widowControl w:val="0"/>
        <w:autoSpaceDE w:val="0"/>
        <w:autoSpaceDN w:val="0"/>
        <w:spacing w:after="0" w:line="240" w:lineRule="auto"/>
        <w:ind w:firstLine="709"/>
        <w:jc w:val="both"/>
        <w:rPr>
          <w:rFonts w:ascii="Times New Roman" w:eastAsia="Times New Roman" w:hAnsi="Times New Roman" w:cs="Times New Roman"/>
          <w:i/>
          <w:sz w:val="20"/>
          <w:szCs w:val="20"/>
          <w:lang w:val="uk-UA"/>
        </w:rPr>
      </w:pPr>
      <w:r>
        <w:rPr>
          <w:rFonts w:ascii="Times New Roman" w:eastAsia="Times New Roman" w:hAnsi="Times New Roman" w:cs="Times New Roman"/>
          <w:i/>
          <w:sz w:val="20"/>
          <w:szCs w:val="20"/>
          <w:lang w:val="uk-UA"/>
        </w:rPr>
        <w:t>Процедура</w:t>
      </w:r>
      <w:r>
        <w:rPr>
          <w:rFonts w:ascii="Times New Roman" w:eastAsia="Times New Roman" w:hAnsi="Times New Roman" w:cs="Times New Roman"/>
          <w:i/>
          <w:spacing w:val="-7"/>
          <w:sz w:val="20"/>
          <w:szCs w:val="20"/>
          <w:lang w:val="uk-UA"/>
        </w:rPr>
        <w:t xml:space="preserve"> </w:t>
      </w:r>
      <w:r>
        <w:rPr>
          <w:rFonts w:ascii="Times New Roman" w:eastAsia="Times New Roman" w:hAnsi="Times New Roman" w:cs="Times New Roman"/>
          <w:i/>
          <w:sz w:val="20"/>
          <w:szCs w:val="20"/>
          <w:lang w:val="uk-UA"/>
        </w:rPr>
        <w:t>оцінювання</w:t>
      </w:r>
      <w:r>
        <w:rPr>
          <w:rFonts w:ascii="Times New Roman" w:eastAsia="Times New Roman" w:hAnsi="Times New Roman" w:cs="Times New Roman"/>
          <w:i/>
          <w:spacing w:val="-6"/>
          <w:sz w:val="20"/>
          <w:szCs w:val="20"/>
          <w:lang w:val="uk-UA"/>
        </w:rPr>
        <w:t xml:space="preserve"> </w:t>
      </w:r>
      <w:r>
        <w:rPr>
          <w:rFonts w:ascii="Times New Roman" w:eastAsia="Times New Roman" w:hAnsi="Times New Roman" w:cs="Times New Roman"/>
          <w:i/>
          <w:sz w:val="20"/>
          <w:szCs w:val="20"/>
          <w:lang w:val="uk-UA"/>
        </w:rPr>
        <w:t>практичних</w:t>
      </w:r>
      <w:r>
        <w:rPr>
          <w:rFonts w:ascii="Times New Roman" w:eastAsia="Times New Roman" w:hAnsi="Times New Roman" w:cs="Times New Roman"/>
          <w:i/>
          <w:spacing w:val="-5"/>
          <w:sz w:val="20"/>
          <w:szCs w:val="20"/>
          <w:lang w:val="uk-UA"/>
        </w:rPr>
        <w:t xml:space="preserve"> </w:t>
      </w:r>
      <w:r>
        <w:rPr>
          <w:rFonts w:ascii="Times New Roman" w:eastAsia="Times New Roman" w:hAnsi="Times New Roman" w:cs="Times New Roman"/>
          <w:i/>
          <w:sz w:val="20"/>
          <w:szCs w:val="20"/>
          <w:lang w:val="uk-UA"/>
        </w:rPr>
        <w:t>завдань.</w:t>
      </w:r>
    </w:p>
    <w:p w:rsidR="00F219AA" w:rsidRDefault="00F219AA" w:rsidP="00F219AA">
      <w:pPr>
        <w:widowControl w:val="0"/>
        <w:autoSpaceDE w:val="0"/>
        <w:autoSpaceDN w:val="0"/>
        <w:spacing w:after="0" w:line="240" w:lineRule="auto"/>
        <w:ind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Оцінюванню</w:t>
      </w:r>
      <w:r>
        <w:rPr>
          <w:rFonts w:ascii="Times New Roman" w:eastAsia="Times New Roman" w:hAnsi="Times New Roman" w:cs="Times New Roman"/>
          <w:spacing w:val="73"/>
          <w:w w:val="150"/>
          <w:sz w:val="20"/>
          <w:szCs w:val="20"/>
          <w:lang w:val="uk-UA"/>
        </w:rPr>
        <w:t xml:space="preserve"> </w:t>
      </w:r>
      <w:r>
        <w:rPr>
          <w:rFonts w:ascii="Times New Roman" w:eastAsia="Times New Roman" w:hAnsi="Times New Roman" w:cs="Times New Roman"/>
          <w:sz w:val="20"/>
          <w:szCs w:val="20"/>
          <w:lang w:val="uk-UA"/>
        </w:rPr>
        <w:t>підлягає</w:t>
      </w:r>
      <w:r>
        <w:rPr>
          <w:rFonts w:ascii="Times New Roman" w:eastAsia="Times New Roman" w:hAnsi="Times New Roman" w:cs="Times New Roman"/>
          <w:spacing w:val="76"/>
          <w:w w:val="150"/>
          <w:sz w:val="20"/>
          <w:szCs w:val="20"/>
          <w:lang w:val="uk-UA"/>
        </w:rPr>
        <w:t xml:space="preserve"> </w:t>
      </w:r>
      <w:r>
        <w:rPr>
          <w:rFonts w:ascii="Times New Roman" w:eastAsia="Times New Roman" w:hAnsi="Times New Roman" w:cs="Times New Roman"/>
          <w:sz w:val="20"/>
          <w:szCs w:val="20"/>
          <w:lang w:val="uk-UA"/>
        </w:rPr>
        <w:t>виконання</w:t>
      </w:r>
      <w:r>
        <w:rPr>
          <w:rFonts w:ascii="Times New Roman" w:eastAsia="Times New Roman" w:hAnsi="Times New Roman" w:cs="Times New Roman"/>
          <w:spacing w:val="75"/>
          <w:w w:val="150"/>
          <w:sz w:val="20"/>
          <w:szCs w:val="20"/>
          <w:lang w:val="uk-UA"/>
        </w:rPr>
        <w:t xml:space="preserve"> </w:t>
      </w:r>
      <w:r>
        <w:rPr>
          <w:rFonts w:ascii="Times New Roman" w:eastAsia="Times New Roman" w:hAnsi="Times New Roman" w:cs="Times New Roman"/>
          <w:sz w:val="20"/>
          <w:szCs w:val="20"/>
          <w:lang w:val="uk-UA"/>
        </w:rPr>
        <w:t>здобувачами</w:t>
      </w:r>
      <w:r>
        <w:rPr>
          <w:rFonts w:ascii="Times New Roman" w:eastAsia="Times New Roman" w:hAnsi="Times New Roman" w:cs="Times New Roman"/>
          <w:spacing w:val="77"/>
          <w:w w:val="150"/>
          <w:sz w:val="20"/>
          <w:szCs w:val="20"/>
          <w:lang w:val="uk-UA"/>
        </w:rPr>
        <w:t xml:space="preserve"> </w:t>
      </w:r>
      <w:r>
        <w:rPr>
          <w:rFonts w:ascii="Times New Roman" w:eastAsia="Times New Roman" w:hAnsi="Times New Roman" w:cs="Times New Roman"/>
          <w:sz w:val="20"/>
          <w:szCs w:val="20"/>
          <w:lang w:val="uk-UA"/>
        </w:rPr>
        <w:t>практичних</w:t>
      </w:r>
      <w:r>
        <w:rPr>
          <w:rFonts w:ascii="Times New Roman" w:eastAsia="Times New Roman" w:hAnsi="Times New Roman" w:cs="Times New Roman"/>
          <w:spacing w:val="78"/>
          <w:w w:val="150"/>
          <w:sz w:val="20"/>
          <w:szCs w:val="20"/>
          <w:lang w:val="uk-UA"/>
        </w:rPr>
        <w:t xml:space="preserve"> </w:t>
      </w:r>
      <w:r>
        <w:rPr>
          <w:rFonts w:ascii="Times New Roman" w:eastAsia="Times New Roman" w:hAnsi="Times New Roman" w:cs="Times New Roman"/>
          <w:spacing w:val="-2"/>
          <w:sz w:val="20"/>
          <w:szCs w:val="20"/>
          <w:lang w:val="uk-UA"/>
        </w:rPr>
        <w:t xml:space="preserve">завдань для </w:t>
      </w:r>
      <w:r>
        <w:rPr>
          <w:rFonts w:ascii="Times New Roman" w:eastAsia="Times New Roman" w:hAnsi="Times New Roman" w:cs="Times New Roman"/>
          <w:sz w:val="20"/>
          <w:szCs w:val="20"/>
          <w:lang w:val="uk-UA"/>
        </w:rPr>
        <w:t>кожного змістового модуля під час аудиторних практичних занять і поза</w:t>
      </w:r>
      <w:r>
        <w:rPr>
          <w:rFonts w:ascii="Times New Roman" w:eastAsia="Times New Roman" w:hAnsi="Times New Roman" w:cs="Times New Roman"/>
          <w:spacing w:val="-4"/>
          <w:sz w:val="20"/>
          <w:szCs w:val="20"/>
          <w:lang w:val="uk-UA"/>
        </w:rPr>
        <w:t xml:space="preserve"> </w:t>
      </w:r>
      <w:r>
        <w:rPr>
          <w:rFonts w:ascii="Times New Roman" w:eastAsia="Times New Roman" w:hAnsi="Times New Roman" w:cs="Times New Roman"/>
          <w:sz w:val="20"/>
          <w:szCs w:val="20"/>
          <w:lang w:val="uk-UA"/>
        </w:rPr>
        <w:t>аудиторної</w:t>
      </w:r>
      <w:r>
        <w:rPr>
          <w:rFonts w:ascii="Times New Roman" w:eastAsia="Times New Roman" w:hAnsi="Times New Roman" w:cs="Times New Roman"/>
          <w:spacing w:val="-2"/>
          <w:sz w:val="20"/>
          <w:szCs w:val="20"/>
          <w:lang w:val="uk-UA"/>
        </w:rPr>
        <w:t xml:space="preserve"> </w:t>
      </w:r>
      <w:r>
        <w:rPr>
          <w:rFonts w:ascii="Times New Roman" w:eastAsia="Times New Roman" w:hAnsi="Times New Roman" w:cs="Times New Roman"/>
          <w:sz w:val="20"/>
          <w:szCs w:val="20"/>
          <w:lang w:val="uk-UA"/>
        </w:rPr>
        <w:t>самостійної</w:t>
      </w:r>
      <w:r>
        <w:rPr>
          <w:rFonts w:ascii="Times New Roman" w:eastAsia="Times New Roman" w:hAnsi="Times New Roman" w:cs="Times New Roman"/>
          <w:spacing w:val="-2"/>
          <w:sz w:val="20"/>
          <w:szCs w:val="20"/>
          <w:lang w:val="uk-UA"/>
        </w:rPr>
        <w:t xml:space="preserve"> </w:t>
      </w:r>
      <w:r>
        <w:rPr>
          <w:rFonts w:ascii="Times New Roman" w:eastAsia="Times New Roman" w:hAnsi="Times New Roman" w:cs="Times New Roman"/>
          <w:sz w:val="20"/>
          <w:szCs w:val="20"/>
          <w:lang w:val="uk-UA"/>
        </w:rPr>
        <w:t>роботи.</w:t>
      </w:r>
      <w:r>
        <w:rPr>
          <w:rFonts w:ascii="Times New Roman" w:eastAsia="Times New Roman" w:hAnsi="Times New Roman" w:cs="Times New Roman"/>
          <w:spacing w:val="-4"/>
          <w:sz w:val="20"/>
          <w:szCs w:val="20"/>
          <w:lang w:val="uk-UA"/>
        </w:rPr>
        <w:t xml:space="preserve"> </w:t>
      </w:r>
      <w:r>
        <w:rPr>
          <w:rFonts w:ascii="Times New Roman" w:eastAsia="Times New Roman" w:hAnsi="Times New Roman" w:cs="Times New Roman"/>
          <w:sz w:val="20"/>
          <w:szCs w:val="20"/>
          <w:lang w:val="uk-UA"/>
        </w:rPr>
        <w:t>Кожне</w:t>
      </w:r>
      <w:r>
        <w:rPr>
          <w:rFonts w:ascii="Times New Roman" w:eastAsia="Times New Roman" w:hAnsi="Times New Roman" w:cs="Times New Roman"/>
          <w:spacing w:val="-3"/>
          <w:sz w:val="20"/>
          <w:szCs w:val="20"/>
          <w:lang w:val="uk-UA"/>
        </w:rPr>
        <w:t xml:space="preserve"> </w:t>
      </w:r>
      <w:r>
        <w:rPr>
          <w:rFonts w:ascii="Times New Roman" w:eastAsia="Times New Roman" w:hAnsi="Times New Roman" w:cs="Times New Roman"/>
          <w:sz w:val="20"/>
          <w:szCs w:val="20"/>
          <w:lang w:val="uk-UA"/>
        </w:rPr>
        <w:t>практичне</w:t>
      </w:r>
      <w:r>
        <w:rPr>
          <w:rFonts w:ascii="Times New Roman" w:eastAsia="Times New Roman" w:hAnsi="Times New Roman" w:cs="Times New Roman"/>
          <w:spacing w:val="40"/>
          <w:sz w:val="20"/>
          <w:szCs w:val="20"/>
          <w:lang w:val="uk-UA"/>
        </w:rPr>
        <w:t xml:space="preserve"> </w:t>
      </w:r>
      <w:r>
        <w:rPr>
          <w:rFonts w:ascii="Times New Roman" w:eastAsia="Times New Roman" w:hAnsi="Times New Roman" w:cs="Times New Roman"/>
          <w:sz w:val="20"/>
          <w:szCs w:val="20"/>
          <w:lang w:val="uk-UA"/>
        </w:rPr>
        <w:t>завдання</w:t>
      </w:r>
      <w:r>
        <w:rPr>
          <w:rFonts w:ascii="Times New Roman" w:eastAsia="Times New Roman" w:hAnsi="Times New Roman" w:cs="Times New Roman"/>
          <w:spacing w:val="-3"/>
          <w:sz w:val="20"/>
          <w:szCs w:val="20"/>
          <w:lang w:val="uk-UA"/>
        </w:rPr>
        <w:t xml:space="preserve"> </w:t>
      </w:r>
      <w:r>
        <w:rPr>
          <w:rFonts w:ascii="Times New Roman" w:eastAsia="Times New Roman" w:hAnsi="Times New Roman" w:cs="Times New Roman"/>
          <w:sz w:val="20"/>
          <w:szCs w:val="20"/>
          <w:lang w:val="uk-UA"/>
        </w:rPr>
        <w:t xml:space="preserve">виконується по мірі опанування здобувачем матеріалу тем відповідного змістового модуля, оформлюється у вигляді файлів MS Word, здається на перевірку через персональний </w:t>
      </w:r>
      <w:proofErr w:type="spellStart"/>
      <w:r>
        <w:rPr>
          <w:rFonts w:ascii="Times New Roman" w:eastAsia="Times New Roman" w:hAnsi="Times New Roman" w:cs="Times New Roman"/>
          <w:sz w:val="20"/>
          <w:szCs w:val="20"/>
          <w:lang w:val="uk-UA"/>
        </w:rPr>
        <w:t>аккаунт</w:t>
      </w:r>
      <w:proofErr w:type="spellEnd"/>
      <w:r>
        <w:rPr>
          <w:rFonts w:ascii="Times New Roman" w:eastAsia="Times New Roman" w:hAnsi="Times New Roman" w:cs="Times New Roman"/>
          <w:sz w:val="20"/>
          <w:szCs w:val="20"/>
          <w:lang w:val="uk-UA"/>
        </w:rPr>
        <w:t xml:space="preserve"> у профілі цієї дисципліни в СЕЗН ЗНУ </w:t>
      </w:r>
      <w:proofErr w:type="spellStart"/>
      <w:r>
        <w:rPr>
          <w:rFonts w:ascii="Times New Roman" w:eastAsia="Times New Roman" w:hAnsi="Times New Roman" w:cs="Times New Roman"/>
          <w:sz w:val="20"/>
          <w:szCs w:val="20"/>
          <w:lang w:val="uk-UA"/>
        </w:rPr>
        <w:t>Moodle</w:t>
      </w:r>
      <w:proofErr w:type="spellEnd"/>
      <w:r>
        <w:rPr>
          <w:rFonts w:ascii="Times New Roman" w:eastAsia="Times New Roman" w:hAnsi="Times New Roman" w:cs="Times New Roman"/>
          <w:sz w:val="20"/>
          <w:szCs w:val="20"/>
          <w:lang w:val="uk-UA"/>
        </w:rPr>
        <w:t xml:space="preserve"> та після позитивного відгуку викладача захищається у передбачений спосіб (на практичному занятті та/або консультації). Якщо відгук має критичні зауваження з боку викладача, то робота з відповідними коментарями повертається здобувачеві на доопрацювання. Обов`язковою умовою зарахування роботи є усна перевірочна комунікація «здобувач-викладач».</w:t>
      </w:r>
      <w:r>
        <w:rPr>
          <w:rFonts w:ascii="Times New Roman" w:eastAsia="Times New Roman" w:hAnsi="Times New Roman" w:cs="Times New Roman"/>
          <w:spacing w:val="40"/>
          <w:sz w:val="20"/>
          <w:szCs w:val="20"/>
          <w:lang w:val="uk-UA"/>
        </w:rPr>
        <w:t xml:space="preserve"> </w:t>
      </w:r>
      <w:r>
        <w:rPr>
          <w:rFonts w:ascii="Times New Roman" w:eastAsia="Times New Roman" w:hAnsi="Times New Roman" w:cs="Times New Roman"/>
          <w:sz w:val="20"/>
          <w:szCs w:val="20"/>
          <w:lang w:val="uk-UA"/>
        </w:rPr>
        <w:t xml:space="preserve">У разі дистанційного навчання, захист робіт відбувається з використанням інформаційно-комунікаційних технологій, зокрема при увімкненому відео-режимі </w:t>
      </w:r>
      <w:proofErr w:type="spellStart"/>
      <w:r>
        <w:rPr>
          <w:rFonts w:ascii="Times New Roman" w:eastAsia="Times New Roman" w:hAnsi="Times New Roman" w:cs="Times New Roman"/>
          <w:spacing w:val="-2"/>
          <w:sz w:val="20"/>
          <w:szCs w:val="20"/>
          <w:lang w:val="uk-UA"/>
        </w:rPr>
        <w:t>Zoom</w:t>
      </w:r>
      <w:proofErr w:type="spellEnd"/>
      <w:r>
        <w:rPr>
          <w:rFonts w:ascii="Times New Roman" w:eastAsia="Times New Roman" w:hAnsi="Times New Roman" w:cs="Times New Roman"/>
          <w:spacing w:val="-2"/>
          <w:sz w:val="20"/>
          <w:szCs w:val="20"/>
          <w:lang w:val="uk-UA"/>
        </w:rPr>
        <w:t>-конференції.</w:t>
      </w:r>
    </w:p>
    <w:p w:rsidR="00F219AA" w:rsidRDefault="00F219AA" w:rsidP="00F219AA">
      <w:pPr>
        <w:widowControl w:val="0"/>
        <w:autoSpaceDE w:val="0"/>
        <w:autoSpaceDN w:val="0"/>
        <w:spacing w:after="0" w:line="240" w:lineRule="auto"/>
        <w:ind w:firstLine="709"/>
        <w:jc w:val="both"/>
        <w:rPr>
          <w:rFonts w:ascii="Times New Roman" w:eastAsia="Times New Roman" w:hAnsi="Times New Roman" w:cs="Times New Roman"/>
          <w:i/>
          <w:sz w:val="20"/>
          <w:szCs w:val="20"/>
          <w:lang w:val="uk-UA"/>
        </w:rPr>
      </w:pPr>
      <w:r>
        <w:rPr>
          <w:rFonts w:ascii="Times New Roman" w:eastAsia="Times New Roman" w:hAnsi="Times New Roman" w:cs="Times New Roman"/>
          <w:i/>
          <w:sz w:val="20"/>
          <w:szCs w:val="20"/>
          <w:lang w:val="uk-UA"/>
        </w:rPr>
        <w:t>Критерії</w:t>
      </w:r>
      <w:r>
        <w:rPr>
          <w:rFonts w:ascii="Times New Roman" w:eastAsia="Times New Roman" w:hAnsi="Times New Roman" w:cs="Times New Roman"/>
          <w:i/>
          <w:spacing w:val="22"/>
          <w:sz w:val="20"/>
          <w:szCs w:val="20"/>
          <w:lang w:val="uk-UA"/>
        </w:rPr>
        <w:t xml:space="preserve"> </w:t>
      </w:r>
      <w:r>
        <w:rPr>
          <w:rFonts w:ascii="Times New Roman" w:eastAsia="Times New Roman" w:hAnsi="Times New Roman" w:cs="Times New Roman"/>
          <w:i/>
          <w:sz w:val="20"/>
          <w:szCs w:val="20"/>
          <w:lang w:val="uk-UA"/>
        </w:rPr>
        <w:t>оцінювання</w:t>
      </w:r>
      <w:r>
        <w:rPr>
          <w:rFonts w:ascii="Times New Roman" w:eastAsia="Times New Roman" w:hAnsi="Times New Roman" w:cs="Times New Roman"/>
          <w:i/>
          <w:spacing w:val="22"/>
          <w:sz w:val="20"/>
          <w:szCs w:val="20"/>
          <w:lang w:val="uk-UA"/>
        </w:rPr>
        <w:t xml:space="preserve"> </w:t>
      </w:r>
      <w:r>
        <w:rPr>
          <w:rFonts w:ascii="Times New Roman" w:eastAsia="Times New Roman" w:hAnsi="Times New Roman" w:cs="Times New Roman"/>
          <w:i/>
          <w:sz w:val="20"/>
          <w:szCs w:val="20"/>
          <w:lang w:val="uk-UA"/>
        </w:rPr>
        <w:t>практичних</w:t>
      </w:r>
      <w:r>
        <w:rPr>
          <w:rFonts w:ascii="Times New Roman" w:eastAsia="Times New Roman" w:hAnsi="Times New Roman" w:cs="Times New Roman"/>
          <w:i/>
          <w:spacing w:val="23"/>
          <w:sz w:val="20"/>
          <w:szCs w:val="20"/>
          <w:lang w:val="uk-UA"/>
        </w:rPr>
        <w:t xml:space="preserve"> </w:t>
      </w:r>
      <w:r>
        <w:rPr>
          <w:rFonts w:ascii="Times New Roman" w:eastAsia="Times New Roman" w:hAnsi="Times New Roman" w:cs="Times New Roman"/>
          <w:i/>
          <w:sz w:val="20"/>
          <w:szCs w:val="20"/>
          <w:lang w:val="uk-UA"/>
        </w:rPr>
        <w:t>завдань</w:t>
      </w:r>
      <w:r>
        <w:rPr>
          <w:rFonts w:ascii="Times New Roman" w:eastAsia="Times New Roman" w:hAnsi="Times New Roman" w:cs="Times New Roman"/>
          <w:i/>
          <w:spacing w:val="-4"/>
          <w:sz w:val="20"/>
          <w:szCs w:val="20"/>
          <w:lang w:val="uk-UA"/>
        </w:rPr>
        <w:t>:</w:t>
      </w:r>
    </w:p>
    <w:p w:rsidR="00F219AA" w:rsidRDefault="00F219AA" w:rsidP="00F219AA">
      <w:pPr>
        <w:widowControl w:val="0"/>
        <w:autoSpaceDE w:val="0"/>
        <w:autoSpaceDN w:val="0"/>
        <w:spacing w:after="0" w:line="240" w:lineRule="auto"/>
        <w:ind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i/>
          <w:sz w:val="20"/>
          <w:szCs w:val="20"/>
          <w:lang w:val="uk-UA"/>
        </w:rPr>
        <w:t>5</w:t>
      </w:r>
      <w:r>
        <w:rPr>
          <w:rFonts w:ascii="Times New Roman" w:eastAsia="Times New Roman" w:hAnsi="Times New Roman" w:cs="Times New Roman"/>
          <w:i/>
          <w:spacing w:val="65"/>
          <w:sz w:val="20"/>
          <w:szCs w:val="20"/>
          <w:lang w:val="uk-UA"/>
        </w:rPr>
        <w:t xml:space="preserve"> </w:t>
      </w:r>
      <w:r>
        <w:rPr>
          <w:rFonts w:ascii="Times New Roman" w:eastAsia="Times New Roman" w:hAnsi="Times New Roman" w:cs="Times New Roman"/>
          <w:i/>
          <w:sz w:val="20"/>
          <w:szCs w:val="20"/>
          <w:lang w:val="uk-UA"/>
        </w:rPr>
        <w:t>балів</w:t>
      </w:r>
      <w:r>
        <w:rPr>
          <w:rFonts w:ascii="Times New Roman" w:eastAsia="Times New Roman" w:hAnsi="Times New Roman" w:cs="Times New Roman"/>
          <w:i/>
          <w:spacing w:val="68"/>
          <w:sz w:val="20"/>
          <w:szCs w:val="20"/>
          <w:lang w:val="uk-UA"/>
        </w:rPr>
        <w:t xml:space="preserve"> </w:t>
      </w:r>
      <w:r>
        <w:rPr>
          <w:rFonts w:ascii="Times New Roman" w:eastAsia="Times New Roman" w:hAnsi="Times New Roman" w:cs="Times New Roman"/>
          <w:sz w:val="20"/>
          <w:szCs w:val="20"/>
          <w:lang w:val="uk-UA"/>
        </w:rPr>
        <w:t>–</w:t>
      </w:r>
      <w:r>
        <w:rPr>
          <w:rFonts w:ascii="Times New Roman" w:eastAsia="Times New Roman" w:hAnsi="Times New Roman" w:cs="Times New Roman"/>
          <w:spacing w:val="66"/>
          <w:sz w:val="20"/>
          <w:szCs w:val="20"/>
          <w:lang w:val="uk-UA"/>
        </w:rPr>
        <w:t xml:space="preserve"> </w:t>
      </w:r>
      <w:r>
        <w:rPr>
          <w:rFonts w:ascii="Times New Roman" w:eastAsia="Times New Roman" w:hAnsi="Times New Roman" w:cs="Times New Roman"/>
          <w:sz w:val="20"/>
          <w:szCs w:val="20"/>
          <w:lang w:val="uk-UA"/>
        </w:rPr>
        <w:t>роботу виконано</w:t>
      </w:r>
      <w:r>
        <w:rPr>
          <w:rFonts w:ascii="Times New Roman" w:eastAsia="Times New Roman" w:hAnsi="Times New Roman" w:cs="Times New Roman"/>
          <w:spacing w:val="67"/>
          <w:sz w:val="20"/>
          <w:szCs w:val="20"/>
          <w:lang w:val="uk-UA"/>
        </w:rPr>
        <w:t xml:space="preserve"> </w:t>
      </w:r>
      <w:r>
        <w:rPr>
          <w:rFonts w:ascii="Times New Roman" w:eastAsia="Times New Roman" w:hAnsi="Times New Roman" w:cs="Times New Roman"/>
          <w:sz w:val="20"/>
          <w:szCs w:val="20"/>
          <w:lang w:val="uk-UA"/>
        </w:rPr>
        <w:t>самостійно</w:t>
      </w:r>
      <w:r>
        <w:rPr>
          <w:rFonts w:ascii="Times New Roman" w:eastAsia="Times New Roman" w:hAnsi="Times New Roman" w:cs="Times New Roman"/>
          <w:spacing w:val="67"/>
          <w:sz w:val="20"/>
          <w:szCs w:val="20"/>
          <w:lang w:val="uk-UA"/>
        </w:rPr>
        <w:t xml:space="preserve"> </w:t>
      </w:r>
      <w:r>
        <w:rPr>
          <w:rFonts w:ascii="Times New Roman" w:eastAsia="Times New Roman" w:hAnsi="Times New Roman" w:cs="Times New Roman"/>
          <w:sz w:val="20"/>
          <w:szCs w:val="20"/>
          <w:lang w:val="uk-UA"/>
        </w:rPr>
        <w:t>та</w:t>
      </w:r>
      <w:r>
        <w:rPr>
          <w:rFonts w:ascii="Times New Roman" w:eastAsia="Times New Roman" w:hAnsi="Times New Roman" w:cs="Times New Roman"/>
          <w:spacing w:val="67"/>
          <w:sz w:val="20"/>
          <w:szCs w:val="20"/>
          <w:lang w:val="uk-UA"/>
        </w:rPr>
        <w:t xml:space="preserve"> </w:t>
      </w:r>
      <w:r>
        <w:rPr>
          <w:rFonts w:ascii="Times New Roman" w:eastAsia="Times New Roman" w:hAnsi="Times New Roman" w:cs="Times New Roman"/>
          <w:sz w:val="20"/>
          <w:szCs w:val="20"/>
          <w:lang w:val="uk-UA"/>
        </w:rPr>
        <w:t>правильно,</w:t>
      </w:r>
      <w:r>
        <w:rPr>
          <w:rFonts w:ascii="Times New Roman" w:eastAsia="Times New Roman" w:hAnsi="Times New Roman" w:cs="Times New Roman"/>
          <w:spacing w:val="65"/>
          <w:sz w:val="20"/>
          <w:szCs w:val="20"/>
          <w:lang w:val="uk-UA"/>
        </w:rPr>
        <w:t xml:space="preserve"> </w:t>
      </w:r>
      <w:r>
        <w:rPr>
          <w:rFonts w:ascii="Times New Roman" w:eastAsia="Times New Roman" w:hAnsi="Times New Roman" w:cs="Times New Roman"/>
          <w:sz w:val="20"/>
          <w:szCs w:val="20"/>
          <w:lang w:val="uk-UA"/>
        </w:rPr>
        <w:t>в</w:t>
      </w:r>
      <w:r>
        <w:rPr>
          <w:rFonts w:ascii="Times New Roman" w:eastAsia="Times New Roman" w:hAnsi="Times New Roman" w:cs="Times New Roman"/>
          <w:spacing w:val="66"/>
          <w:sz w:val="20"/>
          <w:szCs w:val="20"/>
          <w:lang w:val="uk-UA"/>
        </w:rPr>
        <w:t xml:space="preserve"> </w:t>
      </w:r>
      <w:r>
        <w:rPr>
          <w:rFonts w:ascii="Times New Roman" w:eastAsia="Times New Roman" w:hAnsi="Times New Roman" w:cs="Times New Roman"/>
          <w:sz w:val="20"/>
          <w:szCs w:val="20"/>
          <w:lang w:val="uk-UA"/>
        </w:rPr>
        <w:t>повному</w:t>
      </w:r>
      <w:r>
        <w:rPr>
          <w:rFonts w:ascii="Times New Roman" w:eastAsia="Times New Roman" w:hAnsi="Times New Roman" w:cs="Times New Roman"/>
          <w:spacing w:val="62"/>
          <w:sz w:val="20"/>
          <w:szCs w:val="20"/>
          <w:lang w:val="uk-UA"/>
        </w:rPr>
        <w:t xml:space="preserve"> </w:t>
      </w:r>
      <w:r>
        <w:rPr>
          <w:rFonts w:ascii="Times New Roman" w:eastAsia="Times New Roman" w:hAnsi="Times New Roman" w:cs="Times New Roman"/>
          <w:sz w:val="20"/>
          <w:szCs w:val="20"/>
          <w:lang w:val="uk-UA"/>
        </w:rPr>
        <w:t>обсязі</w:t>
      </w:r>
      <w:r>
        <w:rPr>
          <w:rFonts w:ascii="Times New Roman" w:eastAsia="Times New Roman" w:hAnsi="Times New Roman" w:cs="Times New Roman"/>
          <w:spacing w:val="65"/>
          <w:sz w:val="20"/>
          <w:szCs w:val="20"/>
          <w:lang w:val="uk-UA"/>
        </w:rPr>
        <w:t xml:space="preserve"> </w:t>
      </w:r>
      <w:r>
        <w:rPr>
          <w:rFonts w:ascii="Times New Roman" w:eastAsia="Times New Roman" w:hAnsi="Times New Roman" w:cs="Times New Roman"/>
          <w:spacing w:val="-5"/>
          <w:sz w:val="20"/>
          <w:szCs w:val="20"/>
          <w:lang w:val="uk-UA"/>
        </w:rPr>
        <w:t xml:space="preserve">із </w:t>
      </w:r>
      <w:r>
        <w:rPr>
          <w:rFonts w:ascii="Times New Roman" w:eastAsia="Times New Roman" w:hAnsi="Times New Roman" w:cs="Times New Roman"/>
          <w:sz w:val="20"/>
          <w:szCs w:val="20"/>
          <w:lang w:val="uk-UA"/>
        </w:rPr>
        <w:t>застосуванням раціональних методів; роботу здано на перевірку своєчасно, оформлено охайно; відповіді на запитання, зокрема уточнюючі, при захисті роботи повні та аргументовані, наявні змістовні висновки та ілюстративні приклади;</w:t>
      </w:r>
    </w:p>
    <w:p w:rsidR="00F219AA" w:rsidRDefault="00F219AA" w:rsidP="00F219AA">
      <w:pPr>
        <w:widowControl w:val="0"/>
        <w:autoSpaceDE w:val="0"/>
        <w:autoSpaceDN w:val="0"/>
        <w:spacing w:after="0" w:line="240" w:lineRule="auto"/>
        <w:ind w:right="17"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i/>
          <w:sz w:val="20"/>
          <w:szCs w:val="20"/>
          <w:lang w:val="uk-UA"/>
        </w:rPr>
        <w:t xml:space="preserve">4 бали </w:t>
      </w:r>
      <w:r>
        <w:rPr>
          <w:rFonts w:ascii="Times New Roman" w:eastAsia="Times New Roman" w:hAnsi="Times New Roman" w:cs="Times New Roman"/>
          <w:sz w:val="20"/>
          <w:szCs w:val="20"/>
          <w:lang w:val="uk-UA"/>
        </w:rPr>
        <w:t>– роботу виконано самостійно, в повному обсязі, загалом правильно, але містять незначні помилки; роботу здано на перевірку своєчасно, оформлення має несуттєві зауваження; відповіді на запитання при захисті роботи в цілому повні з незначними недоліками;</w:t>
      </w:r>
    </w:p>
    <w:p w:rsidR="00F219AA" w:rsidRDefault="00F219AA" w:rsidP="00F219AA">
      <w:pPr>
        <w:widowControl w:val="0"/>
        <w:autoSpaceDE w:val="0"/>
        <w:autoSpaceDN w:val="0"/>
        <w:spacing w:after="0" w:line="240" w:lineRule="auto"/>
        <w:ind w:right="21"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i/>
          <w:sz w:val="20"/>
          <w:szCs w:val="20"/>
          <w:lang w:val="uk-UA"/>
        </w:rPr>
        <w:t xml:space="preserve">3 бали </w:t>
      </w:r>
      <w:r>
        <w:rPr>
          <w:rFonts w:ascii="Times New Roman" w:eastAsia="Times New Roman" w:hAnsi="Times New Roman" w:cs="Times New Roman"/>
          <w:sz w:val="20"/>
          <w:szCs w:val="20"/>
          <w:lang w:val="uk-UA"/>
        </w:rPr>
        <w:t>– роботу виконано самостійно, в повному обсязі, загалом правильно, але</w:t>
      </w:r>
      <w:r>
        <w:rPr>
          <w:rFonts w:ascii="Times New Roman" w:eastAsia="Times New Roman" w:hAnsi="Times New Roman" w:cs="Times New Roman"/>
          <w:spacing w:val="35"/>
          <w:sz w:val="20"/>
          <w:szCs w:val="20"/>
          <w:lang w:val="uk-UA"/>
        </w:rPr>
        <w:t xml:space="preserve"> </w:t>
      </w:r>
      <w:r>
        <w:rPr>
          <w:rFonts w:ascii="Times New Roman" w:eastAsia="Times New Roman" w:hAnsi="Times New Roman" w:cs="Times New Roman"/>
          <w:sz w:val="20"/>
          <w:szCs w:val="20"/>
          <w:lang w:val="uk-UA"/>
        </w:rPr>
        <w:t>наявні</w:t>
      </w:r>
      <w:r>
        <w:rPr>
          <w:rFonts w:ascii="Times New Roman" w:eastAsia="Times New Roman" w:hAnsi="Times New Roman" w:cs="Times New Roman"/>
          <w:spacing w:val="36"/>
          <w:sz w:val="20"/>
          <w:szCs w:val="20"/>
          <w:lang w:val="uk-UA"/>
        </w:rPr>
        <w:t xml:space="preserve"> </w:t>
      </w:r>
      <w:r>
        <w:rPr>
          <w:rFonts w:ascii="Times New Roman" w:eastAsia="Times New Roman" w:hAnsi="Times New Roman" w:cs="Times New Roman"/>
          <w:sz w:val="20"/>
          <w:szCs w:val="20"/>
          <w:lang w:val="uk-UA"/>
        </w:rPr>
        <w:t>окремі</w:t>
      </w:r>
      <w:r>
        <w:rPr>
          <w:rFonts w:ascii="Times New Roman" w:eastAsia="Times New Roman" w:hAnsi="Times New Roman" w:cs="Times New Roman"/>
          <w:spacing w:val="34"/>
          <w:sz w:val="20"/>
          <w:szCs w:val="20"/>
          <w:lang w:val="uk-UA"/>
        </w:rPr>
        <w:t xml:space="preserve"> </w:t>
      </w:r>
      <w:r>
        <w:rPr>
          <w:rFonts w:ascii="Times New Roman" w:eastAsia="Times New Roman" w:hAnsi="Times New Roman" w:cs="Times New Roman"/>
          <w:sz w:val="20"/>
          <w:szCs w:val="20"/>
          <w:lang w:val="uk-UA"/>
        </w:rPr>
        <w:t>помилки (наприклад, логічні);</w:t>
      </w:r>
      <w:r>
        <w:rPr>
          <w:rFonts w:ascii="Times New Roman" w:eastAsia="Times New Roman" w:hAnsi="Times New Roman" w:cs="Times New Roman"/>
          <w:spacing w:val="34"/>
          <w:sz w:val="20"/>
          <w:szCs w:val="20"/>
          <w:lang w:val="uk-UA"/>
        </w:rPr>
        <w:t xml:space="preserve"> </w:t>
      </w:r>
      <w:r>
        <w:rPr>
          <w:rFonts w:ascii="Times New Roman" w:eastAsia="Times New Roman" w:hAnsi="Times New Roman" w:cs="Times New Roman"/>
          <w:sz w:val="20"/>
          <w:szCs w:val="20"/>
          <w:lang w:val="uk-UA"/>
        </w:rPr>
        <w:t>роботу</w:t>
      </w:r>
      <w:r>
        <w:rPr>
          <w:rFonts w:ascii="Times New Roman" w:eastAsia="Times New Roman" w:hAnsi="Times New Roman" w:cs="Times New Roman"/>
          <w:spacing w:val="31"/>
          <w:sz w:val="20"/>
          <w:szCs w:val="20"/>
          <w:lang w:val="uk-UA"/>
        </w:rPr>
        <w:t xml:space="preserve"> </w:t>
      </w:r>
      <w:r>
        <w:rPr>
          <w:rFonts w:ascii="Times New Roman" w:eastAsia="Times New Roman" w:hAnsi="Times New Roman" w:cs="Times New Roman"/>
          <w:sz w:val="20"/>
          <w:szCs w:val="20"/>
          <w:lang w:val="uk-UA"/>
        </w:rPr>
        <w:t>здано</w:t>
      </w:r>
      <w:r>
        <w:rPr>
          <w:rFonts w:ascii="Times New Roman" w:eastAsia="Times New Roman" w:hAnsi="Times New Roman" w:cs="Times New Roman"/>
          <w:spacing w:val="33"/>
          <w:sz w:val="20"/>
          <w:szCs w:val="20"/>
          <w:lang w:val="uk-UA"/>
        </w:rPr>
        <w:t xml:space="preserve"> </w:t>
      </w:r>
      <w:r>
        <w:rPr>
          <w:rFonts w:ascii="Times New Roman" w:eastAsia="Times New Roman" w:hAnsi="Times New Roman" w:cs="Times New Roman"/>
          <w:sz w:val="20"/>
          <w:szCs w:val="20"/>
          <w:lang w:val="uk-UA"/>
        </w:rPr>
        <w:t>на</w:t>
      </w:r>
      <w:r>
        <w:rPr>
          <w:rFonts w:ascii="Times New Roman" w:eastAsia="Times New Roman" w:hAnsi="Times New Roman" w:cs="Times New Roman"/>
          <w:spacing w:val="33"/>
          <w:sz w:val="20"/>
          <w:szCs w:val="20"/>
          <w:lang w:val="uk-UA"/>
        </w:rPr>
        <w:t xml:space="preserve"> </w:t>
      </w:r>
      <w:r>
        <w:rPr>
          <w:rFonts w:ascii="Times New Roman" w:eastAsia="Times New Roman" w:hAnsi="Times New Roman" w:cs="Times New Roman"/>
          <w:sz w:val="20"/>
          <w:szCs w:val="20"/>
          <w:lang w:val="uk-UA"/>
        </w:rPr>
        <w:t>перевірку</w:t>
      </w:r>
      <w:r>
        <w:rPr>
          <w:rFonts w:ascii="Times New Roman" w:eastAsia="Times New Roman" w:hAnsi="Times New Roman" w:cs="Times New Roman"/>
          <w:spacing w:val="32"/>
          <w:sz w:val="20"/>
          <w:szCs w:val="20"/>
          <w:lang w:val="uk-UA"/>
        </w:rPr>
        <w:t xml:space="preserve"> </w:t>
      </w:r>
      <w:r>
        <w:rPr>
          <w:rFonts w:ascii="Times New Roman" w:eastAsia="Times New Roman" w:hAnsi="Times New Roman" w:cs="Times New Roman"/>
          <w:sz w:val="20"/>
          <w:szCs w:val="20"/>
          <w:lang w:val="uk-UA"/>
        </w:rPr>
        <w:t>не своєчасно, але без порушення семестрового графіку освітнього процесу поточного навчального семестру; зміст роботи не структуровано, робота оформлена в межах вимог, але має виражений компілятивний характер/ містить ознаки використання ШІ; відповіді на запитання, зокрема уточнюючі та додаткові, при захисті роботи не повні або відсутні;</w:t>
      </w:r>
    </w:p>
    <w:p w:rsidR="00F219AA" w:rsidRDefault="00F219AA" w:rsidP="00F219AA">
      <w:pPr>
        <w:widowControl w:val="0"/>
        <w:autoSpaceDE w:val="0"/>
        <w:autoSpaceDN w:val="0"/>
        <w:spacing w:after="0" w:line="240" w:lineRule="auto"/>
        <w:ind w:right="17"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i/>
          <w:sz w:val="20"/>
          <w:szCs w:val="20"/>
          <w:lang w:val="uk-UA"/>
        </w:rPr>
        <w:t xml:space="preserve">0 балів </w:t>
      </w:r>
      <w:r>
        <w:rPr>
          <w:rFonts w:ascii="Times New Roman" w:eastAsia="Times New Roman" w:hAnsi="Times New Roman" w:cs="Times New Roman"/>
          <w:sz w:val="20"/>
          <w:szCs w:val="20"/>
          <w:lang w:val="uk-UA"/>
        </w:rPr>
        <w:t>– роботу не виконано або виконано не самостійно з порушенням</w:t>
      </w:r>
      <w:r>
        <w:rPr>
          <w:rFonts w:ascii="Times New Roman" w:eastAsia="Times New Roman" w:hAnsi="Times New Roman" w:cs="Times New Roman"/>
          <w:spacing w:val="40"/>
          <w:sz w:val="20"/>
          <w:szCs w:val="20"/>
          <w:lang w:val="uk-UA"/>
        </w:rPr>
        <w:t xml:space="preserve"> </w:t>
      </w:r>
      <w:r>
        <w:rPr>
          <w:rFonts w:ascii="Times New Roman" w:eastAsia="Times New Roman" w:hAnsi="Times New Roman" w:cs="Times New Roman"/>
          <w:sz w:val="20"/>
          <w:szCs w:val="20"/>
          <w:lang w:val="uk-UA"/>
        </w:rPr>
        <w:t>принципів академічної доброчесності, зокрема виконано інший варіант завдання, та/або не в повному обсязі; наявні численні арифметичні та змістовні помилки у розрахунках; роботу здано на перевірку з порушенням семестрового графіку освітнього процесу поточного навчального семестру; оформлення роботи не відповідає вимогам, відсутній додаток з розрахунками в таблицях MS Excel; при захисті роботи студент не володіє навчальним матеріалом та/або відповіді на запитання відсутні.</w:t>
      </w:r>
    </w:p>
    <w:p w:rsidR="00F219AA" w:rsidRDefault="00F219AA" w:rsidP="00F219AA">
      <w:pPr>
        <w:widowControl w:val="0"/>
        <w:autoSpaceDE w:val="0"/>
        <w:autoSpaceDN w:val="0"/>
        <w:spacing w:after="0" w:line="240" w:lineRule="auto"/>
        <w:ind w:firstLine="709"/>
        <w:jc w:val="both"/>
        <w:rPr>
          <w:rFonts w:ascii="Times New Roman" w:eastAsia="Times New Roman" w:hAnsi="Times New Roman" w:cs="Times New Roman"/>
          <w:i/>
          <w:sz w:val="20"/>
          <w:szCs w:val="20"/>
          <w:lang w:val="uk-UA"/>
        </w:rPr>
      </w:pPr>
      <w:r>
        <w:rPr>
          <w:rFonts w:ascii="Times New Roman" w:eastAsia="Times New Roman" w:hAnsi="Times New Roman" w:cs="Times New Roman"/>
          <w:i/>
          <w:sz w:val="20"/>
          <w:szCs w:val="20"/>
          <w:lang w:val="uk-UA"/>
        </w:rPr>
        <w:t>Додаткові</w:t>
      </w:r>
      <w:r>
        <w:rPr>
          <w:rFonts w:ascii="Times New Roman" w:eastAsia="Times New Roman" w:hAnsi="Times New Roman" w:cs="Times New Roman"/>
          <w:i/>
          <w:spacing w:val="-4"/>
          <w:sz w:val="20"/>
          <w:szCs w:val="20"/>
          <w:lang w:val="uk-UA"/>
        </w:rPr>
        <w:t xml:space="preserve"> </w:t>
      </w:r>
      <w:r>
        <w:rPr>
          <w:rFonts w:ascii="Times New Roman" w:eastAsia="Times New Roman" w:hAnsi="Times New Roman" w:cs="Times New Roman"/>
          <w:i/>
          <w:sz w:val="20"/>
          <w:szCs w:val="20"/>
          <w:lang w:val="uk-UA"/>
        </w:rPr>
        <w:t>(заохочувальні)</w:t>
      </w:r>
      <w:r>
        <w:rPr>
          <w:rFonts w:ascii="Times New Roman" w:eastAsia="Times New Roman" w:hAnsi="Times New Roman" w:cs="Times New Roman"/>
          <w:i/>
          <w:spacing w:val="-4"/>
          <w:sz w:val="20"/>
          <w:szCs w:val="20"/>
          <w:lang w:val="uk-UA"/>
        </w:rPr>
        <w:t xml:space="preserve"> </w:t>
      </w:r>
      <w:r>
        <w:rPr>
          <w:rFonts w:ascii="Times New Roman" w:eastAsia="Times New Roman" w:hAnsi="Times New Roman" w:cs="Times New Roman"/>
          <w:i/>
          <w:sz w:val="20"/>
          <w:szCs w:val="20"/>
          <w:lang w:val="uk-UA"/>
        </w:rPr>
        <w:t>бали</w:t>
      </w:r>
      <w:r>
        <w:rPr>
          <w:rFonts w:ascii="Times New Roman" w:eastAsia="Times New Roman" w:hAnsi="Times New Roman" w:cs="Times New Roman"/>
          <w:i/>
          <w:spacing w:val="-4"/>
          <w:sz w:val="20"/>
          <w:szCs w:val="20"/>
          <w:lang w:val="uk-UA"/>
        </w:rPr>
        <w:t xml:space="preserve"> </w:t>
      </w:r>
      <w:r>
        <w:rPr>
          <w:rFonts w:ascii="Times New Roman" w:eastAsia="Times New Roman" w:hAnsi="Times New Roman" w:cs="Times New Roman"/>
          <w:i/>
          <w:sz w:val="20"/>
          <w:szCs w:val="20"/>
          <w:lang w:val="uk-UA"/>
        </w:rPr>
        <w:t>–</w:t>
      </w:r>
      <w:r>
        <w:rPr>
          <w:rFonts w:ascii="Times New Roman" w:eastAsia="Times New Roman" w:hAnsi="Times New Roman" w:cs="Times New Roman"/>
          <w:i/>
          <w:spacing w:val="-4"/>
          <w:sz w:val="20"/>
          <w:szCs w:val="20"/>
          <w:lang w:val="uk-UA"/>
        </w:rPr>
        <w:t xml:space="preserve"> </w:t>
      </w:r>
      <w:r>
        <w:rPr>
          <w:rFonts w:ascii="Times New Roman" w:eastAsia="Times New Roman" w:hAnsi="Times New Roman" w:cs="Times New Roman"/>
          <w:i/>
          <w:sz w:val="20"/>
          <w:szCs w:val="20"/>
          <w:lang w:val="uk-UA"/>
        </w:rPr>
        <w:t>до</w:t>
      </w:r>
      <w:r>
        <w:rPr>
          <w:rFonts w:ascii="Times New Roman" w:eastAsia="Times New Roman" w:hAnsi="Times New Roman" w:cs="Times New Roman"/>
          <w:i/>
          <w:spacing w:val="-7"/>
          <w:sz w:val="20"/>
          <w:szCs w:val="20"/>
          <w:lang w:val="uk-UA"/>
        </w:rPr>
        <w:t xml:space="preserve"> </w:t>
      </w:r>
      <w:r>
        <w:rPr>
          <w:rFonts w:ascii="Times New Roman" w:eastAsia="Times New Roman" w:hAnsi="Times New Roman" w:cs="Times New Roman"/>
          <w:i/>
          <w:sz w:val="20"/>
          <w:szCs w:val="20"/>
          <w:lang w:val="uk-UA"/>
        </w:rPr>
        <w:t>10</w:t>
      </w:r>
      <w:r>
        <w:rPr>
          <w:rFonts w:ascii="Times New Roman" w:eastAsia="Times New Roman" w:hAnsi="Times New Roman" w:cs="Times New Roman"/>
          <w:i/>
          <w:spacing w:val="-3"/>
          <w:sz w:val="20"/>
          <w:szCs w:val="20"/>
          <w:lang w:val="uk-UA"/>
        </w:rPr>
        <w:t xml:space="preserve"> </w:t>
      </w:r>
      <w:r>
        <w:rPr>
          <w:rFonts w:ascii="Times New Roman" w:eastAsia="Times New Roman" w:hAnsi="Times New Roman" w:cs="Times New Roman"/>
          <w:i/>
          <w:spacing w:val="-2"/>
          <w:sz w:val="20"/>
          <w:szCs w:val="20"/>
          <w:lang w:val="uk-UA"/>
        </w:rPr>
        <w:t>балів.</w:t>
      </w:r>
    </w:p>
    <w:p w:rsidR="00F219AA" w:rsidRDefault="00F219AA" w:rsidP="00F219AA">
      <w:pPr>
        <w:widowControl w:val="0"/>
        <w:autoSpaceDE w:val="0"/>
        <w:autoSpaceDN w:val="0"/>
        <w:spacing w:after="0" w:line="240" w:lineRule="auto"/>
        <w:ind w:right="11"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Бальна система стимулювання поза аудиторної навчально-наукової 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w:t>
      </w:r>
    </w:p>
    <w:p w:rsidR="00F219AA" w:rsidRDefault="00F219AA" w:rsidP="00F219AA">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i/>
          <w:sz w:val="20"/>
          <w:szCs w:val="20"/>
          <w:lang w:val="uk-UA"/>
        </w:rPr>
        <w:t xml:space="preserve">Поза аудиторна навчально-наукова активність </w:t>
      </w:r>
      <w:r>
        <w:rPr>
          <w:rFonts w:ascii="Times New Roman" w:eastAsia="Times New Roman" w:hAnsi="Times New Roman" w:cs="Times New Roman"/>
          <w:sz w:val="20"/>
          <w:szCs w:val="20"/>
          <w:lang w:val="uk-UA"/>
        </w:rPr>
        <w:t>здобувача є однією із форм самоосвіти (неформальна/</w:t>
      </w:r>
      <w:proofErr w:type="spellStart"/>
      <w:r>
        <w:rPr>
          <w:rFonts w:ascii="Times New Roman" w:eastAsia="Times New Roman" w:hAnsi="Times New Roman" w:cs="Times New Roman"/>
          <w:sz w:val="20"/>
          <w:szCs w:val="20"/>
          <w:lang w:val="uk-UA"/>
        </w:rPr>
        <w:t>інформальна</w:t>
      </w:r>
      <w:proofErr w:type="spellEnd"/>
      <w:r>
        <w:rPr>
          <w:rFonts w:ascii="Times New Roman" w:eastAsia="Times New Roman" w:hAnsi="Times New Roman" w:cs="Times New Roman"/>
          <w:sz w:val="20"/>
          <w:szCs w:val="20"/>
          <w:lang w:val="uk-UA"/>
        </w:rPr>
        <w:t xml:space="preserve">) при формуванні результатів навчання цієї дисципліни та має бути підтверджена відповідним документом (диплом, сертифікат, свідоцтво тощо). Зміст поза аудиторних навчально-наукових </w:t>
      </w:r>
      <w:proofErr w:type="spellStart"/>
      <w:r>
        <w:rPr>
          <w:rFonts w:ascii="Times New Roman" w:eastAsia="Times New Roman" w:hAnsi="Times New Roman" w:cs="Times New Roman"/>
          <w:sz w:val="20"/>
          <w:szCs w:val="20"/>
          <w:lang w:val="uk-UA"/>
        </w:rPr>
        <w:t>активностей</w:t>
      </w:r>
      <w:proofErr w:type="spellEnd"/>
      <w:r>
        <w:rPr>
          <w:rFonts w:ascii="Times New Roman" w:eastAsia="Times New Roman" w:hAnsi="Times New Roman" w:cs="Times New Roman"/>
          <w:sz w:val="20"/>
          <w:szCs w:val="20"/>
          <w:lang w:val="uk-UA"/>
        </w:rPr>
        <w:t>,</w:t>
      </w:r>
      <w:r>
        <w:rPr>
          <w:rFonts w:ascii="Times New Roman" w:eastAsia="Times New Roman" w:hAnsi="Times New Roman" w:cs="Times New Roman"/>
          <w:spacing w:val="40"/>
          <w:sz w:val="20"/>
          <w:szCs w:val="20"/>
          <w:lang w:val="uk-UA"/>
        </w:rPr>
        <w:t xml:space="preserve"> </w:t>
      </w:r>
      <w:r>
        <w:rPr>
          <w:rFonts w:ascii="Times New Roman" w:eastAsia="Times New Roman" w:hAnsi="Times New Roman" w:cs="Times New Roman"/>
          <w:sz w:val="20"/>
          <w:szCs w:val="20"/>
          <w:lang w:val="uk-UA"/>
        </w:rPr>
        <w:t xml:space="preserve">за які можуть нараховуватися додаткові (заохочувальні) бали, </w:t>
      </w:r>
      <w:r>
        <w:rPr>
          <w:rFonts w:ascii="Times New Roman" w:eastAsia="Times New Roman" w:hAnsi="Times New Roman" w:cs="Times New Roman"/>
          <w:i/>
          <w:sz w:val="20"/>
          <w:szCs w:val="20"/>
          <w:lang w:val="uk-UA"/>
        </w:rPr>
        <w:t>повинні корелювати з результатами навчання дисципліни</w:t>
      </w:r>
      <w:r>
        <w:rPr>
          <w:rFonts w:ascii="Times New Roman" w:eastAsia="Times New Roman" w:hAnsi="Times New Roman" w:cs="Times New Roman"/>
          <w:sz w:val="20"/>
          <w:szCs w:val="20"/>
          <w:lang w:val="uk-UA"/>
        </w:rPr>
        <w:t xml:space="preserve">, зокрема за такі підтверджені види діяльності: </w:t>
      </w:r>
    </w:p>
    <w:p w:rsidR="00F219AA" w:rsidRDefault="00F219AA" w:rsidP="00F219AA">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uk-UA"/>
        </w:rPr>
        <w:t xml:space="preserve">участь у студентських олімпіадах; </w:t>
      </w:r>
    </w:p>
    <w:p w:rsidR="00F219AA" w:rsidRDefault="00F219AA" w:rsidP="00F219AA">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uk-UA"/>
        </w:rPr>
        <w:t xml:space="preserve">представлення результатів науково- дослідних робіт здобувача на студентських конкурсах, конференціях; </w:t>
      </w:r>
    </w:p>
    <w:p w:rsidR="00F219AA" w:rsidRDefault="00F219AA" w:rsidP="00F219AA">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 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w:t>
      </w:r>
    </w:p>
    <w:p w:rsidR="00F219AA" w:rsidRDefault="00F219AA" w:rsidP="00F219AA">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участь у програмах здобуття неформальної/</w:t>
      </w:r>
      <w:proofErr w:type="spellStart"/>
      <w:r>
        <w:rPr>
          <w:rFonts w:ascii="Times New Roman" w:eastAsia="Times New Roman" w:hAnsi="Times New Roman" w:cs="Times New Roman"/>
          <w:sz w:val="20"/>
          <w:szCs w:val="20"/>
          <w:lang w:val="uk-UA"/>
        </w:rPr>
        <w:t>інформальної</w:t>
      </w:r>
      <w:proofErr w:type="spellEnd"/>
      <w:r>
        <w:rPr>
          <w:rFonts w:ascii="Times New Roman" w:eastAsia="Times New Roman" w:hAnsi="Times New Roman" w:cs="Times New Roman"/>
          <w:sz w:val="20"/>
          <w:szCs w:val="20"/>
          <w:lang w:val="uk-UA"/>
        </w:rPr>
        <w:t xml:space="preserve"> освіти (онлайн-курси, розміщені на відкритих навчальних платформах, </w:t>
      </w:r>
      <w:proofErr w:type="spellStart"/>
      <w:r>
        <w:rPr>
          <w:rFonts w:ascii="Times New Roman" w:eastAsia="Times New Roman" w:hAnsi="Times New Roman" w:cs="Times New Roman"/>
          <w:sz w:val="20"/>
          <w:szCs w:val="20"/>
          <w:lang w:val="uk-UA"/>
        </w:rPr>
        <w:t>воркшопи</w:t>
      </w:r>
      <w:proofErr w:type="spellEnd"/>
      <w:r>
        <w:rPr>
          <w:rFonts w:ascii="Times New Roman" w:eastAsia="Times New Roman" w:hAnsi="Times New Roman" w:cs="Times New Roman"/>
          <w:sz w:val="20"/>
          <w:szCs w:val="20"/>
          <w:lang w:val="uk-UA"/>
        </w:rPr>
        <w:t xml:space="preserve">, </w:t>
      </w:r>
      <w:proofErr w:type="spellStart"/>
      <w:r>
        <w:rPr>
          <w:rFonts w:ascii="Times New Roman" w:eastAsia="Times New Roman" w:hAnsi="Times New Roman" w:cs="Times New Roman"/>
          <w:sz w:val="20"/>
          <w:szCs w:val="20"/>
          <w:lang w:val="uk-UA"/>
        </w:rPr>
        <w:t>вебінари</w:t>
      </w:r>
      <w:proofErr w:type="spellEnd"/>
      <w:r>
        <w:rPr>
          <w:rFonts w:ascii="Times New Roman" w:eastAsia="Times New Roman" w:hAnsi="Times New Roman" w:cs="Times New Roman"/>
          <w:sz w:val="20"/>
          <w:szCs w:val="20"/>
          <w:lang w:val="uk-UA"/>
        </w:rPr>
        <w:t xml:space="preserve">, майстер-класи, тренінги тощо - за наявності відповідних сертифікатів); </w:t>
      </w:r>
    </w:p>
    <w:p w:rsidR="00F219AA" w:rsidRDefault="00F219AA" w:rsidP="00F219AA">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uk-UA"/>
        </w:rPr>
        <w:t xml:space="preserve">інші види та форми </w:t>
      </w:r>
      <w:proofErr w:type="spellStart"/>
      <w:r>
        <w:rPr>
          <w:rFonts w:ascii="Times New Roman" w:eastAsia="Times New Roman" w:hAnsi="Times New Roman" w:cs="Times New Roman"/>
          <w:sz w:val="20"/>
          <w:szCs w:val="20"/>
          <w:lang w:val="uk-UA"/>
        </w:rPr>
        <w:t>активностей</w:t>
      </w:r>
      <w:proofErr w:type="spellEnd"/>
      <w:r>
        <w:rPr>
          <w:rFonts w:ascii="Times New Roman" w:eastAsia="Times New Roman" w:hAnsi="Times New Roman" w:cs="Times New Roman"/>
          <w:sz w:val="20"/>
          <w:szCs w:val="20"/>
          <w:lang w:val="uk-UA"/>
        </w:rPr>
        <w:t xml:space="preserve"> у контексті змісту та РН дисципліни.</w:t>
      </w:r>
    </w:p>
    <w:p w:rsidR="00F219AA" w:rsidRDefault="00F219AA" w:rsidP="00F219AA">
      <w:pPr>
        <w:spacing w:after="0" w:line="240" w:lineRule="auto"/>
        <w:ind w:firstLine="708"/>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lastRenderedPageBreak/>
        <w:t>Якщо результати навчання (знання</w:t>
      </w:r>
      <w:r>
        <w:rPr>
          <w:rFonts w:ascii="Times New Roman" w:eastAsia="Times New Roman" w:hAnsi="Times New Roman" w:cs="Times New Roman"/>
          <w:spacing w:val="40"/>
          <w:sz w:val="20"/>
          <w:szCs w:val="20"/>
          <w:lang w:val="uk-UA"/>
        </w:rPr>
        <w:t xml:space="preserve"> </w:t>
      </w:r>
      <w:r>
        <w:rPr>
          <w:rFonts w:ascii="Times New Roman" w:eastAsia="Times New Roman" w:hAnsi="Times New Roman" w:cs="Times New Roman"/>
          <w:sz w:val="20"/>
          <w:szCs w:val="20"/>
          <w:lang w:val="uk-UA"/>
        </w:rPr>
        <w:t xml:space="preserve">й уміння), отримані здобувачем під час самоосвіти, відповідають повністю або частково корелюють (неповні, схожі, але зі спорідненої галузі знань тощо) із РН дисципліни, які перевіряються поточними контролями певного змістового модуля,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Отримані додаткові бали додаються </w:t>
      </w:r>
      <w:r>
        <w:rPr>
          <w:rFonts w:ascii="Times New Roman" w:eastAsia="Times New Roman" w:hAnsi="Times New Roman" w:cs="Times New Roman"/>
          <w:i/>
          <w:sz w:val="20"/>
          <w:szCs w:val="20"/>
          <w:lang w:val="uk-UA"/>
        </w:rPr>
        <w:t>понад тих балів</w:t>
      </w:r>
      <w:r>
        <w:rPr>
          <w:rFonts w:ascii="Times New Roman" w:eastAsia="Times New Roman" w:hAnsi="Times New Roman" w:cs="Times New Roman"/>
          <w:sz w:val="20"/>
          <w:szCs w:val="20"/>
          <w:lang w:val="uk-UA"/>
        </w:rPr>
        <w:t>, які здобувач може отримати, виконавши всі обов'язкові види робіт і склавши усі поточні контролі, - ці додаткові</w:t>
      </w:r>
      <w:r>
        <w:rPr>
          <w:rFonts w:ascii="Times New Roman" w:eastAsia="Times New Roman" w:hAnsi="Times New Roman" w:cs="Times New Roman"/>
          <w:spacing w:val="-1"/>
          <w:sz w:val="20"/>
          <w:szCs w:val="20"/>
          <w:lang w:val="uk-UA"/>
        </w:rPr>
        <w:t xml:space="preserve"> </w:t>
      </w:r>
      <w:r>
        <w:rPr>
          <w:rFonts w:ascii="Times New Roman" w:eastAsia="Times New Roman" w:hAnsi="Times New Roman" w:cs="Times New Roman"/>
          <w:sz w:val="20"/>
          <w:szCs w:val="20"/>
          <w:lang w:val="uk-UA"/>
        </w:rPr>
        <w:t>бали</w:t>
      </w:r>
      <w:r>
        <w:rPr>
          <w:rFonts w:ascii="Times New Roman" w:eastAsia="Times New Roman" w:hAnsi="Times New Roman" w:cs="Times New Roman"/>
          <w:spacing w:val="-3"/>
          <w:sz w:val="20"/>
          <w:szCs w:val="20"/>
          <w:lang w:val="uk-UA"/>
        </w:rPr>
        <w:t xml:space="preserve"> </w:t>
      </w:r>
      <w:r>
        <w:rPr>
          <w:rFonts w:ascii="Times New Roman" w:eastAsia="Times New Roman" w:hAnsi="Times New Roman" w:cs="Times New Roman"/>
          <w:sz w:val="20"/>
          <w:szCs w:val="20"/>
          <w:lang w:val="uk-UA"/>
        </w:rPr>
        <w:t>можуть</w:t>
      </w:r>
      <w:r>
        <w:rPr>
          <w:rFonts w:ascii="Times New Roman" w:eastAsia="Times New Roman" w:hAnsi="Times New Roman" w:cs="Times New Roman"/>
          <w:spacing w:val="-2"/>
          <w:sz w:val="20"/>
          <w:szCs w:val="20"/>
          <w:lang w:val="uk-UA"/>
        </w:rPr>
        <w:t xml:space="preserve"> </w:t>
      </w:r>
      <w:r>
        <w:rPr>
          <w:rFonts w:ascii="Times New Roman" w:eastAsia="Times New Roman" w:hAnsi="Times New Roman" w:cs="Times New Roman"/>
          <w:sz w:val="20"/>
          <w:szCs w:val="20"/>
          <w:lang w:val="uk-UA"/>
        </w:rPr>
        <w:t>стати вирішальними</w:t>
      </w:r>
      <w:r>
        <w:rPr>
          <w:rFonts w:ascii="Times New Roman" w:eastAsia="Times New Roman" w:hAnsi="Times New Roman" w:cs="Times New Roman"/>
          <w:spacing w:val="-3"/>
          <w:sz w:val="20"/>
          <w:szCs w:val="20"/>
          <w:lang w:val="uk-UA"/>
        </w:rPr>
        <w:t xml:space="preserve"> </w:t>
      </w:r>
      <w:r>
        <w:rPr>
          <w:rFonts w:ascii="Times New Roman" w:eastAsia="Times New Roman" w:hAnsi="Times New Roman" w:cs="Times New Roman"/>
          <w:sz w:val="20"/>
          <w:szCs w:val="20"/>
          <w:lang w:val="uk-UA"/>
        </w:rPr>
        <w:t>для</w:t>
      </w:r>
      <w:r>
        <w:rPr>
          <w:rFonts w:ascii="Times New Roman" w:eastAsia="Times New Roman" w:hAnsi="Times New Roman" w:cs="Times New Roman"/>
          <w:spacing w:val="-3"/>
          <w:sz w:val="20"/>
          <w:szCs w:val="20"/>
          <w:lang w:val="uk-UA"/>
        </w:rPr>
        <w:t xml:space="preserve"> </w:t>
      </w:r>
      <w:r>
        <w:rPr>
          <w:rFonts w:ascii="Times New Roman" w:eastAsia="Times New Roman" w:hAnsi="Times New Roman" w:cs="Times New Roman"/>
          <w:sz w:val="20"/>
          <w:szCs w:val="20"/>
          <w:lang w:val="uk-UA"/>
        </w:rPr>
        <w:t>отримання</w:t>
      </w:r>
      <w:r>
        <w:rPr>
          <w:rFonts w:ascii="Times New Roman" w:eastAsia="Times New Roman" w:hAnsi="Times New Roman" w:cs="Times New Roman"/>
          <w:spacing w:val="-2"/>
          <w:sz w:val="20"/>
          <w:szCs w:val="20"/>
          <w:lang w:val="uk-UA"/>
        </w:rPr>
        <w:t xml:space="preserve"> </w:t>
      </w:r>
      <w:r>
        <w:rPr>
          <w:rFonts w:ascii="Times New Roman" w:eastAsia="Times New Roman" w:hAnsi="Times New Roman" w:cs="Times New Roman"/>
          <w:sz w:val="20"/>
          <w:szCs w:val="20"/>
          <w:lang w:val="uk-UA"/>
        </w:rPr>
        <w:t>більш</w:t>
      </w:r>
      <w:r>
        <w:rPr>
          <w:rFonts w:ascii="Times New Roman" w:eastAsia="Times New Roman" w:hAnsi="Times New Roman" w:cs="Times New Roman"/>
          <w:spacing w:val="-1"/>
          <w:sz w:val="20"/>
          <w:szCs w:val="20"/>
          <w:lang w:val="uk-UA"/>
        </w:rPr>
        <w:t xml:space="preserve"> </w:t>
      </w:r>
      <w:r>
        <w:rPr>
          <w:rFonts w:ascii="Times New Roman" w:eastAsia="Times New Roman" w:hAnsi="Times New Roman" w:cs="Times New Roman"/>
          <w:sz w:val="20"/>
          <w:szCs w:val="20"/>
          <w:lang w:val="uk-UA"/>
        </w:rPr>
        <w:t>високої</w:t>
      </w:r>
      <w:r>
        <w:rPr>
          <w:rFonts w:ascii="Times New Roman" w:eastAsia="Times New Roman" w:hAnsi="Times New Roman" w:cs="Times New Roman"/>
          <w:spacing w:val="-2"/>
          <w:sz w:val="20"/>
          <w:szCs w:val="20"/>
          <w:lang w:val="uk-UA"/>
        </w:rPr>
        <w:t xml:space="preserve"> </w:t>
      </w:r>
      <w:r>
        <w:rPr>
          <w:rFonts w:ascii="Times New Roman" w:eastAsia="Times New Roman" w:hAnsi="Times New Roman" w:cs="Times New Roman"/>
          <w:sz w:val="20"/>
          <w:szCs w:val="20"/>
          <w:lang w:val="uk-UA"/>
        </w:rPr>
        <w:t>оцінки за</w:t>
      </w:r>
      <w:r>
        <w:rPr>
          <w:rFonts w:ascii="Times New Roman" w:eastAsia="Times New Roman" w:hAnsi="Times New Roman" w:cs="Times New Roman"/>
          <w:spacing w:val="-1"/>
          <w:sz w:val="20"/>
          <w:szCs w:val="20"/>
          <w:lang w:val="uk-UA"/>
        </w:rPr>
        <w:t xml:space="preserve"> </w:t>
      </w:r>
      <w:r>
        <w:rPr>
          <w:rFonts w:ascii="Times New Roman" w:eastAsia="Times New Roman" w:hAnsi="Times New Roman" w:cs="Times New Roman"/>
          <w:sz w:val="20"/>
          <w:szCs w:val="20"/>
          <w:lang w:val="uk-UA"/>
        </w:rPr>
        <w:t>весь курс! Тому, НАПОЛЕГЛИВО РЕКОМЕНДУЄМО здобувачеві скористатися цією нагодою та підвищити свій загальний бал (</w:t>
      </w:r>
      <w:r>
        <w:rPr>
          <w:rFonts w:ascii="Times New Roman" w:eastAsia="Times New Roman" w:hAnsi="Times New Roman" w:cs="Times New Roman"/>
          <w:i/>
          <w:sz w:val="20"/>
          <w:szCs w:val="20"/>
          <w:lang w:val="uk-UA"/>
        </w:rPr>
        <w:t>максимально до 10 балів</w:t>
      </w:r>
      <w:r>
        <w:rPr>
          <w:rFonts w:ascii="Times New Roman" w:eastAsia="Times New Roman" w:hAnsi="Times New Roman" w:cs="Times New Roman"/>
          <w:sz w:val="20"/>
          <w:szCs w:val="20"/>
          <w:lang w:val="uk-UA"/>
        </w:rPr>
        <w:t>), отриманий після виконання всіх обов'язкових видів контрольних заходів.</w:t>
      </w:r>
      <w:r>
        <w:rPr>
          <w:rFonts w:ascii="Times New Roman" w:eastAsia="Times New Roman" w:hAnsi="Times New Roman" w:cs="Times New Roman"/>
          <w:color w:val="000000"/>
          <w:sz w:val="20"/>
          <w:szCs w:val="20"/>
          <w:lang w:val="uk-UA" w:eastAsia="uk-UA"/>
        </w:rPr>
        <w:t xml:space="preserve"> Результати неформальної / </w:t>
      </w:r>
      <w:proofErr w:type="spellStart"/>
      <w:r>
        <w:rPr>
          <w:rFonts w:ascii="Times New Roman" w:eastAsia="Times New Roman" w:hAnsi="Times New Roman" w:cs="Times New Roman"/>
          <w:color w:val="000000"/>
          <w:sz w:val="20"/>
          <w:szCs w:val="20"/>
          <w:lang w:val="uk-UA" w:eastAsia="uk-UA"/>
        </w:rPr>
        <w:t>інформальної</w:t>
      </w:r>
      <w:proofErr w:type="spellEnd"/>
      <w:r>
        <w:rPr>
          <w:rFonts w:ascii="Times New Roman" w:eastAsia="Times New Roman" w:hAnsi="Times New Roman" w:cs="Times New Roman"/>
          <w:color w:val="000000"/>
          <w:sz w:val="20"/>
          <w:szCs w:val="20"/>
          <w:lang w:val="uk-UA" w:eastAsia="uk-UA"/>
        </w:rPr>
        <w:t xml:space="preserve"> освіти зараховуються згідно «Положення Запорізького національного університету про порядок визнання результатів навчання, здобутих шляхом неформальної та/або </w:t>
      </w:r>
      <w:proofErr w:type="spellStart"/>
      <w:r>
        <w:rPr>
          <w:rFonts w:ascii="Times New Roman" w:eastAsia="Times New Roman" w:hAnsi="Times New Roman" w:cs="Times New Roman"/>
          <w:color w:val="000000"/>
          <w:sz w:val="20"/>
          <w:szCs w:val="20"/>
          <w:lang w:val="uk-UA" w:eastAsia="uk-UA"/>
        </w:rPr>
        <w:t>інформальної</w:t>
      </w:r>
      <w:proofErr w:type="spellEnd"/>
      <w:r>
        <w:rPr>
          <w:rFonts w:ascii="Times New Roman" w:eastAsia="Times New Roman" w:hAnsi="Times New Roman" w:cs="Times New Roman"/>
          <w:color w:val="000000"/>
          <w:sz w:val="20"/>
          <w:szCs w:val="20"/>
          <w:lang w:val="uk-UA" w:eastAsia="uk-UA"/>
        </w:rPr>
        <w:t xml:space="preserve"> освіти» (</w:t>
      </w:r>
      <w:hyperlink r:id="rId5" w:history="1">
        <w:r>
          <w:rPr>
            <w:rStyle w:val="a3"/>
            <w:rFonts w:eastAsia="Times New Roman"/>
            <w:sz w:val="20"/>
            <w:szCs w:val="20"/>
            <w:lang w:val="uk-UA" w:eastAsia="uk-UA"/>
          </w:rPr>
          <w:t>https://salo.li/D2b6234</w:t>
        </w:r>
      </w:hyperlink>
      <w:r>
        <w:rPr>
          <w:rFonts w:ascii="Times New Roman" w:eastAsia="Times New Roman" w:hAnsi="Times New Roman" w:cs="Times New Roman"/>
          <w:color w:val="000000"/>
          <w:sz w:val="20"/>
          <w:szCs w:val="20"/>
          <w:lang w:val="uk-UA" w:eastAsia="uk-UA"/>
        </w:rPr>
        <w:t>).</w:t>
      </w:r>
    </w:p>
    <w:p w:rsidR="00F219AA" w:rsidRDefault="00F219AA" w:rsidP="00F219AA">
      <w:pPr>
        <w:widowControl w:val="0"/>
        <w:autoSpaceDE w:val="0"/>
        <w:autoSpaceDN w:val="0"/>
        <w:spacing w:after="0" w:line="240" w:lineRule="auto"/>
        <w:ind w:firstLine="709"/>
        <w:jc w:val="both"/>
        <w:rPr>
          <w:rFonts w:ascii="Times New Roman" w:eastAsia="Times New Roman" w:hAnsi="Times New Roman" w:cs="Times New Roman"/>
          <w:i/>
          <w:sz w:val="20"/>
          <w:szCs w:val="20"/>
          <w:lang w:val="uk-UA"/>
        </w:rPr>
      </w:pPr>
      <w:r>
        <w:rPr>
          <w:rFonts w:ascii="Times New Roman" w:eastAsia="Times New Roman" w:hAnsi="Times New Roman" w:cs="Times New Roman"/>
          <w:i/>
          <w:sz w:val="20"/>
          <w:szCs w:val="20"/>
          <w:lang w:val="uk-UA"/>
        </w:rPr>
        <w:t>Підсумковий</w:t>
      </w:r>
      <w:r>
        <w:rPr>
          <w:rFonts w:ascii="Times New Roman" w:eastAsia="Times New Roman" w:hAnsi="Times New Roman" w:cs="Times New Roman"/>
          <w:i/>
          <w:spacing w:val="-8"/>
          <w:sz w:val="20"/>
          <w:szCs w:val="20"/>
          <w:lang w:val="uk-UA"/>
        </w:rPr>
        <w:t xml:space="preserve"> </w:t>
      </w:r>
      <w:r>
        <w:rPr>
          <w:rFonts w:ascii="Times New Roman" w:eastAsia="Times New Roman" w:hAnsi="Times New Roman" w:cs="Times New Roman"/>
          <w:i/>
          <w:spacing w:val="-2"/>
          <w:sz w:val="20"/>
          <w:szCs w:val="20"/>
          <w:lang w:val="uk-UA"/>
        </w:rPr>
        <w:t>контроль.</w:t>
      </w:r>
    </w:p>
    <w:p w:rsidR="00F219AA" w:rsidRDefault="00F219AA" w:rsidP="00F219AA">
      <w:pPr>
        <w:widowControl w:val="0"/>
        <w:autoSpaceDE w:val="0"/>
        <w:autoSpaceDN w:val="0"/>
        <w:spacing w:after="0" w:line="240" w:lineRule="auto"/>
        <w:ind w:right="18"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До підсумкового семестрового контролю допускаються здобувачі, яким на дату консультації перед цим контролем зараховано поточні контрольні заходи з усіх змістових модулів. Інакше, здобувач ліквідує існуючу поточну заборгованість на консультаціях і може бути допущений до підсумкового контролю за складеним графіком, узгодженим з екзаменатором та деканатом.</w:t>
      </w:r>
    </w:p>
    <w:p w:rsidR="00F219AA" w:rsidRDefault="00F219AA" w:rsidP="00F219AA">
      <w:pPr>
        <w:widowControl w:val="0"/>
        <w:autoSpaceDE w:val="0"/>
        <w:autoSpaceDN w:val="0"/>
        <w:spacing w:after="0" w:line="240" w:lineRule="auto"/>
        <w:ind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Підсумковий</w:t>
      </w:r>
      <w:r>
        <w:rPr>
          <w:rFonts w:ascii="Times New Roman" w:eastAsia="Times New Roman" w:hAnsi="Times New Roman" w:cs="Times New Roman"/>
          <w:spacing w:val="29"/>
          <w:sz w:val="20"/>
          <w:szCs w:val="20"/>
          <w:lang w:val="uk-UA"/>
        </w:rPr>
        <w:t xml:space="preserve">  </w:t>
      </w:r>
      <w:r>
        <w:rPr>
          <w:rFonts w:ascii="Times New Roman" w:eastAsia="Times New Roman" w:hAnsi="Times New Roman" w:cs="Times New Roman"/>
          <w:sz w:val="20"/>
          <w:szCs w:val="20"/>
          <w:lang w:val="uk-UA"/>
        </w:rPr>
        <w:t>семестровий</w:t>
      </w:r>
      <w:r>
        <w:rPr>
          <w:rFonts w:ascii="Times New Roman" w:eastAsia="Times New Roman" w:hAnsi="Times New Roman" w:cs="Times New Roman"/>
          <w:spacing w:val="31"/>
          <w:sz w:val="20"/>
          <w:szCs w:val="20"/>
          <w:lang w:val="uk-UA"/>
        </w:rPr>
        <w:t xml:space="preserve">  </w:t>
      </w:r>
      <w:r>
        <w:rPr>
          <w:rFonts w:ascii="Times New Roman" w:eastAsia="Times New Roman" w:hAnsi="Times New Roman" w:cs="Times New Roman"/>
          <w:sz w:val="20"/>
          <w:szCs w:val="20"/>
          <w:lang w:val="uk-UA"/>
        </w:rPr>
        <w:t>контроль</w:t>
      </w:r>
      <w:r>
        <w:rPr>
          <w:rFonts w:ascii="Times New Roman" w:eastAsia="Times New Roman" w:hAnsi="Times New Roman" w:cs="Times New Roman"/>
          <w:spacing w:val="30"/>
          <w:sz w:val="20"/>
          <w:szCs w:val="20"/>
          <w:lang w:val="uk-UA"/>
        </w:rPr>
        <w:t xml:space="preserve">  </w:t>
      </w:r>
      <w:r>
        <w:rPr>
          <w:rFonts w:ascii="Times New Roman" w:eastAsia="Times New Roman" w:hAnsi="Times New Roman" w:cs="Times New Roman"/>
          <w:sz w:val="20"/>
          <w:szCs w:val="20"/>
          <w:lang w:val="uk-UA"/>
        </w:rPr>
        <w:t>проводиться</w:t>
      </w:r>
      <w:r>
        <w:rPr>
          <w:rFonts w:ascii="Times New Roman" w:eastAsia="Times New Roman" w:hAnsi="Times New Roman" w:cs="Times New Roman"/>
          <w:spacing w:val="31"/>
          <w:sz w:val="20"/>
          <w:szCs w:val="20"/>
          <w:lang w:val="uk-UA"/>
        </w:rPr>
        <w:t xml:space="preserve">  </w:t>
      </w:r>
      <w:r>
        <w:rPr>
          <w:rFonts w:ascii="Times New Roman" w:eastAsia="Times New Roman" w:hAnsi="Times New Roman" w:cs="Times New Roman"/>
          <w:sz w:val="20"/>
          <w:szCs w:val="20"/>
          <w:lang w:val="uk-UA"/>
        </w:rPr>
        <w:t>у</w:t>
      </w:r>
      <w:r>
        <w:rPr>
          <w:rFonts w:ascii="Times New Roman" w:eastAsia="Times New Roman" w:hAnsi="Times New Roman" w:cs="Times New Roman"/>
          <w:spacing w:val="30"/>
          <w:sz w:val="20"/>
          <w:szCs w:val="20"/>
          <w:lang w:val="uk-UA"/>
        </w:rPr>
        <w:t xml:space="preserve">  </w:t>
      </w:r>
      <w:r>
        <w:rPr>
          <w:rFonts w:ascii="Times New Roman" w:eastAsia="Times New Roman" w:hAnsi="Times New Roman" w:cs="Times New Roman"/>
          <w:sz w:val="20"/>
          <w:szCs w:val="20"/>
          <w:lang w:val="uk-UA"/>
        </w:rPr>
        <w:t>формі</w:t>
      </w:r>
      <w:r>
        <w:rPr>
          <w:rFonts w:ascii="Times New Roman" w:eastAsia="Times New Roman" w:hAnsi="Times New Roman" w:cs="Times New Roman"/>
          <w:spacing w:val="31"/>
          <w:sz w:val="20"/>
          <w:szCs w:val="20"/>
          <w:lang w:val="uk-UA"/>
        </w:rPr>
        <w:t xml:space="preserve">  </w:t>
      </w:r>
      <w:r>
        <w:rPr>
          <w:rFonts w:ascii="Times New Roman" w:eastAsia="Times New Roman" w:hAnsi="Times New Roman" w:cs="Times New Roman"/>
          <w:sz w:val="20"/>
          <w:szCs w:val="20"/>
          <w:lang w:val="uk-UA"/>
        </w:rPr>
        <w:t>заліку:</w:t>
      </w:r>
      <w:r>
        <w:rPr>
          <w:rFonts w:ascii="Times New Roman" w:eastAsia="Times New Roman" w:hAnsi="Times New Roman" w:cs="Times New Roman"/>
          <w:spacing w:val="32"/>
          <w:sz w:val="20"/>
          <w:szCs w:val="20"/>
          <w:lang w:val="uk-UA"/>
        </w:rPr>
        <w:t xml:space="preserve">  </w:t>
      </w:r>
      <w:r>
        <w:rPr>
          <w:rFonts w:ascii="Times New Roman" w:eastAsia="Times New Roman" w:hAnsi="Times New Roman" w:cs="Times New Roman"/>
          <w:spacing w:val="-2"/>
          <w:sz w:val="20"/>
          <w:szCs w:val="20"/>
          <w:lang w:val="uk-UA"/>
        </w:rPr>
        <w:t xml:space="preserve">здобувач </w:t>
      </w:r>
      <w:r>
        <w:rPr>
          <w:rFonts w:ascii="Times New Roman" w:eastAsia="Times New Roman" w:hAnsi="Times New Roman" w:cs="Times New Roman"/>
          <w:sz w:val="20"/>
          <w:szCs w:val="20"/>
          <w:lang w:val="uk-UA"/>
        </w:rPr>
        <w:t xml:space="preserve">проходить екзаменаційний тест на платформі СЕЗН ЗНУ </w:t>
      </w:r>
      <w:proofErr w:type="spellStart"/>
      <w:r>
        <w:rPr>
          <w:rFonts w:ascii="Times New Roman" w:eastAsia="Times New Roman" w:hAnsi="Times New Roman" w:cs="Times New Roman"/>
          <w:sz w:val="20"/>
          <w:szCs w:val="20"/>
          <w:lang w:val="uk-UA"/>
        </w:rPr>
        <w:t>Moodle</w:t>
      </w:r>
      <w:proofErr w:type="spellEnd"/>
      <w:r>
        <w:rPr>
          <w:rFonts w:ascii="Times New Roman" w:eastAsia="Times New Roman" w:hAnsi="Times New Roman" w:cs="Times New Roman"/>
          <w:sz w:val="20"/>
          <w:szCs w:val="20"/>
          <w:lang w:val="uk-UA"/>
        </w:rPr>
        <w:t xml:space="preserve"> та розв’язує  ситуаційну задачі, включені в екзаменаційний білет, письмово готує відповіді на завдання білету та усно висвітлює свої відповіді екзаменатору.</w:t>
      </w:r>
    </w:p>
    <w:p w:rsidR="00F219AA" w:rsidRDefault="00F219AA" w:rsidP="00F219AA">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Бальне оцінювання відповідей здобувача щодо розв’язку ситуаційної задачі враховує диференційований рівень розуміння (РР) ним опанованого навчального матеріалу на основі таксономії SOLO (</w:t>
      </w:r>
      <w:proofErr w:type="spellStart"/>
      <w:r>
        <w:rPr>
          <w:rFonts w:ascii="Times New Roman" w:eastAsia="Times New Roman" w:hAnsi="Times New Roman" w:cs="Times New Roman"/>
          <w:sz w:val="20"/>
          <w:szCs w:val="20"/>
          <w:lang w:val="uk-UA"/>
        </w:rPr>
        <w:t>Structure</w:t>
      </w:r>
      <w:proofErr w:type="spellEnd"/>
      <w:r>
        <w:rPr>
          <w:rFonts w:ascii="Times New Roman" w:eastAsia="Times New Roman" w:hAnsi="Times New Roman" w:cs="Times New Roman"/>
          <w:sz w:val="20"/>
          <w:szCs w:val="20"/>
          <w:lang w:val="uk-UA"/>
        </w:rPr>
        <w:t xml:space="preserve"> </w:t>
      </w:r>
      <w:proofErr w:type="spellStart"/>
      <w:r>
        <w:rPr>
          <w:rFonts w:ascii="Times New Roman" w:eastAsia="Times New Roman" w:hAnsi="Times New Roman" w:cs="Times New Roman"/>
          <w:sz w:val="20"/>
          <w:szCs w:val="20"/>
          <w:lang w:val="uk-UA"/>
        </w:rPr>
        <w:t>of</w:t>
      </w:r>
      <w:proofErr w:type="spellEnd"/>
      <w:r>
        <w:rPr>
          <w:rFonts w:ascii="Times New Roman" w:eastAsia="Times New Roman" w:hAnsi="Times New Roman" w:cs="Times New Roman"/>
          <w:sz w:val="20"/>
          <w:szCs w:val="20"/>
          <w:lang w:val="uk-UA"/>
        </w:rPr>
        <w:t xml:space="preserve"> </w:t>
      </w:r>
      <w:proofErr w:type="spellStart"/>
      <w:r>
        <w:rPr>
          <w:rFonts w:ascii="Times New Roman" w:eastAsia="Times New Roman" w:hAnsi="Times New Roman" w:cs="Times New Roman"/>
          <w:sz w:val="20"/>
          <w:szCs w:val="20"/>
          <w:lang w:val="uk-UA"/>
        </w:rPr>
        <w:t>the</w:t>
      </w:r>
      <w:proofErr w:type="spellEnd"/>
      <w:r>
        <w:rPr>
          <w:rFonts w:ascii="Times New Roman" w:eastAsia="Times New Roman" w:hAnsi="Times New Roman" w:cs="Times New Roman"/>
          <w:sz w:val="20"/>
          <w:szCs w:val="20"/>
          <w:lang w:val="uk-UA"/>
        </w:rPr>
        <w:t xml:space="preserve"> </w:t>
      </w:r>
      <w:proofErr w:type="spellStart"/>
      <w:r>
        <w:rPr>
          <w:rFonts w:ascii="Times New Roman" w:eastAsia="Times New Roman" w:hAnsi="Times New Roman" w:cs="Times New Roman"/>
          <w:sz w:val="20"/>
          <w:szCs w:val="20"/>
          <w:lang w:val="uk-UA"/>
        </w:rPr>
        <w:t>Observed</w:t>
      </w:r>
      <w:proofErr w:type="spellEnd"/>
      <w:r>
        <w:rPr>
          <w:rFonts w:ascii="Times New Roman" w:eastAsia="Times New Roman" w:hAnsi="Times New Roman" w:cs="Times New Roman"/>
          <w:sz w:val="20"/>
          <w:szCs w:val="20"/>
          <w:lang w:val="uk-UA"/>
        </w:rPr>
        <w:t xml:space="preserve"> </w:t>
      </w:r>
      <w:proofErr w:type="spellStart"/>
      <w:r>
        <w:rPr>
          <w:rFonts w:ascii="Times New Roman" w:eastAsia="Times New Roman" w:hAnsi="Times New Roman" w:cs="Times New Roman"/>
          <w:sz w:val="20"/>
          <w:szCs w:val="20"/>
          <w:lang w:val="uk-UA"/>
        </w:rPr>
        <w:t>Learning</w:t>
      </w:r>
      <w:proofErr w:type="spellEnd"/>
      <w:r>
        <w:rPr>
          <w:rFonts w:ascii="Times New Roman" w:eastAsia="Times New Roman" w:hAnsi="Times New Roman" w:cs="Times New Roman"/>
          <w:sz w:val="20"/>
          <w:szCs w:val="20"/>
          <w:lang w:val="uk-UA"/>
        </w:rPr>
        <w:t xml:space="preserve"> </w:t>
      </w:r>
      <w:proofErr w:type="spellStart"/>
      <w:r>
        <w:rPr>
          <w:rFonts w:ascii="Times New Roman" w:eastAsia="Times New Roman" w:hAnsi="Times New Roman" w:cs="Times New Roman"/>
          <w:sz w:val="20"/>
          <w:szCs w:val="20"/>
          <w:lang w:val="uk-UA"/>
        </w:rPr>
        <w:t>Outcomes</w:t>
      </w:r>
      <w:proofErr w:type="spellEnd"/>
      <w:r>
        <w:rPr>
          <w:rFonts w:ascii="Times New Roman" w:eastAsia="Times New Roman" w:hAnsi="Times New Roman" w:cs="Times New Roman"/>
          <w:sz w:val="20"/>
          <w:szCs w:val="20"/>
          <w:lang w:val="uk-UA"/>
        </w:rPr>
        <w:t xml:space="preserve"> - Структура результатів навчання, які можна спостерігати (як поведінку)), що дозволяє </w:t>
      </w:r>
      <w:proofErr w:type="spellStart"/>
      <w:r>
        <w:rPr>
          <w:rFonts w:ascii="Times New Roman" w:eastAsia="Times New Roman" w:hAnsi="Times New Roman" w:cs="Times New Roman"/>
          <w:sz w:val="20"/>
          <w:szCs w:val="20"/>
          <w:lang w:val="uk-UA"/>
        </w:rPr>
        <w:t>релевантно</w:t>
      </w:r>
      <w:proofErr w:type="spellEnd"/>
      <w:r>
        <w:rPr>
          <w:rFonts w:ascii="Times New Roman" w:eastAsia="Times New Roman" w:hAnsi="Times New Roman" w:cs="Times New Roman"/>
          <w:sz w:val="20"/>
          <w:szCs w:val="20"/>
          <w:lang w:val="uk-UA"/>
        </w:rPr>
        <w:t xml:space="preserve"> оцінити рівень сформованості практичної складової програмних результатів навчання (рекомендація МОНУ, лист №1/9-344 від 24.06.2020, </w:t>
      </w:r>
      <w:hyperlink r:id="rId6" w:history="1">
        <w:r>
          <w:rPr>
            <w:rStyle w:val="a3"/>
            <w:rFonts w:eastAsia="Times New Roman"/>
            <w:sz w:val="20"/>
            <w:szCs w:val="20"/>
            <w:lang w:val="uk-UA"/>
          </w:rPr>
          <w:t>https://surl.li/uldlbv</w:t>
        </w:r>
      </w:hyperlink>
      <w:r>
        <w:rPr>
          <w:rFonts w:ascii="Times New Roman" w:eastAsia="Times New Roman" w:hAnsi="Times New Roman" w:cs="Times New Roman"/>
          <w:sz w:val="20"/>
          <w:szCs w:val="20"/>
          <w:lang w:val="uk-UA"/>
        </w:rPr>
        <w:t>):</w:t>
      </w:r>
    </w:p>
    <w:p w:rsidR="00F219AA" w:rsidRDefault="00F219AA" w:rsidP="00F219AA">
      <w:pPr>
        <w:widowControl w:val="0"/>
        <w:numPr>
          <w:ilvl w:val="0"/>
          <w:numId w:val="1"/>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РР</w:t>
      </w:r>
      <w:r>
        <w:rPr>
          <w:rFonts w:ascii="Times New Roman" w:eastAsia="Times New Roman" w:hAnsi="Times New Roman" w:cs="Times New Roman"/>
          <w:spacing w:val="-5"/>
          <w:sz w:val="20"/>
          <w:szCs w:val="20"/>
          <w:lang w:val="uk-UA"/>
        </w:rPr>
        <w:t xml:space="preserve"> </w:t>
      </w:r>
      <w:r>
        <w:rPr>
          <w:rFonts w:ascii="Times New Roman" w:eastAsia="Times New Roman" w:hAnsi="Times New Roman" w:cs="Times New Roman"/>
          <w:sz w:val="20"/>
          <w:szCs w:val="20"/>
          <w:lang w:val="uk-UA"/>
        </w:rPr>
        <w:t>1:</w:t>
      </w:r>
      <w:r>
        <w:rPr>
          <w:rFonts w:ascii="Times New Roman" w:eastAsia="Times New Roman" w:hAnsi="Times New Roman" w:cs="Times New Roman"/>
          <w:spacing w:val="-2"/>
          <w:sz w:val="20"/>
          <w:szCs w:val="20"/>
          <w:lang w:val="uk-UA"/>
        </w:rPr>
        <w:t xml:space="preserve"> </w:t>
      </w:r>
      <w:r>
        <w:rPr>
          <w:rFonts w:ascii="Times New Roman" w:eastAsia="Times New Roman" w:hAnsi="Times New Roman" w:cs="Times New Roman"/>
          <w:sz w:val="20"/>
          <w:szCs w:val="20"/>
          <w:lang w:val="uk-UA"/>
        </w:rPr>
        <w:t>«не</w:t>
      </w:r>
      <w:r>
        <w:rPr>
          <w:rFonts w:ascii="Times New Roman" w:eastAsia="Times New Roman" w:hAnsi="Times New Roman" w:cs="Times New Roman"/>
          <w:spacing w:val="-2"/>
          <w:sz w:val="20"/>
          <w:szCs w:val="20"/>
          <w:lang w:val="uk-UA"/>
        </w:rPr>
        <w:t xml:space="preserve"> </w:t>
      </w:r>
      <w:r>
        <w:rPr>
          <w:rFonts w:ascii="Times New Roman" w:eastAsia="Times New Roman" w:hAnsi="Times New Roman" w:cs="Times New Roman"/>
          <w:sz w:val="20"/>
          <w:szCs w:val="20"/>
          <w:lang w:val="uk-UA"/>
        </w:rPr>
        <w:t>знати</w:t>
      </w:r>
      <w:r>
        <w:rPr>
          <w:rFonts w:ascii="Times New Roman" w:eastAsia="Times New Roman" w:hAnsi="Times New Roman" w:cs="Times New Roman"/>
          <w:spacing w:val="-2"/>
          <w:sz w:val="20"/>
          <w:szCs w:val="20"/>
          <w:lang w:val="uk-UA"/>
        </w:rPr>
        <w:t xml:space="preserve"> </w:t>
      </w:r>
      <w:r>
        <w:rPr>
          <w:rFonts w:ascii="Times New Roman" w:eastAsia="Times New Roman" w:hAnsi="Times New Roman" w:cs="Times New Roman"/>
          <w:sz w:val="20"/>
          <w:szCs w:val="20"/>
          <w:lang w:val="uk-UA"/>
        </w:rPr>
        <w:t>/</w:t>
      </w:r>
      <w:r>
        <w:rPr>
          <w:rFonts w:ascii="Times New Roman" w:eastAsia="Times New Roman" w:hAnsi="Times New Roman" w:cs="Times New Roman"/>
          <w:spacing w:val="-2"/>
          <w:sz w:val="20"/>
          <w:szCs w:val="20"/>
          <w:lang w:val="uk-UA"/>
        </w:rPr>
        <w:t xml:space="preserve"> </w:t>
      </w:r>
      <w:r>
        <w:rPr>
          <w:rFonts w:ascii="Times New Roman" w:eastAsia="Times New Roman" w:hAnsi="Times New Roman" w:cs="Times New Roman"/>
          <w:sz w:val="20"/>
          <w:szCs w:val="20"/>
          <w:lang w:val="uk-UA"/>
        </w:rPr>
        <w:t>не</w:t>
      </w:r>
      <w:r>
        <w:rPr>
          <w:rFonts w:ascii="Times New Roman" w:eastAsia="Times New Roman" w:hAnsi="Times New Roman" w:cs="Times New Roman"/>
          <w:spacing w:val="-4"/>
          <w:sz w:val="20"/>
          <w:szCs w:val="20"/>
          <w:lang w:val="uk-UA"/>
        </w:rPr>
        <w:t xml:space="preserve"> </w:t>
      </w:r>
      <w:r>
        <w:rPr>
          <w:rFonts w:ascii="Times New Roman" w:eastAsia="Times New Roman" w:hAnsi="Times New Roman" w:cs="Times New Roman"/>
          <w:sz w:val="20"/>
          <w:szCs w:val="20"/>
          <w:lang w:val="uk-UA"/>
        </w:rPr>
        <w:t>розуміти»</w:t>
      </w:r>
      <w:r>
        <w:rPr>
          <w:rFonts w:ascii="Times New Roman" w:eastAsia="Times New Roman" w:hAnsi="Times New Roman" w:cs="Times New Roman"/>
          <w:spacing w:val="-2"/>
          <w:sz w:val="20"/>
          <w:szCs w:val="20"/>
          <w:lang w:val="uk-UA"/>
        </w:rPr>
        <w:t xml:space="preserve"> </w:t>
      </w:r>
      <w:r>
        <w:rPr>
          <w:rFonts w:ascii="Times New Roman" w:eastAsia="Times New Roman" w:hAnsi="Times New Roman" w:cs="Times New Roman"/>
          <w:sz w:val="20"/>
          <w:szCs w:val="20"/>
          <w:lang w:val="uk-UA"/>
        </w:rPr>
        <w:t>-</w:t>
      </w:r>
      <w:r>
        <w:rPr>
          <w:rFonts w:ascii="Times New Roman" w:eastAsia="Times New Roman" w:hAnsi="Times New Roman" w:cs="Times New Roman"/>
          <w:spacing w:val="-3"/>
          <w:sz w:val="20"/>
          <w:szCs w:val="20"/>
          <w:lang w:val="uk-UA"/>
        </w:rPr>
        <w:t xml:space="preserve"> </w:t>
      </w:r>
      <w:r>
        <w:rPr>
          <w:rFonts w:ascii="Times New Roman" w:eastAsia="Times New Roman" w:hAnsi="Times New Roman" w:cs="Times New Roman"/>
          <w:i/>
          <w:sz w:val="20"/>
          <w:szCs w:val="20"/>
          <w:lang w:val="uk-UA"/>
        </w:rPr>
        <w:t>0</w:t>
      </w:r>
      <w:r>
        <w:rPr>
          <w:rFonts w:ascii="Times New Roman" w:eastAsia="Times New Roman" w:hAnsi="Times New Roman" w:cs="Times New Roman"/>
          <w:i/>
          <w:spacing w:val="-4"/>
          <w:sz w:val="20"/>
          <w:szCs w:val="20"/>
          <w:lang w:val="uk-UA"/>
        </w:rPr>
        <w:t xml:space="preserve"> </w:t>
      </w:r>
      <w:r>
        <w:rPr>
          <w:rFonts w:ascii="Times New Roman" w:eastAsia="Times New Roman" w:hAnsi="Times New Roman" w:cs="Times New Roman"/>
          <w:i/>
          <w:sz w:val="20"/>
          <w:szCs w:val="20"/>
          <w:lang w:val="uk-UA"/>
        </w:rPr>
        <w:t>балів</w:t>
      </w:r>
      <w:r>
        <w:rPr>
          <w:rFonts w:ascii="Times New Roman" w:eastAsia="Times New Roman" w:hAnsi="Times New Roman" w:cs="Times New Roman"/>
          <w:i/>
          <w:spacing w:val="-1"/>
          <w:sz w:val="20"/>
          <w:szCs w:val="20"/>
          <w:lang w:val="uk-UA"/>
        </w:rPr>
        <w:t xml:space="preserve"> </w:t>
      </w:r>
      <w:r>
        <w:rPr>
          <w:rFonts w:ascii="Times New Roman" w:eastAsia="Times New Roman" w:hAnsi="Times New Roman" w:cs="Times New Roman"/>
          <w:sz w:val="20"/>
          <w:szCs w:val="20"/>
          <w:lang w:val="uk-UA"/>
        </w:rPr>
        <w:t>(</w:t>
      </w:r>
      <w:r>
        <w:rPr>
          <w:rFonts w:ascii="Times New Roman" w:eastAsia="Times New Roman" w:hAnsi="Times New Roman" w:cs="Times New Roman"/>
          <w:i/>
          <w:sz w:val="20"/>
          <w:szCs w:val="20"/>
          <w:lang w:val="uk-UA"/>
        </w:rPr>
        <w:t>не</w:t>
      </w:r>
      <w:r>
        <w:rPr>
          <w:rFonts w:ascii="Times New Roman" w:eastAsia="Times New Roman" w:hAnsi="Times New Roman" w:cs="Times New Roman"/>
          <w:i/>
          <w:spacing w:val="-2"/>
          <w:sz w:val="20"/>
          <w:szCs w:val="20"/>
          <w:lang w:val="uk-UA"/>
        </w:rPr>
        <w:t xml:space="preserve"> зараховано</w:t>
      </w:r>
      <w:r>
        <w:rPr>
          <w:rFonts w:ascii="Times New Roman" w:eastAsia="Times New Roman" w:hAnsi="Times New Roman" w:cs="Times New Roman"/>
          <w:spacing w:val="-2"/>
          <w:sz w:val="20"/>
          <w:szCs w:val="20"/>
          <w:lang w:val="uk-UA"/>
        </w:rPr>
        <w:t>);</w:t>
      </w:r>
    </w:p>
    <w:p w:rsidR="00F219AA" w:rsidRDefault="00F219AA" w:rsidP="00F219AA">
      <w:pPr>
        <w:widowControl w:val="0"/>
        <w:numPr>
          <w:ilvl w:val="0"/>
          <w:numId w:val="1"/>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РР</w:t>
      </w:r>
      <w:r>
        <w:rPr>
          <w:rFonts w:ascii="Times New Roman" w:eastAsia="Times New Roman" w:hAnsi="Times New Roman" w:cs="Times New Roman"/>
          <w:spacing w:val="-8"/>
          <w:sz w:val="20"/>
          <w:szCs w:val="20"/>
          <w:lang w:val="uk-UA"/>
        </w:rPr>
        <w:t xml:space="preserve"> </w:t>
      </w:r>
      <w:r>
        <w:rPr>
          <w:rFonts w:ascii="Times New Roman" w:eastAsia="Times New Roman" w:hAnsi="Times New Roman" w:cs="Times New Roman"/>
          <w:sz w:val="20"/>
          <w:szCs w:val="20"/>
          <w:lang w:val="uk-UA"/>
        </w:rPr>
        <w:t>1+:</w:t>
      </w:r>
      <w:r>
        <w:rPr>
          <w:rFonts w:ascii="Times New Roman" w:eastAsia="Times New Roman" w:hAnsi="Times New Roman" w:cs="Times New Roman"/>
          <w:spacing w:val="-3"/>
          <w:sz w:val="20"/>
          <w:szCs w:val="20"/>
          <w:lang w:val="uk-UA"/>
        </w:rPr>
        <w:t xml:space="preserve"> </w:t>
      </w:r>
      <w:r>
        <w:rPr>
          <w:rFonts w:ascii="Times New Roman" w:eastAsia="Times New Roman" w:hAnsi="Times New Roman" w:cs="Times New Roman"/>
          <w:sz w:val="20"/>
          <w:szCs w:val="20"/>
          <w:lang w:val="uk-UA"/>
        </w:rPr>
        <w:t>«частково</w:t>
      </w:r>
      <w:r>
        <w:rPr>
          <w:rFonts w:ascii="Times New Roman" w:eastAsia="Times New Roman" w:hAnsi="Times New Roman" w:cs="Times New Roman"/>
          <w:spacing w:val="-4"/>
          <w:sz w:val="20"/>
          <w:szCs w:val="20"/>
          <w:lang w:val="uk-UA"/>
        </w:rPr>
        <w:t xml:space="preserve"> </w:t>
      </w:r>
      <w:r>
        <w:rPr>
          <w:rFonts w:ascii="Times New Roman" w:eastAsia="Times New Roman" w:hAnsi="Times New Roman" w:cs="Times New Roman"/>
          <w:sz w:val="20"/>
          <w:szCs w:val="20"/>
          <w:lang w:val="uk-UA"/>
        </w:rPr>
        <w:t>впоратися</w:t>
      </w:r>
      <w:r>
        <w:rPr>
          <w:rFonts w:ascii="Times New Roman" w:eastAsia="Times New Roman" w:hAnsi="Times New Roman" w:cs="Times New Roman"/>
          <w:spacing w:val="-5"/>
          <w:sz w:val="20"/>
          <w:szCs w:val="20"/>
          <w:lang w:val="uk-UA"/>
        </w:rPr>
        <w:t xml:space="preserve"> </w:t>
      </w:r>
      <w:r>
        <w:rPr>
          <w:rFonts w:ascii="Times New Roman" w:eastAsia="Times New Roman" w:hAnsi="Times New Roman" w:cs="Times New Roman"/>
          <w:sz w:val="20"/>
          <w:szCs w:val="20"/>
          <w:lang w:val="uk-UA"/>
        </w:rPr>
        <w:t>із</w:t>
      </w:r>
      <w:r>
        <w:rPr>
          <w:rFonts w:ascii="Times New Roman" w:eastAsia="Times New Roman" w:hAnsi="Times New Roman" w:cs="Times New Roman"/>
          <w:spacing w:val="-5"/>
          <w:sz w:val="20"/>
          <w:szCs w:val="20"/>
          <w:lang w:val="uk-UA"/>
        </w:rPr>
        <w:t xml:space="preserve"> </w:t>
      </w:r>
      <w:r>
        <w:rPr>
          <w:rFonts w:ascii="Times New Roman" w:eastAsia="Times New Roman" w:hAnsi="Times New Roman" w:cs="Times New Roman"/>
          <w:sz w:val="20"/>
          <w:szCs w:val="20"/>
          <w:lang w:val="uk-UA"/>
        </w:rPr>
        <w:t>завданням»</w:t>
      </w:r>
      <w:r>
        <w:rPr>
          <w:rFonts w:ascii="Times New Roman" w:eastAsia="Times New Roman" w:hAnsi="Times New Roman" w:cs="Times New Roman"/>
          <w:spacing w:val="-3"/>
          <w:sz w:val="20"/>
          <w:szCs w:val="20"/>
          <w:lang w:val="uk-UA"/>
        </w:rPr>
        <w:t xml:space="preserve"> </w:t>
      </w:r>
      <w:r>
        <w:rPr>
          <w:rFonts w:ascii="Times New Roman" w:eastAsia="Times New Roman" w:hAnsi="Times New Roman" w:cs="Times New Roman"/>
          <w:sz w:val="20"/>
          <w:szCs w:val="20"/>
          <w:lang w:val="uk-UA"/>
        </w:rPr>
        <w:t>-</w:t>
      </w:r>
      <w:r>
        <w:rPr>
          <w:rFonts w:ascii="Times New Roman" w:eastAsia="Times New Roman" w:hAnsi="Times New Roman" w:cs="Times New Roman"/>
          <w:spacing w:val="-6"/>
          <w:sz w:val="20"/>
          <w:szCs w:val="20"/>
          <w:lang w:val="uk-UA"/>
        </w:rPr>
        <w:t xml:space="preserve"> 7-11</w:t>
      </w:r>
      <w:r>
        <w:rPr>
          <w:rFonts w:ascii="Times New Roman" w:eastAsia="Times New Roman" w:hAnsi="Times New Roman" w:cs="Times New Roman"/>
          <w:i/>
          <w:sz w:val="20"/>
          <w:szCs w:val="20"/>
          <w:lang w:val="uk-UA"/>
        </w:rPr>
        <w:t>-</w:t>
      </w:r>
      <w:r>
        <w:rPr>
          <w:rFonts w:ascii="Times New Roman" w:eastAsia="Times New Roman" w:hAnsi="Times New Roman" w:cs="Times New Roman"/>
          <w:i/>
          <w:spacing w:val="-3"/>
          <w:sz w:val="20"/>
          <w:szCs w:val="20"/>
          <w:lang w:val="uk-UA"/>
        </w:rPr>
        <w:t xml:space="preserve"> </w:t>
      </w:r>
      <w:r>
        <w:rPr>
          <w:rFonts w:ascii="Times New Roman" w:eastAsia="Times New Roman" w:hAnsi="Times New Roman" w:cs="Times New Roman"/>
          <w:i/>
          <w:sz w:val="20"/>
          <w:szCs w:val="20"/>
          <w:lang w:val="uk-UA"/>
        </w:rPr>
        <w:t>балів</w:t>
      </w:r>
      <w:r>
        <w:rPr>
          <w:rFonts w:ascii="Times New Roman" w:eastAsia="Times New Roman" w:hAnsi="Times New Roman" w:cs="Times New Roman"/>
          <w:i/>
          <w:spacing w:val="-3"/>
          <w:sz w:val="20"/>
          <w:szCs w:val="20"/>
          <w:lang w:val="uk-UA"/>
        </w:rPr>
        <w:t xml:space="preserve"> </w:t>
      </w:r>
      <w:r>
        <w:rPr>
          <w:rFonts w:ascii="Times New Roman" w:eastAsia="Times New Roman" w:hAnsi="Times New Roman" w:cs="Times New Roman"/>
          <w:sz w:val="20"/>
          <w:szCs w:val="20"/>
          <w:lang w:val="uk-UA"/>
        </w:rPr>
        <w:t>(</w:t>
      </w:r>
      <w:r>
        <w:rPr>
          <w:rFonts w:ascii="Times New Roman" w:eastAsia="Times New Roman" w:hAnsi="Times New Roman" w:cs="Times New Roman"/>
          <w:i/>
          <w:sz w:val="20"/>
          <w:szCs w:val="20"/>
          <w:lang w:val="uk-UA"/>
        </w:rPr>
        <w:t>зараховано</w:t>
      </w:r>
      <w:r>
        <w:rPr>
          <w:rFonts w:ascii="Times New Roman" w:eastAsia="Times New Roman" w:hAnsi="Times New Roman" w:cs="Times New Roman"/>
          <w:i/>
          <w:spacing w:val="-7"/>
          <w:sz w:val="20"/>
          <w:szCs w:val="20"/>
          <w:lang w:val="uk-UA"/>
        </w:rPr>
        <w:t xml:space="preserve"> </w:t>
      </w:r>
      <w:r>
        <w:rPr>
          <w:rFonts w:ascii="Times New Roman" w:eastAsia="Times New Roman" w:hAnsi="Times New Roman" w:cs="Times New Roman"/>
          <w:i/>
          <w:spacing w:val="-2"/>
          <w:sz w:val="20"/>
          <w:szCs w:val="20"/>
          <w:lang w:val="uk-UA"/>
        </w:rPr>
        <w:t>умовно</w:t>
      </w:r>
      <w:r>
        <w:rPr>
          <w:rFonts w:ascii="Times New Roman" w:eastAsia="Times New Roman" w:hAnsi="Times New Roman" w:cs="Times New Roman"/>
          <w:spacing w:val="-2"/>
          <w:sz w:val="20"/>
          <w:szCs w:val="20"/>
          <w:lang w:val="uk-UA"/>
        </w:rPr>
        <w:t>);</w:t>
      </w:r>
    </w:p>
    <w:p w:rsidR="00F219AA" w:rsidRDefault="00F219AA" w:rsidP="00F219AA">
      <w:pPr>
        <w:widowControl w:val="0"/>
        <w:numPr>
          <w:ilvl w:val="0"/>
          <w:numId w:val="1"/>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РР</w:t>
      </w:r>
      <w:r>
        <w:rPr>
          <w:rFonts w:ascii="Times New Roman" w:eastAsia="Times New Roman" w:hAnsi="Times New Roman" w:cs="Times New Roman"/>
          <w:spacing w:val="-5"/>
          <w:sz w:val="20"/>
          <w:szCs w:val="20"/>
          <w:lang w:val="uk-UA"/>
        </w:rPr>
        <w:t xml:space="preserve"> </w:t>
      </w:r>
      <w:r>
        <w:rPr>
          <w:rFonts w:ascii="Times New Roman" w:eastAsia="Times New Roman" w:hAnsi="Times New Roman" w:cs="Times New Roman"/>
          <w:sz w:val="20"/>
          <w:szCs w:val="20"/>
          <w:lang w:val="uk-UA"/>
        </w:rPr>
        <w:t>2:</w:t>
      </w:r>
      <w:r>
        <w:rPr>
          <w:rFonts w:ascii="Times New Roman" w:eastAsia="Times New Roman" w:hAnsi="Times New Roman" w:cs="Times New Roman"/>
          <w:spacing w:val="-2"/>
          <w:sz w:val="20"/>
          <w:szCs w:val="20"/>
          <w:lang w:val="uk-UA"/>
        </w:rPr>
        <w:t xml:space="preserve"> </w:t>
      </w:r>
      <w:r>
        <w:rPr>
          <w:rFonts w:ascii="Times New Roman" w:eastAsia="Times New Roman" w:hAnsi="Times New Roman" w:cs="Times New Roman"/>
          <w:sz w:val="20"/>
          <w:szCs w:val="20"/>
          <w:lang w:val="uk-UA"/>
        </w:rPr>
        <w:t>«назвати</w:t>
      </w:r>
      <w:r>
        <w:rPr>
          <w:rFonts w:ascii="Times New Roman" w:eastAsia="Times New Roman" w:hAnsi="Times New Roman" w:cs="Times New Roman"/>
          <w:spacing w:val="-6"/>
          <w:sz w:val="20"/>
          <w:szCs w:val="20"/>
          <w:lang w:val="uk-UA"/>
        </w:rPr>
        <w:t xml:space="preserve"> </w:t>
      </w:r>
      <w:r>
        <w:rPr>
          <w:rFonts w:ascii="Times New Roman" w:eastAsia="Times New Roman" w:hAnsi="Times New Roman" w:cs="Times New Roman"/>
          <w:sz w:val="20"/>
          <w:szCs w:val="20"/>
          <w:lang w:val="uk-UA"/>
        </w:rPr>
        <w:t>/</w:t>
      </w:r>
      <w:r>
        <w:rPr>
          <w:rFonts w:ascii="Times New Roman" w:eastAsia="Times New Roman" w:hAnsi="Times New Roman" w:cs="Times New Roman"/>
          <w:spacing w:val="-3"/>
          <w:sz w:val="20"/>
          <w:szCs w:val="20"/>
          <w:lang w:val="uk-UA"/>
        </w:rPr>
        <w:t xml:space="preserve"> </w:t>
      </w:r>
      <w:r>
        <w:rPr>
          <w:rFonts w:ascii="Times New Roman" w:eastAsia="Times New Roman" w:hAnsi="Times New Roman" w:cs="Times New Roman"/>
          <w:sz w:val="20"/>
          <w:szCs w:val="20"/>
          <w:lang w:val="uk-UA"/>
        </w:rPr>
        <w:t>розпізнати</w:t>
      </w:r>
      <w:r>
        <w:rPr>
          <w:rFonts w:ascii="Times New Roman" w:eastAsia="Times New Roman" w:hAnsi="Times New Roman" w:cs="Times New Roman"/>
          <w:spacing w:val="-6"/>
          <w:sz w:val="20"/>
          <w:szCs w:val="20"/>
          <w:lang w:val="uk-UA"/>
        </w:rPr>
        <w:t xml:space="preserve"> </w:t>
      </w:r>
      <w:r>
        <w:rPr>
          <w:rFonts w:ascii="Times New Roman" w:eastAsia="Times New Roman" w:hAnsi="Times New Roman" w:cs="Times New Roman"/>
          <w:sz w:val="20"/>
          <w:szCs w:val="20"/>
          <w:lang w:val="uk-UA"/>
        </w:rPr>
        <w:t>/</w:t>
      </w:r>
      <w:r>
        <w:rPr>
          <w:rFonts w:ascii="Times New Roman" w:eastAsia="Times New Roman" w:hAnsi="Times New Roman" w:cs="Times New Roman"/>
          <w:spacing w:val="-2"/>
          <w:sz w:val="20"/>
          <w:szCs w:val="20"/>
          <w:lang w:val="uk-UA"/>
        </w:rPr>
        <w:t xml:space="preserve"> </w:t>
      </w:r>
      <w:r>
        <w:rPr>
          <w:rFonts w:ascii="Times New Roman" w:eastAsia="Times New Roman" w:hAnsi="Times New Roman" w:cs="Times New Roman"/>
          <w:sz w:val="20"/>
          <w:szCs w:val="20"/>
          <w:lang w:val="uk-UA"/>
        </w:rPr>
        <w:t>виконати</w:t>
      </w:r>
      <w:r>
        <w:rPr>
          <w:rFonts w:ascii="Times New Roman" w:eastAsia="Times New Roman" w:hAnsi="Times New Roman" w:cs="Times New Roman"/>
          <w:spacing w:val="-6"/>
          <w:sz w:val="20"/>
          <w:szCs w:val="20"/>
          <w:lang w:val="uk-UA"/>
        </w:rPr>
        <w:t xml:space="preserve"> </w:t>
      </w:r>
      <w:r>
        <w:rPr>
          <w:rFonts w:ascii="Times New Roman" w:eastAsia="Times New Roman" w:hAnsi="Times New Roman" w:cs="Times New Roman"/>
          <w:sz w:val="20"/>
          <w:szCs w:val="20"/>
          <w:lang w:val="uk-UA"/>
        </w:rPr>
        <w:t>дії»</w:t>
      </w:r>
      <w:r>
        <w:rPr>
          <w:rFonts w:ascii="Times New Roman" w:eastAsia="Times New Roman" w:hAnsi="Times New Roman" w:cs="Times New Roman"/>
          <w:spacing w:val="-1"/>
          <w:sz w:val="20"/>
          <w:szCs w:val="20"/>
          <w:lang w:val="uk-UA"/>
        </w:rPr>
        <w:t xml:space="preserve"> </w:t>
      </w:r>
      <w:r>
        <w:rPr>
          <w:rFonts w:ascii="Times New Roman" w:eastAsia="Times New Roman" w:hAnsi="Times New Roman" w:cs="Times New Roman"/>
          <w:sz w:val="20"/>
          <w:szCs w:val="20"/>
          <w:lang w:val="uk-UA"/>
        </w:rPr>
        <w:t>-</w:t>
      </w:r>
      <w:r>
        <w:rPr>
          <w:rFonts w:ascii="Times New Roman" w:eastAsia="Times New Roman" w:hAnsi="Times New Roman" w:cs="Times New Roman"/>
          <w:spacing w:val="-4"/>
          <w:sz w:val="20"/>
          <w:szCs w:val="20"/>
          <w:lang w:val="uk-UA"/>
        </w:rPr>
        <w:t xml:space="preserve"> 12</w:t>
      </w:r>
      <w:r>
        <w:rPr>
          <w:rFonts w:ascii="Times New Roman" w:eastAsia="Times New Roman" w:hAnsi="Times New Roman" w:cs="Times New Roman"/>
          <w:i/>
          <w:spacing w:val="-2"/>
          <w:sz w:val="20"/>
          <w:szCs w:val="20"/>
          <w:lang w:val="uk-UA"/>
        </w:rPr>
        <w:t xml:space="preserve"> </w:t>
      </w:r>
      <w:r>
        <w:rPr>
          <w:rFonts w:ascii="Times New Roman" w:eastAsia="Times New Roman" w:hAnsi="Times New Roman" w:cs="Times New Roman"/>
          <w:i/>
          <w:sz w:val="20"/>
          <w:szCs w:val="20"/>
          <w:lang w:val="uk-UA"/>
        </w:rPr>
        <w:t>балів</w:t>
      </w:r>
      <w:r>
        <w:rPr>
          <w:rFonts w:ascii="Times New Roman" w:eastAsia="Times New Roman" w:hAnsi="Times New Roman" w:cs="Times New Roman"/>
          <w:i/>
          <w:spacing w:val="-2"/>
          <w:sz w:val="20"/>
          <w:szCs w:val="20"/>
          <w:lang w:val="uk-UA"/>
        </w:rPr>
        <w:t xml:space="preserve"> </w:t>
      </w:r>
      <w:r>
        <w:rPr>
          <w:rFonts w:ascii="Times New Roman" w:eastAsia="Times New Roman" w:hAnsi="Times New Roman" w:cs="Times New Roman"/>
          <w:spacing w:val="-2"/>
          <w:sz w:val="20"/>
          <w:szCs w:val="20"/>
          <w:lang w:val="uk-UA"/>
        </w:rPr>
        <w:t>(</w:t>
      </w:r>
      <w:r>
        <w:rPr>
          <w:rFonts w:ascii="Times New Roman" w:eastAsia="Times New Roman" w:hAnsi="Times New Roman" w:cs="Times New Roman"/>
          <w:i/>
          <w:spacing w:val="-2"/>
          <w:sz w:val="20"/>
          <w:szCs w:val="20"/>
          <w:lang w:val="uk-UA"/>
        </w:rPr>
        <w:t>зараховано</w:t>
      </w:r>
      <w:r>
        <w:rPr>
          <w:rFonts w:ascii="Times New Roman" w:eastAsia="Times New Roman" w:hAnsi="Times New Roman" w:cs="Times New Roman"/>
          <w:spacing w:val="-2"/>
          <w:sz w:val="20"/>
          <w:szCs w:val="20"/>
          <w:lang w:val="uk-UA"/>
        </w:rPr>
        <w:t>);</w:t>
      </w:r>
    </w:p>
    <w:p w:rsidR="00F219AA" w:rsidRDefault="00F219AA" w:rsidP="00F219AA">
      <w:pPr>
        <w:widowControl w:val="0"/>
        <w:numPr>
          <w:ilvl w:val="0"/>
          <w:numId w:val="1"/>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РР</w:t>
      </w:r>
      <w:r>
        <w:rPr>
          <w:rFonts w:ascii="Times New Roman" w:eastAsia="Times New Roman" w:hAnsi="Times New Roman" w:cs="Times New Roman"/>
          <w:spacing w:val="-7"/>
          <w:sz w:val="20"/>
          <w:szCs w:val="20"/>
          <w:lang w:val="uk-UA"/>
        </w:rPr>
        <w:t xml:space="preserve"> </w:t>
      </w:r>
      <w:r>
        <w:rPr>
          <w:rFonts w:ascii="Times New Roman" w:eastAsia="Times New Roman" w:hAnsi="Times New Roman" w:cs="Times New Roman"/>
          <w:sz w:val="20"/>
          <w:szCs w:val="20"/>
          <w:lang w:val="uk-UA"/>
        </w:rPr>
        <w:t>3:</w:t>
      </w:r>
      <w:r>
        <w:rPr>
          <w:rFonts w:ascii="Times New Roman" w:eastAsia="Times New Roman" w:hAnsi="Times New Roman" w:cs="Times New Roman"/>
          <w:spacing w:val="-3"/>
          <w:sz w:val="20"/>
          <w:szCs w:val="20"/>
          <w:lang w:val="uk-UA"/>
        </w:rPr>
        <w:t xml:space="preserve"> </w:t>
      </w:r>
      <w:r>
        <w:rPr>
          <w:rFonts w:ascii="Times New Roman" w:eastAsia="Times New Roman" w:hAnsi="Times New Roman" w:cs="Times New Roman"/>
          <w:sz w:val="20"/>
          <w:szCs w:val="20"/>
          <w:lang w:val="uk-UA"/>
        </w:rPr>
        <w:t>«виконати</w:t>
      </w:r>
      <w:r>
        <w:rPr>
          <w:rFonts w:ascii="Times New Roman" w:eastAsia="Times New Roman" w:hAnsi="Times New Roman" w:cs="Times New Roman"/>
          <w:spacing w:val="-4"/>
          <w:sz w:val="20"/>
          <w:szCs w:val="20"/>
          <w:lang w:val="uk-UA"/>
        </w:rPr>
        <w:t xml:space="preserve"> </w:t>
      </w:r>
      <w:r>
        <w:rPr>
          <w:rFonts w:ascii="Times New Roman" w:eastAsia="Times New Roman" w:hAnsi="Times New Roman" w:cs="Times New Roman"/>
          <w:sz w:val="20"/>
          <w:szCs w:val="20"/>
          <w:lang w:val="uk-UA"/>
        </w:rPr>
        <w:t>послідовність</w:t>
      </w:r>
      <w:r>
        <w:rPr>
          <w:rFonts w:ascii="Times New Roman" w:eastAsia="Times New Roman" w:hAnsi="Times New Roman" w:cs="Times New Roman"/>
          <w:spacing w:val="-5"/>
          <w:sz w:val="20"/>
          <w:szCs w:val="20"/>
          <w:lang w:val="uk-UA"/>
        </w:rPr>
        <w:t xml:space="preserve"> </w:t>
      </w:r>
      <w:r>
        <w:rPr>
          <w:rFonts w:ascii="Times New Roman" w:eastAsia="Times New Roman" w:hAnsi="Times New Roman" w:cs="Times New Roman"/>
          <w:sz w:val="20"/>
          <w:szCs w:val="20"/>
          <w:lang w:val="uk-UA"/>
        </w:rPr>
        <w:t>дій</w:t>
      </w:r>
      <w:r>
        <w:rPr>
          <w:rFonts w:ascii="Times New Roman" w:eastAsia="Times New Roman" w:hAnsi="Times New Roman" w:cs="Times New Roman"/>
          <w:spacing w:val="-7"/>
          <w:sz w:val="20"/>
          <w:szCs w:val="20"/>
          <w:lang w:val="uk-UA"/>
        </w:rPr>
        <w:t xml:space="preserve"> </w:t>
      </w:r>
      <w:r>
        <w:rPr>
          <w:rFonts w:ascii="Times New Roman" w:eastAsia="Times New Roman" w:hAnsi="Times New Roman" w:cs="Times New Roman"/>
          <w:sz w:val="20"/>
          <w:szCs w:val="20"/>
          <w:lang w:val="uk-UA"/>
        </w:rPr>
        <w:t>/</w:t>
      </w:r>
      <w:r>
        <w:rPr>
          <w:rFonts w:ascii="Times New Roman" w:eastAsia="Times New Roman" w:hAnsi="Times New Roman" w:cs="Times New Roman"/>
          <w:spacing w:val="-3"/>
          <w:sz w:val="20"/>
          <w:szCs w:val="20"/>
          <w:lang w:val="uk-UA"/>
        </w:rPr>
        <w:t xml:space="preserve"> </w:t>
      </w:r>
      <w:r>
        <w:rPr>
          <w:rFonts w:ascii="Times New Roman" w:eastAsia="Times New Roman" w:hAnsi="Times New Roman" w:cs="Times New Roman"/>
          <w:sz w:val="20"/>
          <w:szCs w:val="20"/>
          <w:lang w:val="uk-UA"/>
        </w:rPr>
        <w:t>описувати»</w:t>
      </w:r>
      <w:r>
        <w:rPr>
          <w:rFonts w:ascii="Times New Roman" w:eastAsia="Times New Roman" w:hAnsi="Times New Roman" w:cs="Times New Roman"/>
          <w:spacing w:val="-1"/>
          <w:sz w:val="20"/>
          <w:szCs w:val="20"/>
          <w:lang w:val="uk-UA"/>
        </w:rPr>
        <w:t xml:space="preserve"> </w:t>
      </w:r>
      <w:r>
        <w:rPr>
          <w:rFonts w:ascii="Times New Roman" w:eastAsia="Times New Roman" w:hAnsi="Times New Roman" w:cs="Times New Roman"/>
          <w:sz w:val="20"/>
          <w:szCs w:val="20"/>
          <w:lang w:val="uk-UA"/>
        </w:rPr>
        <w:t>-</w:t>
      </w:r>
      <w:r>
        <w:rPr>
          <w:rFonts w:ascii="Times New Roman" w:eastAsia="Times New Roman" w:hAnsi="Times New Roman" w:cs="Times New Roman"/>
          <w:spacing w:val="-5"/>
          <w:sz w:val="20"/>
          <w:szCs w:val="20"/>
          <w:lang w:val="uk-UA"/>
        </w:rPr>
        <w:t xml:space="preserve"> </w:t>
      </w:r>
      <w:r>
        <w:rPr>
          <w:rFonts w:ascii="Times New Roman" w:eastAsia="Times New Roman" w:hAnsi="Times New Roman" w:cs="Times New Roman"/>
          <w:i/>
          <w:sz w:val="20"/>
          <w:szCs w:val="20"/>
          <w:lang w:val="uk-UA"/>
        </w:rPr>
        <w:t>13-14</w:t>
      </w:r>
      <w:r>
        <w:rPr>
          <w:rFonts w:ascii="Times New Roman" w:eastAsia="Times New Roman" w:hAnsi="Times New Roman" w:cs="Times New Roman"/>
          <w:i/>
          <w:spacing w:val="-2"/>
          <w:sz w:val="20"/>
          <w:szCs w:val="20"/>
          <w:lang w:val="uk-UA"/>
        </w:rPr>
        <w:t xml:space="preserve"> </w:t>
      </w:r>
      <w:r>
        <w:rPr>
          <w:rFonts w:ascii="Times New Roman" w:eastAsia="Times New Roman" w:hAnsi="Times New Roman" w:cs="Times New Roman"/>
          <w:i/>
          <w:sz w:val="20"/>
          <w:szCs w:val="20"/>
          <w:lang w:val="uk-UA"/>
        </w:rPr>
        <w:t>балів</w:t>
      </w:r>
      <w:r>
        <w:rPr>
          <w:rFonts w:ascii="Times New Roman" w:eastAsia="Times New Roman" w:hAnsi="Times New Roman" w:cs="Times New Roman"/>
          <w:i/>
          <w:spacing w:val="-2"/>
          <w:sz w:val="20"/>
          <w:szCs w:val="20"/>
          <w:lang w:val="uk-UA"/>
        </w:rPr>
        <w:t xml:space="preserve"> </w:t>
      </w:r>
      <w:r>
        <w:rPr>
          <w:rFonts w:ascii="Times New Roman" w:eastAsia="Times New Roman" w:hAnsi="Times New Roman" w:cs="Times New Roman"/>
          <w:spacing w:val="-2"/>
          <w:sz w:val="20"/>
          <w:szCs w:val="20"/>
          <w:lang w:val="uk-UA"/>
        </w:rPr>
        <w:t>(</w:t>
      </w:r>
      <w:r>
        <w:rPr>
          <w:rFonts w:ascii="Times New Roman" w:eastAsia="Times New Roman" w:hAnsi="Times New Roman" w:cs="Times New Roman"/>
          <w:i/>
          <w:spacing w:val="-2"/>
          <w:sz w:val="20"/>
          <w:szCs w:val="20"/>
          <w:lang w:val="uk-UA"/>
        </w:rPr>
        <w:t>зараховано</w:t>
      </w:r>
      <w:r>
        <w:rPr>
          <w:rFonts w:ascii="Times New Roman" w:eastAsia="Times New Roman" w:hAnsi="Times New Roman" w:cs="Times New Roman"/>
          <w:spacing w:val="-2"/>
          <w:sz w:val="20"/>
          <w:szCs w:val="20"/>
          <w:lang w:val="uk-UA"/>
        </w:rPr>
        <w:t>);</w:t>
      </w:r>
    </w:p>
    <w:p w:rsidR="00F219AA" w:rsidRDefault="00F219AA" w:rsidP="00F219AA">
      <w:pPr>
        <w:widowControl w:val="0"/>
        <w:numPr>
          <w:ilvl w:val="0"/>
          <w:numId w:val="1"/>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РР</w:t>
      </w:r>
      <w:r>
        <w:rPr>
          <w:rFonts w:ascii="Times New Roman" w:eastAsia="Times New Roman" w:hAnsi="Times New Roman" w:cs="Times New Roman"/>
          <w:spacing w:val="-7"/>
          <w:sz w:val="20"/>
          <w:szCs w:val="20"/>
          <w:lang w:val="uk-UA"/>
        </w:rPr>
        <w:t xml:space="preserve"> </w:t>
      </w:r>
      <w:r>
        <w:rPr>
          <w:rFonts w:ascii="Times New Roman" w:eastAsia="Times New Roman" w:hAnsi="Times New Roman" w:cs="Times New Roman"/>
          <w:sz w:val="20"/>
          <w:szCs w:val="20"/>
          <w:lang w:val="uk-UA"/>
        </w:rPr>
        <w:t>4:</w:t>
      </w:r>
      <w:r>
        <w:rPr>
          <w:rFonts w:ascii="Times New Roman" w:eastAsia="Times New Roman" w:hAnsi="Times New Roman" w:cs="Times New Roman"/>
          <w:spacing w:val="-3"/>
          <w:sz w:val="20"/>
          <w:szCs w:val="20"/>
          <w:lang w:val="uk-UA"/>
        </w:rPr>
        <w:t xml:space="preserve"> </w:t>
      </w:r>
      <w:r>
        <w:rPr>
          <w:rFonts w:ascii="Times New Roman" w:eastAsia="Times New Roman" w:hAnsi="Times New Roman" w:cs="Times New Roman"/>
          <w:sz w:val="20"/>
          <w:szCs w:val="20"/>
          <w:lang w:val="uk-UA"/>
        </w:rPr>
        <w:t>«порівняти</w:t>
      </w:r>
      <w:r>
        <w:rPr>
          <w:rFonts w:ascii="Times New Roman" w:eastAsia="Times New Roman" w:hAnsi="Times New Roman" w:cs="Times New Roman"/>
          <w:spacing w:val="-3"/>
          <w:sz w:val="20"/>
          <w:szCs w:val="20"/>
          <w:lang w:val="uk-UA"/>
        </w:rPr>
        <w:t xml:space="preserve"> </w:t>
      </w:r>
      <w:r>
        <w:rPr>
          <w:rFonts w:ascii="Times New Roman" w:eastAsia="Times New Roman" w:hAnsi="Times New Roman" w:cs="Times New Roman"/>
          <w:sz w:val="20"/>
          <w:szCs w:val="20"/>
          <w:lang w:val="uk-UA"/>
        </w:rPr>
        <w:t>/</w:t>
      </w:r>
      <w:r>
        <w:rPr>
          <w:rFonts w:ascii="Times New Roman" w:eastAsia="Times New Roman" w:hAnsi="Times New Roman" w:cs="Times New Roman"/>
          <w:spacing w:val="-4"/>
          <w:sz w:val="20"/>
          <w:szCs w:val="20"/>
          <w:lang w:val="uk-UA"/>
        </w:rPr>
        <w:t xml:space="preserve"> </w:t>
      </w:r>
      <w:r>
        <w:rPr>
          <w:rFonts w:ascii="Times New Roman" w:eastAsia="Times New Roman" w:hAnsi="Times New Roman" w:cs="Times New Roman"/>
          <w:sz w:val="20"/>
          <w:szCs w:val="20"/>
          <w:lang w:val="uk-UA"/>
        </w:rPr>
        <w:t>показати</w:t>
      </w:r>
      <w:r>
        <w:rPr>
          <w:rFonts w:ascii="Times New Roman" w:eastAsia="Times New Roman" w:hAnsi="Times New Roman" w:cs="Times New Roman"/>
          <w:spacing w:val="-3"/>
          <w:sz w:val="20"/>
          <w:szCs w:val="20"/>
          <w:lang w:val="uk-UA"/>
        </w:rPr>
        <w:t xml:space="preserve"> </w:t>
      </w:r>
      <w:r>
        <w:rPr>
          <w:rFonts w:ascii="Times New Roman" w:eastAsia="Times New Roman" w:hAnsi="Times New Roman" w:cs="Times New Roman"/>
          <w:sz w:val="20"/>
          <w:szCs w:val="20"/>
          <w:lang w:val="uk-UA"/>
        </w:rPr>
        <w:t>зв’язки»</w:t>
      </w:r>
      <w:r>
        <w:rPr>
          <w:rFonts w:ascii="Times New Roman" w:eastAsia="Times New Roman" w:hAnsi="Times New Roman" w:cs="Times New Roman"/>
          <w:spacing w:val="-2"/>
          <w:sz w:val="20"/>
          <w:szCs w:val="20"/>
          <w:lang w:val="uk-UA"/>
        </w:rPr>
        <w:t xml:space="preserve"> </w:t>
      </w:r>
      <w:r>
        <w:rPr>
          <w:rFonts w:ascii="Times New Roman" w:eastAsia="Times New Roman" w:hAnsi="Times New Roman" w:cs="Times New Roman"/>
          <w:sz w:val="20"/>
          <w:szCs w:val="20"/>
          <w:lang w:val="uk-UA"/>
        </w:rPr>
        <w:t>-</w:t>
      </w:r>
      <w:r>
        <w:rPr>
          <w:rFonts w:ascii="Times New Roman" w:eastAsia="Times New Roman" w:hAnsi="Times New Roman" w:cs="Times New Roman"/>
          <w:spacing w:val="-4"/>
          <w:sz w:val="20"/>
          <w:szCs w:val="20"/>
          <w:lang w:val="uk-UA"/>
        </w:rPr>
        <w:t xml:space="preserve"> </w:t>
      </w:r>
      <w:r>
        <w:rPr>
          <w:rFonts w:ascii="Times New Roman" w:eastAsia="Times New Roman" w:hAnsi="Times New Roman" w:cs="Times New Roman"/>
          <w:i/>
          <w:sz w:val="20"/>
          <w:szCs w:val="20"/>
          <w:lang w:val="uk-UA"/>
        </w:rPr>
        <w:t>14-15</w:t>
      </w:r>
      <w:r>
        <w:rPr>
          <w:rFonts w:ascii="Times New Roman" w:eastAsia="Times New Roman" w:hAnsi="Times New Roman" w:cs="Times New Roman"/>
          <w:i/>
          <w:spacing w:val="-3"/>
          <w:sz w:val="20"/>
          <w:szCs w:val="20"/>
          <w:lang w:val="uk-UA"/>
        </w:rPr>
        <w:t xml:space="preserve"> </w:t>
      </w:r>
      <w:r>
        <w:rPr>
          <w:rFonts w:ascii="Times New Roman" w:eastAsia="Times New Roman" w:hAnsi="Times New Roman" w:cs="Times New Roman"/>
          <w:i/>
          <w:sz w:val="20"/>
          <w:szCs w:val="20"/>
          <w:lang w:val="uk-UA"/>
        </w:rPr>
        <w:t>балів</w:t>
      </w:r>
      <w:r>
        <w:rPr>
          <w:rFonts w:ascii="Times New Roman" w:eastAsia="Times New Roman" w:hAnsi="Times New Roman" w:cs="Times New Roman"/>
          <w:i/>
          <w:spacing w:val="-3"/>
          <w:sz w:val="20"/>
          <w:szCs w:val="20"/>
          <w:lang w:val="uk-UA"/>
        </w:rPr>
        <w:t xml:space="preserve"> </w:t>
      </w:r>
      <w:r>
        <w:rPr>
          <w:rFonts w:ascii="Times New Roman" w:eastAsia="Times New Roman" w:hAnsi="Times New Roman" w:cs="Times New Roman"/>
          <w:spacing w:val="-2"/>
          <w:sz w:val="20"/>
          <w:szCs w:val="20"/>
          <w:lang w:val="uk-UA"/>
        </w:rPr>
        <w:t>(</w:t>
      </w:r>
      <w:r>
        <w:rPr>
          <w:rFonts w:ascii="Times New Roman" w:eastAsia="Times New Roman" w:hAnsi="Times New Roman" w:cs="Times New Roman"/>
          <w:i/>
          <w:spacing w:val="-2"/>
          <w:sz w:val="20"/>
          <w:szCs w:val="20"/>
          <w:lang w:val="uk-UA"/>
        </w:rPr>
        <w:t>зараховано</w:t>
      </w:r>
      <w:r>
        <w:rPr>
          <w:rFonts w:ascii="Times New Roman" w:eastAsia="Times New Roman" w:hAnsi="Times New Roman" w:cs="Times New Roman"/>
          <w:spacing w:val="-2"/>
          <w:sz w:val="20"/>
          <w:szCs w:val="20"/>
          <w:lang w:val="uk-UA"/>
        </w:rPr>
        <w:t>);</w:t>
      </w:r>
    </w:p>
    <w:p w:rsidR="00F219AA" w:rsidRDefault="00F219AA" w:rsidP="00F219AA">
      <w:pPr>
        <w:widowControl w:val="0"/>
        <w:numPr>
          <w:ilvl w:val="0"/>
          <w:numId w:val="1"/>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РР</w:t>
      </w:r>
      <w:r>
        <w:rPr>
          <w:rFonts w:ascii="Times New Roman" w:eastAsia="Times New Roman" w:hAnsi="Times New Roman" w:cs="Times New Roman"/>
          <w:spacing w:val="-7"/>
          <w:sz w:val="20"/>
          <w:szCs w:val="20"/>
          <w:lang w:val="uk-UA"/>
        </w:rPr>
        <w:t xml:space="preserve"> </w:t>
      </w:r>
      <w:r>
        <w:rPr>
          <w:rFonts w:ascii="Times New Roman" w:eastAsia="Times New Roman" w:hAnsi="Times New Roman" w:cs="Times New Roman"/>
          <w:sz w:val="20"/>
          <w:szCs w:val="20"/>
          <w:lang w:val="uk-UA"/>
        </w:rPr>
        <w:t>4+:</w:t>
      </w:r>
      <w:r>
        <w:rPr>
          <w:rFonts w:ascii="Times New Roman" w:eastAsia="Times New Roman" w:hAnsi="Times New Roman" w:cs="Times New Roman"/>
          <w:spacing w:val="-2"/>
          <w:sz w:val="20"/>
          <w:szCs w:val="20"/>
          <w:lang w:val="uk-UA"/>
        </w:rPr>
        <w:t xml:space="preserve"> </w:t>
      </w:r>
      <w:r>
        <w:rPr>
          <w:rFonts w:ascii="Times New Roman" w:eastAsia="Times New Roman" w:hAnsi="Times New Roman" w:cs="Times New Roman"/>
          <w:sz w:val="20"/>
          <w:szCs w:val="20"/>
          <w:lang w:val="uk-UA"/>
        </w:rPr>
        <w:t>«обґрунтувати</w:t>
      </w:r>
      <w:r>
        <w:rPr>
          <w:rFonts w:ascii="Times New Roman" w:eastAsia="Times New Roman" w:hAnsi="Times New Roman" w:cs="Times New Roman"/>
          <w:spacing w:val="-3"/>
          <w:sz w:val="20"/>
          <w:szCs w:val="20"/>
          <w:lang w:val="uk-UA"/>
        </w:rPr>
        <w:t xml:space="preserve"> </w:t>
      </w:r>
      <w:r>
        <w:rPr>
          <w:rFonts w:ascii="Times New Roman" w:eastAsia="Times New Roman" w:hAnsi="Times New Roman" w:cs="Times New Roman"/>
          <w:sz w:val="20"/>
          <w:szCs w:val="20"/>
          <w:lang w:val="uk-UA"/>
        </w:rPr>
        <w:t>/</w:t>
      </w:r>
      <w:r>
        <w:rPr>
          <w:rFonts w:ascii="Times New Roman" w:eastAsia="Times New Roman" w:hAnsi="Times New Roman" w:cs="Times New Roman"/>
          <w:spacing w:val="-4"/>
          <w:sz w:val="20"/>
          <w:szCs w:val="20"/>
          <w:lang w:val="uk-UA"/>
        </w:rPr>
        <w:t xml:space="preserve"> </w:t>
      </w:r>
      <w:r>
        <w:rPr>
          <w:rFonts w:ascii="Times New Roman" w:eastAsia="Times New Roman" w:hAnsi="Times New Roman" w:cs="Times New Roman"/>
          <w:sz w:val="20"/>
          <w:szCs w:val="20"/>
          <w:lang w:val="uk-UA"/>
        </w:rPr>
        <w:t>аналізувати»</w:t>
      </w:r>
      <w:r>
        <w:rPr>
          <w:rFonts w:ascii="Times New Roman" w:eastAsia="Times New Roman" w:hAnsi="Times New Roman" w:cs="Times New Roman"/>
          <w:spacing w:val="-1"/>
          <w:sz w:val="20"/>
          <w:szCs w:val="20"/>
          <w:lang w:val="uk-UA"/>
        </w:rPr>
        <w:t xml:space="preserve"> </w:t>
      </w:r>
      <w:r>
        <w:rPr>
          <w:rFonts w:ascii="Times New Roman" w:eastAsia="Times New Roman" w:hAnsi="Times New Roman" w:cs="Times New Roman"/>
          <w:sz w:val="20"/>
          <w:szCs w:val="20"/>
          <w:lang w:val="uk-UA"/>
        </w:rPr>
        <w:t>-</w:t>
      </w:r>
      <w:r>
        <w:rPr>
          <w:rFonts w:ascii="Times New Roman" w:eastAsia="Times New Roman" w:hAnsi="Times New Roman" w:cs="Times New Roman"/>
          <w:spacing w:val="-4"/>
          <w:sz w:val="20"/>
          <w:szCs w:val="20"/>
          <w:lang w:val="uk-UA"/>
        </w:rPr>
        <w:t xml:space="preserve"> </w:t>
      </w:r>
      <w:r>
        <w:rPr>
          <w:rFonts w:ascii="Times New Roman" w:eastAsia="Times New Roman" w:hAnsi="Times New Roman" w:cs="Times New Roman"/>
          <w:i/>
          <w:sz w:val="20"/>
          <w:szCs w:val="20"/>
          <w:lang w:val="uk-UA"/>
        </w:rPr>
        <w:t>16-17</w:t>
      </w:r>
      <w:r>
        <w:rPr>
          <w:rFonts w:ascii="Times New Roman" w:eastAsia="Times New Roman" w:hAnsi="Times New Roman" w:cs="Times New Roman"/>
          <w:i/>
          <w:spacing w:val="-6"/>
          <w:sz w:val="20"/>
          <w:szCs w:val="20"/>
          <w:lang w:val="uk-UA"/>
        </w:rPr>
        <w:t xml:space="preserve"> </w:t>
      </w:r>
      <w:r>
        <w:rPr>
          <w:rFonts w:ascii="Times New Roman" w:eastAsia="Times New Roman" w:hAnsi="Times New Roman" w:cs="Times New Roman"/>
          <w:i/>
          <w:sz w:val="20"/>
          <w:szCs w:val="20"/>
          <w:lang w:val="uk-UA"/>
        </w:rPr>
        <w:t>балів</w:t>
      </w:r>
      <w:r>
        <w:rPr>
          <w:rFonts w:ascii="Times New Roman" w:eastAsia="Times New Roman" w:hAnsi="Times New Roman" w:cs="Times New Roman"/>
          <w:i/>
          <w:spacing w:val="-2"/>
          <w:sz w:val="20"/>
          <w:szCs w:val="20"/>
          <w:lang w:val="uk-UA"/>
        </w:rPr>
        <w:t xml:space="preserve"> </w:t>
      </w:r>
      <w:r>
        <w:rPr>
          <w:rFonts w:ascii="Times New Roman" w:eastAsia="Times New Roman" w:hAnsi="Times New Roman" w:cs="Times New Roman"/>
          <w:spacing w:val="-2"/>
          <w:sz w:val="20"/>
          <w:szCs w:val="20"/>
          <w:lang w:val="uk-UA"/>
        </w:rPr>
        <w:t>(</w:t>
      </w:r>
      <w:r>
        <w:rPr>
          <w:rFonts w:ascii="Times New Roman" w:eastAsia="Times New Roman" w:hAnsi="Times New Roman" w:cs="Times New Roman"/>
          <w:i/>
          <w:spacing w:val="-2"/>
          <w:sz w:val="20"/>
          <w:szCs w:val="20"/>
          <w:lang w:val="uk-UA"/>
        </w:rPr>
        <w:t>зараховано</w:t>
      </w:r>
      <w:r>
        <w:rPr>
          <w:rFonts w:ascii="Times New Roman" w:eastAsia="Times New Roman" w:hAnsi="Times New Roman" w:cs="Times New Roman"/>
          <w:spacing w:val="-2"/>
          <w:sz w:val="20"/>
          <w:szCs w:val="20"/>
          <w:lang w:val="uk-UA"/>
        </w:rPr>
        <w:t>);</w:t>
      </w:r>
    </w:p>
    <w:p w:rsidR="00F219AA" w:rsidRDefault="00F219AA" w:rsidP="00F219AA">
      <w:pPr>
        <w:widowControl w:val="0"/>
        <w:numPr>
          <w:ilvl w:val="0"/>
          <w:numId w:val="1"/>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РР</w:t>
      </w:r>
      <w:r>
        <w:rPr>
          <w:rFonts w:ascii="Times New Roman" w:eastAsia="Times New Roman" w:hAnsi="Times New Roman" w:cs="Times New Roman"/>
          <w:spacing w:val="-7"/>
          <w:sz w:val="20"/>
          <w:szCs w:val="20"/>
          <w:lang w:val="uk-UA"/>
        </w:rPr>
        <w:t xml:space="preserve"> </w:t>
      </w:r>
      <w:r>
        <w:rPr>
          <w:rFonts w:ascii="Times New Roman" w:eastAsia="Times New Roman" w:hAnsi="Times New Roman" w:cs="Times New Roman"/>
          <w:sz w:val="20"/>
          <w:szCs w:val="20"/>
          <w:lang w:val="uk-UA"/>
        </w:rPr>
        <w:t>5:</w:t>
      </w:r>
      <w:r>
        <w:rPr>
          <w:rFonts w:ascii="Times New Roman" w:eastAsia="Times New Roman" w:hAnsi="Times New Roman" w:cs="Times New Roman"/>
          <w:spacing w:val="-3"/>
          <w:sz w:val="20"/>
          <w:szCs w:val="20"/>
          <w:lang w:val="uk-UA"/>
        </w:rPr>
        <w:t xml:space="preserve"> </w:t>
      </w:r>
      <w:r>
        <w:rPr>
          <w:rFonts w:ascii="Times New Roman" w:eastAsia="Times New Roman" w:hAnsi="Times New Roman" w:cs="Times New Roman"/>
          <w:sz w:val="20"/>
          <w:szCs w:val="20"/>
          <w:lang w:val="uk-UA"/>
        </w:rPr>
        <w:t>«теоретизувати</w:t>
      </w:r>
      <w:r>
        <w:rPr>
          <w:rFonts w:ascii="Times New Roman" w:eastAsia="Times New Roman" w:hAnsi="Times New Roman" w:cs="Times New Roman"/>
          <w:spacing w:val="-4"/>
          <w:sz w:val="20"/>
          <w:szCs w:val="20"/>
          <w:lang w:val="uk-UA"/>
        </w:rPr>
        <w:t xml:space="preserve"> </w:t>
      </w:r>
      <w:r>
        <w:rPr>
          <w:rFonts w:ascii="Times New Roman" w:eastAsia="Times New Roman" w:hAnsi="Times New Roman" w:cs="Times New Roman"/>
          <w:sz w:val="20"/>
          <w:szCs w:val="20"/>
          <w:lang w:val="uk-UA"/>
        </w:rPr>
        <w:t>/</w:t>
      </w:r>
      <w:r>
        <w:rPr>
          <w:rFonts w:ascii="Times New Roman" w:eastAsia="Times New Roman" w:hAnsi="Times New Roman" w:cs="Times New Roman"/>
          <w:spacing w:val="-4"/>
          <w:sz w:val="20"/>
          <w:szCs w:val="20"/>
          <w:lang w:val="uk-UA"/>
        </w:rPr>
        <w:t xml:space="preserve"> </w:t>
      </w:r>
      <w:r>
        <w:rPr>
          <w:rFonts w:ascii="Times New Roman" w:eastAsia="Times New Roman" w:hAnsi="Times New Roman" w:cs="Times New Roman"/>
          <w:sz w:val="20"/>
          <w:szCs w:val="20"/>
          <w:lang w:val="uk-UA"/>
        </w:rPr>
        <w:t>генерувати</w:t>
      </w:r>
      <w:r>
        <w:rPr>
          <w:rFonts w:ascii="Times New Roman" w:eastAsia="Times New Roman" w:hAnsi="Times New Roman" w:cs="Times New Roman"/>
          <w:spacing w:val="-3"/>
          <w:sz w:val="20"/>
          <w:szCs w:val="20"/>
          <w:lang w:val="uk-UA"/>
        </w:rPr>
        <w:t xml:space="preserve"> </w:t>
      </w:r>
      <w:r>
        <w:rPr>
          <w:rFonts w:ascii="Times New Roman" w:eastAsia="Times New Roman" w:hAnsi="Times New Roman" w:cs="Times New Roman"/>
          <w:sz w:val="20"/>
          <w:szCs w:val="20"/>
          <w:lang w:val="uk-UA"/>
        </w:rPr>
        <w:t>гіпотези»</w:t>
      </w:r>
      <w:r>
        <w:rPr>
          <w:rFonts w:ascii="Times New Roman" w:eastAsia="Times New Roman" w:hAnsi="Times New Roman" w:cs="Times New Roman"/>
          <w:spacing w:val="-2"/>
          <w:sz w:val="20"/>
          <w:szCs w:val="20"/>
          <w:lang w:val="uk-UA"/>
        </w:rPr>
        <w:t xml:space="preserve"> </w:t>
      </w:r>
      <w:r>
        <w:rPr>
          <w:rFonts w:ascii="Times New Roman" w:eastAsia="Times New Roman" w:hAnsi="Times New Roman" w:cs="Times New Roman"/>
          <w:sz w:val="20"/>
          <w:szCs w:val="20"/>
          <w:lang w:val="uk-UA"/>
        </w:rPr>
        <w:t>-</w:t>
      </w:r>
      <w:r>
        <w:rPr>
          <w:rFonts w:ascii="Times New Roman" w:eastAsia="Times New Roman" w:hAnsi="Times New Roman" w:cs="Times New Roman"/>
          <w:spacing w:val="-5"/>
          <w:sz w:val="20"/>
          <w:szCs w:val="20"/>
          <w:lang w:val="uk-UA"/>
        </w:rPr>
        <w:t xml:space="preserve"> </w:t>
      </w:r>
      <w:r>
        <w:rPr>
          <w:rFonts w:ascii="Times New Roman" w:eastAsia="Times New Roman" w:hAnsi="Times New Roman" w:cs="Times New Roman"/>
          <w:i/>
          <w:sz w:val="20"/>
          <w:szCs w:val="20"/>
          <w:lang w:val="uk-UA"/>
        </w:rPr>
        <w:t>18-19</w:t>
      </w:r>
      <w:r>
        <w:rPr>
          <w:rFonts w:ascii="Times New Roman" w:eastAsia="Times New Roman" w:hAnsi="Times New Roman" w:cs="Times New Roman"/>
          <w:i/>
          <w:spacing w:val="-7"/>
          <w:sz w:val="20"/>
          <w:szCs w:val="20"/>
          <w:lang w:val="uk-UA"/>
        </w:rPr>
        <w:t xml:space="preserve"> </w:t>
      </w:r>
      <w:r>
        <w:rPr>
          <w:rFonts w:ascii="Times New Roman" w:eastAsia="Times New Roman" w:hAnsi="Times New Roman" w:cs="Times New Roman"/>
          <w:i/>
          <w:sz w:val="20"/>
          <w:szCs w:val="20"/>
          <w:lang w:val="uk-UA"/>
        </w:rPr>
        <w:t>балів</w:t>
      </w:r>
      <w:r>
        <w:rPr>
          <w:rFonts w:ascii="Times New Roman" w:eastAsia="Times New Roman" w:hAnsi="Times New Roman" w:cs="Times New Roman"/>
          <w:i/>
          <w:spacing w:val="-2"/>
          <w:sz w:val="20"/>
          <w:szCs w:val="20"/>
          <w:lang w:val="uk-UA"/>
        </w:rPr>
        <w:t xml:space="preserve"> </w:t>
      </w:r>
      <w:r>
        <w:rPr>
          <w:rFonts w:ascii="Times New Roman" w:eastAsia="Times New Roman" w:hAnsi="Times New Roman" w:cs="Times New Roman"/>
          <w:spacing w:val="-2"/>
          <w:sz w:val="20"/>
          <w:szCs w:val="20"/>
          <w:lang w:val="uk-UA"/>
        </w:rPr>
        <w:t>(</w:t>
      </w:r>
      <w:r>
        <w:rPr>
          <w:rFonts w:ascii="Times New Roman" w:eastAsia="Times New Roman" w:hAnsi="Times New Roman" w:cs="Times New Roman"/>
          <w:i/>
          <w:spacing w:val="-2"/>
          <w:sz w:val="20"/>
          <w:szCs w:val="20"/>
          <w:lang w:val="uk-UA"/>
        </w:rPr>
        <w:t>зараховано</w:t>
      </w:r>
      <w:r>
        <w:rPr>
          <w:rFonts w:ascii="Times New Roman" w:eastAsia="Times New Roman" w:hAnsi="Times New Roman" w:cs="Times New Roman"/>
          <w:spacing w:val="-2"/>
          <w:sz w:val="20"/>
          <w:szCs w:val="20"/>
          <w:lang w:val="uk-UA"/>
        </w:rPr>
        <w:t>);</w:t>
      </w:r>
    </w:p>
    <w:p w:rsidR="00F219AA" w:rsidRDefault="00F219AA" w:rsidP="00F219AA">
      <w:pPr>
        <w:widowControl w:val="0"/>
        <w:numPr>
          <w:ilvl w:val="0"/>
          <w:numId w:val="1"/>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РР</w:t>
      </w:r>
      <w:r>
        <w:rPr>
          <w:rFonts w:ascii="Times New Roman" w:eastAsia="Times New Roman" w:hAnsi="Times New Roman" w:cs="Times New Roman"/>
          <w:spacing w:val="-8"/>
          <w:sz w:val="20"/>
          <w:szCs w:val="20"/>
          <w:lang w:val="uk-UA"/>
        </w:rPr>
        <w:t xml:space="preserve"> </w:t>
      </w:r>
      <w:r>
        <w:rPr>
          <w:rFonts w:ascii="Times New Roman" w:eastAsia="Times New Roman" w:hAnsi="Times New Roman" w:cs="Times New Roman"/>
          <w:sz w:val="20"/>
          <w:szCs w:val="20"/>
          <w:lang w:val="uk-UA"/>
        </w:rPr>
        <w:t>5+:</w:t>
      </w:r>
      <w:r>
        <w:rPr>
          <w:rFonts w:ascii="Times New Roman" w:eastAsia="Times New Roman" w:hAnsi="Times New Roman" w:cs="Times New Roman"/>
          <w:spacing w:val="-3"/>
          <w:sz w:val="20"/>
          <w:szCs w:val="20"/>
          <w:lang w:val="uk-UA"/>
        </w:rPr>
        <w:t xml:space="preserve"> </w:t>
      </w:r>
      <w:r>
        <w:rPr>
          <w:rFonts w:ascii="Times New Roman" w:eastAsia="Times New Roman" w:hAnsi="Times New Roman" w:cs="Times New Roman"/>
          <w:sz w:val="20"/>
          <w:szCs w:val="20"/>
          <w:lang w:val="uk-UA"/>
        </w:rPr>
        <w:t>«абстрагувати</w:t>
      </w:r>
      <w:r>
        <w:rPr>
          <w:rFonts w:ascii="Times New Roman" w:eastAsia="Times New Roman" w:hAnsi="Times New Roman" w:cs="Times New Roman"/>
          <w:spacing w:val="-4"/>
          <w:sz w:val="20"/>
          <w:szCs w:val="20"/>
          <w:lang w:val="uk-UA"/>
        </w:rPr>
        <w:t xml:space="preserve"> </w:t>
      </w:r>
      <w:r>
        <w:rPr>
          <w:rFonts w:ascii="Times New Roman" w:eastAsia="Times New Roman" w:hAnsi="Times New Roman" w:cs="Times New Roman"/>
          <w:sz w:val="20"/>
          <w:szCs w:val="20"/>
          <w:lang w:val="uk-UA"/>
        </w:rPr>
        <w:t>/</w:t>
      </w:r>
      <w:r>
        <w:rPr>
          <w:rFonts w:ascii="Times New Roman" w:eastAsia="Times New Roman" w:hAnsi="Times New Roman" w:cs="Times New Roman"/>
          <w:spacing w:val="-4"/>
          <w:sz w:val="20"/>
          <w:szCs w:val="20"/>
          <w:lang w:val="uk-UA"/>
        </w:rPr>
        <w:t xml:space="preserve"> </w:t>
      </w:r>
      <w:r>
        <w:rPr>
          <w:rFonts w:ascii="Times New Roman" w:eastAsia="Times New Roman" w:hAnsi="Times New Roman" w:cs="Times New Roman"/>
          <w:sz w:val="20"/>
          <w:szCs w:val="20"/>
          <w:lang w:val="uk-UA"/>
        </w:rPr>
        <w:t>створювати</w:t>
      </w:r>
      <w:r>
        <w:rPr>
          <w:rFonts w:ascii="Times New Roman" w:eastAsia="Times New Roman" w:hAnsi="Times New Roman" w:cs="Times New Roman"/>
          <w:spacing w:val="-4"/>
          <w:sz w:val="20"/>
          <w:szCs w:val="20"/>
          <w:lang w:val="uk-UA"/>
        </w:rPr>
        <w:t xml:space="preserve"> </w:t>
      </w:r>
      <w:r>
        <w:rPr>
          <w:rFonts w:ascii="Times New Roman" w:eastAsia="Times New Roman" w:hAnsi="Times New Roman" w:cs="Times New Roman"/>
          <w:sz w:val="20"/>
          <w:szCs w:val="20"/>
          <w:lang w:val="uk-UA"/>
        </w:rPr>
        <w:t>/</w:t>
      </w:r>
      <w:r>
        <w:rPr>
          <w:rFonts w:ascii="Times New Roman" w:eastAsia="Times New Roman" w:hAnsi="Times New Roman" w:cs="Times New Roman"/>
          <w:spacing w:val="-4"/>
          <w:sz w:val="20"/>
          <w:szCs w:val="20"/>
          <w:lang w:val="uk-UA"/>
        </w:rPr>
        <w:t xml:space="preserve"> </w:t>
      </w:r>
      <w:r>
        <w:rPr>
          <w:rFonts w:ascii="Times New Roman" w:eastAsia="Times New Roman" w:hAnsi="Times New Roman" w:cs="Times New Roman"/>
          <w:sz w:val="20"/>
          <w:szCs w:val="20"/>
          <w:lang w:val="uk-UA"/>
        </w:rPr>
        <w:t>формулювати»</w:t>
      </w:r>
      <w:r>
        <w:rPr>
          <w:rFonts w:ascii="Times New Roman" w:eastAsia="Times New Roman" w:hAnsi="Times New Roman" w:cs="Times New Roman"/>
          <w:spacing w:val="-3"/>
          <w:sz w:val="20"/>
          <w:szCs w:val="20"/>
          <w:lang w:val="uk-UA"/>
        </w:rPr>
        <w:t xml:space="preserve"> </w:t>
      </w:r>
      <w:r>
        <w:rPr>
          <w:rFonts w:ascii="Times New Roman" w:eastAsia="Times New Roman" w:hAnsi="Times New Roman" w:cs="Times New Roman"/>
          <w:sz w:val="20"/>
          <w:szCs w:val="20"/>
          <w:lang w:val="uk-UA"/>
        </w:rPr>
        <w:t>-</w:t>
      </w:r>
      <w:r>
        <w:rPr>
          <w:rFonts w:ascii="Times New Roman" w:eastAsia="Times New Roman" w:hAnsi="Times New Roman" w:cs="Times New Roman"/>
          <w:spacing w:val="-5"/>
          <w:sz w:val="20"/>
          <w:szCs w:val="20"/>
          <w:lang w:val="uk-UA"/>
        </w:rPr>
        <w:t xml:space="preserve"> 20</w:t>
      </w:r>
      <w:r>
        <w:rPr>
          <w:rFonts w:ascii="Times New Roman" w:eastAsia="Times New Roman" w:hAnsi="Times New Roman" w:cs="Times New Roman"/>
          <w:i/>
          <w:spacing w:val="-3"/>
          <w:sz w:val="20"/>
          <w:szCs w:val="20"/>
          <w:lang w:val="uk-UA"/>
        </w:rPr>
        <w:t xml:space="preserve"> </w:t>
      </w:r>
      <w:r>
        <w:rPr>
          <w:rFonts w:ascii="Times New Roman" w:eastAsia="Times New Roman" w:hAnsi="Times New Roman" w:cs="Times New Roman"/>
          <w:i/>
          <w:sz w:val="20"/>
          <w:szCs w:val="20"/>
          <w:lang w:val="uk-UA"/>
        </w:rPr>
        <w:t>балів</w:t>
      </w:r>
      <w:r>
        <w:rPr>
          <w:rFonts w:ascii="Times New Roman" w:eastAsia="Times New Roman" w:hAnsi="Times New Roman" w:cs="Times New Roman"/>
          <w:i/>
          <w:spacing w:val="-3"/>
          <w:sz w:val="20"/>
          <w:szCs w:val="20"/>
          <w:lang w:val="uk-UA"/>
        </w:rPr>
        <w:t xml:space="preserve"> </w:t>
      </w:r>
      <w:r>
        <w:rPr>
          <w:rFonts w:ascii="Times New Roman" w:eastAsia="Times New Roman" w:hAnsi="Times New Roman" w:cs="Times New Roman"/>
          <w:spacing w:val="-2"/>
          <w:sz w:val="20"/>
          <w:szCs w:val="20"/>
          <w:lang w:val="uk-UA"/>
        </w:rPr>
        <w:t>(</w:t>
      </w:r>
      <w:r>
        <w:rPr>
          <w:rFonts w:ascii="Times New Roman" w:eastAsia="Times New Roman" w:hAnsi="Times New Roman" w:cs="Times New Roman"/>
          <w:i/>
          <w:spacing w:val="-2"/>
          <w:sz w:val="20"/>
          <w:szCs w:val="20"/>
          <w:lang w:val="uk-UA"/>
        </w:rPr>
        <w:t>зараховано</w:t>
      </w:r>
      <w:r>
        <w:rPr>
          <w:rFonts w:ascii="Times New Roman" w:eastAsia="Times New Roman" w:hAnsi="Times New Roman" w:cs="Times New Roman"/>
          <w:spacing w:val="-2"/>
          <w:sz w:val="20"/>
          <w:szCs w:val="20"/>
          <w:lang w:val="uk-UA"/>
        </w:rPr>
        <w:t>).</w:t>
      </w:r>
    </w:p>
    <w:p w:rsidR="00F219AA" w:rsidRDefault="00F219AA" w:rsidP="00F219AA">
      <w:pPr>
        <w:widowControl w:val="0"/>
        <w:autoSpaceDE w:val="0"/>
        <w:autoSpaceDN w:val="0"/>
        <w:spacing w:after="0" w:line="240" w:lineRule="auto"/>
        <w:ind w:right="20"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Практичне завдання підсумкового контролю зараховується здобувачеві, якщо при відповіді на завдання продемонстровано рівень розуміння навчального матеріалу не нижче «РР 2».</w:t>
      </w:r>
    </w:p>
    <w:p w:rsidR="00F219AA" w:rsidRDefault="00F219AA" w:rsidP="00F219AA">
      <w:pPr>
        <w:widowControl w:val="0"/>
        <w:autoSpaceDE w:val="0"/>
        <w:autoSpaceDN w:val="0"/>
        <w:spacing w:after="0" w:line="240" w:lineRule="auto"/>
        <w:ind w:right="12"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Підсумковий контроль вважається </w:t>
      </w:r>
      <w:r>
        <w:rPr>
          <w:rFonts w:ascii="Times New Roman" w:eastAsia="Times New Roman" w:hAnsi="Times New Roman" w:cs="Times New Roman"/>
          <w:i/>
          <w:sz w:val="20"/>
          <w:szCs w:val="20"/>
          <w:lang w:val="uk-UA"/>
        </w:rPr>
        <w:t>пройденим успішно</w:t>
      </w:r>
      <w:r>
        <w:rPr>
          <w:rFonts w:ascii="Times New Roman" w:eastAsia="Times New Roman" w:hAnsi="Times New Roman" w:cs="Times New Roman"/>
          <w:sz w:val="20"/>
          <w:szCs w:val="20"/>
          <w:lang w:val="uk-UA"/>
        </w:rPr>
        <w:t xml:space="preserve">, якщо здобувачеві зараховано теоретичне (тестування) та практичне  завдання, бали за які підсумовуються і він отримує від 24 до 40 балів, </w:t>
      </w:r>
      <w:r>
        <w:rPr>
          <w:rFonts w:ascii="Times New Roman" w:eastAsia="Times New Roman" w:hAnsi="Times New Roman" w:cs="Times New Roman"/>
          <w:i/>
          <w:sz w:val="20"/>
          <w:szCs w:val="20"/>
          <w:lang w:val="uk-UA"/>
        </w:rPr>
        <w:t xml:space="preserve">інакше </w:t>
      </w:r>
      <w:r>
        <w:rPr>
          <w:rFonts w:ascii="Times New Roman" w:eastAsia="Times New Roman" w:hAnsi="Times New Roman" w:cs="Times New Roman"/>
          <w:sz w:val="20"/>
          <w:szCs w:val="20"/>
          <w:lang w:val="uk-UA"/>
        </w:rPr>
        <w:t xml:space="preserve">бали за іспит не додаються до семестрової оцінки (вважаються рівними нулю), а </w:t>
      </w:r>
      <w:r>
        <w:rPr>
          <w:rFonts w:ascii="Times New Roman" w:eastAsia="Times New Roman" w:hAnsi="Times New Roman" w:cs="Times New Roman"/>
          <w:i/>
          <w:sz w:val="20"/>
          <w:szCs w:val="20"/>
          <w:lang w:val="uk-UA"/>
        </w:rPr>
        <w:t>підсумкова оцінка із дисципліни є незадовільною</w:t>
      </w:r>
      <w:r>
        <w:rPr>
          <w:rFonts w:ascii="Times New Roman" w:eastAsia="Times New Roman" w:hAnsi="Times New Roman" w:cs="Times New Roman"/>
          <w:sz w:val="20"/>
          <w:szCs w:val="20"/>
          <w:lang w:val="uk-UA"/>
        </w:rPr>
        <w:t>.</w:t>
      </w:r>
    </w:p>
    <w:p w:rsidR="00F219AA" w:rsidRDefault="00F219AA" w:rsidP="00F219AA">
      <w:pPr>
        <w:widowControl w:val="0"/>
        <w:autoSpaceDE w:val="0"/>
        <w:autoSpaceDN w:val="0"/>
        <w:spacing w:after="0" w:line="240" w:lineRule="auto"/>
        <w:ind w:right="8"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b/>
          <w:i/>
          <w:sz w:val="20"/>
          <w:szCs w:val="20"/>
          <w:lang w:val="uk-UA"/>
        </w:rPr>
        <w:t xml:space="preserve">Загальна семестрова бальна оцінка за дисципліну </w:t>
      </w:r>
      <w:r>
        <w:rPr>
          <w:rFonts w:ascii="Times New Roman" w:eastAsia="Times New Roman" w:hAnsi="Times New Roman" w:cs="Times New Roman"/>
          <w:sz w:val="20"/>
          <w:szCs w:val="20"/>
          <w:lang w:val="uk-UA"/>
        </w:rPr>
        <w:t>складається як сума бальних оцінок за всі поточні контролі з усіх змістових модулів (з урахуванням додаткових</w:t>
      </w:r>
      <w:r>
        <w:rPr>
          <w:rFonts w:ascii="Times New Roman" w:eastAsia="Times New Roman" w:hAnsi="Times New Roman" w:cs="Times New Roman"/>
          <w:spacing w:val="80"/>
          <w:sz w:val="20"/>
          <w:szCs w:val="20"/>
          <w:lang w:val="uk-UA"/>
        </w:rPr>
        <w:t xml:space="preserve"> </w:t>
      </w:r>
      <w:r>
        <w:rPr>
          <w:rFonts w:ascii="Times New Roman" w:eastAsia="Times New Roman" w:hAnsi="Times New Roman" w:cs="Times New Roman"/>
          <w:sz w:val="20"/>
          <w:szCs w:val="20"/>
          <w:lang w:val="uk-UA"/>
        </w:rPr>
        <w:t xml:space="preserve">балів за навчально-наукову активність) та за підсумковий контроль і не може перевищувати </w:t>
      </w:r>
      <w:r>
        <w:rPr>
          <w:rFonts w:ascii="Times New Roman" w:eastAsia="Times New Roman" w:hAnsi="Times New Roman" w:cs="Times New Roman"/>
          <w:b/>
          <w:sz w:val="20"/>
          <w:szCs w:val="20"/>
          <w:lang w:val="uk-UA"/>
        </w:rPr>
        <w:t>100 балів</w:t>
      </w:r>
      <w:r>
        <w:rPr>
          <w:rFonts w:ascii="Times New Roman" w:eastAsia="Times New Roman" w:hAnsi="Times New Roman" w:cs="Times New Roman"/>
          <w:sz w:val="20"/>
          <w:szCs w:val="20"/>
          <w:lang w:val="uk-UA"/>
        </w:rPr>
        <w:t xml:space="preserve">. Бальна оцінка переводиться у </w:t>
      </w:r>
      <w:r>
        <w:rPr>
          <w:rFonts w:ascii="Times New Roman" w:eastAsia="Times New Roman" w:hAnsi="Times New Roman" w:cs="Times New Roman"/>
          <w:b/>
          <w:sz w:val="20"/>
          <w:szCs w:val="20"/>
          <w:lang w:val="uk-UA"/>
        </w:rPr>
        <w:t xml:space="preserve">національну </w:t>
      </w:r>
      <w:r>
        <w:rPr>
          <w:rFonts w:ascii="Times New Roman" w:eastAsia="Times New Roman" w:hAnsi="Times New Roman" w:cs="Times New Roman"/>
          <w:sz w:val="20"/>
          <w:szCs w:val="20"/>
          <w:lang w:val="uk-UA"/>
        </w:rPr>
        <w:t xml:space="preserve">шкалу та шкалу </w:t>
      </w:r>
      <w:r>
        <w:rPr>
          <w:rFonts w:ascii="Times New Roman" w:eastAsia="Times New Roman" w:hAnsi="Times New Roman" w:cs="Times New Roman"/>
          <w:b/>
          <w:spacing w:val="-2"/>
          <w:sz w:val="20"/>
          <w:szCs w:val="20"/>
          <w:lang w:val="uk-UA"/>
        </w:rPr>
        <w:t>ECTS</w:t>
      </w:r>
      <w:r>
        <w:rPr>
          <w:rFonts w:ascii="Times New Roman" w:eastAsia="Times New Roman" w:hAnsi="Times New Roman" w:cs="Times New Roman"/>
          <w:spacing w:val="-2"/>
          <w:sz w:val="20"/>
          <w:szCs w:val="20"/>
          <w:lang w:val="uk-UA"/>
        </w:rPr>
        <w:t>.</w:t>
      </w:r>
    </w:p>
    <w:p w:rsidR="00F219AA" w:rsidRDefault="00F219AA" w:rsidP="00F219AA">
      <w:pPr>
        <w:suppressAutoHyphens/>
        <w:spacing w:after="0" w:line="240" w:lineRule="auto"/>
        <w:jc w:val="center"/>
        <w:rPr>
          <w:rFonts w:ascii="Times New Roman" w:eastAsia="MS Mincho" w:hAnsi="Times New Roman" w:cs="Times New Roman"/>
          <w:b/>
          <w:color w:val="000000"/>
          <w:sz w:val="20"/>
          <w:szCs w:val="20"/>
          <w:lang w:val="uk-UA" w:eastAsia="zh-CN"/>
        </w:rPr>
      </w:pPr>
    </w:p>
    <w:p w:rsidR="00F219AA" w:rsidRDefault="00F219AA" w:rsidP="00F219AA">
      <w:pPr>
        <w:suppressAutoHyphens/>
        <w:spacing w:after="0" w:line="240" w:lineRule="auto"/>
        <w:jc w:val="center"/>
        <w:rPr>
          <w:rFonts w:ascii="Times New Roman" w:eastAsia="MS Mincho" w:hAnsi="Times New Roman" w:cs="Times New Roman"/>
          <w:b/>
          <w:color w:val="000000"/>
          <w:sz w:val="20"/>
          <w:szCs w:val="20"/>
          <w:lang w:val="uk-UA" w:eastAsia="zh-CN"/>
        </w:rPr>
      </w:pPr>
      <w:r>
        <w:rPr>
          <w:rFonts w:ascii="Times New Roman" w:eastAsia="MS Mincho" w:hAnsi="Times New Roman" w:cs="Times New Roman"/>
          <w:b/>
          <w:color w:val="000000"/>
          <w:sz w:val="20"/>
          <w:szCs w:val="20"/>
          <w:lang w:val="uk-UA" w:eastAsia="zh-CN"/>
        </w:rPr>
        <w:t>Шкала оцінювання ЗНУ: національна та ECTS</w:t>
      </w:r>
    </w:p>
    <w:tbl>
      <w:tblPr>
        <w:tblW w:w="0" w:type="auto"/>
        <w:jc w:val="center"/>
        <w:tblLayout w:type="fixed"/>
        <w:tblLook w:val="04A0" w:firstRow="1" w:lastRow="0" w:firstColumn="1" w:lastColumn="0" w:noHBand="0" w:noVBand="1"/>
      </w:tblPr>
      <w:tblGrid>
        <w:gridCol w:w="1500"/>
        <w:gridCol w:w="4510"/>
        <w:gridCol w:w="2126"/>
        <w:gridCol w:w="1873"/>
      </w:tblGrid>
      <w:tr w:rsidR="00F219AA" w:rsidTr="00F219AA">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hideMark/>
          </w:tcPr>
          <w:p w:rsidR="00F219AA" w:rsidRDefault="00F219AA">
            <w:pPr>
              <w:keepNext/>
              <w:keepLines/>
              <w:tabs>
                <w:tab w:val="num" w:pos="0"/>
              </w:tabs>
              <w:suppressAutoHyphens/>
              <w:spacing w:after="0" w:line="218" w:lineRule="auto"/>
              <w:jc w:val="center"/>
              <w:outlineLvl w:val="1"/>
              <w:rPr>
                <w:rFonts w:ascii="Calibri" w:eastAsia="MS Gothic" w:hAnsi="Calibri" w:cs="Calibri"/>
                <w:color w:val="000000"/>
                <w:sz w:val="20"/>
                <w:szCs w:val="20"/>
                <w:lang w:val="uk-UA" w:eastAsia="zh-CN"/>
              </w:rPr>
            </w:pPr>
            <w:r>
              <w:rPr>
                <w:rFonts w:ascii="Times New Roman" w:eastAsia="MS Gothic" w:hAnsi="Times New Roman" w:cs="Times New Roman"/>
                <w:caps/>
                <w:color w:val="000000"/>
                <w:sz w:val="20"/>
                <w:szCs w:val="20"/>
                <w:lang w:val="uk-UA" w:eastAsia="zh-CN"/>
              </w:rPr>
              <w:t>З</w:t>
            </w:r>
            <w:r>
              <w:rPr>
                <w:rFonts w:ascii="Times New Roman" w:eastAsia="MS Gothic" w:hAnsi="Times New Roman" w:cs="Times New Roman"/>
                <w:color w:val="000000"/>
                <w:sz w:val="20"/>
                <w:szCs w:val="20"/>
                <w:lang w:val="uk-UA" w:eastAsia="zh-CN"/>
              </w:rPr>
              <w:t>а шкалою</w:t>
            </w:r>
          </w:p>
          <w:p w:rsidR="00F219AA" w:rsidRDefault="00F219AA">
            <w:pPr>
              <w:keepNext/>
              <w:keepLines/>
              <w:tabs>
                <w:tab w:val="num" w:pos="0"/>
              </w:tabs>
              <w:suppressAutoHyphens/>
              <w:spacing w:after="0" w:line="218" w:lineRule="auto"/>
              <w:jc w:val="center"/>
              <w:outlineLvl w:val="5"/>
              <w:rPr>
                <w:rFonts w:ascii="Calibri" w:eastAsia="MS Gothic" w:hAnsi="Calibri" w:cs="Calibri"/>
                <w:color w:val="000000"/>
                <w:sz w:val="20"/>
                <w:szCs w:val="20"/>
                <w:lang w:val="uk-UA" w:eastAsia="zh-CN"/>
              </w:rPr>
            </w:pPr>
            <w:r>
              <w:rPr>
                <w:rFonts w:ascii="Times New Roman" w:eastAsia="MS Gothic" w:hAnsi="Times New Roman" w:cs="Times New Roman"/>
                <w:color w:val="000000"/>
                <w:sz w:val="20"/>
                <w:szCs w:val="20"/>
                <w:lang w:val="uk-UA" w:eastAsia="zh-CN"/>
              </w:rPr>
              <w:t>ECTS</w:t>
            </w:r>
          </w:p>
        </w:tc>
        <w:tc>
          <w:tcPr>
            <w:tcW w:w="4510" w:type="dxa"/>
            <w:vMerge w:val="restart"/>
            <w:tcBorders>
              <w:top w:val="single" w:sz="4" w:space="0" w:color="000000"/>
              <w:left w:val="single" w:sz="4" w:space="0" w:color="000000"/>
              <w:bottom w:val="single" w:sz="4" w:space="0" w:color="000000"/>
              <w:right w:val="single" w:sz="4" w:space="0" w:color="000000"/>
            </w:tcBorders>
            <w:hideMark/>
          </w:tcPr>
          <w:p w:rsidR="00F219AA" w:rsidRDefault="00F219AA">
            <w:pPr>
              <w:keepNext/>
              <w:keepLines/>
              <w:tabs>
                <w:tab w:val="num" w:pos="0"/>
              </w:tabs>
              <w:suppressAutoHyphens/>
              <w:spacing w:after="0" w:line="218" w:lineRule="auto"/>
              <w:ind w:right="-108"/>
              <w:jc w:val="center"/>
              <w:outlineLvl w:val="4"/>
              <w:rPr>
                <w:rFonts w:ascii="Calibri" w:eastAsia="MS Gothic" w:hAnsi="Calibri" w:cs="Calibri"/>
                <w:color w:val="000000"/>
                <w:sz w:val="20"/>
                <w:szCs w:val="20"/>
                <w:lang w:val="uk-UA" w:eastAsia="zh-CN"/>
              </w:rPr>
            </w:pPr>
            <w:r>
              <w:rPr>
                <w:rFonts w:ascii="Times New Roman" w:eastAsia="MS Gothic" w:hAnsi="Times New Roman" w:cs="Times New Roman"/>
                <w:color w:val="000000"/>
                <w:sz w:val="20"/>
                <w:szCs w:val="20"/>
                <w:lang w:val="uk-UA" w:eastAsia="zh-CN"/>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hideMark/>
          </w:tcPr>
          <w:p w:rsidR="00F219AA" w:rsidRDefault="00F219AA">
            <w:pPr>
              <w:keepNext/>
              <w:keepLines/>
              <w:tabs>
                <w:tab w:val="left" w:pos="0"/>
              </w:tabs>
              <w:suppressAutoHyphens/>
              <w:spacing w:after="0" w:line="218" w:lineRule="auto"/>
              <w:jc w:val="center"/>
              <w:outlineLvl w:val="2"/>
              <w:rPr>
                <w:rFonts w:ascii="Calibri" w:eastAsia="MS Gothic" w:hAnsi="Calibri" w:cs="Calibri"/>
                <w:color w:val="000000"/>
                <w:sz w:val="20"/>
                <w:szCs w:val="20"/>
                <w:lang w:val="uk-UA" w:eastAsia="zh-CN"/>
              </w:rPr>
            </w:pPr>
            <w:r>
              <w:rPr>
                <w:rFonts w:ascii="Times New Roman" w:eastAsia="MS Gothic" w:hAnsi="Times New Roman" w:cs="Times New Roman"/>
                <w:color w:val="000000"/>
                <w:sz w:val="20"/>
                <w:szCs w:val="20"/>
                <w:lang w:val="uk-UA" w:eastAsia="zh-CN"/>
              </w:rPr>
              <w:t>За національною шкалою</w:t>
            </w:r>
          </w:p>
        </w:tc>
      </w:tr>
      <w:tr w:rsidR="00F219AA" w:rsidTr="00F219AA">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rsidR="00F219AA" w:rsidRDefault="00F219AA">
            <w:pPr>
              <w:spacing w:after="0"/>
              <w:rPr>
                <w:rFonts w:ascii="Calibri" w:eastAsia="MS Gothic" w:hAnsi="Calibri" w:cs="Calibri"/>
                <w:color w:val="000000"/>
                <w:sz w:val="20"/>
                <w:szCs w:val="20"/>
                <w:lang w:val="uk-UA" w:eastAsia="zh-CN"/>
              </w:rPr>
            </w:pPr>
          </w:p>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F219AA" w:rsidRDefault="00F219AA">
            <w:pPr>
              <w:spacing w:after="0"/>
              <w:rPr>
                <w:rFonts w:ascii="Calibri" w:eastAsia="MS Gothic" w:hAnsi="Calibri" w:cs="Calibri"/>
                <w:color w:val="000000"/>
                <w:sz w:val="20"/>
                <w:szCs w:val="20"/>
                <w:lang w:val="uk-UA" w:eastAsia="zh-CN"/>
              </w:rPr>
            </w:pPr>
          </w:p>
        </w:tc>
        <w:tc>
          <w:tcPr>
            <w:tcW w:w="2126" w:type="dxa"/>
            <w:tcBorders>
              <w:top w:val="single" w:sz="4" w:space="0" w:color="000000"/>
              <w:left w:val="single" w:sz="4" w:space="0" w:color="000000"/>
              <w:bottom w:val="single" w:sz="4" w:space="0" w:color="000000"/>
              <w:right w:val="single" w:sz="4" w:space="0" w:color="000000"/>
            </w:tcBorders>
            <w:hideMark/>
          </w:tcPr>
          <w:p w:rsidR="00F219AA" w:rsidRDefault="00F219AA">
            <w:pPr>
              <w:keepNext/>
              <w:keepLines/>
              <w:tabs>
                <w:tab w:val="num" w:pos="0"/>
              </w:tabs>
              <w:suppressAutoHyphens/>
              <w:spacing w:after="0" w:line="218" w:lineRule="auto"/>
              <w:jc w:val="center"/>
              <w:outlineLvl w:val="2"/>
              <w:rPr>
                <w:rFonts w:ascii="Calibri" w:eastAsia="MS Gothic" w:hAnsi="Calibri" w:cs="Calibri"/>
                <w:color w:val="000000"/>
                <w:sz w:val="20"/>
                <w:szCs w:val="20"/>
                <w:lang w:val="uk-UA" w:eastAsia="zh-CN"/>
              </w:rPr>
            </w:pPr>
            <w:r>
              <w:rPr>
                <w:rFonts w:ascii="Times New Roman" w:eastAsia="MS Gothic" w:hAnsi="Times New Roman" w:cs="Times New Roman"/>
                <w:color w:val="000000"/>
                <w:sz w:val="20"/>
                <w:szCs w:val="20"/>
                <w:lang w:val="uk-UA" w:eastAsia="zh-CN"/>
              </w:rPr>
              <w:t>Екзамен</w:t>
            </w:r>
          </w:p>
        </w:tc>
        <w:tc>
          <w:tcPr>
            <w:tcW w:w="1873" w:type="dxa"/>
            <w:tcBorders>
              <w:top w:val="single" w:sz="4" w:space="0" w:color="000000"/>
              <w:left w:val="single" w:sz="4" w:space="0" w:color="000000"/>
              <w:bottom w:val="single" w:sz="4" w:space="0" w:color="000000"/>
              <w:right w:val="single" w:sz="4" w:space="0" w:color="000000"/>
            </w:tcBorders>
            <w:hideMark/>
          </w:tcPr>
          <w:p w:rsidR="00F219AA" w:rsidRDefault="00F219AA">
            <w:pPr>
              <w:keepNext/>
              <w:keepLines/>
              <w:tabs>
                <w:tab w:val="num" w:pos="0"/>
              </w:tabs>
              <w:suppressAutoHyphens/>
              <w:spacing w:after="0" w:line="218" w:lineRule="auto"/>
              <w:jc w:val="center"/>
              <w:outlineLvl w:val="2"/>
              <w:rPr>
                <w:rFonts w:ascii="Calibri" w:eastAsia="MS Gothic" w:hAnsi="Calibri" w:cs="Calibri"/>
                <w:color w:val="000000"/>
                <w:sz w:val="20"/>
                <w:szCs w:val="20"/>
                <w:lang w:val="uk-UA" w:eastAsia="zh-CN"/>
              </w:rPr>
            </w:pPr>
            <w:r>
              <w:rPr>
                <w:rFonts w:ascii="Times New Roman" w:eastAsia="MS Gothic" w:hAnsi="Times New Roman" w:cs="Times New Roman"/>
                <w:color w:val="000000"/>
                <w:sz w:val="20"/>
                <w:szCs w:val="20"/>
                <w:lang w:val="uk-UA" w:eastAsia="zh-CN"/>
              </w:rPr>
              <w:t>Залік</w:t>
            </w:r>
          </w:p>
        </w:tc>
      </w:tr>
      <w:tr w:rsidR="00F219AA" w:rsidTr="00F219AA">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rsidR="00F219AA" w:rsidRDefault="00F219AA">
            <w:pPr>
              <w:suppressAutoHyphens/>
              <w:spacing w:after="0" w:line="218" w:lineRule="auto"/>
              <w:ind w:right="-68"/>
              <w:jc w:val="center"/>
              <w:rPr>
                <w:rFonts w:ascii="Times New Roman" w:eastAsia="MS Mincho" w:hAnsi="Times New Roman" w:cs="Times New Roman"/>
                <w:color w:val="000000"/>
                <w:sz w:val="20"/>
                <w:szCs w:val="20"/>
                <w:lang w:val="uk-UA" w:eastAsia="zh-CN"/>
              </w:rPr>
            </w:pPr>
            <w:r>
              <w:rPr>
                <w:rFonts w:ascii="Times New Roman" w:eastAsia="MS Mincho" w:hAnsi="Times New Roman" w:cs="Times New Roman"/>
                <w:color w:val="000000"/>
                <w:spacing w:val="-2"/>
                <w:sz w:val="20"/>
                <w:szCs w:val="20"/>
                <w:lang w:val="uk-UA" w:eastAsia="zh-CN"/>
              </w:rPr>
              <w:t>A</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F219AA" w:rsidRDefault="00F219AA">
            <w:pPr>
              <w:suppressAutoHyphens/>
              <w:spacing w:after="0" w:line="218" w:lineRule="auto"/>
              <w:ind w:right="223"/>
              <w:jc w:val="center"/>
              <w:rPr>
                <w:rFonts w:ascii="Times New Roman" w:eastAsia="MS Mincho" w:hAnsi="Times New Roman" w:cs="Times New Roman"/>
                <w:color w:val="000000"/>
                <w:sz w:val="20"/>
                <w:szCs w:val="20"/>
                <w:lang w:val="uk-UA" w:eastAsia="zh-CN"/>
              </w:rPr>
            </w:pPr>
            <w:r>
              <w:rPr>
                <w:rFonts w:ascii="Times New Roman" w:eastAsia="MS Mincho" w:hAnsi="Times New Roman" w:cs="Times New Roman"/>
                <w:color w:val="000000"/>
                <w:spacing w:val="-2"/>
                <w:sz w:val="20"/>
                <w:szCs w:val="20"/>
                <w:lang w:val="uk-UA" w:eastAsia="zh-CN"/>
              </w:rPr>
              <w:t>90 – 100 (відмінно)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F219AA" w:rsidRDefault="00F219AA">
            <w:pPr>
              <w:keepNext/>
              <w:keepLines/>
              <w:tabs>
                <w:tab w:val="num" w:pos="0"/>
              </w:tabs>
              <w:suppressAutoHyphens/>
              <w:spacing w:after="0" w:line="218" w:lineRule="auto"/>
              <w:jc w:val="center"/>
              <w:outlineLvl w:val="3"/>
              <w:rPr>
                <w:rFonts w:ascii="Calibri" w:eastAsia="MS Gothic" w:hAnsi="Calibri" w:cs="Calibri"/>
                <w:i/>
                <w:iCs/>
                <w:color w:val="000000"/>
                <w:sz w:val="20"/>
                <w:szCs w:val="20"/>
                <w:lang w:val="uk-UA" w:eastAsia="zh-CN"/>
              </w:rPr>
            </w:pPr>
            <w:r>
              <w:rPr>
                <w:rFonts w:ascii="Times New Roman" w:eastAsia="MS Gothic" w:hAnsi="Times New Roman" w:cs="Times New Roman"/>
                <w:iCs/>
                <w:color w:val="000000"/>
                <w:sz w:val="20"/>
                <w:szCs w:val="20"/>
                <w:lang w:val="uk-UA" w:eastAsia="zh-CN"/>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hideMark/>
          </w:tcPr>
          <w:p w:rsidR="00F219AA" w:rsidRDefault="00F219AA">
            <w:pPr>
              <w:keepNext/>
              <w:keepLines/>
              <w:tabs>
                <w:tab w:val="num" w:pos="0"/>
              </w:tabs>
              <w:suppressAutoHyphens/>
              <w:spacing w:after="0" w:line="218" w:lineRule="auto"/>
              <w:jc w:val="center"/>
              <w:outlineLvl w:val="3"/>
              <w:rPr>
                <w:rFonts w:ascii="Calibri" w:eastAsia="MS Gothic" w:hAnsi="Calibri" w:cs="Calibri"/>
                <w:i/>
                <w:iCs/>
                <w:color w:val="000000"/>
                <w:sz w:val="20"/>
                <w:szCs w:val="20"/>
                <w:lang w:val="uk-UA" w:eastAsia="zh-CN"/>
              </w:rPr>
            </w:pPr>
            <w:r>
              <w:rPr>
                <w:rFonts w:ascii="Times New Roman" w:eastAsia="MS Gothic" w:hAnsi="Times New Roman" w:cs="Times New Roman"/>
                <w:iCs/>
                <w:color w:val="000000"/>
                <w:sz w:val="20"/>
                <w:szCs w:val="20"/>
                <w:lang w:val="uk-UA" w:eastAsia="zh-CN"/>
              </w:rPr>
              <w:t>Зараховано</w:t>
            </w:r>
          </w:p>
        </w:tc>
      </w:tr>
      <w:tr w:rsidR="00F219AA" w:rsidTr="00F219AA">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rsidR="00F219AA" w:rsidRDefault="00F219AA">
            <w:pPr>
              <w:suppressAutoHyphens/>
              <w:spacing w:after="0" w:line="218" w:lineRule="auto"/>
              <w:ind w:right="-68"/>
              <w:jc w:val="center"/>
              <w:rPr>
                <w:rFonts w:ascii="Times New Roman" w:eastAsia="MS Mincho" w:hAnsi="Times New Roman" w:cs="Times New Roman"/>
                <w:color w:val="000000"/>
                <w:sz w:val="20"/>
                <w:szCs w:val="20"/>
                <w:lang w:val="uk-UA" w:eastAsia="zh-CN"/>
              </w:rPr>
            </w:pPr>
            <w:r>
              <w:rPr>
                <w:rFonts w:ascii="Times New Roman" w:eastAsia="MS Mincho" w:hAnsi="Times New Roman" w:cs="Times New Roman"/>
                <w:color w:val="000000"/>
                <w:spacing w:val="-2"/>
                <w:sz w:val="20"/>
                <w:szCs w:val="20"/>
                <w:lang w:val="uk-UA" w:eastAsia="zh-CN"/>
              </w:rPr>
              <w:t>B</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F219AA" w:rsidRDefault="00F219AA">
            <w:pPr>
              <w:suppressAutoHyphens/>
              <w:spacing w:after="0" w:line="218" w:lineRule="auto"/>
              <w:ind w:right="223"/>
              <w:jc w:val="center"/>
              <w:rPr>
                <w:rFonts w:ascii="Times New Roman" w:eastAsia="MS Mincho" w:hAnsi="Times New Roman" w:cs="Times New Roman"/>
                <w:color w:val="000000"/>
                <w:sz w:val="20"/>
                <w:szCs w:val="20"/>
                <w:lang w:val="uk-UA" w:eastAsia="zh-CN"/>
              </w:rPr>
            </w:pPr>
            <w:r>
              <w:rPr>
                <w:rFonts w:ascii="Times New Roman" w:eastAsia="MS Mincho" w:hAnsi="Times New Roman" w:cs="Times New Roman"/>
                <w:color w:val="000000"/>
                <w:spacing w:val="-2"/>
                <w:sz w:val="20"/>
                <w:szCs w:val="20"/>
                <w:lang w:val="uk-UA" w:eastAsia="zh-CN"/>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hideMark/>
          </w:tcPr>
          <w:p w:rsidR="00F219AA" w:rsidRDefault="00F219AA">
            <w:pPr>
              <w:suppressAutoHyphens/>
              <w:spacing w:after="0" w:line="218" w:lineRule="auto"/>
              <w:ind w:right="-54"/>
              <w:jc w:val="center"/>
              <w:rPr>
                <w:rFonts w:ascii="Times New Roman" w:eastAsia="MS Mincho" w:hAnsi="Times New Roman" w:cs="Times New Roman"/>
                <w:color w:val="000000"/>
                <w:sz w:val="20"/>
                <w:szCs w:val="20"/>
                <w:lang w:val="uk-UA" w:eastAsia="zh-CN"/>
              </w:rPr>
            </w:pPr>
            <w:r>
              <w:rPr>
                <w:rFonts w:ascii="Times New Roman" w:eastAsia="MS Mincho" w:hAnsi="Times New Roman" w:cs="Times New Roman"/>
                <w:color w:val="000000"/>
                <w:spacing w:val="-2"/>
                <w:sz w:val="20"/>
                <w:szCs w:val="20"/>
                <w:lang w:val="uk-UA" w:eastAsia="zh-CN"/>
              </w:rPr>
              <w:t>4 (добре)</w:t>
            </w:r>
          </w:p>
        </w:tc>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F219AA" w:rsidRDefault="00F219AA">
            <w:pPr>
              <w:spacing w:after="0"/>
              <w:rPr>
                <w:rFonts w:ascii="Calibri" w:eastAsia="MS Gothic" w:hAnsi="Calibri" w:cs="Calibri"/>
                <w:i/>
                <w:iCs/>
                <w:color w:val="000000"/>
                <w:sz w:val="20"/>
                <w:szCs w:val="20"/>
                <w:lang w:val="uk-UA" w:eastAsia="zh-CN"/>
              </w:rPr>
            </w:pPr>
          </w:p>
        </w:tc>
      </w:tr>
      <w:tr w:rsidR="00F219AA" w:rsidTr="00F219AA">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rsidR="00F219AA" w:rsidRDefault="00F219AA">
            <w:pPr>
              <w:suppressAutoHyphens/>
              <w:spacing w:after="0" w:line="218" w:lineRule="auto"/>
              <w:ind w:right="-68"/>
              <w:jc w:val="center"/>
              <w:rPr>
                <w:rFonts w:ascii="Times New Roman" w:eastAsia="MS Mincho" w:hAnsi="Times New Roman" w:cs="Times New Roman"/>
                <w:color w:val="000000"/>
                <w:sz w:val="20"/>
                <w:szCs w:val="20"/>
                <w:lang w:val="uk-UA" w:eastAsia="zh-CN"/>
              </w:rPr>
            </w:pPr>
            <w:r>
              <w:rPr>
                <w:rFonts w:ascii="Times New Roman" w:eastAsia="MS Mincho" w:hAnsi="Times New Roman" w:cs="Times New Roman"/>
                <w:color w:val="000000"/>
                <w:spacing w:val="-2"/>
                <w:sz w:val="20"/>
                <w:szCs w:val="20"/>
                <w:lang w:val="uk-UA" w:eastAsia="zh-CN"/>
              </w:rPr>
              <w:t>C</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F219AA" w:rsidRDefault="00F219AA">
            <w:pPr>
              <w:suppressAutoHyphens/>
              <w:spacing w:after="0" w:line="218" w:lineRule="auto"/>
              <w:ind w:right="223"/>
              <w:jc w:val="center"/>
              <w:rPr>
                <w:rFonts w:ascii="Times New Roman" w:eastAsia="MS Mincho" w:hAnsi="Times New Roman" w:cs="Times New Roman"/>
                <w:color w:val="000000"/>
                <w:sz w:val="20"/>
                <w:szCs w:val="20"/>
                <w:lang w:val="uk-UA" w:eastAsia="zh-CN"/>
              </w:rPr>
            </w:pPr>
            <w:r>
              <w:rPr>
                <w:rFonts w:ascii="Times New Roman" w:eastAsia="MS Mincho" w:hAnsi="Times New Roman" w:cs="Times New Roman"/>
                <w:color w:val="000000"/>
                <w:spacing w:val="-2"/>
                <w:sz w:val="20"/>
                <w:szCs w:val="20"/>
                <w:lang w:val="uk-UA" w:eastAsia="zh-CN"/>
              </w:rPr>
              <w:t>75 – 84 (добре)</w:t>
            </w:r>
          </w:p>
        </w:tc>
        <w:tc>
          <w:tcPr>
            <w:tcW w:w="3999" w:type="dxa"/>
            <w:vMerge/>
            <w:tcBorders>
              <w:top w:val="single" w:sz="4" w:space="0" w:color="000000"/>
              <w:left w:val="single" w:sz="4" w:space="0" w:color="000000"/>
              <w:bottom w:val="single" w:sz="4" w:space="0" w:color="000000"/>
              <w:right w:val="single" w:sz="4" w:space="0" w:color="000000"/>
            </w:tcBorders>
            <w:vAlign w:val="center"/>
            <w:hideMark/>
          </w:tcPr>
          <w:p w:rsidR="00F219AA" w:rsidRDefault="00F219AA">
            <w:pPr>
              <w:spacing w:after="0"/>
              <w:rPr>
                <w:rFonts w:ascii="Times New Roman" w:eastAsia="MS Mincho" w:hAnsi="Times New Roman" w:cs="Times New Roman"/>
                <w:color w:val="000000"/>
                <w:sz w:val="20"/>
                <w:szCs w:val="20"/>
                <w:lang w:val="uk-UA" w:eastAsia="zh-CN"/>
              </w:rPr>
            </w:pPr>
          </w:p>
        </w:tc>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F219AA" w:rsidRDefault="00F219AA">
            <w:pPr>
              <w:spacing w:after="0"/>
              <w:rPr>
                <w:rFonts w:ascii="Calibri" w:eastAsia="MS Gothic" w:hAnsi="Calibri" w:cs="Calibri"/>
                <w:i/>
                <w:iCs/>
                <w:color w:val="000000"/>
                <w:sz w:val="20"/>
                <w:szCs w:val="20"/>
                <w:lang w:val="uk-UA" w:eastAsia="zh-CN"/>
              </w:rPr>
            </w:pPr>
          </w:p>
        </w:tc>
      </w:tr>
      <w:tr w:rsidR="00F219AA" w:rsidTr="00F219AA">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rsidR="00F219AA" w:rsidRDefault="00F219AA">
            <w:pPr>
              <w:suppressAutoHyphens/>
              <w:spacing w:after="0" w:line="218" w:lineRule="auto"/>
              <w:ind w:right="-68"/>
              <w:jc w:val="center"/>
              <w:rPr>
                <w:rFonts w:ascii="Times New Roman" w:eastAsia="MS Mincho" w:hAnsi="Times New Roman" w:cs="Times New Roman"/>
                <w:color w:val="000000"/>
                <w:sz w:val="20"/>
                <w:szCs w:val="20"/>
                <w:lang w:val="uk-UA" w:eastAsia="zh-CN"/>
              </w:rPr>
            </w:pPr>
            <w:r>
              <w:rPr>
                <w:rFonts w:ascii="Times New Roman" w:eastAsia="MS Mincho" w:hAnsi="Times New Roman" w:cs="Times New Roman"/>
                <w:color w:val="000000"/>
                <w:spacing w:val="-2"/>
                <w:sz w:val="20"/>
                <w:szCs w:val="20"/>
                <w:lang w:val="uk-UA" w:eastAsia="zh-CN"/>
              </w:rPr>
              <w:t>D</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F219AA" w:rsidRDefault="00F219AA">
            <w:pPr>
              <w:suppressAutoHyphens/>
              <w:spacing w:after="0" w:line="218" w:lineRule="auto"/>
              <w:ind w:right="223"/>
              <w:jc w:val="center"/>
              <w:rPr>
                <w:rFonts w:ascii="Times New Roman" w:eastAsia="MS Mincho" w:hAnsi="Times New Roman" w:cs="Times New Roman"/>
                <w:color w:val="000000"/>
                <w:sz w:val="20"/>
                <w:szCs w:val="20"/>
                <w:lang w:val="uk-UA" w:eastAsia="zh-CN"/>
              </w:rPr>
            </w:pPr>
            <w:r>
              <w:rPr>
                <w:rFonts w:ascii="Times New Roman" w:eastAsia="MS Mincho" w:hAnsi="Times New Roman" w:cs="Times New Roman"/>
                <w:color w:val="000000"/>
                <w:spacing w:val="-2"/>
                <w:sz w:val="20"/>
                <w:szCs w:val="20"/>
                <w:lang w:val="uk-UA" w:eastAsia="zh-CN"/>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hideMark/>
          </w:tcPr>
          <w:p w:rsidR="00F219AA" w:rsidRDefault="00F219AA">
            <w:pPr>
              <w:suppressAutoHyphens/>
              <w:spacing w:after="0" w:line="218" w:lineRule="auto"/>
              <w:ind w:right="-54"/>
              <w:jc w:val="center"/>
              <w:rPr>
                <w:rFonts w:ascii="Times New Roman" w:eastAsia="MS Mincho" w:hAnsi="Times New Roman" w:cs="Times New Roman"/>
                <w:color w:val="000000"/>
                <w:sz w:val="20"/>
                <w:szCs w:val="20"/>
                <w:lang w:val="uk-UA" w:eastAsia="zh-CN"/>
              </w:rPr>
            </w:pPr>
            <w:r>
              <w:rPr>
                <w:rFonts w:ascii="Times New Roman" w:eastAsia="MS Mincho" w:hAnsi="Times New Roman" w:cs="Times New Roman"/>
                <w:color w:val="000000"/>
                <w:spacing w:val="-2"/>
                <w:sz w:val="20"/>
                <w:szCs w:val="20"/>
                <w:lang w:val="uk-UA" w:eastAsia="zh-CN"/>
              </w:rPr>
              <w:t>3 (задовільно)</w:t>
            </w:r>
          </w:p>
        </w:tc>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F219AA" w:rsidRDefault="00F219AA">
            <w:pPr>
              <w:spacing w:after="0"/>
              <w:rPr>
                <w:rFonts w:ascii="Calibri" w:eastAsia="MS Gothic" w:hAnsi="Calibri" w:cs="Calibri"/>
                <w:i/>
                <w:iCs/>
                <w:color w:val="000000"/>
                <w:sz w:val="20"/>
                <w:szCs w:val="20"/>
                <w:lang w:val="uk-UA" w:eastAsia="zh-CN"/>
              </w:rPr>
            </w:pPr>
          </w:p>
        </w:tc>
      </w:tr>
      <w:tr w:rsidR="00F219AA" w:rsidTr="00F219AA">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rsidR="00F219AA" w:rsidRDefault="00F219AA">
            <w:pPr>
              <w:suppressAutoHyphens/>
              <w:spacing w:after="0" w:line="218" w:lineRule="auto"/>
              <w:ind w:right="-68"/>
              <w:jc w:val="center"/>
              <w:rPr>
                <w:rFonts w:ascii="Times New Roman" w:eastAsia="MS Mincho" w:hAnsi="Times New Roman" w:cs="Times New Roman"/>
                <w:color w:val="000000"/>
                <w:sz w:val="20"/>
                <w:szCs w:val="20"/>
                <w:lang w:val="uk-UA" w:eastAsia="zh-CN"/>
              </w:rPr>
            </w:pPr>
            <w:r>
              <w:rPr>
                <w:rFonts w:ascii="Times New Roman" w:eastAsia="MS Mincho" w:hAnsi="Times New Roman" w:cs="Times New Roman"/>
                <w:color w:val="000000"/>
                <w:spacing w:val="-2"/>
                <w:sz w:val="20"/>
                <w:szCs w:val="20"/>
                <w:lang w:val="uk-UA" w:eastAsia="zh-CN"/>
              </w:rPr>
              <w:t>E</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F219AA" w:rsidRDefault="00F219AA">
            <w:pPr>
              <w:suppressAutoHyphens/>
              <w:spacing w:after="0" w:line="218" w:lineRule="auto"/>
              <w:ind w:right="223"/>
              <w:jc w:val="center"/>
              <w:rPr>
                <w:rFonts w:ascii="Times New Roman" w:eastAsia="MS Mincho" w:hAnsi="Times New Roman" w:cs="Times New Roman"/>
                <w:color w:val="000000"/>
                <w:sz w:val="20"/>
                <w:szCs w:val="20"/>
                <w:lang w:val="uk-UA" w:eastAsia="zh-CN"/>
              </w:rPr>
            </w:pPr>
            <w:r>
              <w:rPr>
                <w:rFonts w:ascii="Times New Roman" w:eastAsia="MS Mincho" w:hAnsi="Times New Roman" w:cs="Times New Roman"/>
                <w:color w:val="000000"/>
                <w:spacing w:val="-2"/>
                <w:sz w:val="20"/>
                <w:szCs w:val="20"/>
                <w:lang w:val="uk-UA" w:eastAsia="zh-CN"/>
              </w:rPr>
              <w:t>60 – 69 (достатньо)</w:t>
            </w:r>
          </w:p>
        </w:tc>
        <w:tc>
          <w:tcPr>
            <w:tcW w:w="3999" w:type="dxa"/>
            <w:vMerge/>
            <w:tcBorders>
              <w:top w:val="single" w:sz="4" w:space="0" w:color="000000"/>
              <w:left w:val="single" w:sz="4" w:space="0" w:color="000000"/>
              <w:bottom w:val="single" w:sz="4" w:space="0" w:color="000000"/>
              <w:right w:val="single" w:sz="4" w:space="0" w:color="000000"/>
            </w:tcBorders>
            <w:vAlign w:val="center"/>
            <w:hideMark/>
          </w:tcPr>
          <w:p w:rsidR="00F219AA" w:rsidRDefault="00F219AA">
            <w:pPr>
              <w:spacing w:after="0"/>
              <w:rPr>
                <w:rFonts w:ascii="Times New Roman" w:eastAsia="MS Mincho" w:hAnsi="Times New Roman" w:cs="Times New Roman"/>
                <w:color w:val="000000"/>
                <w:sz w:val="20"/>
                <w:szCs w:val="20"/>
                <w:lang w:val="uk-UA" w:eastAsia="zh-CN"/>
              </w:rPr>
            </w:pPr>
          </w:p>
        </w:tc>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F219AA" w:rsidRDefault="00F219AA">
            <w:pPr>
              <w:spacing w:after="0"/>
              <w:rPr>
                <w:rFonts w:ascii="Calibri" w:eastAsia="MS Gothic" w:hAnsi="Calibri" w:cs="Calibri"/>
                <w:i/>
                <w:iCs/>
                <w:color w:val="000000"/>
                <w:sz w:val="20"/>
                <w:szCs w:val="20"/>
                <w:lang w:val="uk-UA" w:eastAsia="zh-CN"/>
              </w:rPr>
            </w:pPr>
          </w:p>
        </w:tc>
      </w:tr>
      <w:tr w:rsidR="00F219AA" w:rsidTr="00F219AA">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rsidR="00F219AA" w:rsidRDefault="00F219AA">
            <w:pPr>
              <w:suppressAutoHyphens/>
              <w:spacing w:after="0" w:line="218" w:lineRule="auto"/>
              <w:ind w:right="-68"/>
              <w:jc w:val="center"/>
              <w:rPr>
                <w:rFonts w:ascii="Times New Roman" w:eastAsia="MS Mincho" w:hAnsi="Times New Roman" w:cs="Times New Roman"/>
                <w:color w:val="000000"/>
                <w:sz w:val="20"/>
                <w:szCs w:val="20"/>
                <w:lang w:val="uk-UA" w:eastAsia="zh-CN"/>
              </w:rPr>
            </w:pPr>
            <w:r>
              <w:rPr>
                <w:rFonts w:ascii="Times New Roman" w:eastAsia="MS Mincho" w:hAnsi="Times New Roman" w:cs="Times New Roman"/>
                <w:color w:val="000000"/>
                <w:spacing w:val="-2"/>
                <w:sz w:val="20"/>
                <w:szCs w:val="20"/>
                <w:lang w:val="uk-UA" w:eastAsia="zh-CN"/>
              </w:rPr>
              <w:t>FX</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F219AA" w:rsidRDefault="00F219AA">
            <w:pPr>
              <w:suppressAutoHyphens/>
              <w:spacing w:after="0" w:line="218" w:lineRule="auto"/>
              <w:ind w:right="223"/>
              <w:jc w:val="center"/>
              <w:rPr>
                <w:rFonts w:ascii="Times New Roman" w:eastAsia="MS Mincho" w:hAnsi="Times New Roman" w:cs="Times New Roman"/>
                <w:color w:val="000000"/>
                <w:sz w:val="20"/>
                <w:szCs w:val="20"/>
                <w:lang w:val="uk-UA" w:eastAsia="zh-CN"/>
              </w:rPr>
            </w:pPr>
            <w:r>
              <w:rPr>
                <w:rFonts w:ascii="Times New Roman" w:eastAsia="MS Mincho" w:hAnsi="Times New Roman" w:cs="Times New Roman"/>
                <w:color w:val="000000"/>
                <w:spacing w:val="-2"/>
                <w:sz w:val="20"/>
                <w:szCs w:val="20"/>
                <w:lang w:val="uk-UA" w:eastAsia="zh-CN"/>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hideMark/>
          </w:tcPr>
          <w:p w:rsidR="00F219AA" w:rsidRDefault="00F219AA">
            <w:pPr>
              <w:suppressAutoHyphens/>
              <w:spacing w:after="0" w:line="218" w:lineRule="auto"/>
              <w:ind w:right="-54"/>
              <w:jc w:val="center"/>
              <w:rPr>
                <w:rFonts w:ascii="Times New Roman" w:eastAsia="MS Mincho" w:hAnsi="Times New Roman" w:cs="Times New Roman"/>
                <w:color w:val="000000"/>
                <w:sz w:val="20"/>
                <w:szCs w:val="20"/>
                <w:lang w:val="uk-UA" w:eastAsia="zh-CN"/>
              </w:rPr>
            </w:pPr>
            <w:r>
              <w:rPr>
                <w:rFonts w:ascii="Times New Roman" w:eastAsia="MS Mincho" w:hAnsi="Times New Roman" w:cs="Times New Roman"/>
                <w:color w:val="000000"/>
                <w:spacing w:val="-2"/>
                <w:sz w:val="20"/>
                <w:szCs w:val="20"/>
                <w:lang w:val="uk-UA" w:eastAsia="zh-CN"/>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hideMark/>
          </w:tcPr>
          <w:p w:rsidR="00F219AA" w:rsidRDefault="00F219AA">
            <w:pPr>
              <w:suppressAutoHyphens/>
              <w:spacing w:after="0" w:line="218" w:lineRule="auto"/>
              <w:ind w:right="-54"/>
              <w:rPr>
                <w:rFonts w:ascii="Times New Roman" w:eastAsia="MS Mincho" w:hAnsi="Times New Roman" w:cs="Times New Roman"/>
                <w:color w:val="000000"/>
                <w:sz w:val="20"/>
                <w:szCs w:val="20"/>
                <w:lang w:val="uk-UA" w:eastAsia="zh-CN"/>
              </w:rPr>
            </w:pPr>
            <w:r>
              <w:rPr>
                <w:rFonts w:ascii="Times New Roman" w:eastAsia="MS Mincho" w:hAnsi="Times New Roman" w:cs="Times New Roman"/>
                <w:color w:val="000000"/>
                <w:spacing w:val="-2"/>
                <w:sz w:val="20"/>
                <w:szCs w:val="20"/>
                <w:lang w:val="uk-UA" w:eastAsia="zh-CN"/>
              </w:rPr>
              <w:t>Не зараховано</w:t>
            </w:r>
          </w:p>
        </w:tc>
      </w:tr>
      <w:tr w:rsidR="00F219AA" w:rsidTr="00F219AA">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rsidR="00F219AA" w:rsidRDefault="00F219AA">
            <w:pPr>
              <w:suppressAutoHyphens/>
              <w:spacing w:after="0" w:line="218" w:lineRule="auto"/>
              <w:ind w:right="-68"/>
              <w:jc w:val="center"/>
              <w:rPr>
                <w:rFonts w:ascii="Times New Roman" w:eastAsia="MS Mincho" w:hAnsi="Times New Roman" w:cs="Times New Roman"/>
                <w:color w:val="000000"/>
                <w:sz w:val="20"/>
                <w:szCs w:val="20"/>
                <w:lang w:val="uk-UA" w:eastAsia="zh-CN"/>
              </w:rPr>
            </w:pPr>
            <w:r>
              <w:rPr>
                <w:rFonts w:ascii="Times New Roman" w:eastAsia="MS Mincho" w:hAnsi="Times New Roman" w:cs="Times New Roman"/>
                <w:color w:val="000000"/>
                <w:spacing w:val="-2"/>
                <w:sz w:val="20"/>
                <w:szCs w:val="20"/>
                <w:lang w:val="uk-UA" w:eastAsia="zh-CN"/>
              </w:rPr>
              <w:t>F</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F219AA" w:rsidRDefault="00F219AA">
            <w:pPr>
              <w:suppressAutoHyphens/>
              <w:spacing w:after="0" w:line="218" w:lineRule="auto"/>
              <w:ind w:right="223"/>
              <w:jc w:val="center"/>
              <w:rPr>
                <w:rFonts w:ascii="Times New Roman" w:eastAsia="MS Mincho" w:hAnsi="Times New Roman" w:cs="Times New Roman"/>
                <w:color w:val="000000"/>
                <w:sz w:val="20"/>
                <w:szCs w:val="20"/>
                <w:lang w:val="uk-UA" w:eastAsia="zh-CN"/>
              </w:rPr>
            </w:pPr>
            <w:r>
              <w:rPr>
                <w:rFonts w:ascii="Times New Roman" w:eastAsia="MS Mincho" w:hAnsi="Times New Roman" w:cs="Times New Roman"/>
                <w:color w:val="000000"/>
                <w:spacing w:val="-2"/>
                <w:sz w:val="20"/>
                <w:szCs w:val="20"/>
                <w:lang w:val="uk-UA" w:eastAsia="zh-CN"/>
              </w:rPr>
              <w:t>1 – 34 (незадовільно – з обов’язковим повторним курсом)</w:t>
            </w:r>
          </w:p>
        </w:tc>
        <w:tc>
          <w:tcPr>
            <w:tcW w:w="3999" w:type="dxa"/>
            <w:vMerge/>
            <w:tcBorders>
              <w:top w:val="single" w:sz="4" w:space="0" w:color="000000"/>
              <w:left w:val="single" w:sz="4" w:space="0" w:color="000000"/>
              <w:bottom w:val="single" w:sz="4" w:space="0" w:color="000000"/>
              <w:right w:val="single" w:sz="4" w:space="0" w:color="000000"/>
            </w:tcBorders>
            <w:vAlign w:val="center"/>
            <w:hideMark/>
          </w:tcPr>
          <w:p w:rsidR="00F219AA" w:rsidRDefault="00F219AA">
            <w:pPr>
              <w:spacing w:after="0"/>
              <w:rPr>
                <w:rFonts w:ascii="Times New Roman" w:eastAsia="MS Mincho" w:hAnsi="Times New Roman" w:cs="Times New Roman"/>
                <w:color w:val="000000"/>
                <w:sz w:val="20"/>
                <w:szCs w:val="20"/>
                <w:lang w:val="uk-UA" w:eastAsia="zh-CN"/>
              </w:rPr>
            </w:pPr>
          </w:p>
        </w:tc>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F219AA" w:rsidRDefault="00F219AA">
            <w:pPr>
              <w:spacing w:after="0"/>
              <w:rPr>
                <w:rFonts w:ascii="Times New Roman" w:eastAsia="MS Mincho" w:hAnsi="Times New Roman" w:cs="Times New Roman"/>
                <w:color w:val="000000"/>
                <w:sz w:val="20"/>
                <w:szCs w:val="20"/>
                <w:lang w:val="uk-UA" w:eastAsia="zh-CN"/>
              </w:rPr>
            </w:pPr>
          </w:p>
        </w:tc>
      </w:tr>
    </w:tbl>
    <w:p w:rsidR="00910286" w:rsidRDefault="00910286"/>
    <w:sectPr w:rsidR="00910286" w:rsidSect="00F219AA">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806640"/>
    <w:multiLevelType w:val="hybridMultilevel"/>
    <w:tmpl w:val="DFC4FBF4"/>
    <w:lvl w:ilvl="0" w:tplc="6A84CFEE">
      <w:numFmt w:val="bullet"/>
      <w:lvlText w:val="–"/>
      <w:lvlJc w:val="left"/>
      <w:pPr>
        <w:ind w:left="1419" w:hanging="425"/>
      </w:pPr>
      <w:rPr>
        <w:rFonts w:ascii="Times New Roman" w:eastAsia="Times New Roman" w:hAnsi="Times New Roman" w:cs="Times New Roman" w:hint="default"/>
        <w:b w:val="0"/>
        <w:bCs w:val="0"/>
        <w:i w:val="0"/>
        <w:iCs w:val="0"/>
        <w:spacing w:val="0"/>
        <w:w w:val="100"/>
        <w:sz w:val="28"/>
        <w:szCs w:val="28"/>
        <w:lang w:val="uk-UA" w:eastAsia="en-US" w:bidi="ar-SA"/>
      </w:rPr>
    </w:lvl>
    <w:lvl w:ilvl="1" w:tplc="7C380128">
      <w:numFmt w:val="bullet"/>
      <w:lvlText w:val="•"/>
      <w:lvlJc w:val="left"/>
      <w:pPr>
        <w:ind w:left="2370" w:hanging="425"/>
      </w:pPr>
      <w:rPr>
        <w:lang w:val="uk-UA" w:eastAsia="en-US" w:bidi="ar-SA"/>
      </w:rPr>
    </w:lvl>
    <w:lvl w:ilvl="2" w:tplc="A5E24860">
      <w:numFmt w:val="bullet"/>
      <w:lvlText w:val="•"/>
      <w:lvlJc w:val="left"/>
      <w:pPr>
        <w:ind w:left="3320" w:hanging="425"/>
      </w:pPr>
      <w:rPr>
        <w:lang w:val="uk-UA" w:eastAsia="en-US" w:bidi="ar-SA"/>
      </w:rPr>
    </w:lvl>
    <w:lvl w:ilvl="3" w:tplc="1CCC195E">
      <w:numFmt w:val="bullet"/>
      <w:lvlText w:val="•"/>
      <w:lvlJc w:val="left"/>
      <w:pPr>
        <w:ind w:left="4270" w:hanging="425"/>
      </w:pPr>
      <w:rPr>
        <w:lang w:val="uk-UA" w:eastAsia="en-US" w:bidi="ar-SA"/>
      </w:rPr>
    </w:lvl>
    <w:lvl w:ilvl="4" w:tplc="936C07D4">
      <w:numFmt w:val="bullet"/>
      <w:lvlText w:val="•"/>
      <w:lvlJc w:val="left"/>
      <w:pPr>
        <w:ind w:left="5220" w:hanging="425"/>
      </w:pPr>
      <w:rPr>
        <w:lang w:val="uk-UA" w:eastAsia="en-US" w:bidi="ar-SA"/>
      </w:rPr>
    </w:lvl>
    <w:lvl w:ilvl="5" w:tplc="9420FCD4">
      <w:numFmt w:val="bullet"/>
      <w:lvlText w:val="•"/>
      <w:lvlJc w:val="left"/>
      <w:pPr>
        <w:ind w:left="6170" w:hanging="425"/>
      </w:pPr>
      <w:rPr>
        <w:lang w:val="uk-UA" w:eastAsia="en-US" w:bidi="ar-SA"/>
      </w:rPr>
    </w:lvl>
    <w:lvl w:ilvl="6" w:tplc="06BE23D8">
      <w:numFmt w:val="bullet"/>
      <w:lvlText w:val="•"/>
      <w:lvlJc w:val="left"/>
      <w:pPr>
        <w:ind w:left="7120" w:hanging="425"/>
      </w:pPr>
      <w:rPr>
        <w:lang w:val="uk-UA" w:eastAsia="en-US" w:bidi="ar-SA"/>
      </w:rPr>
    </w:lvl>
    <w:lvl w:ilvl="7" w:tplc="9198D6A8">
      <w:numFmt w:val="bullet"/>
      <w:lvlText w:val="•"/>
      <w:lvlJc w:val="left"/>
      <w:pPr>
        <w:ind w:left="8070" w:hanging="425"/>
      </w:pPr>
      <w:rPr>
        <w:lang w:val="uk-UA" w:eastAsia="en-US" w:bidi="ar-SA"/>
      </w:rPr>
    </w:lvl>
    <w:lvl w:ilvl="8" w:tplc="8C1A524E">
      <w:numFmt w:val="bullet"/>
      <w:lvlText w:val="•"/>
      <w:lvlJc w:val="left"/>
      <w:pPr>
        <w:ind w:left="9020" w:hanging="425"/>
      </w:pPr>
      <w:rPr>
        <w:lang w:val="uk-UA" w:eastAsia="en-US" w:bidi="ar-SA"/>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9AA"/>
    <w:rsid w:val="00061F8E"/>
    <w:rsid w:val="00910286"/>
    <w:rsid w:val="00F219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7214A4-C728-40E8-85C1-38E8D48BF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9AA"/>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219AA"/>
    <w:rPr>
      <w:rFonts w:ascii="Times New Roman" w:hAnsi="Times New Roman" w:cs="Times New Roman" w:hint="default"/>
      <w:color w:val="0000FF"/>
      <w:u w:val="single"/>
    </w:rPr>
  </w:style>
  <w:style w:type="paragraph" w:styleId="a4">
    <w:name w:val="No Spacing"/>
    <w:uiPriority w:val="1"/>
    <w:qFormat/>
    <w:rsid w:val="00F219AA"/>
    <w:pPr>
      <w:spacing w:after="0" w:line="240" w:lineRule="auto"/>
    </w:pPr>
  </w:style>
  <w:style w:type="paragraph" w:styleId="a5">
    <w:name w:val="List Paragraph"/>
    <w:basedOn w:val="a"/>
    <w:uiPriority w:val="1"/>
    <w:qFormat/>
    <w:rsid w:val="00F219AA"/>
    <w:pPr>
      <w:spacing w:after="0" w:line="240" w:lineRule="auto"/>
      <w:ind w:left="720" w:firstLine="709"/>
      <w:contextualSpacing/>
      <w:jc w:val="both"/>
    </w:pPr>
    <w:rPr>
      <w:rFonts w:ascii="Calibri" w:eastAsia="Calibri" w:hAnsi="Calibri" w:cs="Times New Roman"/>
      <w:kern w:val="2"/>
      <w:lang w:val="en-US"/>
    </w:rPr>
  </w:style>
  <w:style w:type="paragraph" w:customStyle="1" w:styleId="1">
    <w:name w:val="Звичайний1"/>
    <w:rsid w:val="00F219AA"/>
    <w:rPr>
      <w:rFonts w:ascii="Calibri" w:eastAsia="Calibri" w:hAnsi="Calibri" w:cs="Calibri"/>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0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rl.li/uldlbv" TargetMode="External"/><Relationship Id="rId5" Type="http://schemas.openxmlformats.org/officeDocument/2006/relationships/hyperlink" Target="https://salo.li/D2b62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3682</Words>
  <Characters>20988</Characters>
  <Application>Microsoft Office Word</Application>
  <DocSecurity>0</DocSecurity>
  <Lines>174</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dc:description/>
  <cp:lastModifiedBy>SuperVisor</cp:lastModifiedBy>
  <cp:revision>1</cp:revision>
  <dcterms:created xsi:type="dcterms:W3CDTF">2026-01-22T12:56:00Z</dcterms:created>
  <dcterms:modified xsi:type="dcterms:W3CDTF">2026-01-22T12:57:00Z</dcterms:modified>
</cp:coreProperties>
</file>