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79" w:rsidRDefault="00015079" w:rsidP="00015079">
      <w:pPr>
        <w:spacing w:after="0" w:line="240" w:lineRule="auto"/>
        <w:ind w:firstLine="36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ТЕМА 2. Право на звернення до господарського суду.</w:t>
      </w:r>
    </w:p>
    <w:p w:rsidR="002F0D99" w:rsidRDefault="00015079" w:rsidP="00015079">
      <w:pPr>
        <w:spacing w:after="0" w:line="240" w:lineRule="auto"/>
        <w:ind w:firstLine="360"/>
        <w:jc w:val="center"/>
        <w:rPr>
          <w:rFonts w:ascii="Times New Roman" w:eastAsia="Times New Roman" w:hAnsi="Times New Roman"/>
          <w:b/>
          <w:sz w:val="24"/>
          <w:szCs w:val="24"/>
          <w:lang w:val="uk-UA"/>
        </w:rPr>
      </w:pPr>
      <w:proofErr w:type="spellStart"/>
      <w:r w:rsidRPr="007871B4">
        <w:rPr>
          <w:rFonts w:ascii="Times New Roman" w:eastAsia="Times New Roman" w:hAnsi="Times New Roman"/>
          <w:b/>
          <w:sz w:val="24"/>
          <w:szCs w:val="24"/>
        </w:rPr>
        <w:t>Юрисдикція</w:t>
      </w:r>
      <w:proofErr w:type="spellEnd"/>
      <w:r w:rsidRPr="007871B4">
        <w:rPr>
          <w:rFonts w:ascii="Times New Roman" w:eastAsia="Times New Roman" w:hAnsi="Times New Roman"/>
          <w:b/>
          <w:sz w:val="24"/>
          <w:szCs w:val="24"/>
        </w:rPr>
        <w:t xml:space="preserve"> </w:t>
      </w:r>
      <w:proofErr w:type="spellStart"/>
      <w:r w:rsidRPr="007871B4">
        <w:rPr>
          <w:rFonts w:ascii="Times New Roman" w:eastAsia="Times New Roman" w:hAnsi="Times New Roman"/>
          <w:b/>
          <w:sz w:val="24"/>
          <w:szCs w:val="24"/>
        </w:rPr>
        <w:t>господарських</w:t>
      </w:r>
      <w:proofErr w:type="spellEnd"/>
      <w:r w:rsidRPr="007871B4">
        <w:rPr>
          <w:rFonts w:ascii="Times New Roman" w:eastAsia="Times New Roman" w:hAnsi="Times New Roman"/>
          <w:b/>
          <w:sz w:val="24"/>
          <w:szCs w:val="24"/>
        </w:rPr>
        <w:t xml:space="preserve">  </w:t>
      </w:r>
      <w:proofErr w:type="spellStart"/>
      <w:r w:rsidRPr="007871B4">
        <w:rPr>
          <w:rFonts w:ascii="Times New Roman" w:eastAsia="Times New Roman" w:hAnsi="Times New Roman"/>
          <w:b/>
          <w:sz w:val="24"/>
          <w:szCs w:val="24"/>
        </w:rPr>
        <w:t>судів</w:t>
      </w:r>
      <w:proofErr w:type="spellEnd"/>
      <w:r w:rsidRPr="007871B4">
        <w:rPr>
          <w:rFonts w:ascii="Times New Roman" w:eastAsia="Times New Roman" w:hAnsi="Times New Roman"/>
          <w:b/>
          <w:sz w:val="24"/>
          <w:szCs w:val="24"/>
        </w:rPr>
        <w:t xml:space="preserve"> та </w:t>
      </w:r>
      <w:proofErr w:type="spellStart"/>
      <w:r w:rsidRPr="007871B4">
        <w:rPr>
          <w:rFonts w:ascii="Times New Roman" w:eastAsia="Times New Roman" w:hAnsi="Times New Roman"/>
          <w:b/>
          <w:sz w:val="24"/>
          <w:szCs w:val="24"/>
        </w:rPr>
        <w:t>учасники</w:t>
      </w:r>
      <w:proofErr w:type="spellEnd"/>
      <w:r w:rsidRPr="007871B4">
        <w:rPr>
          <w:rFonts w:ascii="Times New Roman" w:eastAsia="Times New Roman" w:hAnsi="Times New Roman"/>
          <w:b/>
          <w:sz w:val="24"/>
          <w:szCs w:val="24"/>
        </w:rPr>
        <w:t xml:space="preserve"> </w:t>
      </w:r>
      <w:proofErr w:type="gramStart"/>
      <w:r w:rsidRPr="007871B4">
        <w:rPr>
          <w:rFonts w:ascii="Times New Roman" w:eastAsia="Times New Roman" w:hAnsi="Times New Roman"/>
          <w:b/>
          <w:sz w:val="24"/>
          <w:szCs w:val="24"/>
        </w:rPr>
        <w:t>судового</w:t>
      </w:r>
      <w:proofErr w:type="gramEnd"/>
      <w:r w:rsidRPr="007871B4">
        <w:rPr>
          <w:rFonts w:ascii="Times New Roman" w:eastAsia="Times New Roman" w:hAnsi="Times New Roman"/>
          <w:b/>
          <w:sz w:val="24"/>
          <w:szCs w:val="24"/>
        </w:rPr>
        <w:t xml:space="preserve"> </w:t>
      </w:r>
      <w:proofErr w:type="spellStart"/>
      <w:r w:rsidRPr="007871B4">
        <w:rPr>
          <w:rFonts w:ascii="Times New Roman" w:eastAsia="Times New Roman" w:hAnsi="Times New Roman"/>
          <w:b/>
          <w:sz w:val="24"/>
          <w:szCs w:val="24"/>
        </w:rPr>
        <w:t>процесу</w:t>
      </w:r>
      <w:proofErr w:type="spellEnd"/>
      <w:r w:rsidRPr="007871B4">
        <w:rPr>
          <w:rFonts w:ascii="Times New Roman" w:eastAsia="Times New Roman" w:hAnsi="Times New Roman"/>
          <w:b/>
          <w:sz w:val="24"/>
          <w:szCs w:val="24"/>
        </w:rPr>
        <w:t>.</w:t>
      </w:r>
    </w:p>
    <w:p w:rsidR="00015079" w:rsidRDefault="00015079" w:rsidP="00284259">
      <w:pPr>
        <w:spacing w:after="0" w:line="240" w:lineRule="auto"/>
        <w:ind w:firstLine="360"/>
        <w:jc w:val="both"/>
        <w:rPr>
          <w:rFonts w:ascii="Times New Roman" w:eastAsia="Times New Roman" w:hAnsi="Times New Roman"/>
          <w:b/>
          <w:sz w:val="24"/>
          <w:szCs w:val="24"/>
          <w:lang w:val="uk-UA"/>
        </w:rPr>
      </w:pPr>
    </w:p>
    <w:p w:rsidR="00015079" w:rsidRPr="00E7273F" w:rsidRDefault="00015079" w:rsidP="00E7273F">
      <w:pPr>
        <w:pStyle w:val="a3"/>
        <w:numPr>
          <w:ilvl w:val="0"/>
          <w:numId w:val="2"/>
        </w:num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Право на звернення до господарського </w:t>
      </w:r>
      <w:r w:rsidR="00065E17">
        <w:rPr>
          <w:rFonts w:ascii="Times New Roman" w:eastAsia="Times New Roman" w:hAnsi="Times New Roman"/>
          <w:sz w:val="24"/>
          <w:szCs w:val="24"/>
          <w:lang w:val="uk-UA"/>
        </w:rPr>
        <w:t xml:space="preserve">суду та  </w:t>
      </w:r>
      <w:r w:rsidR="00065E17" w:rsidRPr="00065E17">
        <w:rPr>
          <w:rFonts w:ascii="Times New Roman" w:eastAsia="Times New Roman" w:hAnsi="Times New Roman"/>
          <w:sz w:val="24"/>
          <w:szCs w:val="24"/>
          <w:lang w:val="uk-UA"/>
        </w:rPr>
        <w:t>ф</w:t>
      </w:r>
      <w:r w:rsidRPr="00065E17">
        <w:rPr>
          <w:rFonts w:ascii="Times New Roman" w:eastAsia="Times New Roman" w:hAnsi="Times New Roman"/>
          <w:sz w:val="24"/>
          <w:szCs w:val="24"/>
          <w:lang w:val="uk-UA"/>
        </w:rPr>
        <w:t>орми господарського судочинства.</w:t>
      </w:r>
      <w:r w:rsidR="00E7273F">
        <w:rPr>
          <w:rFonts w:ascii="Times New Roman" w:eastAsia="Times New Roman" w:hAnsi="Times New Roman"/>
          <w:sz w:val="24"/>
          <w:szCs w:val="24"/>
          <w:lang w:val="uk-UA"/>
        </w:rPr>
        <w:t xml:space="preserve"> </w:t>
      </w:r>
      <w:r w:rsidRPr="00E7273F">
        <w:rPr>
          <w:rFonts w:ascii="Times New Roman" w:eastAsia="Times New Roman" w:hAnsi="Times New Roman"/>
          <w:sz w:val="24"/>
          <w:szCs w:val="24"/>
          <w:lang w:val="uk-UA"/>
        </w:rPr>
        <w:t>Досудове врегулювання спору.</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r w:rsidRPr="00015079">
        <w:rPr>
          <w:rFonts w:ascii="Times New Roman" w:eastAsia="Times New Roman" w:hAnsi="Times New Roman"/>
          <w:sz w:val="24"/>
          <w:szCs w:val="24"/>
        </w:rPr>
        <w:t xml:space="preserve">Предметна та </w:t>
      </w:r>
      <w:proofErr w:type="spellStart"/>
      <w:r w:rsidRPr="00015079">
        <w:rPr>
          <w:rFonts w:ascii="Times New Roman" w:eastAsia="Times New Roman" w:hAnsi="Times New Roman"/>
          <w:sz w:val="24"/>
          <w:szCs w:val="24"/>
        </w:rPr>
        <w:t>суб’єктна</w:t>
      </w:r>
      <w:proofErr w:type="spell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юрисдикція</w:t>
      </w:r>
      <w:proofErr w:type="spell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господарських</w:t>
      </w:r>
      <w:proofErr w:type="spell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суді</w:t>
      </w:r>
      <w:proofErr w:type="gramStart"/>
      <w:r w:rsidRPr="00015079">
        <w:rPr>
          <w:rFonts w:ascii="Times New Roman" w:eastAsia="Times New Roman" w:hAnsi="Times New Roman"/>
          <w:sz w:val="24"/>
          <w:szCs w:val="24"/>
        </w:rPr>
        <w:t>в</w:t>
      </w:r>
      <w:proofErr w:type="spellEnd"/>
      <w:proofErr w:type="gramEnd"/>
      <w:r w:rsidRPr="00015079">
        <w:rPr>
          <w:rFonts w:ascii="Times New Roman" w:eastAsia="Times New Roman" w:hAnsi="Times New Roman"/>
          <w:sz w:val="24"/>
          <w:szCs w:val="24"/>
        </w:rPr>
        <w:t>.</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Інстанційна</w:t>
      </w:r>
      <w:proofErr w:type="spell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юрисдикція</w:t>
      </w:r>
      <w:proofErr w:type="spellEnd"/>
      <w:r w:rsidRPr="00015079">
        <w:rPr>
          <w:rFonts w:ascii="Times New Roman" w:eastAsia="Times New Roman" w:hAnsi="Times New Roman"/>
          <w:sz w:val="24"/>
          <w:szCs w:val="24"/>
        </w:rPr>
        <w:t xml:space="preserve">. </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Територіальна</w:t>
      </w:r>
      <w:proofErr w:type="spell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юрисдикція</w:t>
      </w:r>
      <w:proofErr w:type="spellEnd"/>
      <w:r w:rsidRPr="00015079">
        <w:rPr>
          <w:rFonts w:ascii="Times New Roman" w:eastAsia="Times New Roman" w:hAnsi="Times New Roman"/>
          <w:sz w:val="24"/>
          <w:szCs w:val="24"/>
        </w:rPr>
        <w:t xml:space="preserve"> (</w:t>
      </w:r>
      <w:proofErr w:type="spellStart"/>
      <w:proofErr w:type="gramStart"/>
      <w:r w:rsidRPr="00015079">
        <w:rPr>
          <w:rFonts w:ascii="Times New Roman" w:eastAsia="Times New Roman" w:hAnsi="Times New Roman"/>
          <w:sz w:val="24"/>
          <w:szCs w:val="24"/>
        </w:rPr>
        <w:t>п</w:t>
      </w:r>
      <w:proofErr w:type="gramEnd"/>
      <w:r w:rsidRPr="00015079">
        <w:rPr>
          <w:rFonts w:ascii="Times New Roman" w:eastAsia="Times New Roman" w:hAnsi="Times New Roman"/>
          <w:sz w:val="24"/>
          <w:szCs w:val="24"/>
        </w:rPr>
        <w:t>ідсудність</w:t>
      </w:r>
      <w:proofErr w:type="spellEnd"/>
      <w:r w:rsidRPr="00015079">
        <w:rPr>
          <w:rFonts w:ascii="Times New Roman" w:eastAsia="Times New Roman" w:hAnsi="Times New Roman"/>
          <w:sz w:val="24"/>
          <w:szCs w:val="24"/>
        </w:rPr>
        <w:t xml:space="preserve">). </w:t>
      </w:r>
    </w:p>
    <w:p w:rsidR="00015079" w:rsidRP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proofErr w:type="spellStart"/>
      <w:r w:rsidRPr="00015079">
        <w:rPr>
          <w:rFonts w:ascii="Times New Roman" w:eastAsia="Times New Roman" w:hAnsi="Times New Roman"/>
          <w:sz w:val="24"/>
          <w:szCs w:val="24"/>
        </w:rPr>
        <w:t>Визначення</w:t>
      </w:r>
      <w:proofErr w:type="spellEnd"/>
      <w:r w:rsidRPr="00015079">
        <w:rPr>
          <w:rFonts w:ascii="Times New Roman" w:eastAsia="Times New Roman" w:hAnsi="Times New Roman"/>
          <w:sz w:val="24"/>
          <w:szCs w:val="24"/>
        </w:rPr>
        <w:t xml:space="preserve"> складу </w:t>
      </w:r>
      <w:proofErr w:type="spellStart"/>
      <w:r w:rsidRPr="00015079">
        <w:rPr>
          <w:rFonts w:ascii="Times New Roman" w:eastAsia="Times New Roman" w:hAnsi="Times New Roman"/>
          <w:sz w:val="24"/>
          <w:szCs w:val="24"/>
        </w:rPr>
        <w:t>господарського</w:t>
      </w:r>
      <w:proofErr w:type="spellEnd"/>
      <w:r w:rsidRPr="00015079">
        <w:rPr>
          <w:rFonts w:ascii="Times New Roman" w:eastAsia="Times New Roman" w:hAnsi="Times New Roman"/>
          <w:sz w:val="24"/>
          <w:szCs w:val="24"/>
        </w:rPr>
        <w:t xml:space="preserve"> суду. </w:t>
      </w:r>
      <w:r>
        <w:rPr>
          <w:rFonts w:ascii="Times New Roman" w:eastAsia="Times New Roman" w:hAnsi="Times New Roman"/>
          <w:sz w:val="24"/>
          <w:szCs w:val="24"/>
          <w:lang w:val="uk-UA"/>
        </w:rPr>
        <w:t xml:space="preserve"> </w:t>
      </w:r>
      <w:proofErr w:type="spellStart"/>
      <w:r w:rsidRPr="00015079">
        <w:rPr>
          <w:rFonts w:ascii="Times New Roman" w:eastAsia="Times New Roman" w:hAnsi="Times New Roman"/>
          <w:sz w:val="24"/>
          <w:szCs w:val="24"/>
        </w:rPr>
        <w:t>Відводи</w:t>
      </w:r>
      <w:proofErr w:type="spellEnd"/>
      <w:r w:rsidRPr="00015079">
        <w:rPr>
          <w:rFonts w:ascii="Times New Roman" w:eastAsia="Times New Roman" w:hAnsi="Times New Roman"/>
          <w:sz w:val="24"/>
          <w:szCs w:val="24"/>
        </w:rPr>
        <w:t xml:space="preserve">.  </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r w:rsidRPr="00015079">
        <w:rPr>
          <w:rFonts w:ascii="Times New Roman" w:eastAsia="Times New Roman" w:hAnsi="Times New Roman"/>
          <w:sz w:val="24"/>
          <w:szCs w:val="24"/>
          <w:lang w:val="uk-UA"/>
        </w:rPr>
        <w:t xml:space="preserve">Учасники справи та їх  </w:t>
      </w:r>
      <w:r w:rsidRPr="00015079">
        <w:rPr>
          <w:rFonts w:ascii="Times New Roman" w:eastAsia="Times New Roman" w:hAnsi="Times New Roman"/>
          <w:sz w:val="24"/>
          <w:szCs w:val="24"/>
        </w:rPr>
        <w:t xml:space="preserve"> </w:t>
      </w:r>
      <w:r w:rsidRPr="00015079">
        <w:rPr>
          <w:rFonts w:ascii="Times New Roman" w:eastAsia="Times New Roman" w:hAnsi="Times New Roman"/>
          <w:sz w:val="24"/>
          <w:szCs w:val="24"/>
          <w:lang w:val="uk-UA"/>
        </w:rPr>
        <w:t>п</w:t>
      </w:r>
      <w:proofErr w:type="spellStart"/>
      <w:r w:rsidRPr="00015079">
        <w:rPr>
          <w:rFonts w:ascii="Times New Roman" w:eastAsia="Times New Roman" w:hAnsi="Times New Roman"/>
          <w:sz w:val="24"/>
          <w:szCs w:val="24"/>
        </w:rPr>
        <w:t>роцесуальн</w:t>
      </w:r>
      <w:proofErr w:type="spellEnd"/>
      <w:r w:rsidRPr="00015079">
        <w:rPr>
          <w:rFonts w:ascii="Times New Roman" w:eastAsia="Times New Roman" w:hAnsi="Times New Roman"/>
          <w:sz w:val="24"/>
          <w:szCs w:val="24"/>
          <w:lang w:val="uk-UA"/>
        </w:rPr>
        <w:t xml:space="preserve">і </w:t>
      </w:r>
      <w:r>
        <w:rPr>
          <w:rFonts w:ascii="Times New Roman" w:eastAsia="Times New Roman" w:hAnsi="Times New Roman"/>
          <w:sz w:val="24"/>
          <w:szCs w:val="24"/>
        </w:rPr>
        <w:t xml:space="preserve">права та </w:t>
      </w:r>
      <w:proofErr w:type="spellStart"/>
      <w:r>
        <w:rPr>
          <w:rFonts w:ascii="Times New Roman" w:eastAsia="Times New Roman" w:hAnsi="Times New Roman"/>
          <w:sz w:val="24"/>
          <w:szCs w:val="24"/>
        </w:rPr>
        <w:t>обов’язки</w:t>
      </w:r>
      <w:proofErr w:type="spellEnd"/>
      <w:r w:rsidR="008655F9">
        <w:rPr>
          <w:rFonts w:ascii="Times New Roman" w:eastAsia="Times New Roman" w:hAnsi="Times New Roman"/>
          <w:sz w:val="24"/>
          <w:szCs w:val="24"/>
          <w:lang w:val="uk-UA"/>
        </w:rPr>
        <w:t>.</w:t>
      </w:r>
    </w:p>
    <w:p w:rsidR="00015079" w:rsidRP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proofErr w:type="spellStart"/>
      <w:r w:rsidRPr="00015079">
        <w:rPr>
          <w:rFonts w:ascii="Times New Roman" w:eastAsia="Times New Roman" w:hAnsi="Times New Roman"/>
          <w:sz w:val="24"/>
          <w:szCs w:val="24"/>
        </w:rPr>
        <w:t>Треті</w:t>
      </w:r>
      <w:proofErr w:type="spellEnd"/>
      <w:r w:rsidRPr="00015079">
        <w:rPr>
          <w:rFonts w:ascii="Times New Roman" w:eastAsia="Times New Roman" w:hAnsi="Times New Roman"/>
          <w:sz w:val="24"/>
          <w:szCs w:val="24"/>
        </w:rPr>
        <w:t xml:space="preserve"> особи </w:t>
      </w:r>
      <w:r w:rsidRPr="00015079">
        <w:rPr>
          <w:rFonts w:ascii="Times New Roman" w:eastAsia="Times New Roman" w:hAnsi="Times New Roman"/>
          <w:sz w:val="24"/>
          <w:szCs w:val="24"/>
          <w:lang w:val="uk-UA"/>
        </w:rPr>
        <w:t xml:space="preserve">в </w:t>
      </w:r>
      <w:proofErr w:type="gramStart"/>
      <w:r w:rsidRPr="00015079">
        <w:rPr>
          <w:rFonts w:ascii="Times New Roman" w:eastAsia="Times New Roman" w:hAnsi="Times New Roman"/>
          <w:sz w:val="24"/>
          <w:szCs w:val="24"/>
        </w:rPr>
        <w:t>судовому</w:t>
      </w:r>
      <w:proofErr w:type="gramEnd"/>
      <w:r w:rsidRPr="00015079">
        <w:rPr>
          <w:rFonts w:ascii="Times New Roman" w:eastAsia="Times New Roman" w:hAnsi="Times New Roman"/>
          <w:sz w:val="24"/>
          <w:szCs w:val="24"/>
        </w:rPr>
        <w:t xml:space="preserve"> </w:t>
      </w:r>
      <w:proofErr w:type="spellStart"/>
      <w:r w:rsidRPr="00015079">
        <w:rPr>
          <w:rFonts w:ascii="Times New Roman" w:eastAsia="Times New Roman" w:hAnsi="Times New Roman"/>
          <w:sz w:val="24"/>
          <w:szCs w:val="24"/>
        </w:rPr>
        <w:t>процес</w:t>
      </w:r>
      <w:proofErr w:type="spellEnd"/>
      <w:r w:rsidRPr="00015079">
        <w:rPr>
          <w:rFonts w:ascii="Times New Roman" w:eastAsia="Times New Roman" w:hAnsi="Times New Roman"/>
          <w:sz w:val="24"/>
          <w:szCs w:val="24"/>
          <w:lang w:val="uk-UA"/>
        </w:rPr>
        <w:t>і</w:t>
      </w:r>
      <w:r w:rsidRPr="00015079">
        <w:rPr>
          <w:rFonts w:ascii="Times New Roman" w:eastAsia="Times New Roman" w:hAnsi="Times New Roman"/>
          <w:sz w:val="24"/>
          <w:szCs w:val="24"/>
        </w:rPr>
        <w:t xml:space="preserve">. </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proofErr w:type="spellStart"/>
      <w:r>
        <w:rPr>
          <w:rFonts w:ascii="Times New Roman" w:eastAsia="Times New Roman" w:hAnsi="Times New Roman"/>
          <w:sz w:val="24"/>
          <w:szCs w:val="24"/>
        </w:rPr>
        <w:t>Представн</w:t>
      </w:r>
      <w:r>
        <w:rPr>
          <w:rFonts w:ascii="Times New Roman" w:eastAsia="Times New Roman" w:hAnsi="Times New Roman"/>
          <w:sz w:val="24"/>
          <w:szCs w:val="24"/>
          <w:lang w:val="uk-UA"/>
        </w:rPr>
        <w:t>ицтво</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сторін</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в судовому процесі. </w:t>
      </w:r>
    </w:p>
    <w:p w:rsidR="00015079" w:rsidRDefault="00015079" w:rsidP="00015079">
      <w:pPr>
        <w:pStyle w:val="a3"/>
        <w:numPr>
          <w:ilvl w:val="0"/>
          <w:numId w:val="2"/>
        </w:num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Інші учасники судового процесу.</w:t>
      </w:r>
    </w:p>
    <w:p w:rsidR="00E6715B" w:rsidRDefault="00E6715B" w:rsidP="00E6715B">
      <w:pPr>
        <w:spacing w:after="0" w:line="240" w:lineRule="auto"/>
        <w:jc w:val="both"/>
        <w:rPr>
          <w:rFonts w:ascii="Times New Roman" w:eastAsia="Times New Roman" w:hAnsi="Times New Roman"/>
          <w:sz w:val="24"/>
          <w:szCs w:val="24"/>
          <w:lang w:val="uk-UA"/>
        </w:rPr>
      </w:pPr>
    </w:p>
    <w:p w:rsidR="00E6715B" w:rsidRPr="00034EEC" w:rsidRDefault="00E6715B" w:rsidP="00E6715B">
      <w:pPr>
        <w:spacing w:after="0" w:line="240" w:lineRule="auto"/>
        <w:jc w:val="both"/>
        <w:rPr>
          <w:rFonts w:ascii="Times New Roman" w:eastAsia="Times New Roman" w:hAnsi="Times New Roman"/>
          <w:b/>
          <w:sz w:val="24"/>
          <w:szCs w:val="24"/>
          <w:lang w:val="uk-UA"/>
        </w:rPr>
      </w:pPr>
    </w:p>
    <w:p w:rsidR="00E6715B" w:rsidRPr="00034EEC" w:rsidRDefault="00E6715B" w:rsidP="00E6715B">
      <w:pPr>
        <w:pStyle w:val="a3"/>
        <w:numPr>
          <w:ilvl w:val="0"/>
          <w:numId w:val="3"/>
        </w:numPr>
        <w:spacing w:after="0" w:line="240" w:lineRule="auto"/>
        <w:jc w:val="both"/>
        <w:rPr>
          <w:rFonts w:ascii="Times New Roman" w:eastAsia="Times New Roman" w:hAnsi="Times New Roman"/>
          <w:i/>
          <w:sz w:val="24"/>
          <w:szCs w:val="24"/>
          <w:u w:val="single"/>
          <w:lang w:val="uk-UA"/>
        </w:rPr>
      </w:pPr>
      <w:r w:rsidRPr="00034EEC">
        <w:rPr>
          <w:rFonts w:ascii="Times New Roman" w:eastAsia="Times New Roman" w:hAnsi="Times New Roman"/>
          <w:b/>
          <w:i/>
          <w:sz w:val="24"/>
          <w:szCs w:val="24"/>
          <w:u w:val="single"/>
          <w:lang w:val="uk-UA"/>
        </w:rPr>
        <w:t>Право на звернення до господарського суду та  форми господарського судочинства</w:t>
      </w:r>
      <w:r w:rsidRPr="00034EEC">
        <w:rPr>
          <w:rFonts w:ascii="Times New Roman" w:eastAsia="Times New Roman" w:hAnsi="Times New Roman"/>
          <w:i/>
          <w:sz w:val="24"/>
          <w:szCs w:val="24"/>
          <w:u w:val="single"/>
          <w:lang w:val="uk-UA"/>
        </w:rPr>
        <w:t>.</w:t>
      </w:r>
    </w:p>
    <w:p w:rsidR="00034EEC" w:rsidRDefault="00034EEC" w:rsidP="00034EEC">
      <w:pPr>
        <w:spacing w:after="0" w:line="240" w:lineRule="auto"/>
        <w:ind w:firstLine="360"/>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Одним із способів реалізації права кожного будь-якими не забороненими законом засобами захищати свої права і свободи від порушень і протиправних посягань у сфері господарських правовідносин є звернення до господарського суду. </w:t>
      </w:r>
    </w:p>
    <w:p w:rsidR="00034EEC" w:rsidRDefault="00034EEC" w:rsidP="00034EEC">
      <w:pPr>
        <w:spacing w:after="0" w:line="240" w:lineRule="auto"/>
        <w:ind w:firstLine="360"/>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В частині першій статті 4 ГПК реалізується </w:t>
      </w:r>
      <w:r w:rsidRPr="000A0770">
        <w:rPr>
          <w:rFonts w:ascii="Times New Roman" w:eastAsia="Times New Roman" w:hAnsi="Times New Roman"/>
          <w:sz w:val="24"/>
          <w:szCs w:val="24"/>
          <w:u w:val="single"/>
          <w:lang w:val="uk-UA"/>
        </w:rPr>
        <w:t xml:space="preserve">конституційний принцип доступності правосуддя. </w:t>
      </w:r>
      <w:r w:rsidRPr="00034EEC">
        <w:rPr>
          <w:rFonts w:ascii="Times New Roman" w:eastAsia="Times New Roman" w:hAnsi="Times New Roman"/>
          <w:sz w:val="24"/>
          <w:szCs w:val="24"/>
          <w:lang w:val="uk-UA"/>
        </w:rPr>
        <w:t xml:space="preserve">До господарського суду вправі звернутися кожна особа, яка вважає, що її право чи охоронюваний законом інтерес порушено чи </w:t>
      </w:r>
      <w:proofErr w:type="spellStart"/>
      <w:r w:rsidRPr="00034EEC">
        <w:rPr>
          <w:rFonts w:ascii="Times New Roman" w:eastAsia="Times New Roman" w:hAnsi="Times New Roman"/>
          <w:sz w:val="24"/>
          <w:szCs w:val="24"/>
          <w:lang w:val="uk-UA"/>
        </w:rPr>
        <w:t>оспорюється</w:t>
      </w:r>
      <w:proofErr w:type="spellEnd"/>
      <w:r w:rsidRPr="00034EEC">
        <w:rPr>
          <w:rFonts w:ascii="Times New Roman" w:eastAsia="Times New Roman" w:hAnsi="Times New Roman"/>
          <w:sz w:val="24"/>
          <w:szCs w:val="24"/>
          <w:lang w:val="uk-UA"/>
        </w:rPr>
        <w:t xml:space="preserve">, а сам спір має бути віднесений до юрисдикції господарського суду. Згідно частини першої статті 4 ГПК </w:t>
      </w:r>
      <w:r w:rsidRPr="00034EEC">
        <w:rPr>
          <w:rFonts w:ascii="Times New Roman" w:eastAsia="Times New Roman" w:hAnsi="Times New Roman"/>
          <w:i/>
          <w:sz w:val="24"/>
          <w:szCs w:val="24"/>
          <w:lang w:val="uk-UA"/>
        </w:rPr>
        <w:t>право на звернення до господарського суду в установленому ГПК гарантується.</w:t>
      </w:r>
      <w:r w:rsidRPr="00034EEC">
        <w:rPr>
          <w:rFonts w:ascii="Times New Roman" w:eastAsia="Times New Roman" w:hAnsi="Times New Roman"/>
          <w:sz w:val="24"/>
          <w:szCs w:val="24"/>
          <w:lang w:val="uk-UA"/>
        </w:rPr>
        <w:t xml:space="preserve"> Ніхто не може бути позбавлений права на розгляд його справи у господарському суді, до юрисдикції якого вона віднесена законом.</w:t>
      </w:r>
      <w:r w:rsidR="006D038A" w:rsidRPr="006D038A">
        <w:rPr>
          <w:rFonts w:ascii="Times New Roman" w:eastAsia="Times New Roman" w:hAnsi="Times New Roman"/>
          <w:sz w:val="24"/>
          <w:szCs w:val="24"/>
          <w:lang w:val="uk-UA"/>
        </w:rPr>
        <w:t xml:space="preserve"> </w:t>
      </w:r>
      <w:r w:rsidR="006D038A" w:rsidRPr="003F1288">
        <w:rPr>
          <w:rFonts w:ascii="Times New Roman" w:eastAsia="Times New Roman" w:hAnsi="Times New Roman"/>
          <w:sz w:val="24"/>
          <w:szCs w:val="24"/>
          <w:lang w:val="uk-UA"/>
        </w:rPr>
        <w:t>Частина четверта статті 4 ГПК визначає, що відмова від права на звернення до господарського суду є недійсною. Тобто, ніяка укладена угода не породжує ніяких правових наслідків, така угода є нікчемною.</w:t>
      </w:r>
    </w:p>
    <w:p w:rsidR="00034EEC" w:rsidRDefault="00034EEC" w:rsidP="00034EEC">
      <w:pPr>
        <w:spacing w:after="0" w:line="240" w:lineRule="auto"/>
        <w:ind w:firstLine="360"/>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w:t>
      </w:r>
      <w:r w:rsidRPr="00034EEC">
        <w:rPr>
          <w:rFonts w:ascii="Times New Roman" w:eastAsia="Times New Roman" w:hAnsi="Times New Roman"/>
          <w:b/>
          <w:sz w:val="24"/>
          <w:szCs w:val="24"/>
          <w:lang w:val="uk-UA"/>
        </w:rPr>
        <w:t>Суб’єктами звернення до господарського суду є</w:t>
      </w:r>
      <w:r w:rsidRPr="00034EEC">
        <w:rPr>
          <w:rFonts w:ascii="Times New Roman" w:eastAsia="Times New Roman" w:hAnsi="Times New Roman"/>
          <w:sz w:val="24"/>
          <w:szCs w:val="24"/>
          <w:lang w:val="uk-UA"/>
        </w:rPr>
        <w:t>:</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юридичні особи;</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фізичні особи – підприємці;</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фізичні особи, які не є підприємцями; </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державні органи, органи місцевого самоврядування (ч. 2 ст. 4); </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особи, яким законом надано право звертатися до суду в інтересах інших осіб (ч. 3 ст. 4). </w:t>
      </w:r>
    </w:p>
    <w:p w:rsidR="00034EEC" w:rsidRDefault="00034EEC" w:rsidP="00034EEC">
      <w:pPr>
        <w:spacing w:after="0" w:line="240" w:lineRule="auto"/>
        <w:jc w:val="both"/>
        <w:rPr>
          <w:rFonts w:ascii="Times New Roman" w:eastAsia="Times New Roman" w:hAnsi="Times New Roman"/>
          <w:sz w:val="24"/>
          <w:szCs w:val="24"/>
          <w:lang w:val="uk-UA"/>
        </w:rPr>
      </w:pPr>
      <w:r>
        <w:rPr>
          <w:rFonts w:ascii="Times New Roman" w:eastAsia="Times New Roman" w:hAnsi="Times New Roman"/>
          <w:b/>
          <w:sz w:val="24"/>
          <w:szCs w:val="24"/>
          <w:lang w:val="uk-UA"/>
        </w:rPr>
        <w:t xml:space="preserve">       </w:t>
      </w:r>
      <w:r w:rsidRPr="00034EEC">
        <w:rPr>
          <w:rFonts w:ascii="Times New Roman" w:eastAsia="Times New Roman" w:hAnsi="Times New Roman"/>
          <w:b/>
          <w:sz w:val="24"/>
          <w:szCs w:val="24"/>
          <w:lang w:val="uk-UA"/>
        </w:rPr>
        <w:t>За угодою сторін спір може бути переданий на розгляд:</w:t>
      </w:r>
      <w:r w:rsidRPr="00034EEC">
        <w:rPr>
          <w:rFonts w:ascii="Times New Roman" w:eastAsia="Times New Roman" w:hAnsi="Times New Roman"/>
          <w:sz w:val="24"/>
          <w:szCs w:val="24"/>
          <w:lang w:val="uk-UA"/>
        </w:rPr>
        <w:t xml:space="preserve"> </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третейського суду;</w:t>
      </w:r>
    </w:p>
    <w:p w:rsidR="00034EEC" w:rsidRDefault="00034EEC" w:rsidP="00034EEC">
      <w:pPr>
        <w:spacing w:after="0" w:line="240" w:lineRule="auto"/>
        <w:jc w:val="both"/>
        <w:rPr>
          <w:rFonts w:ascii="Times New Roman" w:eastAsia="Times New Roman" w:hAnsi="Times New Roman"/>
          <w:sz w:val="24"/>
          <w:szCs w:val="24"/>
          <w:lang w:val="uk-UA"/>
        </w:rPr>
      </w:pPr>
      <w:r w:rsidRPr="00034EEC">
        <w:rPr>
          <w:rFonts w:ascii="Times New Roman" w:eastAsia="Times New Roman" w:hAnsi="Times New Roman"/>
          <w:sz w:val="24"/>
          <w:szCs w:val="24"/>
          <w:lang w:val="uk-UA"/>
        </w:rPr>
        <w:t xml:space="preserve"> ♦  міжнародного комерційного арбітражу. </w:t>
      </w:r>
    </w:p>
    <w:p w:rsidR="006D038A" w:rsidRDefault="003F1288" w:rsidP="006D038A">
      <w:pPr>
        <w:spacing w:after="0" w:line="240" w:lineRule="auto"/>
        <w:ind w:firstLine="708"/>
        <w:jc w:val="both"/>
        <w:rPr>
          <w:rFonts w:ascii="Times New Roman" w:eastAsia="Times New Roman" w:hAnsi="Times New Roman"/>
          <w:sz w:val="24"/>
          <w:szCs w:val="24"/>
          <w:lang w:val="uk-UA"/>
        </w:rPr>
      </w:pPr>
      <w:r w:rsidRPr="003F1288">
        <w:rPr>
          <w:rFonts w:ascii="Times New Roman" w:eastAsia="Times New Roman" w:hAnsi="Times New Roman"/>
          <w:sz w:val="24"/>
          <w:szCs w:val="24"/>
          <w:lang w:val="uk-UA"/>
        </w:rPr>
        <w:t xml:space="preserve">Розгляд таких справ здійснюється відповідно до норм Законів України:  «Про третейські суди» від 11.05. 2004 р.;  «Про торгово-промислові палати в Україні» від 02.12. 1997 р.;  «Про міжнародний комерційний арбітраж» від 24.02.1994 р., відповідних положень та регламентів про Міжнародний комерційний арбітражний суд при Торгово-промисловій палаті України та інших нормативно-правових актів.  </w:t>
      </w:r>
    </w:p>
    <w:p w:rsidR="006D038A" w:rsidRDefault="006D038A" w:rsidP="006D038A">
      <w:pPr>
        <w:spacing w:after="0" w:line="240" w:lineRule="auto"/>
        <w:ind w:firstLine="708"/>
        <w:jc w:val="both"/>
        <w:rPr>
          <w:rFonts w:ascii="Times New Roman" w:eastAsia="Times New Roman" w:hAnsi="Times New Roman"/>
          <w:sz w:val="24"/>
          <w:szCs w:val="24"/>
          <w:lang w:val="uk-UA"/>
        </w:rPr>
      </w:pPr>
      <w:r w:rsidRPr="005B7BB9">
        <w:rPr>
          <w:rFonts w:ascii="Times New Roman" w:eastAsia="Times New Roman" w:hAnsi="Times New Roman"/>
          <w:b/>
          <w:sz w:val="24"/>
          <w:szCs w:val="24"/>
          <w:lang w:val="uk-UA"/>
        </w:rPr>
        <w:t>Способи судового захисту</w:t>
      </w:r>
      <w:r w:rsidRPr="006D038A">
        <w:rPr>
          <w:rFonts w:ascii="Times New Roman" w:eastAsia="Times New Roman" w:hAnsi="Times New Roman"/>
          <w:sz w:val="24"/>
          <w:szCs w:val="24"/>
          <w:lang w:val="uk-UA"/>
        </w:rPr>
        <w:t xml:space="preserve"> порушених, невизнаних або </w:t>
      </w:r>
      <w:proofErr w:type="spellStart"/>
      <w:r w:rsidRPr="006D038A">
        <w:rPr>
          <w:rFonts w:ascii="Times New Roman" w:eastAsia="Times New Roman" w:hAnsi="Times New Roman"/>
          <w:sz w:val="24"/>
          <w:szCs w:val="24"/>
          <w:lang w:val="uk-UA"/>
        </w:rPr>
        <w:t>оспорюваних</w:t>
      </w:r>
      <w:proofErr w:type="spellEnd"/>
      <w:r w:rsidRPr="006D038A">
        <w:rPr>
          <w:rFonts w:ascii="Times New Roman" w:eastAsia="Times New Roman" w:hAnsi="Times New Roman"/>
          <w:sz w:val="24"/>
          <w:szCs w:val="24"/>
          <w:lang w:val="uk-UA"/>
        </w:rPr>
        <w:t xml:space="preserve"> справ та охоронюваних законом інтересів, визначає стаття 5 ГПК. Здійснюючи правосуддя, господарський суд захищає права та інтереси фізичних і юридичних осіб, державні та суспільні інтереси у спосіб, визначений законом або договором</w:t>
      </w:r>
      <w:r>
        <w:rPr>
          <w:rFonts w:ascii="Times New Roman" w:eastAsia="Times New Roman" w:hAnsi="Times New Roman"/>
          <w:sz w:val="24"/>
          <w:szCs w:val="24"/>
          <w:lang w:val="uk-UA"/>
        </w:rPr>
        <w:t xml:space="preserve">. </w:t>
      </w:r>
      <w:r w:rsidRPr="006D038A">
        <w:rPr>
          <w:rFonts w:ascii="Times New Roman" w:eastAsia="Times New Roman" w:hAnsi="Times New Roman"/>
          <w:sz w:val="24"/>
          <w:szCs w:val="24"/>
          <w:lang w:val="uk-UA"/>
        </w:rPr>
        <w:t>У випадку, якщо закон або договір не визначають ефективного способу захисту порушеного права чи інтересу особи, яка звернулася до суду, суд відповідно до викладеної в позові вимоги такої особи може визначити у своєму рішенні такий спосіб захисту, який не суперечить закону.</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b/>
          <w:sz w:val="24"/>
          <w:szCs w:val="24"/>
          <w:lang w:val="uk-UA"/>
        </w:rPr>
        <w:t>Форми господарського судочинства</w:t>
      </w:r>
      <w:r>
        <w:rPr>
          <w:rFonts w:ascii="Times New Roman" w:eastAsia="Times New Roman" w:hAnsi="Times New Roman"/>
          <w:sz w:val="24"/>
          <w:szCs w:val="24"/>
          <w:lang w:val="uk-UA"/>
        </w:rPr>
        <w:t>.</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sz w:val="24"/>
          <w:szCs w:val="24"/>
          <w:lang w:val="uk-UA"/>
        </w:rPr>
        <w:t xml:space="preserve">Згідно частини першої статті 12 ГПК господарське судочинство здійснюється за правилами, передбаченими ГПК, у порядку: </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sz w:val="24"/>
          <w:szCs w:val="24"/>
          <w:lang w:val="uk-UA"/>
        </w:rPr>
        <w:lastRenderedPageBreak/>
        <w:t xml:space="preserve"> 1) </w:t>
      </w:r>
      <w:r w:rsidRPr="0007229B">
        <w:rPr>
          <w:rFonts w:ascii="Times New Roman" w:eastAsia="Times New Roman" w:hAnsi="Times New Roman"/>
          <w:b/>
          <w:sz w:val="24"/>
          <w:szCs w:val="24"/>
          <w:lang w:val="uk-UA"/>
        </w:rPr>
        <w:t>наказного провадження</w:t>
      </w:r>
      <w:r w:rsidRPr="0007229B">
        <w:rPr>
          <w:rFonts w:ascii="Times New Roman" w:eastAsia="Times New Roman" w:hAnsi="Times New Roman"/>
          <w:sz w:val="24"/>
          <w:szCs w:val="24"/>
          <w:lang w:val="uk-UA"/>
        </w:rPr>
        <w:t xml:space="preserve">, яке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 </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sz w:val="24"/>
          <w:szCs w:val="24"/>
          <w:lang w:val="uk-UA"/>
        </w:rPr>
        <w:t xml:space="preserve">2) </w:t>
      </w:r>
      <w:r w:rsidRPr="0007229B">
        <w:rPr>
          <w:rFonts w:ascii="Times New Roman" w:eastAsia="Times New Roman" w:hAnsi="Times New Roman"/>
          <w:b/>
          <w:sz w:val="24"/>
          <w:szCs w:val="24"/>
          <w:lang w:val="uk-UA"/>
        </w:rPr>
        <w:t>позовного провадження</w:t>
      </w:r>
      <w:r w:rsidRPr="0007229B">
        <w:rPr>
          <w:rFonts w:ascii="Times New Roman" w:eastAsia="Times New Roman" w:hAnsi="Times New Roman"/>
          <w:sz w:val="24"/>
          <w:szCs w:val="24"/>
          <w:lang w:val="uk-UA"/>
        </w:rPr>
        <w:t xml:space="preserve">, яке поділяється на </w:t>
      </w:r>
      <w:r w:rsidRPr="0007229B">
        <w:rPr>
          <w:rFonts w:ascii="Times New Roman" w:eastAsia="Times New Roman" w:hAnsi="Times New Roman"/>
          <w:b/>
          <w:sz w:val="24"/>
          <w:szCs w:val="24"/>
          <w:lang w:val="uk-UA"/>
        </w:rPr>
        <w:t>загальне</w:t>
      </w:r>
      <w:r w:rsidRPr="0007229B">
        <w:rPr>
          <w:rFonts w:ascii="Times New Roman" w:eastAsia="Times New Roman" w:hAnsi="Times New Roman"/>
          <w:sz w:val="24"/>
          <w:szCs w:val="24"/>
          <w:lang w:val="uk-UA"/>
        </w:rPr>
        <w:t xml:space="preserve"> або </w:t>
      </w:r>
      <w:r w:rsidRPr="0007229B">
        <w:rPr>
          <w:rFonts w:ascii="Times New Roman" w:eastAsia="Times New Roman" w:hAnsi="Times New Roman"/>
          <w:b/>
          <w:sz w:val="24"/>
          <w:szCs w:val="24"/>
          <w:lang w:val="uk-UA"/>
        </w:rPr>
        <w:t>спрощене</w:t>
      </w:r>
      <w:r w:rsidRPr="0007229B">
        <w:rPr>
          <w:rFonts w:ascii="Times New Roman" w:eastAsia="Times New Roman" w:hAnsi="Times New Roman"/>
          <w:sz w:val="24"/>
          <w:szCs w:val="24"/>
          <w:lang w:val="uk-UA"/>
        </w:rPr>
        <w:t xml:space="preserve"> позовне провадження. </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sz w:val="24"/>
          <w:szCs w:val="24"/>
          <w:lang w:val="uk-UA"/>
        </w:rPr>
        <w:t xml:space="preserve"> Умови, за яких суд має право розглядати вимоги про стягнення грошових сум у наказному провадженні, а справи – у загальному або спрощеному позовному провадженні, визначаються ГПК. </w:t>
      </w:r>
    </w:p>
    <w:p w:rsidR="0007229B" w:rsidRDefault="0007229B" w:rsidP="006D038A">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b/>
          <w:sz w:val="24"/>
          <w:szCs w:val="24"/>
          <w:lang w:val="uk-UA"/>
        </w:rPr>
        <w:t>Загальне позовне провадження</w:t>
      </w:r>
      <w:r w:rsidRPr="0007229B">
        <w:rPr>
          <w:rFonts w:ascii="Times New Roman" w:eastAsia="Times New Roman" w:hAnsi="Times New Roman"/>
          <w:sz w:val="24"/>
          <w:szCs w:val="24"/>
          <w:lang w:val="uk-UA"/>
        </w:rPr>
        <w:t xml:space="preserve"> призначене для розгляду справ, які через складність або інші обставини недоцільно розглядати у спрощеному позовному провадженні.</w:t>
      </w:r>
    </w:p>
    <w:p w:rsidR="0007229B" w:rsidRDefault="0007229B" w:rsidP="0007229B">
      <w:pPr>
        <w:spacing w:after="0" w:line="240" w:lineRule="auto"/>
        <w:ind w:firstLine="60"/>
        <w:jc w:val="both"/>
        <w:rPr>
          <w:rFonts w:ascii="Times New Roman" w:eastAsia="Times New Roman" w:hAnsi="Times New Roman"/>
          <w:sz w:val="24"/>
          <w:szCs w:val="24"/>
          <w:u w:val="single"/>
          <w:lang w:val="uk-UA"/>
        </w:rPr>
      </w:pPr>
      <w:r w:rsidRPr="0007229B">
        <w:rPr>
          <w:rFonts w:ascii="Times New Roman" w:eastAsia="Times New Roman" w:hAnsi="Times New Roman"/>
          <w:b/>
          <w:sz w:val="24"/>
          <w:szCs w:val="24"/>
          <w:lang w:val="uk-UA"/>
        </w:rPr>
        <w:t>Спрощене позовне провадження</w:t>
      </w:r>
      <w:r w:rsidRPr="0007229B">
        <w:rPr>
          <w:rFonts w:ascii="Times New Roman" w:eastAsia="Times New Roman" w:hAnsi="Times New Roman"/>
          <w:sz w:val="24"/>
          <w:szCs w:val="24"/>
          <w:lang w:val="uk-UA"/>
        </w:rPr>
        <w:t xml:space="preserve"> призначене для розгляду </w:t>
      </w:r>
      <w:r w:rsidRPr="0007229B">
        <w:rPr>
          <w:rFonts w:ascii="Times New Roman" w:eastAsia="Times New Roman" w:hAnsi="Times New Roman"/>
          <w:sz w:val="24"/>
          <w:szCs w:val="24"/>
          <w:u w:val="single"/>
          <w:lang w:val="uk-UA"/>
        </w:rPr>
        <w:t>малозначних справ, справ незначної складності та інших справ, для яких пріоритетним є швидке вирішення справи.</w:t>
      </w:r>
    </w:p>
    <w:p w:rsidR="008D3167" w:rsidRDefault="0007229B" w:rsidP="0007229B">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b/>
          <w:sz w:val="24"/>
          <w:szCs w:val="24"/>
          <w:lang w:val="uk-UA"/>
        </w:rPr>
        <w:t>Малозначними справами</w:t>
      </w:r>
      <w:r w:rsidRPr="0007229B">
        <w:rPr>
          <w:rFonts w:ascii="Times New Roman" w:eastAsia="Times New Roman" w:hAnsi="Times New Roman"/>
          <w:sz w:val="24"/>
          <w:szCs w:val="24"/>
          <w:lang w:val="uk-UA"/>
        </w:rPr>
        <w:t xml:space="preserve"> </w:t>
      </w:r>
      <w:r w:rsidR="002B6031">
        <w:rPr>
          <w:rFonts w:ascii="Times New Roman" w:eastAsia="Times New Roman" w:hAnsi="Times New Roman"/>
          <w:sz w:val="24"/>
          <w:szCs w:val="24"/>
          <w:lang w:val="uk-UA"/>
        </w:rPr>
        <w:t xml:space="preserve">у господарському процесі </w:t>
      </w:r>
      <w:r w:rsidRPr="0007229B">
        <w:rPr>
          <w:rFonts w:ascii="Times New Roman" w:eastAsia="Times New Roman" w:hAnsi="Times New Roman"/>
          <w:sz w:val="24"/>
          <w:szCs w:val="24"/>
          <w:lang w:val="uk-UA"/>
        </w:rPr>
        <w:t>є справи, у яких</w:t>
      </w:r>
      <w:r w:rsidR="008D3167">
        <w:rPr>
          <w:rFonts w:ascii="Times New Roman" w:eastAsia="Times New Roman" w:hAnsi="Times New Roman"/>
          <w:sz w:val="24"/>
          <w:szCs w:val="24"/>
          <w:lang w:val="uk-UA"/>
        </w:rPr>
        <w:t xml:space="preserve"> :</w:t>
      </w:r>
    </w:p>
    <w:p w:rsidR="008D3167" w:rsidRPr="002B6031" w:rsidRDefault="008D3167" w:rsidP="008D3167">
      <w:pPr>
        <w:spacing w:after="0" w:line="240" w:lineRule="auto"/>
        <w:ind w:firstLine="708"/>
        <w:jc w:val="both"/>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2B6031">
        <w:rPr>
          <w:rFonts w:ascii="Times New Roman" w:eastAsia="Times New Roman" w:hAnsi="Times New Roman"/>
          <w:i/>
          <w:sz w:val="24"/>
          <w:szCs w:val="24"/>
          <w:lang w:val="uk-UA"/>
        </w:rPr>
        <w:t>)</w:t>
      </w:r>
      <w:r w:rsidR="0007229B" w:rsidRPr="002B6031">
        <w:rPr>
          <w:rFonts w:ascii="Times New Roman" w:eastAsia="Times New Roman" w:hAnsi="Times New Roman"/>
          <w:i/>
          <w:sz w:val="24"/>
          <w:szCs w:val="24"/>
          <w:lang w:val="uk-UA"/>
        </w:rPr>
        <w:t xml:space="preserve"> ціна позову не перевищує</w:t>
      </w:r>
      <w:r w:rsidR="0007229B" w:rsidRPr="002B6031">
        <w:rPr>
          <w:rFonts w:ascii="Times New Roman" w:eastAsia="Times New Roman" w:hAnsi="Times New Roman"/>
          <w:sz w:val="24"/>
          <w:szCs w:val="24"/>
          <w:lang w:val="uk-UA"/>
        </w:rPr>
        <w:t xml:space="preserve"> </w:t>
      </w:r>
      <w:r w:rsidR="0007229B" w:rsidRPr="002B6031">
        <w:rPr>
          <w:rFonts w:ascii="Times New Roman" w:eastAsia="Times New Roman" w:hAnsi="Times New Roman"/>
          <w:i/>
          <w:sz w:val="24"/>
          <w:szCs w:val="24"/>
          <w:lang w:val="uk-UA"/>
        </w:rPr>
        <w:t>ста розмірів прожиткового мінімуму</w:t>
      </w:r>
      <w:r w:rsidR="0007229B" w:rsidRPr="002B6031">
        <w:rPr>
          <w:rFonts w:ascii="Times New Roman" w:eastAsia="Times New Roman" w:hAnsi="Times New Roman"/>
          <w:sz w:val="24"/>
          <w:szCs w:val="24"/>
          <w:lang w:val="uk-UA"/>
        </w:rPr>
        <w:t xml:space="preserve"> для працездатних осіб. </w:t>
      </w:r>
    </w:p>
    <w:p w:rsidR="002B6031" w:rsidRPr="002B6031" w:rsidRDefault="008D3167" w:rsidP="008D3167">
      <w:pPr>
        <w:spacing w:after="0" w:line="240" w:lineRule="auto"/>
        <w:ind w:firstLine="708"/>
        <w:jc w:val="both"/>
        <w:rPr>
          <w:rFonts w:ascii="Times New Roman" w:hAnsi="Times New Roman" w:cs="Times New Roman"/>
          <w:color w:val="000000"/>
          <w:sz w:val="24"/>
          <w:szCs w:val="24"/>
          <w:shd w:val="clear" w:color="auto" w:fill="FFFFFF"/>
          <w:lang w:val="uk-UA"/>
        </w:rPr>
      </w:pPr>
      <w:r>
        <w:rPr>
          <w:rFonts w:ascii="Times New Roman" w:eastAsia="Times New Roman" w:hAnsi="Times New Roman"/>
          <w:sz w:val="24"/>
          <w:szCs w:val="24"/>
          <w:lang w:val="uk-UA"/>
        </w:rPr>
        <w:t>2)</w:t>
      </w:r>
      <w:r w:rsidR="002B6031" w:rsidRPr="002B6031">
        <w:rPr>
          <w:color w:val="000000"/>
          <w:sz w:val="18"/>
          <w:szCs w:val="18"/>
          <w:shd w:val="clear" w:color="auto" w:fill="FFFFFF"/>
        </w:rPr>
        <w:t xml:space="preserve"> </w:t>
      </w:r>
      <w:r w:rsidR="002B6031" w:rsidRPr="002B6031">
        <w:rPr>
          <w:rFonts w:ascii="Times New Roman" w:hAnsi="Times New Roman" w:cs="Times New Roman"/>
          <w:i/>
          <w:color w:val="000000"/>
          <w:sz w:val="24"/>
          <w:szCs w:val="24"/>
          <w:shd w:val="clear" w:color="auto" w:fill="FFFFFF"/>
          <w:lang w:val="uk-UA"/>
        </w:rPr>
        <w:t>с</w:t>
      </w:r>
      <w:proofErr w:type="spellStart"/>
      <w:r w:rsidR="002B6031" w:rsidRPr="002B6031">
        <w:rPr>
          <w:rFonts w:ascii="Times New Roman" w:hAnsi="Times New Roman" w:cs="Times New Roman"/>
          <w:i/>
          <w:color w:val="000000"/>
          <w:sz w:val="24"/>
          <w:szCs w:val="24"/>
          <w:shd w:val="clear" w:color="auto" w:fill="FFFFFF"/>
        </w:rPr>
        <w:t>прави</w:t>
      </w:r>
      <w:proofErr w:type="spellEnd"/>
      <w:r w:rsidR="002B6031" w:rsidRPr="002B6031">
        <w:rPr>
          <w:rFonts w:ascii="Times New Roman" w:hAnsi="Times New Roman" w:cs="Times New Roman"/>
          <w:i/>
          <w:color w:val="000000"/>
          <w:sz w:val="24"/>
          <w:szCs w:val="24"/>
          <w:shd w:val="clear" w:color="auto" w:fill="FFFFFF"/>
        </w:rPr>
        <w:t xml:space="preserve"> </w:t>
      </w:r>
      <w:proofErr w:type="spellStart"/>
      <w:r w:rsidR="002B6031" w:rsidRPr="002B6031">
        <w:rPr>
          <w:rFonts w:ascii="Times New Roman" w:hAnsi="Times New Roman" w:cs="Times New Roman"/>
          <w:i/>
          <w:color w:val="000000"/>
          <w:sz w:val="24"/>
          <w:szCs w:val="24"/>
          <w:shd w:val="clear" w:color="auto" w:fill="FFFFFF"/>
        </w:rPr>
        <w:t>незначної</w:t>
      </w:r>
      <w:proofErr w:type="spellEnd"/>
      <w:r w:rsidR="002B6031" w:rsidRPr="002B6031">
        <w:rPr>
          <w:rFonts w:ascii="Times New Roman" w:hAnsi="Times New Roman" w:cs="Times New Roman"/>
          <w:i/>
          <w:color w:val="000000"/>
          <w:sz w:val="24"/>
          <w:szCs w:val="24"/>
          <w:shd w:val="clear" w:color="auto" w:fill="FFFFFF"/>
        </w:rPr>
        <w:t xml:space="preserve"> </w:t>
      </w:r>
      <w:proofErr w:type="spellStart"/>
      <w:r w:rsidR="002B6031" w:rsidRPr="002B6031">
        <w:rPr>
          <w:rFonts w:ascii="Times New Roman" w:hAnsi="Times New Roman" w:cs="Times New Roman"/>
          <w:i/>
          <w:color w:val="000000"/>
          <w:sz w:val="24"/>
          <w:szCs w:val="24"/>
          <w:shd w:val="clear" w:color="auto" w:fill="FFFFFF"/>
        </w:rPr>
        <w:t>складності</w:t>
      </w:r>
      <w:proofErr w:type="spellEnd"/>
      <w:r w:rsidR="002B6031" w:rsidRPr="002B6031">
        <w:rPr>
          <w:rFonts w:ascii="Times New Roman" w:hAnsi="Times New Roman" w:cs="Times New Roman"/>
          <w:i/>
          <w:color w:val="000000"/>
          <w:sz w:val="24"/>
          <w:szCs w:val="24"/>
          <w:shd w:val="clear" w:color="auto" w:fill="FFFFFF"/>
        </w:rPr>
        <w:t xml:space="preserve">, </w:t>
      </w:r>
      <w:proofErr w:type="spellStart"/>
      <w:r w:rsidR="002B6031" w:rsidRPr="002B6031">
        <w:rPr>
          <w:rFonts w:ascii="Times New Roman" w:hAnsi="Times New Roman" w:cs="Times New Roman"/>
          <w:i/>
          <w:color w:val="000000"/>
          <w:sz w:val="24"/>
          <w:szCs w:val="24"/>
          <w:shd w:val="clear" w:color="auto" w:fill="FFFFFF"/>
        </w:rPr>
        <w:t>визнані</w:t>
      </w:r>
      <w:proofErr w:type="spellEnd"/>
      <w:r w:rsidR="002B6031" w:rsidRPr="002B6031">
        <w:rPr>
          <w:rFonts w:ascii="Times New Roman" w:hAnsi="Times New Roman" w:cs="Times New Roman"/>
          <w:i/>
          <w:color w:val="000000"/>
          <w:sz w:val="24"/>
          <w:szCs w:val="24"/>
          <w:shd w:val="clear" w:color="auto" w:fill="FFFFFF"/>
        </w:rPr>
        <w:t xml:space="preserve"> судом </w:t>
      </w:r>
      <w:proofErr w:type="spellStart"/>
      <w:r w:rsidR="002B6031" w:rsidRPr="002B6031">
        <w:rPr>
          <w:rFonts w:ascii="Times New Roman" w:hAnsi="Times New Roman" w:cs="Times New Roman"/>
          <w:i/>
          <w:color w:val="000000"/>
          <w:sz w:val="24"/>
          <w:szCs w:val="24"/>
          <w:shd w:val="clear" w:color="auto" w:fill="FFFFFF"/>
        </w:rPr>
        <w:t>малозначними</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крім</w:t>
      </w:r>
      <w:proofErr w:type="spellEnd"/>
      <w:r w:rsidR="002B6031" w:rsidRPr="002B6031">
        <w:rPr>
          <w:rFonts w:ascii="Times New Roman" w:hAnsi="Times New Roman" w:cs="Times New Roman"/>
          <w:color w:val="000000"/>
          <w:sz w:val="24"/>
          <w:szCs w:val="24"/>
          <w:shd w:val="clear" w:color="auto" w:fill="FFFFFF"/>
        </w:rPr>
        <w:t xml:space="preserve"> справ, </w:t>
      </w:r>
      <w:proofErr w:type="spellStart"/>
      <w:r w:rsidR="002B6031" w:rsidRPr="002B6031">
        <w:rPr>
          <w:rFonts w:ascii="Times New Roman" w:hAnsi="Times New Roman" w:cs="Times New Roman"/>
          <w:color w:val="000000"/>
          <w:sz w:val="24"/>
          <w:szCs w:val="24"/>
          <w:shd w:val="clear" w:color="auto" w:fill="FFFFFF"/>
        </w:rPr>
        <w:t>які</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підлягають</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розгляду</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лише</w:t>
      </w:r>
      <w:proofErr w:type="spellEnd"/>
      <w:r w:rsidR="002B6031" w:rsidRPr="002B6031">
        <w:rPr>
          <w:rFonts w:ascii="Times New Roman" w:hAnsi="Times New Roman" w:cs="Times New Roman"/>
          <w:color w:val="000000"/>
          <w:sz w:val="24"/>
          <w:szCs w:val="24"/>
          <w:shd w:val="clear" w:color="auto" w:fill="FFFFFF"/>
        </w:rPr>
        <w:t xml:space="preserve"> за правилами </w:t>
      </w:r>
      <w:proofErr w:type="spellStart"/>
      <w:r w:rsidR="002B6031" w:rsidRPr="002B6031">
        <w:rPr>
          <w:rFonts w:ascii="Times New Roman" w:hAnsi="Times New Roman" w:cs="Times New Roman"/>
          <w:color w:val="000000"/>
          <w:sz w:val="24"/>
          <w:szCs w:val="24"/>
          <w:shd w:val="clear" w:color="auto" w:fill="FFFFFF"/>
        </w:rPr>
        <w:t>загального</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позовного</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провадження</w:t>
      </w:r>
      <w:proofErr w:type="spellEnd"/>
      <w:r w:rsidR="002B6031" w:rsidRPr="002B6031">
        <w:rPr>
          <w:rFonts w:ascii="Times New Roman" w:hAnsi="Times New Roman" w:cs="Times New Roman"/>
          <w:color w:val="000000"/>
          <w:sz w:val="24"/>
          <w:szCs w:val="24"/>
          <w:shd w:val="clear" w:color="auto" w:fill="FFFFFF"/>
        </w:rPr>
        <w:t xml:space="preserve">, та справ, </w:t>
      </w:r>
      <w:proofErr w:type="spellStart"/>
      <w:r w:rsidR="002B6031" w:rsidRPr="002B6031">
        <w:rPr>
          <w:rFonts w:ascii="Times New Roman" w:hAnsi="Times New Roman" w:cs="Times New Roman"/>
          <w:color w:val="000000"/>
          <w:sz w:val="24"/>
          <w:szCs w:val="24"/>
          <w:shd w:val="clear" w:color="auto" w:fill="FFFFFF"/>
        </w:rPr>
        <w:t>ціна</w:t>
      </w:r>
      <w:proofErr w:type="spellEnd"/>
      <w:r w:rsidR="002B6031" w:rsidRPr="002B6031">
        <w:rPr>
          <w:rFonts w:ascii="Times New Roman" w:hAnsi="Times New Roman" w:cs="Times New Roman"/>
          <w:color w:val="000000"/>
          <w:sz w:val="24"/>
          <w:szCs w:val="24"/>
          <w:shd w:val="clear" w:color="auto" w:fill="FFFFFF"/>
        </w:rPr>
        <w:t xml:space="preserve"> позову в </w:t>
      </w:r>
      <w:proofErr w:type="spellStart"/>
      <w:r w:rsidR="002B6031" w:rsidRPr="002B6031">
        <w:rPr>
          <w:rFonts w:ascii="Times New Roman" w:hAnsi="Times New Roman" w:cs="Times New Roman"/>
          <w:color w:val="000000"/>
          <w:sz w:val="24"/>
          <w:szCs w:val="24"/>
          <w:shd w:val="clear" w:color="auto" w:fill="FFFFFF"/>
        </w:rPr>
        <w:t>яких</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перевищує</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п’ятсот</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розмірів</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прожиткового</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мінімуму</w:t>
      </w:r>
      <w:proofErr w:type="spellEnd"/>
      <w:r w:rsidR="002B6031" w:rsidRPr="002B6031">
        <w:rPr>
          <w:rFonts w:ascii="Times New Roman" w:hAnsi="Times New Roman" w:cs="Times New Roman"/>
          <w:color w:val="000000"/>
          <w:sz w:val="24"/>
          <w:szCs w:val="24"/>
          <w:shd w:val="clear" w:color="auto" w:fill="FFFFFF"/>
        </w:rPr>
        <w:t xml:space="preserve"> для </w:t>
      </w:r>
      <w:proofErr w:type="spellStart"/>
      <w:r w:rsidR="002B6031" w:rsidRPr="002B6031">
        <w:rPr>
          <w:rFonts w:ascii="Times New Roman" w:hAnsi="Times New Roman" w:cs="Times New Roman"/>
          <w:color w:val="000000"/>
          <w:sz w:val="24"/>
          <w:szCs w:val="24"/>
          <w:shd w:val="clear" w:color="auto" w:fill="FFFFFF"/>
        </w:rPr>
        <w:t>працездатних</w:t>
      </w:r>
      <w:proofErr w:type="spellEnd"/>
      <w:r w:rsidR="002B6031" w:rsidRPr="002B6031">
        <w:rPr>
          <w:rFonts w:ascii="Times New Roman" w:hAnsi="Times New Roman" w:cs="Times New Roman"/>
          <w:color w:val="000000"/>
          <w:sz w:val="24"/>
          <w:szCs w:val="24"/>
          <w:shd w:val="clear" w:color="auto" w:fill="FFFFFF"/>
        </w:rPr>
        <w:t xml:space="preserve"> </w:t>
      </w:r>
      <w:proofErr w:type="spellStart"/>
      <w:r w:rsidR="002B6031" w:rsidRPr="002B6031">
        <w:rPr>
          <w:rFonts w:ascii="Times New Roman" w:hAnsi="Times New Roman" w:cs="Times New Roman"/>
          <w:color w:val="000000"/>
          <w:sz w:val="24"/>
          <w:szCs w:val="24"/>
          <w:shd w:val="clear" w:color="auto" w:fill="FFFFFF"/>
        </w:rPr>
        <w:t>осіб</w:t>
      </w:r>
      <w:proofErr w:type="spellEnd"/>
      <w:r w:rsidR="002B6031" w:rsidRPr="002B6031">
        <w:rPr>
          <w:rFonts w:ascii="Times New Roman" w:hAnsi="Times New Roman" w:cs="Times New Roman"/>
          <w:color w:val="000000"/>
          <w:sz w:val="24"/>
          <w:szCs w:val="24"/>
          <w:shd w:val="clear" w:color="auto" w:fill="FFFFFF"/>
        </w:rPr>
        <w:t>.</w:t>
      </w:r>
    </w:p>
    <w:p w:rsidR="00E7273F" w:rsidRDefault="0007229B" w:rsidP="00E7273F">
      <w:pPr>
        <w:spacing w:after="0" w:line="240" w:lineRule="auto"/>
        <w:ind w:firstLine="708"/>
        <w:jc w:val="both"/>
        <w:rPr>
          <w:rFonts w:ascii="Times New Roman" w:eastAsia="Times New Roman" w:hAnsi="Times New Roman"/>
          <w:sz w:val="24"/>
          <w:szCs w:val="24"/>
          <w:lang w:val="uk-UA"/>
        </w:rPr>
      </w:pPr>
      <w:r w:rsidRPr="0007229B">
        <w:rPr>
          <w:rFonts w:ascii="Times New Roman" w:eastAsia="Times New Roman" w:hAnsi="Times New Roman"/>
          <w:sz w:val="24"/>
          <w:szCs w:val="24"/>
          <w:lang w:val="uk-UA"/>
        </w:rPr>
        <w:t xml:space="preserve"> Господарські суди вирішують справи про банкрутство у порядку провадження, передбаченому ГПК, з урахуванням особливостей,  встановлених  </w:t>
      </w:r>
      <w:r w:rsidR="005B7BB9">
        <w:rPr>
          <w:rFonts w:ascii="Times New Roman" w:eastAsia="Times New Roman" w:hAnsi="Times New Roman"/>
          <w:sz w:val="24"/>
          <w:szCs w:val="24"/>
          <w:lang w:val="uk-UA"/>
        </w:rPr>
        <w:t>Кодексом України з процедур банкротства.</w:t>
      </w:r>
    </w:p>
    <w:p w:rsidR="005B7BB9" w:rsidRPr="00E7273F" w:rsidRDefault="005B7BB9" w:rsidP="00E7273F">
      <w:pPr>
        <w:spacing w:after="0" w:line="240" w:lineRule="auto"/>
        <w:ind w:firstLine="708"/>
        <w:jc w:val="both"/>
        <w:rPr>
          <w:rFonts w:ascii="Times New Roman" w:eastAsia="Times New Roman" w:hAnsi="Times New Roman"/>
          <w:sz w:val="24"/>
          <w:szCs w:val="24"/>
          <w:lang w:val="uk-UA"/>
        </w:rPr>
      </w:pPr>
      <w:r w:rsidRPr="00E7273F">
        <w:rPr>
          <w:rFonts w:ascii="Times New Roman" w:eastAsia="Times New Roman" w:hAnsi="Times New Roman"/>
          <w:b/>
          <w:sz w:val="24"/>
          <w:szCs w:val="24"/>
          <w:lang w:val="uk-UA"/>
        </w:rPr>
        <w:t>Досудове врегулювання спору</w:t>
      </w:r>
    </w:p>
    <w:p w:rsidR="005B7BB9" w:rsidRDefault="005B7BB9" w:rsidP="008D3167">
      <w:pPr>
        <w:spacing w:after="0" w:line="240" w:lineRule="auto"/>
        <w:ind w:firstLine="708"/>
        <w:jc w:val="both"/>
        <w:rPr>
          <w:rFonts w:ascii="Times New Roman" w:eastAsia="Times New Roman" w:hAnsi="Times New Roman"/>
          <w:sz w:val="24"/>
          <w:szCs w:val="24"/>
          <w:lang w:val="uk-UA"/>
        </w:rPr>
      </w:pPr>
      <w:r w:rsidRPr="005B7BB9">
        <w:rPr>
          <w:rFonts w:ascii="Times New Roman" w:eastAsia="Times New Roman" w:hAnsi="Times New Roman"/>
          <w:sz w:val="24"/>
          <w:szCs w:val="24"/>
          <w:lang w:val="uk-UA"/>
        </w:rPr>
        <w:t xml:space="preserve">Під час здійснення сторонами господарських відносин бувають випадки конфліктних ситуацій, які можуть бути пов’язані із різними видами господарської діяльності, коли сторони вживають заходи </w:t>
      </w:r>
      <w:r w:rsidRPr="00E7273F">
        <w:rPr>
          <w:rFonts w:ascii="Times New Roman" w:eastAsia="Times New Roman" w:hAnsi="Times New Roman"/>
          <w:b/>
          <w:sz w:val="24"/>
          <w:szCs w:val="24"/>
          <w:lang w:val="uk-UA"/>
        </w:rPr>
        <w:t>досудового врегулювання спору.</w:t>
      </w:r>
    </w:p>
    <w:p w:rsidR="00E7273F" w:rsidRDefault="00E7273F" w:rsidP="008D3167">
      <w:pPr>
        <w:spacing w:after="0" w:line="240" w:lineRule="auto"/>
        <w:ind w:firstLine="708"/>
        <w:jc w:val="both"/>
        <w:rPr>
          <w:rFonts w:ascii="Times New Roman" w:eastAsia="Times New Roman" w:hAnsi="Times New Roman"/>
          <w:sz w:val="24"/>
          <w:szCs w:val="24"/>
          <w:lang w:val="uk-UA"/>
        </w:rPr>
      </w:pPr>
      <w:r w:rsidRPr="00E7273F">
        <w:rPr>
          <w:rFonts w:ascii="Times New Roman" w:eastAsia="Times New Roman" w:hAnsi="Times New Roman"/>
          <w:i/>
          <w:sz w:val="24"/>
          <w:szCs w:val="24"/>
          <w:lang w:val="uk-UA"/>
        </w:rPr>
        <w:t>Стаття 19 ГПК детально не регулює питання досудового врегулювання спору, в ній лише визначено основні положення</w:t>
      </w:r>
      <w:r w:rsidRPr="00E7273F">
        <w:rPr>
          <w:rFonts w:ascii="Times New Roman" w:eastAsia="Times New Roman" w:hAnsi="Times New Roman"/>
          <w:sz w:val="24"/>
          <w:szCs w:val="24"/>
          <w:lang w:val="uk-UA"/>
        </w:rPr>
        <w:t>. Відповідно до норм вказаної статті, сторони вживають заходів для досудового врегулювання спору за домовленістю між собою або у випадках, коли такі заходи є обов’язковими згідно із законом, особи, які порушили права і законні інтереси інших осіб, зобов’язані поновити їх, не чекаючи пр</w:t>
      </w:r>
      <w:r>
        <w:rPr>
          <w:rFonts w:ascii="Times New Roman" w:eastAsia="Times New Roman" w:hAnsi="Times New Roman"/>
          <w:sz w:val="24"/>
          <w:szCs w:val="24"/>
          <w:lang w:val="uk-UA"/>
        </w:rPr>
        <w:t>ед’явлення претензії чи позову.</w:t>
      </w:r>
    </w:p>
    <w:p w:rsidR="00E7273F" w:rsidRDefault="00E7273F" w:rsidP="008D3167">
      <w:pPr>
        <w:spacing w:after="0" w:line="240" w:lineRule="auto"/>
        <w:ind w:firstLine="708"/>
        <w:jc w:val="both"/>
        <w:rPr>
          <w:rFonts w:ascii="Times New Roman" w:eastAsia="Times New Roman" w:hAnsi="Times New Roman"/>
          <w:sz w:val="24"/>
          <w:szCs w:val="24"/>
          <w:lang w:val="uk-UA"/>
        </w:rPr>
      </w:pPr>
      <w:r w:rsidRPr="00E7273F">
        <w:rPr>
          <w:rFonts w:ascii="Times New Roman" w:eastAsia="Times New Roman" w:hAnsi="Times New Roman"/>
          <w:sz w:val="24"/>
          <w:szCs w:val="24"/>
          <w:lang w:val="uk-UA"/>
        </w:rPr>
        <w:t xml:space="preserve">Надана нормами стаття 19 ГПК можливість суб’єктам господарських відносин досудового врегулювання, є додатковим засобом правового захисту без звернення особи з позовом до суду. Тобто, особа, яка вважає, що її права і законні інтереси порушені, має право врегулювати спір шляхом досудового врегулювання. </w:t>
      </w:r>
    </w:p>
    <w:p w:rsidR="005B7BB9" w:rsidRPr="00E7273F" w:rsidRDefault="00E7273F" w:rsidP="008D3167">
      <w:pPr>
        <w:spacing w:after="0" w:line="240" w:lineRule="auto"/>
        <w:ind w:firstLine="708"/>
        <w:jc w:val="both"/>
        <w:rPr>
          <w:rFonts w:ascii="Times New Roman" w:eastAsia="Times New Roman" w:hAnsi="Times New Roman"/>
          <w:i/>
          <w:sz w:val="24"/>
          <w:szCs w:val="24"/>
          <w:u w:val="single"/>
          <w:lang w:val="uk-UA"/>
        </w:rPr>
      </w:pPr>
      <w:r w:rsidRPr="00E7273F">
        <w:rPr>
          <w:rFonts w:ascii="Times New Roman" w:eastAsia="Times New Roman" w:hAnsi="Times New Roman"/>
          <w:i/>
          <w:sz w:val="24"/>
          <w:szCs w:val="24"/>
          <w:lang w:val="uk-UA"/>
        </w:rPr>
        <w:t xml:space="preserve">У питанні досудового врегулювання спору необхідно врахувати роз’яснення Президії </w:t>
      </w:r>
      <w:r w:rsidRPr="00E7273F">
        <w:rPr>
          <w:rFonts w:ascii="Times New Roman" w:eastAsia="Times New Roman" w:hAnsi="Times New Roman"/>
          <w:i/>
          <w:sz w:val="24"/>
          <w:szCs w:val="24"/>
          <w:u w:val="single"/>
          <w:lang w:val="uk-UA"/>
        </w:rPr>
        <w:t>ВГСУ «Про деякі питання практики вирішення спорів, що виникають з перевезення вантажів залізницею» № 04-5/601 від 29.05.2002 р.</w:t>
      </w:r>
    </w:p>
    <w:p w:rsidR="00E7273F" w:rsidRDefault="005B7BB9" w:rsidP="008D3167">
      <w:pPr>
        <w:spacing w:after="0" w:line="240" w:lineRule="auto"/>
        <w:ind w:firstLine="708"/>
        <w:jc w:val="both"/>
        <w:rPr>
          <w:rFonts w:ascii="Times New Roman" w:eastAsia="Times New Roman" w:hAnsi="Times New Roman"/>
          <w:sz w:val="24"/>
          <w:szCs w:val="24"/>
          <w:lang w:val="uk-UA"/>
        </w:rPr>
      </w:pPr>
      <w:r w:rsidRPr="005B7BB9">
        <w:rPr>
          <w:rFonts w:ascii="Times New Roman" w:eastAsia="Times New Roman" w:hAnsi="Times New Roman"/>
          <w:sz w:val="24"/>
          <w:szCs w:val="24"/>
          <w:lang w:val="uk-UA"/>
        </w:rPr>
        <w:t xml:space="preserve">Відповідно до </w:t>
      </w:r>
      <w:r w:rsidRPr="00E7273F">
        <w:rPr>
          <w:rFonts w:ascii="Times New Roman" w:eastAsia="Times New Roman" w:hAnsi="Times New Roman"/>
          <w:b/>
          <w:i/>
          <w:sz w:val="24"/>
          <w:szCs w:val="24"/>
          <w:lang w:val="uk-UA"/>
        </w:rPr>
        <w:t>Рішення Конституційного Суду України № 15-рп/2002 від 09.07.2002 р. у справі № 1-2/2002 (про досудове врегулювання спорів)</w:t>
      </w:r>
      <w:r w:rsidRPr="005B7BB9">
        <w:rPr>
          <w:rFonts w:ascii="Times New Roman" w:eastAsia="Times New Roman" w:hAnsi="Times New Roman"/>
          <w:sz w:val="24"/>
          <w:szCs w:val="24"/>
          <w:lang w:val="uk-UA"/>
        </w:rPr>
        <w:t xml:space="preserve"> положення частини другої статті 124 Конституції України щодо поширення юрисдикції судів на всі правовідносини, що виникають у державі, в аспекті конституційного звернення необхідно розуміти так, </w:t>
      </w:r>
      <w:r w:rsidRPr="00E7273F">
        <w:rPr>
          <w:rFonts w:ascii="Times New Roman" w:eastAsia="Times New Roman" w:hAnsi="Times New Roman"/>
          <w:sz w:val="24"/>
          <w:szCs w:val="24"/>
          <w:u w:val="single"/>
          <w:lang w:val="uk-UA"/>
        </w:rPr>
        <w:t>що право особи (громадянина України, іноземця, особи без громадянства, юридичної особи) на звернення до суду за вирішенням спору не може бути обмежене законом, іншими нормативно-правовими актами.</w:t>
      </w:r>
      <w:r w:rsidRPr="005B7BB9">
        <w:rPr>
          <w:rFonts w:ascii="Times New Roman" w:eastAsia="Times New Roman" w:hAnsi="Times New Roman"/>
          <w:sz w:val="24"/>
          <w:szCs w:val="24"/>
          <w:lang w:val="uk-UA"/>
        </w:rPr>
        <w:t xml:space="preserve"> </w:t>
      </w:r>
    </w:p>
    <w:p w:rsidR="005B7BB9" w:rsidRPr="00E7273F" w:rsidRDefault="005B7BB9" w:rsidP="008D3167">
      <w:pPr>
        <w:spacing w:after="0" w:line="240" w:lineRule="auto"/>
        <w:ind w:firstLine="708"/>
        <w:jc w:val="both"/>
        <w:rPr>
          <w:rFonts w:ascii="Times New Roman" w:eastAsia="Times New Roman" w:hAnsi="Times New Roman"/>
          <w:sz w:val="24"/>
          <w:szCs w:val="24"/>
          <w:u w:val="single"/>
          <w:lang w:val="uk-UA"/>
        </w:rPr>
      </w:pPr>
      <w:r w:rsidRPr="005B7BB9">
        <w:rPr>
          <w:rFonts w:ascii="Times New Roman" w:eastAsia="Times New Roman" w:hAnsi="Times New Roman"/>
          <w:sz w:val="24"/>
          <w:szCs w:val="24"/>
          <w:lang w:val="uk-UA"/>
        </w:rPr>
        <w:t xml:space="preserve">Встановлення законом або договором досудового врегулювання спору за волевиявленням суб’єктів правовідносин не є обмеженням юрисдикції судів і права на судовий захист. Отже, </w:t>
      </w:r>
      <w:r w:rsidRPr="00E7273F">
        <w:rPr>
          <w:rFonts w:ascii="Times New Roman" w:eastAsia="Times New Roman" w:hAnsi="Times New Roman"/>
          <w:sz w:val="24"/>
          <w:szCs w:val="24"/>
          <w:u w:val="single"/>
          <w:lang w:val="uk-UA"/>
        </w:rPr>
        <w:t xml:space="preserve">місцеві господарські суди приймають у порядку, передбаченому ГПК, до свого провадження як позови з вимогами, що ґрунтуються на визнаних претензіях позивача, так і позови, щодо вимог яких не подано доказів вжиття заходів досудового врегулювання спору.   </w:t>
      </w:r>
    </w:p>
    <w:p w:rsidR="005B7BB9" w:rsidRDefault="005B7BB9" w:rsidP="008D3167">
      <w:pPr>
        <w:spacing w:after="0" w:line="240" w:lineRule="auto"/>
        <w:ind w:firstLine="708"/>
        <w:jc w:val="both"/>
        <w:rPr>
          <w:rFonts w:ascii="Times New Roman" w:eastAsia="Times New Roman" w:hAnsi="Times New Roman"/>
          <w:sz w:val="24"/>
          <w:szCs w:val="24"/>
          <w:lang w:val="uk-UA"/>
        </w:rPr>
      </w:pPr>
    </w:p>
    <w:p w:rsidR="00B54F36" w:rsidRDefault="00B54F36" w:rsidP="008D3167">
      <w:pPr>
        <w:spacing w:after="0" w:line="240" w:lineRule="auto"/>
        <w:ind w:firstLine="708"/>
        <w:jc w:val="both"/>
        <w:rPr>
          <w:rFonts w:ascii="Times New Roman" w:eastAsia="Times New Roman" w:hAnsi="Times New Roman"/>
          <w:sz w:val="24"/>
          <w:szCs w:val="24"/>
          <w:lang w:val="uk-UA"/>
        </w:rPr>
      </w:pPr>
    </w:p>
    <w:p w:rsidR="005B7BB9" w:rsidRPr="00C82E68" w:rsidRDefault="00C82E68" w:rsidP="001F1A66">
      <w:pPr>
        <w:pStyle w:val="a3"/>
        <w:numPr>
          <w:ilvl w:val="0"/>
          <w:numId w:val="3"/>
        </w:numPr>
        <w:spacing w:after="0" w:line="240" w:lineRule="auto"/>
        <w:jc w:val="center"/>
        <w:rPr>
          <w:rFonts w:ascii="Times New Roman" w:eastAsia="Times New Roman" w:hAnsi="Times New Roman"/>
          <w:sz w:val="24"/>
          <w:szCs w:val="24"/>
        </w:rPr>
      </w:pPr>
      <w:r w:rsidRPr="00C82E68">
        <w:rPr>
          <w:rFonts w:ascii="Times New Roman" w:eastAsia="Times New Roman" w:hAnsi="Times New Roman"/>
          <w:b/>
          <w:i/>
          <w:sz w:val="24"/>
          <w:szCs w:val="24"/>
          <w:u w:val="single"/>
        </w:rPr>
        <w:lastRenderedPageBreak/>
        <w:t xml:space="preserve">Предметна та </w:t>
      </w:r>
      <w:proofErr w:type="spellStart"/>
      <w:r w:rsidRPr="00C82E68">
        <w:rPr>
          <w:rFonts w:ascii="Times New Roman" w:eastAsia="Times New Roman" w:hAnsi="Times New Roman"/>
          <w:b/>
          <w:i/>
          <w:sz w:val="24"/>
          <w:szCs w:val="24"/>
          <w:u w:val="single"/>
        </w:rPr>
        <w:t>суб’єктна</w:t>
      </w:r>
      <w:proofErr w:type="spellEnd"/>
      <w:r w:rsidRPr="00C82E68">
        <w:rPr>
          <w:rFonts w:ascii="Times New Roman" w:eastAsia="Times New Roman" w:hAnsi="Times New Roman"/>
          <w:b/>
          <w:i/>
          <w:sz w:val="24"/>
          <w:szCs w:val="24"/>
          <w:u w:val="single"/>
        </w:rPr>
        <w:t xml:space="preserve"> </w:t>
      </w:r>
      <w:proofErr w:type="spellStart"/>
      <w:r w:rsidRPr="00C82E68">
        <w:rPr>
          <w:rFonts w:ascii="Times New Roman" w:eastAsia="Times New Roman" w:hAnsi="Times New Roman"/>
          <w:b/>
          <w:i/>
          <w:sz w:val="24"/>
          <w:szCs w:val="24"/>
          <w:u w:val="single"/>
        </w:rPr>
        <w:t>юрисдикція</w:t>
      </w:r>
      <w:proofErr w:type="spellEnd"/>
      <w:r w:rsidRPr="00C82E68">
        <w:rPr>
          <w:rFonts w:ascii="Times New Roman" w:eastAsia="Times New Roman" w:hAnsi="Times New Roman"/>
          <w:b/>
          <w:i/>
          <w:sz w:val="24"/>
          <w:szCs w:val="24"/>
          <w:u w:val="single"/>
        </w:rPr>
        <w:t xml:space="preserve"> </w:t>
      </w:r>
      <w:proofErr w:type="spellStart"/>
      <w:r w:rsidRPr="00C82E68">
        <w:rPr>
          <w:rFonts w:ascii="Times New Roman" w:eastAsia="Times New Roman" w:hAnsi="Times New Roman"/>
          <w:b/>
          <w:i/>
          <w:sz w:val="24"/>
          <w:szCs w:val="24"/>
          <w:u w:val="single"/>
        </w:rPr>
        <w:t>господарських</w:t>
      </w:r>
      <w:proofErr w:type="spellEnd"/>
      <w:r w:rsidRPr="00C82E68">
        <w:rPr>
          <w:rFonts w:ascii="Times New Roman" w:eastAsia="Times New Roman" w:hAnsi="Times New Roman"/>
          <w:b/>
          <w:i/>
          <w:sz w:val="24"/>
          <w:szCs w:val="24"/>
          <w:u w:val="single"/>
        </w:rPr>
        <w:t xml:space="preserve"> </w:t>
      </w:r>
      <w:proofErr w:type="spellStart"/>
      <w:r w:rsidRPr="00C82E68">
        <w:rPr>
          <w:rFonts w:ascii="Times New Roman" w:eastAsia="Times New Roman" w:hAnsi="Times New Roman"/>
          <w:b/>
          <w:i/>
          <w:sz w:val="24"/>
          <w:szCs w:val="24"/>
          <w:u w:val="single"/>
        </w:rPr>
        <w:t>суді</w:t>
      </w:r>
      <w:proofErr w:type="gramStart"/>
      <w:r w:rsidRPr="00C82E68">
        <w:rPr>
          <w:rFonts w:ascii="Times New Roman" w:eastAsia="Times New Roman" w:hAnsi="Times New Roman"/>
          <w:b/>
          <w:i/>
          <w:sz w:val="24"/>
          <w:szCs w:val="24"/>
          <w:u w:val="single"/>
        </w:rPr>
        <w:t>в</w:t>
      </w:r>
      <w:proofErr w:type="spellEnd"/>
      <w:proofErr w:type="gramEnd"/>
      <w:r w:rsidRPr="00C82E68">
        <w:rPr>
          <w:rFonts w:ascii="Times New Roman" w:eastAsia="Times New Roman" w:hAnsi="Times New Roman"/>
          <w:sz w:val="24"/>
          <w:szCs w:val="24"/>
        </w:rPr>
        <w:t>.</w:t>
      </w:r>
    </w:p>
    <w:p w:rsidR="00B54F36" w:rsidRDefault="00B54F36" w:rsidP="008D3167">
      <w:pPr>
        <w:spacing w:after="0" w:line="240" w:lineRule="auto"/>
        <w:ind w:firstLine="708"/>
        <w:jc w:val="both"/>
        <w:rPr>
          <w:rFonts w:ascii="Times New Roman" w:eastAsia="Times New Roman" w:hAnsi="Times New Roman"/>
          <w:sz w:val="24"/>
          <w:szCs w:val="24"/>
          <w:lang w:val="uk-UA"/>
        </w:rPr>
      </w:pPr>
      <w:r w:rsidRPr="00B54F36">
        <w:rPr>
          <w:rFonts w:ascii="Times New Roman" w:eastAsia="Times New Roman" w:hAnsi="Times New Roman"/>
          <w:sz w:val="24"/>
          <w:szCs w:val="24"/>
          <w:lang w:val="uk-UA"/>
        </w:rPr>
        <w:t xml:space="preserve">Поняття </w:t>
      </w:r>
      <w:r w:rsidRPr="00B54F36">
        <w:rPr>
          <w:rFonts w:ascii="Times New Roman" w:eastAsia="Times New Roman" w:hAnsi="Times New Roman"/>
          <w:b/>
          <w:sz w:val="24"/>
          <w:szCs w:val="24"/>
          <w:lang w:val="uk-UA"/>
        </w:rPr>
        <w:t>юрисдикція</w:t>
      </w:r>
      <w:r>
        <w:rPr>
          <w:rFonts w:ascii="Times New Roman" w:eastAsia="Times New Roman" w:hAnsi="Times New Roman"/>
          <w:sz w:val="24"/>
          <w:szCs w:val="24"/>
          <w:lang w:val="uk-UA"/>
        </w:rPr>
        <w:t xml:space="preserve"> тісно </w:t>
      </w:r>
      <w:proofErr w:type="spellStart"/>
      <w:r>
        <w:rPr>
          <w:rFonts w:ascii="Times New Roman" w:eastAsia="Times New Roman" w:hAnsi="Times New Roman"/>
          <w:sz w:val="24"/>
          <w:szCs w:val="24"/>
          <w:lang w:val="uk-UA"/>
        </w:rPr>
        <w:t>по</w:t>
      </w:r>
      <w:r w:rsidRPr="00B54F36">
        <w:rPr>
          <w:rFonts w:ascii="Times New Roman" w:eastAsia="Times New Roman" w:hAnsi="Times New Roman"/>
          <w:sz w:val="24"/>
          <w:szCs w:val="24"/>
          <w:lang w:val="uk-UA"/>
        </w:rPr>
        <w:t>в’язнане</w:t>
      </w:r>
      <w:proofErr w:type="spellEnd"/>
      <w:r w:rsidRPr="00B54F36">
        <w:rPr>
          <w:rFonts w:ascii="Times New Roman" w:eastAsia="Times New Roman" w:hAnsi="Times New Roman"/>
          <w:sz w:val="24"/>
          <w:szCs w:val="24"/>
          <w:lang w:val="uk-UA"/>
        </w:rPr>
        <w:t xml:space="preserve"> із діяльністю судів і відноситься до </w:t>
      </w:r>
      <w:r w:rsidRPr="00B54F36">
        <w:rPr>
          <w:rFonts w:ascii="Times New Roman" w:eastAsia="Times New Roman" w:hAnsi="Times New Roman"/>
          <w:b/>
          <w:sz w:val="24"/>
          <w:szCs w:val="24"/>
          <w:lang w:val="uk-UA"/>
        </w:rPr>
        <w:t>розмежування компетенції судів, які складають судову систему судової влади в Україні.</w:t>
      </w:r>
    </w:p>
    <w:p w:rsidR="00C82E68"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Відповідно до постанови </w:t>
      </w:r>
      <w:r w:rsidRPr="00C82E68">
        <w:rPr>
          <w:rFonts w:ascii="Times New Roman" w:eastAsia="Times New Roman" w:hAnsi="Times New Roman"/>
          <w:b/>
          <w:i/>
          <w:sz w:val="24"/>
          <w:szCs w:val="24"/>
          <w:lang w:val="uk-UA"/>
        </w:rPr>
        <w:t>Пленуму Вищого господарського суду України «Про деякі питання підвідомчості і підсудності справ господарським судам» №10 від 24.10.2011 р</w:t>
      </w:r>
      <w:r w:rsidRPr="00C82E68">
        <w:rPr>
          <w:rFonts w:ascii="Times New Roman" w:eastAsia="Times New Roman" w:hAnsi="Times New Roman"/>
          <w:sz w:val="24"/>
          <w:szCs w:val="24"/>
          <w:lang w:val="uk-UA"/>
        </w:rPr>
        <w:t xml:space="preserve">. у вирішенні питань, пов’язаних з прийняттям позовних заяв, господарським судам слід розрізняти поняття підвідомчості і підсудності справ. </w:t>
      </w:r>
    </w:p>
    <w:p w:rsidR="00C82E68"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b/>
          <w:sz w:val="24"/>
          <w:szCs w:val="24"/>
          <w:lang w:val="uk-UA"/>
        </w:rPr>
        <w:t xml:space="preserve">Підвідомчість </w:t>
      </w:r>
      <w:r w:rsidRPr="00C82E68">
        <w:rPr>
          <w:rFonts w:ascii="Times New Roman" w:eastAsia="Times New Roman" w:hAnsi="Times New Roman"/>
          <w:sz w:val="24"/>
          <w:szCs w:val="24"/>
          <w:lang w:val="uk-UA"/>
        </w:rPr>
        <w:t xml:space="preserve">– це визначена законом сукупність повноважень господарських судів щодо розгляду справ, віднесених до їх компетенції. </w:t>
      </w:r>
    </w:p>
    <w:p w:rsidR="0049524C"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b/>
          <w:sz w:val="24"/>
          <w:szCs w:val="24"/>
          <w:lang w:val="uk-UA"/>
        </w:rPr>
        <w:t>Підсудність</w:t>
      </w:r>
      <w:r w:rsidRPr="00C82E68">
        <w:rPr>
          <w:rFonts w:ascii="Times New Roman" w:eastAsia="Times New Roman" w:hAnsi="Times New Roman"/>
          <w:sz w:val="24"/>
          <w:szCs w:val="24"/>
          <w:lang w:val="uk-UA"/>
        </w:rPr>
        <w:t xml:space="preserve"> визначається колом справ у спорах, вирішення яких віднесено до підвідомчості певного господарського суду. </w:t>
      </w:r>
    </w:p>
    <w:p w:rsidR="00B54F36" w:rsidRPr="00B54F36" w:rsidRDefault="00B54F36" w:rsidP="00B54F36">
      <w:pPr>
        <w:spacing w:after="0" w:line="240" w:lineRule="auto"/>
        <w:ind w:firstLine="708"/>
        <w:jc w:val="both"/>
        <w:rPr>
          <w:rFonts w:ascii="Times New Roman" w:eastAsia="Times New Roman" w:hAnsi="Times New Roman"/>
          <w:sz w:val="24"/>
          <w:szCs w:val="24"/>
          <w:lang w:val="uk-UA"/>
        </w:rPr>
      </w:pPr>
      <w:r w:rsidRPr="00B54F36">
        <w:rPr>
          <w:rFonts w:ascii="Times New Roman" w:eastAsia="Times New Roman" w:hAnsi="Times New Roman"/>
          <w:b/>
          <w:sz w:val="24"/>
          <w:szCs w:val="24"/>
          <w:lang w:val="uk-UA"/>
        </w:rPr>
        <w:t>Глава 2 ГПК</w:t>
      </w:r>
      <w:r w:rsidRPr="00B54F36">
        <w:rPr>
          <w:rFonts w:ascii="Times New Roman" w:eastAsia="Times New Roman" w:hAnsi="Times New Roman"/>
          <w:sz w:val="24"/>
          <w:szCs w:val="24"/>
          <w:lang w:val="uk-UA"/>
        </w:rPr>
        <w:t xml:space="preserve"> визначає юрисдикцію господарських судів. Стаття 20 ГПК визначає юрисдикцію господарських судів, а також юрисдикцію Вищого суду з питань інтелектуальної власно</w:t>
      </w:r>
      <w:r>
        <w:rPr>
          <w:rFonts w:ascii="Times New Roman" w:eastAsia="Times New Roman" w:hAnsi="Times New Roman"/>
          <w:sz w:val="24"/>
          <w:szCs w:val="24"/>
          <w:lang w:val="uk-UA"/>
        </w:rPr>
        <w:t>сті</w:t>
      </w:r>
    </w:p>
    <w:p w:rsidR="00C82E68" w:rsidRPr="0049524C" w:rsidRDefault="00C82E68" w:rsidP="008D3167">
      <w:pPr>
        <w:spacing w:after="0" w:line="240" w:lineRule="auto"/>
        <w:ind w:firstLine="708"/>
        <w:jc w:val="both"/>
        <w:rPr>
          <w:rFonts w:ascii="Times New Roman" w:eastAsia="Times New Roman" w:hAnsi="Times New Roman"/>
          <w:b/>
          <w:sz w:val="24"/>
          <w:szCs w:val="24"/>
          <w:lang w:val="uk-UA"/>
        </w:rPr>
      </w:pPr>
      <w:r w:rsidRPr="0049524C">
        <w:rPr>
          <w:rFonts w:ascii="Times New Roman" w:eastAsia="Times New Roman" w:hAnsi="Times New Roman"/>
          <w:b/>
          <w:sz w:val="24"/>
          <w:szCs w:val="24"/>
          <w:lang w:val="uk-UA"/>
        </w:rPr>
        <w:t>Справи, що відносяться до юрисдикції господарських</w:t>
      </w:r>
      <w:r w:rsidR="0049524C" w:rsidRPr="0049524C">
        <w:rPr>
          <w:rFonts w:ascii="Times New Roman" w:eastAsia="Times New Roman" w:hAnsi="Times New Roman"/>
          <w:b/>
          <w:sz w:val="24"/>
          <w:szCs w:val="24"/>
          <w:lang w:val="uk-UA"/>
        </w:rPr>
        <w:t xml:space="preserve"> судів визначені </w:t>
      </w:r>
      <w:r w:rsidR="00B54F36">
        <w:rPr>
          <w:rFonts w:ascii="Times New Roman" w:eastAsia="Times New Roman" w:hAnsi="Times New Roman"/>
          <w:b/>
          <w:sz w:val="24"/>
          <w:szCs w:val="24"/>
          <w:lang w:val="uk-UA"/>
        </w:rPr>
        <w:t>ч. 1 статті</w:t>
      </w:r>
      <w:r w:rsidR="0049524C" w:rsidRPr="0049524C">
        <w:rPr>
          <w:rFonts w:ascii="Times New Roman" w:eastAsia="Times New Roman" w:hAnsi="Times New Roman"/>
          <w:b/>
          <w:sz w:val="24"/>
          <w:szCs w:val="24"/>
          <w:lang w:val="uk-UA"/>
        </w:rPr>
        <w:t xml:space="preserve"> 20 ГПК:</w:t>
      </w:r>
    </w:p>
    <w:p w:rsidR="0049524C"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1)  справи у спорах, що виникають при </w:t>
      </w:r>
      <w:r w:rsidRPr="00BC3362">
        <w:rPr>
          <w:rFonts w:ascii="Times New Roman" w:eastAsia="Times New Roman" w:hAnsi="Times New Roman"/>
          <w:b/>
          <w:i/>
          <w:sz w:val="24"/>
          <w:szCs w:val="24"/>
          <w:lang w:val="uk-UA"/>
        </w:rPr>
        <w:t>укладанні, зміні, розірванні і виконанні правочинів у господарській діяльності</w:t>
      </w:r>
      <w:r w:rsidRPr="00C82E68">
        <w:rPr>
          <w:rFonts w:ascii="Times New Roman" w:eastAsia="Times New Roman" w:hAnsi="Times New Roman"/>
          <w:sz w:val="24"/>
          <w:szCs w:val="24"/>
          <w:lang w:val="uk-UA"/>
        </w:rPr>
        <w:t>, крім правочинів, стороною яких є фізична особа, яка не є підприємцем, а також у спорах щодо правочинів, укладених для забезпечення виконання зобов’язання, сторонами якого є юридичні особи та (або) фізичні особи – підприємці;</w:t>
      </w:r>
    </w:p>
    <w:p w:rsidR="0049524C"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 2)  справи у спорах щодо </w:t>
      </w:r>
      <w:r w:rsidRPr="00BC3362">
        <w:rPr>
          <w:rFonts w:ascii="Times New Roman" w:eastAsia="Times New Roman" w:hAnsi="Times New Roman"/>
          <w:b/>
          <w:i/>
          <w:sz w:val="24"/>
          <w:szCs w:val="24"/>
          <w:lang w:val="uk-UA"/>
        </w:rPr>
        <w:t>приватизації майна</w:t>
      </w:r>
      <w:r w:rsidRPr="00C82E68">
        <w:rPr>
          <w:rFonts w:ascii="Times New Roman" w:eastAsia="Times New Roman" w:hAnsi="Times New Roman"/>
          <w:sz w:val="24"/>
          <w:szCs w:val="24"/>
          <w:lang w:val="uk-UA"/>
        </w:rPr>
        <w:t xml:space="preserve">, крім спорів про приватизацію державного житлового фонду; </w:t>
      </w:r>
    </w:p>
    <w:p w:rsidR="0049524C"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3)  справи у </w:t>
      </w:r>
      <w:r w:rsidRPr="00BC3362">
        <w:rPr>
          <w:rFonts w:ascii="Times New Roman" w:eastAsia="Times New Roman" w:hAnsi="Times New Roman"/>
          <w:b/>
          <w:i/>
          <w:sz w:val="24"/>
          <w:szCs w:val="24"/>
          <w:lang w:val="uk-UA"/>
        </w:rPr>
        <w:t>спорах, що виникають з корпоративних відносин</w:t>
      </w:r>
      <w:r w:rsidRPr="00C82E68">
        <w:rPr>
          <w:rFonts w:ascii="Times New Roman" w:eastAsia="Times New Roman" w:hAnsi="Times New Roman"/>
          <w:sz w:val="24"/>
          <w:szCs w:val="24"/>
          <w:lang w:val="uk-UA"/>
        </w:rPr>
        <w:t xml:space="preserve">, в тому числі у спорах між учасниками (засновниками, акціонерами, членами) юридичної особи або між юридичною особою та її учасником (засновником, акціонером, членом), у тому числі учасником, який вибув, пов’язані зі створенням, діяльністю, управлінням або припиненням діяльності такої юридичної особи, крім трудових спорів; </w:t>
      </w:r>
    </w:p>
    <w:p w:rsidR="0049524C" w:rsidRDefault="00C82E68" w:rsidP="008D3167">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4)  справи у </w:t>
      </w:r>
      <w:r w:rsidRPr="00BC3362">
        <w:rPr>
          <w:rFonts w:ascii="Times New Roman" w:eastAsia="Times New Roman" w:hAnsi="Times New Roman"/>
          <w:b/>
          <w:i/>
          <w:sz w:val="24"/>
          <w:szCs w:val="24"/>
          <w:lang w:val="uk-UA"/>
        </w:rPr>
        <w:t>спорах, що виникають з правочинів щодо акцій, часток, паїв, інших корпоративних прав в юридичній особі</w:t>
      </w:r>
      <w:r w:rsidRPr="00C82E68">
        <w:rPr>
          <w:rFonts w:ascii="Times New Roman" w:eastAsia="Times New Roman" w:hAnsi="Times New Roman"/>
          <w:sz w:val="24"/>
          <w:szCs w:val="24"/>
          <w:lang w:val="uk-UA"/>
        </w:rPr>
        <w:t>, крім правочинів у сімейних та спадкових правовідносинах;</w:t>
      </w:r>
    </w:p>
    <w:p w:rsidR="0049524C" w:rsidRDefault="00C82E68" w:rsidP="0049524C">
      <w:pPr>
        <w:spacing w:after="0" w:line="240" w:lineRule="auto"/>
        <w:ind w:firstLine="708"/>
        <w:jc w:val="both"/>
        <w:rPr>
          <w:rFonts w:ascii="Times New Roman" w:eastAsia="Times New Roman" w:hAnsi="Times New Roman"/>
          <w:sz w:val="24"/>
          <w:szCs w:val="24"/>
          <w:lang w:val="uk-UA"/>
        </w:rPr>
      </w:pPr>
      <w:r w:rsidRPr="00C82E68">
        <w:rPr>
          <w:rFonts w:ascii="Times New Roman" w:eastAsia="Times New Roman" w:hAnsi="Times New Roman"/>
          <w:sz w:val="24"/>
          <w:szCs w:val="24"/>
          <w:lang w:val="uk-UA"/>
        </w:rPr>
        <w:t xml:space="preserve"> 5)  </w:t>
      </w:r>
      <w:r w:rsidRPr="00BC3362">
        <w:rPr>
          <w:rFonts w:ascii="Times New Roman" w:eastAsia="Times New Roman" w:hAnsi="Times New Roman"/>
          <w:b/>
          <w:i/>
          <w:sz w:val="24"/>
          <w:szCs w:val="24"/>
          <w:lang w:val="uk-UA"/>
        </w:rPr>
        <w:t>справи у спорах щодо цінних паперів</w:t>
      </w:r>
      <w:r w:rsidRPr="00C82E68">
        <w:rPr>
          <w:rFonts w:ascii="Times New Roman" w:eastAsia="Times New Roman" w:hAnsi="Times New Roman"/>
          <w:sz w:val="24"/>
          <w:szCs w:val="24"/>
          <w:lang w:val="uk-UA"/>
        </w:rPr>
        <w:t>, в тому числі пов’язані з правами на цінні папери та правами, що виникають з них, емісією, розміщенням, обігом та погашенням цінних паперів, обліком прав на цінні папери, зобов’язаннями за цінними паперами, крім боргових цінних паперів,</w:t>
      </w:r>
      <w:r w:rsidR="0049524C">
        <w:rPr>
          <w:rFonts w:ascii="Times New Roman" w:eastAsia="Times New Roman" w:hAnsi="Times New Roman"/>
          <w:sz w:val="24"/>
          <w:szCs w:val="24"/>
          <w:lang w:val="uk-UA"/>
        </w:rPr>
        <w:t xml:space="preserve"> </w:t>
      </w:r>
      <w:r w:rsidR="0049524C" w:rsidRPr="0049524C">
        <w:rPr>
          <w:rFonts w:ascii="Times New Roman" w:eastAsia="Times New Roman" w:hAnsi="Times New Roman"/>
          <w:sz w:val="24"/>
          <w:szCs w:val="24"/>
          <w:lang w:val="uk-UA"/>
        </w:rPr>
        <w:t xml:space="preserve">власником яких є фізична особа, яка не є підприємцем, та векселів, що використовуються у податкових та митних правовідносинах;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6)  </w:t>
      </w:r>
      <w:r w:rsidRPr="00BC3362">
        <w:rPr>
          <w:rFonts w:ascii="Times New Roman" w:eastAsia="Times New Roman" w:hAnsi="Times New Roman"/>
          <w:b/>
          <w:i/>
          <w:sz w:val="24"/>
          <w:szCs w:val="24"/>
          <w:lang w:val="uk-UA"/>
        </w:rPr>
        <w:t>справи у спорах щодо права власності чи іншого речового права на майно (рухоме та нерухоме, в тому числі землю), реєстрації або обліку прав на майно, яке (права на яке) є предметом спору</w:t>
      </w:r>
      <w:r w:rsidRPr="0049524C">
        <w:rPr>
          <w:rFonts w:ascii="Times New Roman" w:eastAsia="Times New Roman" w:hAnsi="Times New Roman"/>
          <w:sz w:val="24"/>
          <w:szCs w:val="24"/>
          <w:lang w:val="uk-UA"/>
        </w:rPr>
        <w:t>, визнання недійсними актів, що порушують такі права, крім спорів, стороною яких є фізична особа, яка не є підприємцем, та спорів щодо вилучення майна для суспільних потреб чи з мотивів суспільної необхідності, а також справи у спорах щодо майна, що є предметом забезпечення виконання зобов’язання, сторонами якого є юридичні особи та (або) фізичні особи – підприємці;</w:t>
      </w:r>
    </w:p>
    <w:p w:rsidR="005B7BB9"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 7)  справи у спорах, що виникають з </w:t>
      </w:r>
      <w:r w:rsidRPr="00BC3362">
        <w:rPr>
          <w:rFonts w:ascii="Times New Roman" w:eastAsia="Times New Roman" w:hAnsi="Times New Roman"/>
          <w:b/>
          <w:i/>
          <w:sz w:val="24"/>
          <w:szCs w:val="24"/>
          <w:lang w:val="uk-UA"/>
        </w:rPr>
        <w:t>відносин, пов’язаних із захистом економічної конкуренції, обмеженням монополізму в господарській діяльності, захистом від недобросовісної конкуренції,</w:t>
      </w:r>
      <w:r w:rsidRPr="0049524C">
        <w:rPr>
          <w:rFonts w:ascii="Times New Roman" w:eastAsia="Times New Roman" w:hAnsi="Times New Roman"/>
          <w:sz w:val="24"/>
          <w:szCs w:val="24"/>
          <w:lang w:val="uk-UA"/>
        </w:rPr>
        <w:t xml:space="preserve"> в тому числі у спорах, пов’язаних з оскарженням рішень Антимонопольного комітету України, а також справи за заявами органів Антимонопольного комітету України з питань, віднесених законом до їх компетенції, крім спорів, які віднесені до юрисдикції Вищого суду з питань інтелектуальної власності;</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8</w:t>
      </w:r>
      <w:r w:rsidRPr="00BC3362">
        <w:rPr>
          <w:rFonts w:ascii="Times New Roman" w:eastAsia="Times New Roman" w:hAnsi="Times New Roman"/>
          <w:b/>
          <w:i/>
          <w:sz w:val="24"/>
          <w:szCs w:val="24"/>
          <w:lang w:val="uk-UA"/>
        </w:rPr>
        <w:t>)  справи про банкрутство та справи у спорах з майновими вимогами до боржника</w:t>
      </w:r>
      <w:r w:rsidRPr="0049524C">
        <w:rPr>
          <w:rFonts w:ascii="Times New Roman" w:eastAsia="Times New Roman" w:hAnsi="Times New Roman"/>
          <w:sz w:val="24"/>
          <w:szCs w:val="24"/>
          <w:lang w:val="uk-UA"/>
        </w:rPr>
        <w:t xml:space="preserve">, стосовно якого відкрито провадження у справі про банкрутство, у тому числі справи у спорах про визнання недійсними будь-яких правочинів (договорів), укладених боржником; стягнення заробітної плати; поновлення на роботі посадових та службових осіб </w:t>
      </w:r>
      <w:r w:rsidRPr="0049524C">
        <w:rPr>
          <w:rFonts w:ascii="Times New Roman" w:eastAsia="Times New Roman" w:hAnsi="Times New Roman"/>
          <w:sz w:val="24"/>
          <w:szCs w:val="24"/>
          <w:lang w:val="uk-UA"/>
        </w:rPr>
        <w:lastRenderedPageBreak/>
        <w:t xml:space="preserve">боржника, за винятком спорів про визначення та сплату (стягнення) грошових зобов’язань (податкового боргу), визначених відповідно до Податкового кодексу України, а також спорів про визнання недійсними правочинів за позовом контролюючого органу на виконання його повноважень, визначених Податковим кодексом України;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9)  справи за заявами про </w:t>
      </w:r>
      <w:r w:rsidRPr="00BC3362">
        <w:rPr>
          <w:rFonts w:ascii="Times New Roman" w:eastAsia="Times New Roman" w:hAnsi="Times New Roman"/>
          <w:b/>
          <w:i/>
          <w:sz w:val="24"/>
          <w:szCs w:val="24"/>
          <w:lang w:val="uk-UA"/>
        </w:rPr>
        <w:t>затвердження планів санації боржника</w:t>
      </w:r>
      <w:r w:rsidRPr="0049524C">
        <w:rPr>
          <w:rFonts w:ascii="Times New Roman" w:eastAsia="Times New Roman" w:hAnsi="Times New Roman"/>
          <w:sz w:val="24"/>
          <w:szCs w:val="24"/>
          <w:lang w:val="uk-UA"/>
        </w:rPr>
        <w:t xml:space="preserve"> до відкриття провадження у справі про банкрутство;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10)  справи у спорах щодо </w:t>
      </w:r>
      <w:r w:rsidRPr="00BC3362">
        <w:rPr>
          <w:rFonts w:ascii="Times New Roman" w:eastAsia="Times New Roman" w:hAnsi="Times New Roman"/>
          <w:b/>
          <w:i/>
          <w:sz w:val="24"/>
          <w:szCs w:val="24"/>
          <w:lang w:val="uk-UA"/>
        </w:rPr>
        <w:t>оскарження актів (рішень) суб’єктів господарювання та їх органів, посадових та службових осіб у сфері організації та здійснення господарської діяльності,</w:t>
      </w:r>
      <w:r w:rsidRPr="0049524C">
        <w:rPr>
          <w:rFonts w:ascii="Times New Roman" w:eastAsia="Times New Roman" w:hAnsi="Times New Roman"/>
          <w:sz w:val="24"/>
          <w:szCs w:val="24"/>
          <w:lang w:val="uk-UA"/>
        </w:rPr>
        <w:t xml:space="preserve"> крім актів (рішень) суб’єктів владних повноважень, прийнятих на виконання їхніх владних управлінських функцій, та спорів, стороною яких є фізична особа, яка не є підприємцем;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11)  справи про </w:t>
      </w:r>
      <w:r w:rsidRPr="00BC3362">
        <w:rPr>
          <w:rFonts w:ascii="Times New Roman" w:eastAsia="Times New Roman" w:hAnsi="Times New Roman"/>
          <w:b/>
          <w:i/>
          <w:sz w:val="24"/>
          <w:szCs w:val="24"/>
          <w:lang w:val="uk-UA"/>
        </w:rPr>
        <w:t>оскарження рішень третейських судів та про видачу наказу на примусове виконання рішень третейських судів</w:t>
      </w:r>
      <w:r w:rsidRPr="0049524C">
        <w:rPr>
          <w:rFonts w:ascii="Times New Roman" w:eastAsia="Times New Roman" w:hAnsi="Times New Roman"/>
          <w:sz w:val="24"/>
          <w:szCs w:val="24"/>
          <w:lang w:val="uk-UA"/>
        </w:rPr>
        <w:t>, утворених відповідно до Закону України «Про третейські суди», якщо такі рішення ухвалені у спорах, зазначених у статті 20 ГПК;</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 12)  справи у спорах між юридичною особою та її посадовою особою (у тому числі посадовою особою, повноваження якої припинені) </w:t>
      </w:r>
      <w:r w:rsidRPr="00932819">
        <w:rPr>
          <w:rFonts w:ascii="Times New Roman" w:eastAsia="Times New Roman" w:hAnsi="Times New Roman"/>
          <w:b/>
          <w:i/>
          <w:sz w:val="24"/>
          <w:szCs w:val="24"/>
          <w:lang w:val="uk-UA"/>
        </w:rPr>
        <w:t>про відшкодування збитків, заподіяних юридичній особі діями (бездіяльністю) такої посадової особи</w:t>
      </w:r>
      <w:r w:rsidRPr="0049524C">
        <w:rPr>
          <w:rFonts w:ascii="Times New Roman" w:eastAsia="Times New Roman" w:hAnsi="Times New Roman"/>
          <w:sz w:val="24"/>
          <w:szCs w:val="24"/>
          <w:lang w:val="uk-UA"/>
        </w:rPr>
        <w:t>, за позовом власника (учасника, акціонера) такої юридичної особи, поданим в її інтересах;</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13)  </w:t>
      </w:r>
      <w:r w:rsidRPr="00932819">
        <w:rPr>
          <w:rFonts w:ascii="Times New Roman" w:eastAsia="Times New Roman" w:hAnsi="Times New Roman"/>
          <w:b/>
          <w:i/>
          <w:sz w:val="24"/>
          <w:szCs w:val="24"/>
          <w:lang w:val="uk-UA"/>
        </w:rPr>
        <w:t>вимоги щодо реєстрації майна та майнових прав</w:t>
      </w:r>
      <w:r w:rsidRPr="0049524C">
        <w:rPr>
          <w:rFonts w:ascii="Times New Roman" w:eastAsia="Times New Roman" w:hAnsi="Times New Roman"/>
          <w:sz w:val="24"/>
          <w:szCs w:val="24"/>
          <w:lang w:val="uk-UA"/>
        </w:rPr>
        <w:t xml:space="preserve">, інших реєстраційних дій, визнання недійсними актів, що порушують права на </w:t>
      </w:r>
      <w:r>
        <w:rPr>
          <w:rFonts w:ascii="Times New Roman" w:eastAsia="Times New Roman" w:hAnsi="Times New Roman"/>
          <w:sz w:val="24"/>
          <w:szCs w:val="24"/>
          <w:lang w:val="uk-UA"/>
        </w:rPr>
        <w:t xml:space="preserve"> </w:t>
      </w:r>
      <w:r w:rsidRPr="0049524C">
        <w:rPr>
          <w:rFonts w:ascii="Times New Roman" w:eastAsia="Times New Roman" w:hAnsi="Times New Roman"/>
          <w:sz w:val="24"/>
          <w:szCs w:val="24"/>
          <w:lang w:val="uk-UA"/>
        </w:rPr>
        <w:t xml:space="preserve">майно (майнові права), якщо такі вимоги є похідними від спору щодо такого майна або майнових прав чи спору, </w:t>
      </w:r>
      <w:r w:rsidRPr="00932819">
        <w:rPr>
          <w:rFonts w:ascii="Times New Roman" w:eastAsia="Times New Roman" w:hAnsi="Times New Roman"/>
          <w:b/>
          <w:i/>
          <w:sz w:val="24"/>
          <w:szCs w:val="24"/>
          <w:lang w:val="uk-UA"/>
        </w:rPr>
        <w:t>що виник з корпоративних відносин</w:t>
      </w:r>
      <w:r w:rsidRPr="0049524C">
        <w:rPr>
          <w:rFonts w:ascii="Times New Roman" w:eastAsia="Times New Roman" w:hAnsi="Times New Roman"/>
          <w:sz w:val="24"/>
          <w:szCs w:val="24"/>
          <w:lang w:val="uk-UA"/>
        </w:rPr>
        <w:t xml:space="preserve">, якщо цей спір підлягає розгляду в господарському суді і переданий на його розгляд разом з такими вимогами;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14)  справи у </w:t>
      </w:r>
      <w:r w:rsidRPr="00932819">
        <w:rPr>
          <w:rFonts w:ascii="Times New Roman" w:eastAsia="Times New Roman" w:hAnsi="Times New Roman"/>
          <w:b/>
          <w:i/>
          <w:sz w:val="24"/>
          <w:szCs w:val="24"/>
          <w:lang w:val="uk-UA"/>
        </w:rPr>
        <w:t>спорах про захист ділової репутації</w:t>
      </w:r>
      <w:r w:rsidRPr="0049524C">
        <w:rPr>
          <w:rFonts w:ascii="Times New Roman" w:eastAsia="Times New Roman" w:hAnsi="Times New Roman"/>
          <w:sz w:val="24"/>
          <w:szCs w:val="24"/>
          <w:lang w:val="uk-UA"/>
        </w:rPr>
        <w:t xml:space="preserve">, крім спорів, стороною яких є фізична особа, яка не є підприємцем або </w:t>
      </w:r>
      <w:proofErr w:type="spellStart"/>
      <w:r w:rsidRPr="0049524C">
        <w:rPr>
          <w:rFonts w:ascii="Times New Roman" w:eastAsia="Times New Roman" w:hAnsi="Times New Roman"/>
          <w:sz w:val="24"/>
          <w:szCs w:val="24"/>
          <w:lang w:val="uk-UA"/>
        </w:rPr>
        <w:t>самозайнятою</w:t>
      </w:r>
      <w:proofErr w:type="spellEnd"/>
      <w:r w:rsidRPr="0049524C">
        <w:rPr>
          <w:rFonts w:ascii="Times New Roman" w:eastAsia="Times New Roman" w:hAnsi="Times New Roman"/>
          <w:sz w:val="24"/>
          <w:szCs w:val="24"/>
          <w:lang w:val="uk-UA"/>
        </w:rPr>
        <w:t xml:space="preserve"> особою;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15</w:t>
      </w:r>
      <w:r w:rsidRPr="00932819">
        <w:rPr>
          <w:rFonts w:ascii="Times New Roman" w:eastAsia="Times New Roman" w:hAnsi="Times New Roman"/>
          <w:sz w:val="24"/>
          <w:szCs w:val="24"/>
          <w:lang w:val="uk-UA"/>
        </w:rPr>
        <w:t xml:space="preserve">)  </w:t>
      </w:r>
      <w:r w:rsidRPr="00932819">
        <w:rPr>
          <w:rFonts w:ascii="Times New Roman" w:eastAsia="Times New Roman" w:hAnsi="Times New Roman"/>
          <w:b/>
          <w:i/>
          <w:sz w:val="24"/>
          <w:szCs w:val="24"/>
          <w:lang w:val="uk-UA"/>
        </w:rPr>
        <w:t>інші справи</w:t>
      </w:r>
      <w:r w:rsidRPr="0049524C">
        <w:rPr>
          <w:rFonts w:ascii="Times New Roman" w:eastAsia="Times New Roman" w:hAnsi="Times New Roman"/>
          <w:sz w:val="24"/>
          <w:szCs w:val="24"/>
          <w:lang w:val="uk-UA"/>
        </w:rPr>
        <w:t xml:space="preserve"> у спорах між суб’єктами господарювання; </w:t>
      </w:r>
    </w:p>
    <w:p w:rsidR="0049524C" w:rsidRDefault="0049524C" w:rsidP="0049524C">
      <w:pPr>
        <w:spacing w:after="0" w:line="240" w:lineRule="auto"/>
        <w:ind w:firstLine="708"/>
        <w:jc w:val="both"/>
        <w:rPr>
          <w:rFonts w:ascii="Times New Roman" w:eastAsia="Times New Roman" w:hAnsi="Times New Roman"/>
          <w:sz w:val="24"/>
          <w:szCs w:val="24"/>
          <w:lang w:val="uk-UA"/>
        </w:rPr>
      </w:pPr>
      <w:r w:rsidRPr="0049524C">
        <w:rPr>
          <w:rFonts w:ascii="Times New Roman" w:eastAsia="Times New Roman" w:hAnsi="Times New Roman"/>
          <w:sz w:val="24"/>
          <w:szCs w:val="24"/>
          <w:lang w:val="uk-UA"/>
        </w:rPr>
        <w:t xml:space="preserve">16)  справи за заявами </w:t>
      </w:r>
      <w:r w:rsidRPr="00932819">
        <w:rPr>
          <w:rFonts w:ascii="Times New Roman" w:eastAsia="Times New Roman" w:hAnsi="Times New Roman"/>
          <w:b/>
          <w:i/>
          <w:sz w:val="24"/>
          <w:szCs w:val="24"/>
          <w:lang w:val="uk-UA"/>
        </w:rPr>
        <w:t>про видачу судового наказу</w:t>
      </w:r>
      <w:r w:rsidRPr="0049524C">
        <w:rPr>
          <w:rFonts w:ascii="Times New Roman" w:eastAsia="Times New Roman" w:hAnsi="Times New Roman"/>
          <w:sz w:val="24"/>
          <w:szCs w:val="24"/>
          <w:lang w:val="uk-UA"/>
        </w:rPr>
        <w:t>, якщо заявником та боржником є юридична особа або фізична особа – підприємець.</w:t>
      </w:r>
    </w:p>
    <w:p w:rsidR="0049524C" w:rsidRDefault="00B54F36" w:rsidP="008D3167">
      <w:pPr>
        <w:spacing w:after="0" w:line="240" w:lineRule="auto"/>
        <w:ind w:firstLine="708"/>
        <w:jc w:val="both"/>
        <w:rPr>
          <w:rFonts w:ascii="Times New Roman" w:hAnsi="Times New Roman" w:cs="Times New Roman"/>
          <w:color w:val="000000"/>
          <w:sz w:val="24"/>
          <w:szCs w:val="24"/>
          <w:shd w:val="clear" w:color="auto" w:fill="FFFFFF"/>
          <w:lang w:val="uk-UA"/>
        </w:rPr>
      </w:pPr>
      <w:r w:rsidRPr="00B54F36">
        <w:rPr>
          <w:rFonts w:ascii="Times New Roman" w:hAnsi="Times New Roman" w:cs="Times New Roman"/>
          <w:color w:val="000000"/>
          <w:sz w:val="24"/>
          <w:szCs w:val="24"/>
          <w:shd w:val="clear" w:color="auto" w:fill="FFFFFF"/>
          <w:lang w:val="uk-UA"/>
        </w:rPr>
        <w:t xml:space="preserve">17) </w:t>
      </w:r>
      <w:proofErr w:type="spellStart"/>
      <w:r w:rsidRPr="00B54F36">
        <w:rPr>
          <w:rFonts w:ascii="Times New Roman" w:hAnsi="Times New Roman" w:cs="Times New Roman"/>
          <w:color w:val="000000"/>
          <w:sz w:val="24"/>
          <w:szCs w:val="24"/>
          <w:shd w:val="clear" w:color="auto" w:fill="FFFFFF"/>
        </w:rPr>
        <w:t>справи</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що</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виникають</w:t>
      </w:r>
      <w:proofErr w:type="spellEnd"/>
      <w:r w:rsidRPr="00B54F36">
        <w:rPr>
          <w:rFonts w:ascii="Times New Roman" w:hAnsi="Times New Roman" w:cs="Times New Roman"/>
          <w:color w:val="000000"/>
          <w:sz w:val="24"/>
          <w:szCs w:val="24"/>
          <w:shd w:val="clear" w:color="auto" w:fill="FFFFFF"/>
        </w:rPr>
        <w:t xml:space="preserve"> при </w:t>
      </w:r>
      <w:proofErr w:type="spellStart"/>
      <w:r w:rsidRPr="00B54F36">
        <w:rPr>
          <w:rFonts w:ascii="Times New Roman" w:hAnsi="Times New Roman" w:cs="Times New Roman"/>
          <w:color w:val="000000"/>
          <w:sz w:val="24"/>
          <w:szCs w:val="24"/>
          <w:shd w:val="clear" w:color="auto" w:fill="FFFFFF"/>
        </w:rPr>
        <w:t>укладанні</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зміні</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розірванні</w:t>
      </w:r>
      <w:proofErr w:type="spellEnd"/>
      <w:r w:rsidRPr="00B54F36">
        <w:rPr>
          <w:rFonts w:ascii="Times New Roman" w:hAnsi="Times New Roman" w:cs="Times New Roman"/>
          <w:color w:val="000000"/>
          <w:sz w:val="24"/>
          <w:szCs w:val="24"/>
          <w:shd w:val="clear" w:color="auto" w:fill="FFFFFF"/>
        </w:rPr>
        <w:t xml:space="preserve"> та </w:t>
      </w:r>
      <w:proofErr w:type="spellStart"/>
      <w:r w:rsidRPr="00B54F36">
        <w:rPr>
          <w:rFonts w:ascii="Times New Roman" w:hAnsi="Times New Roman" w:cs="Times New Roman"/>
          <w:color w:val="000000"/>
          <w:sz w:val="24"/>
          <w:szCs w:val="24"/>
          <w:shd w:val="clear" w:color="auto" w:fill="FFFFFF"/>
        </w:rPr>
        <w:t>виконанні</w:t>
      </w:r>
      <w:proofErr w:type="spellEnd"/>
      <w:r w:rsidRPr="00B54F36">
        <w:rPr>
          <w:rFonts w:ascii="Times New Roman" w:hAnsi="Times New Roman" w:cs="Times New Roman"/>
          <w:color w:val="000000"/>
          <w:sz w:val="24"/>
          <w:szCs w:val="24"/>
          <w:shd w:val="clear" w:color="auto" w:fill="FFFFFF"/>
        </w:rPr>
        <w:t xml:space="preserve"> </w:t>
      </w:r>
      <w:proofErr w:type="spellStart"/>
      <w:r w:rsidRPr="00932819">
        <w:rPr>
          <w:rFonts w:ascii="Times New Roman" w:hAnsi="Times New Roman" w:cs="Times New Roman"/>
          <w:b/>
          <w:i/>
          <w:color w:val="000000"/>
          <w:sz w:val="24"/>
          <w:szCs w:val="24"/>
          <w:shd w:val="clear" w:color="auto" w:fill="FFFFFF"/>
        </w:rPr>
        <w:t>договорів</w:t>
      </w:r>
      <w:proofErr w:type="spellEnd"/>
      <w:r w:rsidRPr="00932819">
        <w:rPr>
          <w:rFonts w:ascii="Times New Roman" w:hAnsi="Times New Roman" w:cs="Times New Roman"/>
          <w:b/>
          <w:i/>
          <w:color w:val="000000"/>
          <w:sz w:val="24"/>
          <w:szCs w:val="24"/>
          <w:shd w:val="clear" w:color="auto" w:fill="FFFFFF"/>
        </w:rPr>
        <w:t xml:space="preserve">, </w:t>
      </w:r>
      <w:proofErr w:type="spellStart"/>
      <w:r w:rsidRPr="00932819">
        <w:rPr>
          <w:rFonts w:ascii="Times New Roman" w:hAnsi="Times New Roman" w:cs="Times New Roman"/>
          <w:b/>
          <w:i/>
          <w:color w:val="000000"/>
          <w:sz w:val="24"/>
          <w:szCs w:val="24"/>
          <w:shd w:val="clear" w:color="auto" w:fill="FFFFFF"/>
        </w:rPr>
        <w:t>укладених</w:t>
      </w:r>
      <w:proofErr w:type="spellEnd"/>
      <w:r w:rsidRPr="00932819">
        <w:rPr>
          <w:rFonts w:ascii="Times New Roman" w:hAnsi="Times New Roman" w:cs="Times New Roman"/>
          <w:b/>
          <w:i/>
          <w:color w:val="000000"/>
          <w:sz w:val="24"/>
          <w:szCs w:val="24"/>
          <w:shd w:val="clear" w:color="auto" w:fill="FFFFFF"/>
        </w:rPr>
        <w:t xml:space="preserve"> у рамках </w:t>
      </w:r>
      <w:proofErr w:type="spellStart"/>
      <w:r w:rsidRPr="00932819">
        <w:rPr>
          <w:rFonts w:ascii="Times New Roman" w:hAnsi="Times New Roman" w:cs="Times New Roman"/>
          <w:b/>
          <w:i/>
          <w:color w:val="000000"/>
          <w:sz w:val="24"/>
          <w:szCs w:val="24"/>
          <w:shd w:val="clear" w:color="auto" w:fill="FFFFFF"/>
        </w:rPr>
        <w:t>державно-приватного</w:t>
      </w:r>
      <w:proofErr w:type="spellEnd"/>
      <w:r w:rsidRPr="00932819">
        <w:rPr>
          <w:rFonts w:ascii="Times New Roman" w:hAnsi="Times New Roman" w:cs="Times New Roman"/>
          <w:b/>
          <w:i/>
          <w:color w:val="000000"/>
          <w:sz w:val="24"/>
          <w:szCs w:val="24"/>
          <w:shd w:val="clear" w:color="auto" w:fill="FFFFFF"/>
        </w:rPr>
        <w:t xml:space="preserve"> партнерства</w:t>
      </w:r>
      <w:r w:rsidRPr="00B54F36">
        <w:rPr>
          <w:rFonts w:ascii="Times New Roman" w:hAnsi="Times New Roman" w:cs="Times New Roman"/>
          <w:color w:val="000000"/>
          <w:sz w:val="24"/>
          <w:szCs w:val="24"/>
          <w:shd w:val="clear" w:color="auto" w:fill="FFFFFF"/>
        </w:rPr>
        <w:t xml:space="preserve">, у тому </w:t>
      </w:r>
      <w:proofErr w:type="spellStart"/>
      <w:r w:rsidRPr="00B54F36">
        <w:rPr>
          <w:rFonts w:ascii="Times New Roman" w:hAnsi="Times New Roman" w:cs="Times New Roman"/>
          <w:color w:val="000000"/>
          <w:sz w:val="24"/>
          <w:szCs w:val="24"/>
          <w:shd w:val="clear" w:color="auto" w:fill="FFFFFF"/>
        </w:rPr>
        <w:t>числі</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концесійних</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договорів</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крім</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спорів</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розгляд</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яких</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здійснюється</w:t>
      </w:r>
      <w:proofErr w:type="spellEnd"/>
      <w:r w:rsidRPr="00B54F36">
        <w:rPr>
          <w:rFonts w:ascii="Times New Roman" w:hAnsi="Times New Roman" w:cs="Times New Roman"/>
          <w:color w:val="000000"/>
          <w:sz w:val="24"/>
          <w:szCs w:val="24"/>
          <w:shd w:val="clear" w:color="auto" w:fill="FFFFFF"/>
        </w:rPr>
        <w:t xml:space="preserve"> в порядку </w:t>
      </w:r>
      <w:proofErr w:type="spellStart"/>
      <w:r w:rsidRPr="00B54F36">
        <w:rPr>
          <w:rFonts w:ascii="Times New Roman" w:hAnsi="Times New Roman" w:cs="Times New Roman"/>
          <w:color w:val="000000"/>
          <w:sz w:val="24"/>
          <w:szCs w:val="24"/>
          <w:shd w:val="clear" w:color="auto" w:fill="FFFFFF"/>
        </w:rPr>
        <w:t>іншого</w:t>
      </w:r>
      <w:proofErr w:type="spellEnd"/>
      <w:r w:rsidRPr="00B54F36">
        <w:rPr>
          <w:rFonts w:ascii="Times New Roman" w:hAnsi="Times New Roman" w:cs="Times New Roman"/>
          <w:color w:val="000000"/>
          <w:sz w:val="24"/>
          <w:szCs w:val="24"/>
          <w:shd w:val="clear" w:color="auto" w:fill="FFFFFF"/>
        </w:rPr>
        <w:t xml:space="preserve"> </w:t>
      </w:r>
      <w:proofErr w:type="spellStart"/>
      <w:r w:rsidRPr="00B54F36">
        <w:rPr>
          <w:rFonts w:ascii="Times New Roman" w:hAnsi="Times New Roman" w:cs="Times New Roman"/>
          <w:color w:val="000000"/>
          <w:sz w:val="24"/>
          <w:szCs w:val="24"/>
          <w:shd w:val="clear" w:color="auto" w:fill="FFFFFF"/>
        </w:rPr>
        <w:t>судочинства</w:t>
      </w:r>
      <w:proofErr w:type="spellEnd"/>
      <w:r w:rsidRPr="00B54F36">
        <w:rPr>
          <w:rFonts w:ascii="Times New Roman" w:hAnsi="Times New Roman" w:cs="Times New Roman"/>
          <w:color w:val="000000"/>
          <w:sz w:val="24"/>
          <w:szCs w:val="24"/>
          <w:shd w:val="clear" w:color="auto" w:fill="FFFFFF"/>
        </w:rPr>
        <w:t>.</w:t>
      </w:r>
    </w:p>
    <w:p w:rsidR="00BC3362"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Згідно </w:t>
      </w:r>
      <w:r>
        <w:rPr>
          <w:rFonts w:ascii="Times New Roman" w:eastAsia="Times New Roman" w:hAnsi="Times New Roman" w:cs="Times New Roman"/>
          <w:sz w:val="24"/>
          <w:szCs w:val="24"/>
          <w:lang w:val="uk-UA"/>
        </w:rPr>
        <w:t>ч.2 ст.</w:t>
      </w:r>
      <w:r w:rsidRPr="00BC3362">
        <w:rPr>
          <w:rFonts w:ascii="Times New Roman" w:eastAsia="Times New Roman" w:hAnsi="Times New Roman" w:cs="Times New Roman"/>
          <w:sz w:val="24"/>
          <w:szCs w:val="24"/>
          <w:lang w:val="uk-UA"/>
        </w:rPr>
        <w:t xml:space="preserve"> 20 ГПК </w:t>
      </w:r>
      <w:r w:rsidRPr="00BC3362">
        <w:rPr>
          <w:rFonts w:ascii="Times New Roman" w:eastAsia="Times New Roman" w:hAnsi="Times New Roman" w:cs="Times New Roman"/>
          <w:b/>
          <w:sz w:val="24"/>
          <w:szCs w:val="24"/>
          <w:lang w:val="uk-UA"/>
        </w:rPr>
        <w:t>Вищий суд з питань інтелектуальної власності розглядає справи щодо прав інтелектуальної власності, зокрема</w:t>
      </w:r>
      <w:r w:rsidRPr="00BC3362">
        <w:rPr>
          <w:rFonts w:ascii="Times New Roman" w:eastAsia="Times New Roman" w:hAnsi="Times New Roman" w:cs="Times New Roman"/>
          <w:sz w:val="24"/>
          <w:szCs w:val="24"/>
          <w:lang w:val="uk-UA"/>
        </w:rPr>
        <w:t xml:space="preserve">: </w:t>
      </w:r>
    </w:p>
    <w:p w:rsidR="00932819"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1)  справи у спорах </w:t>
      </w:r>
      <w:r w:rsidRPr="00932819">
        <w:rPr>
          <w:rFonts w:ascii="Times New Roman" w:eastAsia="Times New Roman" w:hAnsi="Times New Roman" w:cs="Times New Roman"/>
          <w:b/>
          <w:i/>
          <w:sz w:val="24"/>
          <w:szCs w:val="24"/>
          <w:lang w:val="uk-UA"/>
        </w:rPr>
        <w:t>щодо прав на винахід, корисну модель, промисловий зразок, торговельну марку (знак для товарів і послуг), комерційне найменування</w:t>
      </w:r>
      <w:r w:rsidRPr="00BC3362">
        <w:rPr>
          <w:rFonts w:ascii="Times New Roman" w:eastAsia="Times New Roman" w:hAnsi="Times New Roman" w:cs="Times New Roman"/>
          <w:sz w:val="24"/>
          <w:szCs w:val="24"/>
          <w:lang w:val="uk-UA"/>
        </w:rPr>
        <w:t xml:space="preserve"> та інших прав інтелектуальної власності, в тому числі щодо права попереднього користування;</w:t>
      </w:r>
    </w:p>
    <w:p w:rsidR="00932819"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 2)  справи у спорах </w:t>
      </w:r>
      <w:r w:rsidRPr="00932819">
        <w:rPr>
          <w:rFonts w:ascii="Times New Roman" w:eastAsia="Times New Roman" w:hAnsi="Times New Roman" w:cs="Times New Roman"/>
          <w:b/>
          <w:i/>
          <w:sz w:val="24"/>
          <w:szCs w:val="24"/>
          <w:lang w:val="uk-UA"/>
        </w:rPr>
        <w:t>щодо реєстрації, обліку прав інтелектуальної власності</w:t>
      </w:r>
      <w:r w:rsidRPr="00BC3362">
        <w:rPr>
          <w:rFonts w:ascii="Times New Roman" w:eastAsia="Times New Roman" w:hAnsi="Times New Roman" w:cs="Times New Roman"/>
          <w:sz w:val="24"/>
          <w:szCs w:val="24"/>
          <w:lang w:val="uk-UA"/>
        </w:rPr>
        <w:t xml:space="preserve">, визнання недійсними, продовження дії, дострокового припинення </w:t>
      </w:r>
      <w:r w:rsidRPr="00932819">
        <w:rPr>
          <w:rFonts w:ascii="Times New Roman" w:eastAsia="Times New Roman" w:hAnsi="Times New Roman" w:cs="Times New Roman"/>
          <w:b/>
          <w:i/>
          <w:sz w:val="24"/>
          <w:szCs w:val="24"/>
          <w:lang w:val="uk-UA"/>
        </w:rPr>
        <w:t>патентів, свідоцтв, інших актів,</w:t>
      </w:r>
      <w:r w:rsidRPr="00BC3362">
        <w:rPr>
          <w:rFonts w:ascii="Times New Roman" w:eastAsia="Times New Roman" w:hAnsi="Times New Roman" w:cs="Times New Roman"/>
          <w:sz w:val="24"/>
          <w:szCs w:val="24"/>
          <w:lang w:val="uk-UA"/>
        </w:rPr>
        <w:t xml:space="preserve"> що посвідчують або на підставі яких виникають такі права, або які порушують такі права чи пов’язані з ними законні інтереси;</w:t>
      </w:r>
    </w:p>
    <w:p w:rsidR="00932819"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 3)  справи </w:t>
      </w:r>
      <w:r w:rsidRPr="00932819">
        <w:rPr>
          <w:rFonts w:ascii="Times New Roman" w:eastAsia="Times New Roman" w:hAnsi="Times New Roman" w:cs="Times New Roman"/>
          <w:b/>
          <w:i/>
          <w:sz w:val="24"/>
          <w:szCs w:val="24"/>
          <w:lang w:val="uk-UA"/>
        </w:rPr>
        <w:t>про визнання торговельної марки</w:t>
      </w:r>
      <w:r w:rsidRPr="00BC3362">
        <w:rPr>
          <w:rFonts w:ascii="Times New Roman" w:eastAsia="Times New Roman" w:hAnsi="Times New Roman" w:cs="Times New Roman"/>
          <w:sz w:val="24"/>
          <w:szCs w:val="24"/>
          <w:lang w:val="uk-UA"/>
        </w:rPr>
        <w:t xml:space="preserve"> добре відомою; </w:t>
      </w:r>
    </w:p>
    <w:p w:rsidR="00932819"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4)  справи у спорах </w:t>
      </w:r>
      <w:r w:rsidRPr="00932819">
        <w:rPr>
          <w:rFonts w:ascii="Times New Roman" w:eastAsia="Times New Roman" w:hAnsi="Times New Roman" w:cs="Times New Roman"/>
          <w:b/>
          <w:i/>
          <w:sz w:val="24"/>
          <w:szCs w:val="24"/>
          <w:lang w:val="uk-UA"/>
        </w:rPr>
        <w:t>щодо прав автора та суміжних прав</w:t>
      </w:r>
      <w:r w:rsidRPr="00BC3362">
        <w:rPr>
          <w:rFonts w:ascii="Times New Roman" w:eastAsia="Times New Roman" w:hAnsi="Times New Roman" w:cs="Times New Roman"/>
          <w:sz w:val="24"/>
          <w:szCs w:val="24"/>
          <w:lang w:val="uk-UA"/>
        </w:rPr>
        <w:t xml:space="preserve">, в тому числі спорах щодо колективного управління майновими правами автора та суміжними правами; </w:t>
      </w:r>
    </w:p>
    <w:p w:rsidR="00932819"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5)  справи у спорах щодо укладання, зміни, розірвання і виконання </w:t>
      </w:r>
      <w:r w:rsidRPr="00932819">
        <w:rPr>
          <w:rFonts w:ascii="Times New Roman" w:eastAsia="Times New Roman" w:hAnsi="Times New Roman" w:cs="Times New Roman"/>
          <w:b/>
          <w:i/>
          <w:sz w:val="24"/>
          <w:szCs w:val="24"/>
          <w:lang w:val="uk-UA"/>
        </w:rPr>
        <w:t>договору щодо розпорядження майновими правами інтелектуальної власності, комерційної концесії</w:t>
      </w:r>
      <w:r w:rsidRPr="00BC3362">
        <w:rPr>
          <w:rFonts w:ascii="Times New Roman" w:eastAsia="Times New Roman" w:hAnsi="Times New Roman" w:cs="Times New Roman"/>
          <w:sz w:val="24"/>
          <w:szCs w:val="24"/>
          <w:lang w:val="uk-UA"/>
        </w:rPr>
        <w:t xml:space="preserve">; </w:t>
      </w:r>
    </w:p>
    <w:p w:rsidR="00B54F36" w:rsidRPr="00B54F36" w:rsidRDefault="00BC3362" w:rsidP="008D3167">
      <w:pPr>
        <w:spacing w:after="0" w:line="240" w:lineRule="auto"/>
        <w:ind w:firstLine="708"/>
        <w:jc w:val="both"/>
        <w:rPr>
          <w:rFonts w:ascii="Times New Roman" w:eastAsia="Times New Roman" w:hAnsi="Times New Roman" w:cs="Times New Roman"/>
          <w:sz w:val="24"/>
          <w:szCs w:val="24"/>
          <w:lang w:val="uk-UA"/>
        </w:rPr>
      </w:pPr>
      <w:r w:rsidRPr="00BC3362">
        <w:rPr>
          <w:rFonts w:ascii="Times New Roman" w:eastAsia="Times New Roman" w:hAnsi="Times New Roman" w:cs="Times New Roman"/>
          <w:sz w:val="24"/>
          <w:szCs w:val="24"/>
          <w:lang w:val="uk-UA"/>
        </w:rPr>
        <w:t xml:space="preserve">6)  справи у спорах, які виникають із відносин, пов’язаних </w:t>
      </w:r>
      <w:r w:rsidRPr="00932819">
        <w:rPr>
          <w:rFonts w:ascii="Times New Roman" w:eastAsia="Times New Roman" w:hAnsi="Times New Roman" w:cs="Times New Roman"/>
          <w:b/>
          <w:i/>
          <w:sz w:val="24"/>
          <w:szCs w:val="24"/>
          <w:lang w:val="uk-UA"/>
        </w:rPr>
        <w:t xml:space="preserve">із захистом від недобросовісної конкуренції, </w:t>
      </w:r>
      <w:r w:rsidRPr="00BC3362">
        <w:rPr>
          <w:rFonts w:ascii="Times New Roman" w:eastAsia="Times New Roman" w:hAnsi="Times New Roman" w:cs="Times New Roman"/>
          <w:sz w:val="24"/>
          <w:szCs w:val="24"/>
          <w:lang w:val="uk-UA"/>
        </w:rPr>
        <w:t>щодо: неправомірного використання позначень або товару іншого виробника; копіювання зовнішнього вигляду виробу; збирання, розголошення та використання комерційної таємниці; оскарження рішень Антимонопольного комітету України із визначених цим пунктом питань.</w:t>
      </w:r>
    </w:p>
    <w:p w:rsidR="0049524C" w:rsidRDefault="00932819" w:rsidP="008D3167">
      <w:pPr>
        <w:spacing w:after="0" w:line="240" w:lineRule="auto"/>
        <w:ind w:firstLine="708"/>
        <w:jc w:val="both"/>
        <w:rPr>
          <w:rFonts w:ascii="Times New Roman" w:eastAsia="Times New Roman" w:hAnsi="Times New Roman"/>
          <w:sz w:val="24"/>
          <w:szCs w:val="24"/>
          <w:lang w:val="uk-UA"/>
        </w:rPr>
      </w:pPr>
      <w:r w:rsidRPr="00932819">
        <w:rPr>
          <w:rFonts w:ascii="Times New Roman" w:eastAsia="Times New Roman" w:hAnsi="Times New Roman"/>
          <w:sz w:val="24"/>
          <w:szCs w:val="24"/>
          <w:lang w:val="uk-UA"/>
        </w:rPr>
        <w:lastRenderedPageBreak/>
        <w:t xml:space="preserve">Частина перша статті 20 ГПК передбачає, що спір який відноситься до юрисдикції господарського суду, може бути переданий сторонами на вирішення </w:t>
      </w:r>
      <w:r w:rsidRPr="00932819">
        <w:rPr>
          <w:rFonts w:ascii="Times New Roman" w:eastAsia="Times New Roman" w:hAnsi="Times New Roman"/>
          <w:b/>
          <w:sz w:val="24"/>
          <w:szCs w:val="24"/>
          <w:lang w:val="uk-UA"/>
        </w:rPr>
        <w:t>третейського суду</w:t>
      </w:r>
      <w:r w:rsidRPr="00932819">
        <w:rPr>
          <w:rFonts w:ascii="Times New Roman" w:eastAsia="Times New Roman" w:hAnsi="Times New Roman"/>
          <w:sz w:val="24"/>
          <w:szCs w:val="24"/>
          <w:lang w:val="uk-UA"/>
        </w:rPr>
        <w:t xml:space="preserve"> або </w:t>
      </w:r>
      <w:r w:rsidRPr="00932819">
        <w:rPr>
          <w:rFonts w:ascii="Times New Roman" w:eastAsia="Times New Roman" w:hAnsi="Times New Roman"/>
          <w:b/>
          <w:sz w:val="24"/>
          <w:szCs w:val="24"/>
          <w:lang w:val="uk-UA"/>
        </w:rPr>
        <w:t>міжнародного комерційного арбітражу</w:t>
      </w:r>
      <w:r>
        <w:rPr>
          <w:rFonts w:ascii="Times New Roman" w:eastAsia="Times New Roman" w:hAnsi="Times New Roman"/>
          <w:b/>
          <w:sz w:val="24"/>
          <w:szCs w:val="24"/>
          <w:lang w:val="uk-UA"/>
        </w:rPr>
        <w:t>.</w:t>
      </w:r>
    </w:p>
    <w:p w:rsidR="00B63B7F" w:rsidRDefault="00B63B7F" w:rsidP="00B63B7F">
      <w:pPr>
        <w:spacing w:after="0" w:line="240" w:lineRule="auto"/>
        <w:ind w:firstLine="708"/>
        <w:jc w:val="both"/>
        <w:rPr>
          <w:rFonts w:ascii="Times New Roman" w:eastAsia="Times New Roman" w:hAnsi="Times New Roman"/>
          <w:sz w:val="24"/>
          <w:szCs w:val="24"/>
          <w:lang w:val="uk-UA"/>
        </w:rPr>
      </w:pPr>
      <w:r w:rsidRPr="00B63B7F">
        <w:rPr>
          <w:rFonts w:ascii="Times New Roman" w:eastAsia="Times New Roman" w:hAnsi="Times New Roman"/>
          <w:sz w:val="24"/>
          <w:szCs w:val="24"/>
          <w:lang w:val="uk-UA"/>
        </w:rPr>
        <w:t xml:space="preserve">Укладення </w:t>
      </w:r>
      <w:r w:rsidRPr="00B63B7F">
        <w:rPr>
          <w:rFonts w:ascii="Times New Roman" w:eastAsia="Times New Roman" w:hAnsi="Times New Roman"/>
          <w:b/>
          <w:sz w:val="24"/>
          <w:szCs w:val="24"/>
          <w:lang w:val="uk-UA"/>
        </w:rPr>
        <w:t>арбітражної угоди</w:t>
      </w:r>
      <w:r w:rsidRPr="00B63B7F">
        <w:rPr>
          <w:rFonts w:ascii="Times New Roman" w:eastAsia="Times New Roman" w:hAnsi="Times New Roman"/>
          <w:sz w:val="24"/>
          <w:szCs w:val="24"/>
          <w:lang w:val="uk-UA"/>
        </w:rPr>
        <w:t xml:space="preserve"> призводить до таких двох процесуально</w:t>
      </w:r>
      <w:r>
        <w:rPr>
          <w:rFonts w:ascii="Times New Roman" w:eastAsia="Times New Roman" w:hAnsi="Times New Roman"/>
          <w:sz w:val="24"/>
          <w:szCs w:val="24"/>
          <w:lang w:val="uk-UA"/>
        </w:rPr>
        <w:t>-</w:t>
      </w:r>
      <w:r w:rsidRPr="00B63B7F">
        <w:rPr>
          <w:rFonts w:ascii="Times New Roman" w:eastAsia="Times New Roman" w:hAnsi="Times New Roman"/>
          <w:sz w:val="24"/>
          <w:szCs w:val="24"/>
          <w:lang w:val="uk-UA"/>
        </w:rPr>
        <w:t>правових наслідків</w:t>
      </w:r>
      <w:r>
        <w:rPr>
          <w:rFonts w:ascii="Times New Roman" w:eastAsia="Times New Roman" w:hAnsi="Times New Roman"/>
          <w:sz w:val="24"/>
          <w:szCs w:val="24"/>
          <w:lang w:val="uk-UA"/>
        </w:rPr>
        <w:t>:</w:t>
      </w:r>
      <w:r w:rsidRPr="00B63B7F">
        <w:rPr>
          <w:rFonts w:ascii="Times New Roman" w:eastAsia="Times New Roman" w:hAnsi="Times New Roman"/>
          <w:sz w:val="24"/>
          <w:szCs w:val="24"/>
          <w:lang w:val="uk-UA"/>
        </w:rPr>
        <w:t xml:space="preserve"> як </w:t>
      </w:r>
      <w:r w:rsidRPr="00B63B7F">
        <w:rPr>
          <w:rFonts w:ascii="Times New Roman" w:eastAsia="Times New Roman" w:hAnsi="Times New Roman"/>
          <w:i/>
          <w:sz w:val="24"/>
          <w:szCs w:val="24"/>
          <w:lang w:val="uk-UA"/>
        </w:rPr>
        <w:t>обов’язок зацікавленої сторони спору звернутися до третейського суду або до міжнародного комерційного арбітражу</w:t>
      </w:r>
      <w:r w:rsidRPr="00B63B7F">
        <w:rPr>
          <w:rFonts w:ascii="Times New Roman" w:eastAsia="Times New Roman" w:hAnsi="Times New Roman"/>
          <w:sz w:val="24"/>
          <w:szCs w:val="24"/>
          <w:lang w:val="uk-UA"/>
        </w:rPr>
        <w:t xml:space="preserve"> для </w:t>
      </w:r>
      <w:r>
        <w:rPr>
          <w:rFonts w:ascii="Times New Roman" w:eastAsia="Times New Roman" w:hAnsi="Times New Roman"/>
          <w:sz w:val="24"/>
          <w:szCs w:val="24"/>
          <w:lang w:val="uk-UA"/>
        </w:rPr>
        <w:t xml:space="preserve"> </w:t>
      </w:r>
      <w:r w:rsidRPr="00B63B7F">
        <w:rPr>
          <w:rFonts w:ascii="Times New Roman" w:eastAsia="Times New Roman" w:hAnsi="Times New Roman"/>
          <w:sz w:val="24"/>
          <w:szCs w:val="24"/>
          <w:lang w:val="uk-UA"/>
        </w:rPr>
        <w:t xml:space="preserve">вирішення спору, а також </w:t>
      </w:r>
      <w:r w:rsidRPr="00B63B7F">
        <w:rPr>
          <w:rFonts w:ascii="Times New Roman" w:eastAsia="Times New Roman" w:hAnsi="Times New Roman"/>
          <w:i/>
          <w:sz w:val="24"/>
          <w:szCs w:val="24"/>
          <w:lang w:val="uk-UA"/>
        </w:rPr>
        <w:t>можливість виключення юрисдикції державних судів вирішувати спір.</w:t>
      </w:r>
      <w:r w:rsidRPr="00B63B7F">
        <w:rPr>
          <w:rFonts w:ascii="Times New Roman" w:eastAsia="Times New Roman" w:hAnsi="Times New Roman"/>
          <w:sz w:val="24"/>
          <w:szCs w:val="24"/>
          <w:lang w:val="uk-UA"/>
        </w:rPr>
        <w:t xml:space="preserve"> Водночас, якщо сторона арбітражної угоди, всупереч укладеній арбітражній угоді, все-таки звертається з позовом до державного суду, то останній з власної ініціативи або за заявою сторони спору повинен визнати себе некомпе</w:t>
      </w:r>
      <w:r w:rsidR="00C37C9B">
        <w:rPr>
          <w:rFonts w:ascii="Times New Roman" w:eastAsia="Times New Roman" w:hAnsi="Times New Roman"/>
          <w:sz w:val="24"/>
          <w:szCs w:val="24"/>
          <w:lang w:val="uk-UA"/>
        </w:rPr>
        <w:t>тентним розглядати таку справу (ст. 8  Закону України «Про міжнародний комерційний арбітраж»).</w:t>
      </w:r>
    </w:p>
    <w:p w:rsidR="00B63B7F" w:rsidRDefault="00932819" w:rsidP="00B63B7F">
      <w:pPr>
        <w:spacing w:after="0" w:line="240" w:lineRule="auto"/>
        <w:ind w:firstLine="708"/>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Слід ознайомитися із  </w:t>
      </w:r>
      <w:r w:rsidR="00B63B7F" w:rsidRPr="00B63B7F">
        <w:rPr>
          <w:rFonts w:ascii="Times New Roman" w:eastAsia="Times New Roman" w:hAnsi="Times New Roman"/>
          <w:b/>
          <w:i/>
          <w:sz w:val="24"/>
          <w:szCs w:val="24"/>
          <w:lang w:val="uk-UA"/>
        </w:rPr>
        <w:t>ст. 5-6</w:t>
      </w:r>
      <w:r w:rsidR="00B63B7F">
        <w:rPr>
          <w:rFonts w:ascii="Times New Roman" w:eastAsia="Times New Roman" w:hAnsi="Times New Roman"/>
          <w:sz w:val="24"/>
          <w:szCs w:val="24"/>
          <w:lang w:val="uk-UA"/>
        </w:rPr>
        <w:t xml:space="preserve"> </w:t>
      </w:r>
      <w:r w:rsidR="00B63B7F">
        <w:rPr>
          <w:rFonts w:ascii="Times New Roman" w:eastAsia="Times New Roman" w:hAnsi="Times New Roman"/>
          <w:b/>
          <w:i/>
          <w:sz w:val="24"/>
          <w:szCs w:val="24"/>
          <w:lang w:val="uk-UA"/>
        </w:rPr>
        <w:t>Закону</w:t>
      </w:r>
      <w:r w:rsidRPr="00B63B7F">
        <w:rPr>
          <w:rFonts w:ascii="Times New Roman" w:eastAsia="Times New Roman" w:hAnsi="Times New Roman"/>
          <w:b/>
          <w:i/>
          <w:sz w:val="24"/>
          <w:szCs w:val="24"/>
          <w:lang w:val="uk-UA"/>
        </w:rPr>
        <w:t xml:space="preserve"> України «Про третейські суди» від 11.05. 2004</w:t>
      </w:r>
      <w:r w:rsidRPr="00932819">
        <w:rPr>
          <w:rFonts w:ascii="Times New Roman" w:eastAsia="Times New Roman" w:hAnsi="Times New Roman"/>
          <w:sz w:val="24"/>
          <w:szCs w:val="24"/>
          <w:lang w:val="uk-UA"/>
        </w:rPr>
        <w:t xml:space="preserve"> р. </w:t>
      </w:r>
      <w:r w:rsidR="00B63B7F">
        <w:rPr>
          <w:rFonts w:ascii="Times New Roman" w:eastAsia="Times New Roman" w:hAnsi="Times New Roman"/>
          <w:sz w:val="24"/>
          <w:szCs w:val="24"/>
          <w:lang w:val="uk-UA"/>
        </w:rPr>
        <w:t xml:space="preserve"> та  </w:t>
      </w:r>
      <w:r w:rsidR="00B63B7F" w:rsidRPr="00C37C9B">
        <w:rPr>
          <w:rFonts w:ascii="Times New Roman" w:eastAsia="Times New Roman" w:hAnsi="Times New Roman"/>
          <w:b/>
          <w:i/>
          <w:sz w:val="24"/>
          <w:szCs w:val="24"/>
          <w:lang w:val="uk-UA"/>
        </w:rPr>
        <w:t>ст. 1</w:t>
      </w:r>
      <w:r w:rsidR="00B63B7F">
        <w:rPr>
          <w:rFonts w:ascii="Times New Roman" w:eastAsia="Times New Roman" w:hAnsi="Times New Roman"/>
          <w:sz w:val="24"/>
          <w:szCs w:val="24"/>
          <w:lang w:val="uk-UA"/>
        </w:rPr>
        <w:t xml:space="preserve"> </w:t>
      </w:r>
      <w:r w:rsidR="00C37C9B">
        <w:rPr>
          <w:rFonts w:ascii="Times New Roman" w:eastAsia="Times New Roman" w:hAnsi="Times New Roman"/>
          <w:b/>
          <w:i/>
          <w:sz w:val="24"/>
          <w:szCs w:val="24"/>
          <w:lang w:val="uk-UA"/>
        </w:rPr>
        <w:t>Закону</w:t>
      </w:r>
      <w:r w:rsidRPr="00B63B7F">
        <w:rPr>
          <w:rFonts w:ascii="Times New Roman" w:eastAsia="Times New Roman" w:hAnsi="Times New Roman"/>
          <w:b/>
          <w:i/>
          <w:sz w:val="24"/>
          <w:szCs w:val="24"/>
          <w:lang w:val="uk-UA"/>
        </w:rPr>
        <w:t xml:space="preserve"> України «Про міжнародний комерційний арбітраж»</w:t>
      </w:r>
      <w:r w:rsidRPr="00932819">
        <w:rPr>
          <w:rFonts w:ascii="Times New Roman" w:eastAsia="Times New Roman" w:hAnsi="Times New Roman"/>
          <w:sz w:val="24"/>
          <w:szCs w:val="24"/>
          <w:lang w:val="uk-UA"/>
        </w:rPr>
        <w:t xml:space="preserve"> від 24.02. 1994 р. </w:t>
      </w:r>
      <w:r w:rsidR="00B63B7F">
        <w:rPr>
          <w:rFonts w:ascii="Times New Roman" w:eastAsia="Times New Roman" w:hAnsi="Times New Roman"/>
          <w:sz w:val="24"/>
          <w:szCs w:val="24"/>
          <w:lang w:val="uk-UA"/>
        </w:rPr>
        <w:t xml:space="preserve">у частині, яка встановлює  юрисдикцію третейських судів та міжнародного комерційного арбітражу. </w:t>
      </w:r>
    </w:p>
    <w:p w:rsidR="005B7BB9" w:rsidRDefault="00C37C9B" w:rsidP="005B7BB9">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ab/>
      </w:r>
    </w:p>
    <w:p w:rsidR="00C37C9B" w:rsidRPr="00C37C9B" w:rsidRDefault="00C37C9B" w:rsidP="00C37C9B">
      <w:pPr>
        <w:pStyle w:val="a3"/>
        <w:numPr>
          <w:ilvl w:val="0"/>
          <w:numId w:val="3"/>
        </w:numPr>
        <w:spacing w:after="0" w:line="240" w:lineRule="auto"/>
        <w:jc w:val="center"/>
        <w:rPr>
          <w:rFonts w:ascii="Times New Roman" w:eastAsia="Times New Roman" w:hAnsi="Times New Roman"/>
          <w:b/>
          <w:i/>
          <w:sz w:val="24"/>
          <w:szCs w:val="24"/>
          <w:u w:val="single"/>
          <w:lang w:val="uk-UA"/>
        </w:rPr>
      </w:pPr>
      <w:proofErr w:type="spellStart"/>
      <w:r w:rsidRPr="00C37C9B">
        <w:rPr>
          <w:rFonts w:ascii="Times New Roman" w:eastAsia="Times New Roman" w:hAnsi="Times New Roman"/>
          <w:b/>
          <w:i/>
          <w:sz w:val="24"/>
          <w:szCs w:val="24"/>
          <w:u w:val="single"/>
          <w:lang w:val="uk-UA"/>
        </w:rPr>
        <w:t>Інстанційна</w:t>
      </w:r>
      <w:proofErr w:type="spellEnd"/>
      <w:r w:rsidRPr="00C37C9B">
        <w:rPr>
          <w:rFonts w:ascii="Times New Roman" w:eastAsia="Times New Roman" w:hAnsi="Times New Roman"/>
          <w:b/>
          <w:i/>
          <w:sz w:val="24"/>
          <w:szCs w:val="24"/>
          <w:u w:val="single"/>
          <w:lang w:val="uk-UA"/>
        </w:rPr>
        <w:t xml:space="preserve"> юрисдикція.</w:t>
      </w:r>
    </w:p>
    <w:p w:rsidR="00C37C9B" w:rsidRPr="00C37C9B" w:rsidRDefault="00C37C9B" w:rsidP="00C37C9B">
      <w:pPr>
        <w:spacing w:after="0" w:line="240" w:lineRule="auto"/>
        <w:ind w:firstLine="360"/>
        <w:jc w:val="both"/>
        <w:rPr>
          <w:rFonts w:ascii="Times New Roman" w:eastAsia="Times New Roman" w:hAnsi="Times New Roman"/>
          <w:i/>
          <w:sz w:val="24"/>
          <w:szCs w:val="24"/>
          <w:u w:val="single"/>
          <w:lang w:val="uk-UA"/>
        </w:rPr>
      </w:pPr>
      <w:r w:rsidRPr="00C37C9B">
        <w:rPr>
          <w:rFonts w:ascii="Times New Roman" w:eastAsia="Times New Roman" w:hAnsi="Times New Roman"/>
          <w:sz w:val="24"/>
          <w:szCs w:val="24"/>
          <w:lang w:val="uk-UA"/>
        </w:rPr>
        <w:t xml:space="preserve">Діяльність господарських судів будується за </w:t>
      </w:r>
      <w:r w:rsidRPr="00C37C9B">
        <w:rPr>
          <w:rFonts w:ascii="Times New Roman" w:eastAsia="Times New Roman" w:hAnsi="Times New Roman"/>
          <w:i/>
          <w:sz w:val="24"/>
          <w:szCs w:val="24"/>
          <w:u w:val="single"/>
          <w:lang w:val="uk-UA"/>
        </w:rPr>
        <w:t xml:space="preserve">принципами спеціалізації, </w:t>
      </w:r>
      <w:proofErr w:type="spellStart"/>
      <w:r w:rsidRPr="00C37C9B">
        <w:rPr>
          <w:rFonts w:ascii="Times New Roman" w:eastAsia="Times New Roman" w:hAnsi="Times New Roman"/>
          <w:i/>
          <w:sz w:val="24"/>
          <w:szCs w:val="24"/>
          <w:u w:val="single"/>
          <w:lang w:val="uk-UA"/>
        </w:rPr>
        <w:t>інстанційності</w:t>
      </w:r>
      <w:proofErr w:type="spellEnd"/>
      <w:r w:rsidRPr="00C37C9B">
        <w:rPr>
          <w:rFonts w:ascii="Times New Roman" w:eastAsia="Times New Roman" w:hAnsi="Times New Roman"/>
          <w:i/>
          <w:sz w:val="24"/>
          <w:szCs w:val="24"/>
          <w:u w:val="single"/>
          <w:lang w:val="uk-UA"/>
        </w:rPr>
        <w:t xml:space="preserve"> та </w:t>
      </w:r>
      <w:proofErr w:type="spellStart"/>
      <w:r w:rsidRPr="00C37C9B">
        <w:rPr>
          <w:rFonts w:ascii="Times New Roman" w:eastAsia="Times New Roman" w:hAnsi="Times New Roman"/>
          <w:i/>
          <w:sz w:val="24"/>
          <w:szCs w:val="24"/>
          <w:u w:val="single"/>
          <w:lang w:val="uk-UA"/>
        </w:rPr>
        <w:t>територіальності</w:t>
      </w:r>
      <w:proofErr w:type="spellEnd"/>
      <w:r w:rsidRPr="00C37C9B">
        <w:rPr>
          <w:rFonts w:ascii="Times New Roman" w:eastAsia="Times New Roman" w:hAnsi="Times New Roman"/>
          <w:i/>
          <w:sz w:val="24"/>
          <w:szCs w:val="24"/>
          <w:u w:val="single"/>
          <w:lang w:val="uk-UA"/>
        </w:rPr>
        <w:t xml:space="preserve">.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Відповідно до норм </w:t>
      </w:r>
      <w:r w:rsidRPr="00C37C9B">
        <w:rPr>
          <w:rFonts w:ascii="Times New Roman" w:eastAsia="Times New Roman" w:hAnsi="Times New Roman"/>
          <w:b/>
          <w:i/>
          <w:sz w:val="24"/>
          <w:szCs w:val="24"/>
          <w:lang w:val="uk-UA"/>
        </w:rPr>
        <w:t>Закону України «Про судоустрій і статус суддів»</w:t>
      </w:r>
      <w:r w:rsidRPr="00C37C9B">
        <w:rPr>
          <w:rFonts w:ascii="Times New Roman" w:eastAsia="Times New Roman" w:hAnsi="Times New Roman"/>
          <w:sz w:val="24"/>
          <w:szCs w:val="24"/>
          <w:lang w:val="uk-UA"/>
        </w:rPr>
        <w:t xml:space="preserve"> від 16.06. 2016 р. систему судоустрою складають: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1) місцеві суди;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2) апеляційні суди;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3) Верховний Суд.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Для розгляду окремих категорій справ відповідно до цього Закону в системі судоустрою діють вищі спеціалізовані суди.</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w:t>
      </w:r>
      <w:r w:rsidRPr="00C37C9B">
        <w:rPr>
          <w:rFonts w:ascii="Times New Roman" w:eastAsia="Times New Roman" w:hAnsi="Times New Roman"/>
          <w:b/>
          <w:sz w:val="24"/>
          <w:szCs w:val="24"/>
          <w:lang w:val="uk-UA"/>
        </w:rPr>
        <w:t>Місцеві господарські суди</w:t>
      </w:r>
      <w:r w:rsidRPr="00C37C9B">
        <w:rPr>
          <w:rFonts w:ascii="Times New Roman" w:eastAsia="Times New Roman" w:hAnsi="Times New Roman"/>
          <w:sz w:val="24"/>
          <w:szCs w:val="24"/>
          <w:lang w:val="uk-UA"/>
        </w:rPr>
        <w:t xml:space="preserve">.  Місцевими господарськими судами є </w:t>
      </w:r>
      <w:r w:rsidRPr="00C37C9B">
        <w:rPr>
          <w:rFonts w:ascii="Times New Roman" w:eastAsia="Times New Roman" w:hAnsi="Times New Roman"/>
          <w:b/>
          <w:sz w:val="24"/>
          <w:szCs w:val="24"/>
          <w:lang w:val="uk-UA"/>
        </w:rPr>
        <w:t>окружні господарські суди,</w:t>
      </w:r>
      <w:r w:rsidRPr="00C37C9B">
        <w:rPr>
          <w:rFonts w:ascii="Times New Roman" w:eastAsia="Times New Roman" w:hAnsi="Times New Roman"/>
          <w:sz w:val="24"/>
          <w:szCs w:val="24"/>
          <w:lang w:val="uk-UA"/>
        </w:rPr>
        <w:t xml:space="preserve"> які розглядають справи, що виникають із господарських правовідносин, а також інші справи, віднесені законом до їх юрисдикції.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Місцевий суд є судом </w:t>
      </w:r>
      <w:r w:rsidRPr="00C37C9B">
        <w:rPr>
          <w:rFonts w:ascii="Times New Roman" w:eastAsia="Times New Roman" w:hAnsi="Times New Roman"/>
          <w:b/>
          <w:sz w:val="24"/>
          <w:szCs w:val="24"/>
          <w:lang w:val="uk-UA"/>
        </w:rPr>
        <w:t>першої інстанції</w:t>
      </w:r>
      <w:r w:rsidRPr="00C37C9B">
        <w:rPr>
          <w:rFonts w:ascii="Times New Roman" w:eastAsia="Times New Roman" w:hAnsi="Times New Roman"/>
          <w:sz w:val="24"/>
          <w:szCs w:val="24"/>
          <w:lang w:val="uk-UA"/>
        </w:rPr>
        <w:t xml:space="preserve"> і здійснює правосуддя у порядку, встановленому процесуальним законом.</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w:t>
      </w:r>
      <w:proofErr w:type="spellStart"/>
      <w:r w:rsidRPr="00C37C9B">
        <w:rPr>
          <w:rFonts w:ascii="Times New Roman" w:eastAsia="Times New Roman" w:hAnsi="Times New Roman"/>
          <w:b/>
          <w:sz w:val="24"/>
          <w:szCs w:val="24"/>
          <w:lang w:val="uk-UA"/>
        </w:rPr>
        <w:t>Інстанційну</w:t>
      </w:r>
      <w:proofErr w:type="spellEnd"/>
      <w:r w:rsidRPr="00C37C9B">
        <w:rPr>
          <w:rFonts w:ascii="Times New Roman" w:eastAsia="Times New Roman" w:hAnsi="Times New Roman"/>
          <w:b/>
          <w:sz w:val="24"/>
          <w:szCs w:val="24"/>
          <w:lang w:val="uk-UA"/>
        </w:rPr>
        <w:t xml:space="preserve"> юрисдикцію судів першої інстанції визначає стаття 24 ГПК</w:t>
      </w:r>
      <w:r w:rsidRPr="00C37C9B">
        <w:rPr>
          <w:rFonts w:ascii="Times New Roman" w:eastAsia="Times New Roman" w:hAnsi="Times New Roman"/>
          <w:sz w:val="24"/>
          <w:szCs w:val="24"/>
          <w:lang w:val="uk-UA"/>
        </w:rPr>
        <w:t>. За загальним правилом у порядку господарського судочинства, згідно частини першої статті 24 ГПК усі справи, що підлягають вирішенню в порядку господарського судочинства, розглядаються місцевими господарськими судами як судами першої інстанції.</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За приписами частини першої вказаної статті всі справи, що складають предметну юрисдикцію місцевих господарських судів розглядаються судами першої інстанції, крім справ, визначених частинами другою та третьою цієї статті.</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Справи щодо оскарження рішень третейських судів, про видачу наказів на примусове виконання рішень третейських судів розглядаються апеляційними господарськими судами як судами першої інстанції за місцем розгляду справи третейським судом.  У цьому випадку місцевий господарський суд буде виступати як відповідний</w:t>
      </w:r>
      <w:r>
        <w:rPr>
          <w:rFonts w:ascii="Times New Roman" w:eastAsia="Times New Roman" w:hAnsi="Times New Roman"/>
          <w:sz w:val="24"/>
          <w:szCs w:val="24"/>
          <w:lang w:val="uk-UA"/>
        </w:rPr>
        <w:t xml:space="preserve"> апеляційний господарський суд.</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Виняток, згідно частини третьої статті 24 ГПК Вищий суд з питань інтелектуальної власності розглядає як суд першої інстанції справи у спорах, визначених частиною другою статті 20 ГПК. Це справи у спорах щодо суб’єктивних </w:t>
      </w:r>
      <w:proofErr w:type="spellStart"/>
      <w:r w:rsidRPr="00C37C9B">
        <w:rPr>
          <w:rFonts w:ascii="Times New Roman" w:eastAsia="Times New Roman" w:hAnsi="Times New Roman"/>
          <w:sz w:val="24"/>
          <w:szCs w:val="24"/>
          <w:lang w:val="uk-UA"/>
        </w:rPr>
        <w:t>оспорюваних</w:t>
      </w:r>
      <w:proofErr w:type="spellEnd"/>
      <w:r w:rsidRPr="00C37C9B">
        <w:rPr>
          <w:rFonts w:ascii="Times New Roman" w:eastAsia="Times New Roman" w:hAnsi="Times New Roman"/>
          <w:sz w:val="24"/>
          <w:szCs w:val="24"/>
          <w:lang w:val="uk-UA"/>
        </w:rPr>
        <w:t xml:space="preserve"> прав особи на об’єкти права інтелектуальної власності, визначені ст. 420 Цивільного кодексу України, нормами спеціального та міжнародного законодавства, а також оскарження рішень Антимонопольного комітету України із визначених частиною другою ст. 20 ГПК питань.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u w:val="single"/>
          <w:lang w:val="uk-UA"/>
        </w:rPr>
        <w:t>У разі незгоди із рішенням суду першої інстанції, особа має право оскаржити рішення суду першої інстанції в апеляційному порядку.</w:t>
      </w:r>
      <w:r w:rsidRPr="00C37C9B">
        <w:rPr>
          <w:rFonts w:ascii="Times New Roman" w:eastAsia="Times New Roman" w:hAnsi="Times New Roman"/>
          <w:sz w:val="24"/>
          <w:szCs w:val="24"/>
          <w:lang w:val="uk-UA"/>
        </w:rPr>
        <w:t xml:space="preserve"> </w:t>
      </w:r>
    </w:p>
    <w:p w:rsidR="00C37C9B"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b/>
          <w:sz w:val="24"/>
          <w:szCs w:val="24"/>
          <w:lang w:val="uk-UA"/>
        </w:rPr>
        <w:t>Апеляційні господарські суди</w:t>
      </w:r>
      <w:r w:rsidRPr="00C37C9B">
        <w:rPr>
          <w:rFonts w:ascii="Times New Roman" w:eastAsia="Times New Roman" w:hAnsi="Times New Roman"/>
          <w:sz w:val="24"/>
          <w:szCs w:val="24"/>
          <w:lang w:val="uk-UA"/>
        </w:rPr>
        <w:t xml:space="preserve"> є другою </w:t>
      </w:r>
      <w:proofErr w:type="spellStart"/>
      <w:r w:rsidRPr="00C37C9B">
        <w:rPr>
          <w:rFonts w:ascii="Times New Roman" w:eastAsia="Times New Roman" w:hAnsi="Times New Roman"/>
          <w:b/>
          <w:sz w:val="24"/>
          <w:szCs w:val="24"/>
          <w:lang w:val="uk-UA"/>
        </w:rPr>
        <w:t>інстаційною</w:t>
      </w:r>
      <w:proofErr w:type="spellEnd"/>
      <w:r w:rsidRPr="00C37C9B">
        <w:rPr>
          <w:rFonts w:ascii="Times New Roman" w:eastAsia="Times New Roman" w:hAnsi="Times New Roman"/>
          <w:b/>
          <w:sz w:val="24"/>
          <w:szCs w:val="24"/>
          <w:lang w:val="uk-UA"/>
        </w:rPr>
        <w:t xml:space="preserve"> ланкою</w:t>
      </w:r>
      <w:r w:rsidRPr="00C37C9B">
        <w:rPr>
          <w:rFonts w:ascii="Times New Roman" w:eastAsia="Times New Roman" w:hAnsi="Times New Roman"/>
          <w:sz w:val="24"/>
          <w:szCs w:val="24"/>
          <w:lang w:val="uk-UA"/>
        </w:rPr>
        <w:t xml:space="preserve">. Також у складі апеляційного господарського суду можуть утворюватися судові палати з розгляду окремих </w:t>
      </w:r>
      <w:r w:rsidRPr="00C37C9B">
        <w:rPr>
          <w:rFonts w:ascii="Times New Roman" w:eastAsia="Times New Roman" w:hAnsi="Times New Roman"/>
          <w:sz w:val="24"/>
          <w:szCs w:val="24"/>
          <w:lang w:val="uk-UA"/>
        </w:rPr>
        <w:lastRenderedPageBreak/>
        <w:t xml:space="preserve">категорій справ. Згідно </w:t>
      </w:r>
      <w:r w:rsidRPr="00C37C9B">
        <w:rPr>
          <w:rFonts w:ascii="Times New Roman" w:eastAsia="Times New Roman" w:hAnsi="Times New Roman"/>
          <w:b/>
          <w:sz w:val="24"/>
          <w:szCs w:val="24"/>
          <w:lang w:val="uk-UA"/>
        </w:rPr>
        <w:t xml:space="preserve">частини першої статті 25 ГПК апеляційні господарські суди переглядають в апеляційному порядку судові рішення місцевих господарських судів, </w:t>
      </w:r>
      <w:r w:rsidRPr="00C37C9B">
        <w:rPr>
          <w:rFonts w:ascii="Times New Roman" w:eastAsia="Times New Roman" w:hAnsi="Times New Roman"/>
          <w:sz w:val="24"/>
          <w:szCs w:val="24"/>
          <w:lang w:val="uk-UA"/>
        </w:rPr>
        <w:t xml:space="preserve">які знаходяться у межах відповідного апеляційного округу (території, на яку поширюються повноваження відповідного апеляційного господарського суду). </w:t>
      </w:r>
    </w:p>
    <w:p w:rsidR="00790C15" w:rsidRDefault="00C37C9B" w:rsidP="00C37C9B">
      <w:pPr>
        <w:spacing w:after="0" w:line="240" w:lineRule="auto"/>
        <w:ind w:firstLine="360"/>
        <w:jc w:val="both"/>
        <w:rPr>
          <w:rFonts w:ascii="Times New Roman" w:eastAsia="Times New Roman" w:hAnsi="Times New Roman"/>
          <w:sz w:val="24"/>
          <w:szCs w:val="24"/>
          <w:lang w:val="uk-UA"/>
        </w:rPr>
      </w:pPr>
      <w:r w:rsidRPr="00790C15">
        <w:rPr>
          <w:rFonts w:ascii="Times New Roman" w:eastAsia="Times New Roman" w:hAnsi="Times New Roman"/>
          <w:sz w:val="24"/>
          <w:szCs w:val="24"/>
          <w:u w:val="single"/>
          <w:lang w:val="uk-UA"/>
        </w:rPr>
        <w:t>Апеляційними судами з розгляду господарських справ є відповідно апеляційні господарські суди, які утворюються у відповідних апеляційних округах</w:t>
      </w:r>
      <w:r w:rsidRPr="00C37C9B">
        <w:rPr>
          <w:rFonts w:ascii="Times New Roman" w:eastAsia="Times New Roman" w:hAnsi="Times New Roman"/>
          <w:sz w:val="24"/>
          <w:szCs w:val="24"/>
          <w:lang w:val="uk-UA"/>
        </w:rPr>
        <w:t xml:space="preserve"> (ч. 3 Закону України «Про судоустрій і статус суддів»). </w:t>
      </w:r>
    </w:p>
    <w:p w:rsidR="00790C15" w:rsidRDefault="00C37C9B" w:rsidP="00C37C9B">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Частиною </w:t>
      </w:r>
      <w:r w:rsidRPr="00790C15">
        <w:rPr>
          <w:rFonts w:ascii="Times New Roman" w:eastAsia="Times New Roman" w:hAnsi="Times New Roman"/>
          <w:b/>
          <w:sz w:val="24"/>
          <w:szCs w:val="24"/>
          <w:lang w:val="uk-UA"/>
        </w:rPr>
        <w:t>другою статті 25 ГПК встановлено, що Верховний Суд переглядає в апеляційному порядку судові рішення апеляційних господарських судів, ухвалені ними як судами першої інстанції.</w:t>
      </w:r>
      <w:r w:rsidRPr="00C37C9B">
        <w:rPr>
          <w:rFonts w:ascii="Times New Roman" w:eastAsia="Times New Roman" w:hAnsi="Times New Roman"/>
          <w:sz w:val="24"/>
          <w:szCs w:val="24"/>
          <w:lang w:val="uk-UA"/>
        </w:rPr>
        <w:t xml:space="preserve"> Це означає, що Верховний Суд може виступати в якості апеляційного суду при розгляді визначеної категорії справ – коли переглядає в апеляційному порядку судові рішення апеляційних господарських судів, ухвалені ними як судами першої інстанції. </w:t>
      </w:r>
    </w:p>
    <w:p w:rsidR="001F1A66" w:rsidRDefault="001F1A66" w:rsidP="00C37C9B">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lang w:val="uk-UA"/>
        </w:rPr>
        <w:t>Ч.3 ст.</w:t>
      </w:r>
      <w:r w:rsidR="00C37C9B" w:rsidRPr="00C37C9B">
        <w:rPr>
          <w:rFonts w:ascii="Times New Roman" w:eastAsia="Times New Roman" w:hAnsi="Times New Roman"/>
          <w:sz w:val="24"/>
          <w:szCs w:val="24"/>
          <w:lang w:val="uk-UA"/>
        </w:rPr>
        <w:t xml:space="preserve"> 25 встановлено, що </w:t>
      </w:r>
      <w:r w:rsidR="00C37C9B" w:rsidRPr="001F1A66">
        <w:rPr>
          <w:rFonts w:ascii="Times New Roman" w:eastAsia="Times New Roman" w:hAnsi="Times New Roman"/>
          <w:b/>
          <w:sz w:val="24"/>
          <w:szCs w:val="24"/>
          <w:lang w:val="uk-UA"/>
        </w:rPr>
        <w:t>Апеляційна палата Вищого суду з питань інтелектуальної власності переглядає в апеляційному порядку судові рішення, ухвалені Вищим судом з питань інтелектуальної власності.</w:t>
      </w:r>
      <w:r w:rsidR="00C37C9B" w:rsidRPr="00C37C9B">
        <w:rPr>
          <w:rFonts w:ascii="Times New Roman" w:eastAsia="Times New Roman" w:hAnsi="Times New Roman"/>
          <w:sz w:val="24"/>
          <w:szCs w:val="24"/>
          <w:lang w:val="uk-UA"/>
        </w:rPr>
        <w:t xml:space="preserve"> У складі Вищого суду з питань інтелектуальної власності діє Апеляційна палата, що переглядає в апеляційному порядку судові рішення, ухвалені Вищи судом з питань інтелектуальної власності. </w:t>
      </w:r>
    </w:p>
    <w:p w:rsidR="001F1A66" w:rsidRDefault="00C37C9B" w:rsidP="001F1A66">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Згідно частини четвертої ст. 31 Закону України «Про судоустрій і статус суддів» у складі вищого спеціалізованого суду можуть утворюватися судові палати для розгляду окремих категорій справ у першій інстанції, а також утворюється апеляційна палата для розгляду справ в апеляційній інстанції. </w:t>
      </w:r>
    </w:p>
    <w:p w:rsidR="001F1A66" w:rsidRDefault="00C37C9B" w:rsidP="001F1A66">
      <w:pPr>
        <w:spacing w:after="0" w:line="240" w:lineRule="auto"/>
        <w:ind w:firstLine="360"/>
        <w:jc w:val="both"/>
        <w:rPr>
          <w:rFonts w:ascii="Times New Roman" w:eastAsia="Times New Roman" w:hAnsi="Times New Roman"/>
          <w:sz w:val="24"/>
          <w:szCs w:val="24"/>
          <w:lang w:val="uk-UA"/>
        </w:rPr>
      </w:pPr>
      <w:r w:rsidRPr="001F1A66">
        <w:rPr>
          <w:rFonts w:ascii="Times New Roman" w:eastAsia="Times New Roman" w:hAnsi="Times New Roman"/>
          <w:b/>
          <w:sz w:val="24"/>
          <w:szCs w:val="24"/>
          <w:lang w:val="uk-UA"/>
        </w:rPr>
        <w:t>Згідно статті 26 ГПК Верховний Суд переглядає у касаційному порядку судові рішення, ухвалені судами першої та апеляційної інстанцій</w:t>
      </w:r>
      <w:r w:rsidRPr="00C37C9B">
        <w:rPr>
          <w:rFonts w:ascii="Times New Roman" w:eastAsia="Times New Roman" w:hAnsi="Times New Roman"/>
          <w:sz w:val="24"/>
          <w:szCs w:val="24"/>
          <w:lang w:val="uk-UA"/>
        </w:rPr>
        <w:t>. Вказана стаття визначає загальним судом касаційної інстанції В</w:t>
      </w:r>
      <w:r w:rsidR="001F1A66">
        <w:rPr>
          <w:rFonts w:ascii="Times New Roman" w:eastAsia="Times New Roman" w:hAnsi="Times New Roman"/>
          <w:sz w:val="24"/>
          <w:szCs w:val="24"/>
          <w:lang w:val="uk-UA"/>
        </w:rPr>
        <w:t xml:space="preserve">ерховний Суд. Проте, </w:t>
      </w:r>
      <w:r w:rsidR="001F1A66" w:rsidRPr="001F1A66">
        <w:rPr>
          <w:rFonts w:ascii="Times New Roman" w:eastAsia="Times New Roman" w:hAnsi="Times New Roman"/>
          <w:sz w:val="24"/>
          <w:szCs w:val="24"/>
          <w:u w:val="single"/>
          <w:lang w:val="uk-UA"/>
        </w:rPr>
        <w:t>касаційною інстанцією</w:t>
      </w:r>
      <w:r w:rsidRPr="001F1A66">
        <w:rPr>
          <w:rFonts w:ascii="Times New Roman" w:eastAsia="Times New Roman" w:hAnsi="Times New Roman"/>
          <w:sz w:val="24"/>
          <w:szCs w:val="24"/>
          <w:u w:val="single"/>
          <w:lang w:val="uk-UA"/>
        </w:rPr>
        <w:t xml:space="preserve"> виступає не сам Верховний Суд</w:t>
      </w:r>
      <w:r w:rsidRPr="00C37C9B">
        <w:rPr>
          <w:rFonts w:ascii="Times New Roman" w:eastAsia="Times New Roman" w:hAnsi="Times New Roman"/>
          <w:sz w:val="24"/>
          <w:szCs w:val="24"/>
          <w:lang w:val="uk-UA"/>
        </w:rPr>
        <w:t xml:space="preserve">, відповідно до норм Закону України «Про судоустрій і статус суддів» Верховний Суд є найвищим судом у системі судоустрою України, який забезпечує сталість та єдність судової практики у порядку та спосіб, визначені процесуальним законом, який 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 У складі Верховного Суду діє </w:t>
      </w:r>
      <w:r w:rsidRPr="001F1A66">
        <w:rPr>
          <w:rFonts w:ascii="Times New Roman" w:eastAsia="Times New Roman" w:hAnsi="Times New Roman"/>
          <w:b/>
          <w:sz w:val="24"/>
          <w:szCs w:val="24"/>
          <w:lang w:val="uk-UA"/>
        </w:rPr>
        <w:t>Велика Палата Верховного Суду до якої входить Касаційний господарський суд,</w:t>
      </w:r>
      <w:r w:rsidRPr="00C37C9B">
        <w:rPr>
          <w:rFonts w:ascii="Times New Roman" w:eastAsia="Times New Roman" w:hAnsi="Times New Roman"/>
          <w:sz w:val="24"/>
          <w:szCs w:val="24"/>
          <w:lang w:val="uk-UA"/>
        </w:rPr>
        <w:t xml:space="preserve"> який буде переглядати у касаційному порядку судові рішення, ухвалені судами першої та апеляційної палати.  </w:t>
      </w:r>
    </w:p>
    <w:p w:rsidR="001F1A66" w:rsidRDefault="00C37C9B" w:rsidP="001F1A66">
      <w:pPr>
        <w:spacing w:after="0" w:line="240" w:lineRule="auto"/>
        <w:ind w:firstLine="360"/>
        <w:jc w:val="both"/>
        <w:rPr>
          <w:rFonts w:ascii="Times New Roman" w:eastAsia="Times New Roman" w:hAnsi="Times New Roman"/>
          <w:b/>
          <w:sz w:val="24"/>
          <w:szCs w:val="24"/>
          <w:lang w:val="uk-UA"/>
        </w:rPr>
      </w:pPr>
      <w:r w:rsidRPr="00C37C9B">
        <w:rPr>
          <w:rFonts w:ascii="Times New Roman" w:eastAsia="Times New Roman" w:hAnsi="Times New Roman"/>
          <w:sz w:val="24"/>
          <w:szCs w:val="24"/>
          <w:lang w:val="uk-UA"/>
        </w:rPr>
        <w:t xml:space="preserve">Окрім того, у </w:t>
      </w:r>
      <w:r w:rsidRPr="001F1A66">
        <w:rPr>
          <w:rFonts w:ascii="Times New Roman" w:eastAsia="Times New Roman" w:hAnsi="Times New Roman"/>
          <w:sz w:val="24"/>
          <w:szCs w:val="24"/>
          <w:u w:val="single"/>
          <w:lang w:val="uk-UA"/>
        </w:rPr>
        <w:t xml:space="preserve">Касаційному господарському суді </w:t>
      </w:r>
      <w:r w:rsidRPr="00C37C9B">
        <w:rPr>
          <w:rFonts w:ascii="Times New Roman" w:eastAsia="Times New Roman" w:hAnsi="Times New Roman"/>
          <w:sz w:val="24"/>
          <w:szCs w:val="24"/>
          <w:lang w:val="uk-UA"/>
        </w:rPr>
        <w:t xml:space="preserve">обов’язково створюються </w:t>
      </w:r>
      <w:r w:rsidRPr="001F1A66">
        <w:rPr>
          <w:rFonts w:ascii="Times New Roman" w:eastAsia="Times New Roman" w:hAnsi="Times New Roman"/>
          <w:b/>
          <w:sz w:val="24"/>
          <w:szCs w:val="24"/>
          <w:lang w:val="uk-UA"/>
        </w:rPr>
        <w:t xml:space="preserve">окремі палати для розгляду справ щодо (про): </w:t>
      </w:r>
    </w:p>
    <w:p w:rsidR="001F1A66" w:rsidRDefault="00C37C9B" w:rsidP="001F1A66">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банкрутство;</w:t>
      </w:r>
    </w:p>
    <w:p w:rsidR="001F1A66" w:rsidRDefault="00C37C9B" w:rsidP="001F1A66">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  захисту прав інтелектуальної власності, а також пов’язаних з антимонопольним та конкурентним законодавством;</w:t>
      </w:r>
    </w:p>
    <w:p w:rsidR="00C37C9B" w:rsidRPr="00C37C9B" w:rsidRDefault="00C37C9B" w:rsidP="001F1A66">
      <w:pPr>
        <w:spacing w:after="0" w:line="240" w:lineRule="auto"/>
        <w:ind w:firstLine="360"/>
        <w:jc w:val="both"/>
        <w:rPr>
          <w:rFonts w:ascii="Times New Roman" w:eastAsia="Times New Roman" w:hAnsi="Times New Roman"/>
          <w:sz w:val="24"/>
          <w:szCs w:val="24"/>
          <w:lang w:val="uk-UA"/>
        </w:rPr>
      </w:pPr>
      <w:r w:rsidRPr="00C37C9B">
        <w:rPr>
          <w:rFonts w:ascii="Times New Roman" w:eastAsia="Times New Roman" w:hAnsi="Times New Roman"/>
          <w:sz w:val="24"/>
          <w:szCs w:val="24"/>
          <w:lang w:val="uk-UA"/>
        </w:rPr>
        <w:t xml:space="preserve"> ♦  корпоративних спорів, корпоративних прав та цінних паперів.</w:t>
      </w:r>
    </w:p>
    <w:p w:rsidR="00C37C9B" w:rsidRDefault="00C37C9B" w:rsidP="005B7BB9">
      <w:pPr>
        <w:spacing w:after="0" w:line="240" w:lineRule="auto"/>
        <w:jc w:val="both"/>
        <w:rPr>
          <w:rFonts w:ascii="Times New Roman" w:eastAsia="Times New Roman" w:hAnsi="Times New Roman"/>
          <w:sz w:val="24"/>
          <w:szCs w:val="24"/>
          <w:lang w:val="uk-UA"/>
        </w:rPr>
      </w:pPr>
    </w:p>
    <w:p w:rsidR="00AB6612" w:rsidRPr="00C37C9B" w:rsidRDefault="00AB6612" w:rsidP="005B7BB9">
      <w:pPr>
        <w:spacing w:after="0" w:line="240" w:lineRule="auto"/>
        <w:jc w:val="both"/>
        <w:rPr>
          <w:rFonts w:ascii="Times New Roman" w:eastAsia="Times New Roman" w:hAnsi="Times New Roman"/>
          <w:sz w:val="24"/>
          <w:szCs w:val="24"/>
          <w:lang w:val="uk-UA"/>
        </w:rPr>
      </w:pPr>
    </w:p>
    <w:p w:rsidR="001F1A66" w:rsidRPr="001F1A66" w:rsidRDefault="001F1A66" w:rsidP="00737672">
      <w:pPr>
        <w:pStyle w:val="a3"/>
        <w:numPr>
          <w:ilvl w:val="0"/>
          <w:numId w:val="3"/>
        </w:numPr>
        <w:spacing w:after="0" w:line="240" w:lineRule="auto"/>
        <w:jc w:val="center"/>
        <w:rPr>
          <w:rFonts w:ascii="Times New Roman" w:eastAsia="Times New Roman" w:hAnsi="Times New Roman"/>
          <w:b/>
          <w:i/>
          <w:sz w:val="24"/>
          <w:szCs w:val="24"/>
          <w:u w:val="single"/>
          <w:lang w:val="uk-UA"/>
        </w:rPr>
      </w:pPr>
      <w:proofErr w:type="spellStart"/>
      <w:r w:rsidRPr="001F1A66">
        <w:rPr>
          <w:rFonts w:ascii="Times New Roman" w:eastAsia="Times New Roman" w:hAnsi="Times New Roman"/>
          <w:b/>
          <w:i/>
          <w:sz w:val="24"/>
          <w:szCs w:val="24"/>
          <w:u w:val="single"/>
        </w:rPr>
        <w:t>Територіальна</w:t>
      </w:r>
      <w:proofErr w:type="spellEnd"/>
      <w:r w:rsidRPr="001F1A66">
        <w:rPr>
          <w:rFonts w:ascii="Times New Roman" w:eastAsia="Times New Roman" w:hAnsi="Times New Roman"/>
          <w:b/>
          <w:i/>
          <w:sz w:val="24"/>
          <w:szCs w:val="24"/>
          <w:u w:val="single"/>
        </w:rPr>
        <w:t xml:space="preserve"> </w:t>
      </w:r>
      <w:proofErr w:type="spellStart"/>
      <w:r w:rsidRPr="001F1A66">
        <w:rPr>
          <w:rFonts w:ascii="Times New Roman" w:eastAsia="Times New Roman" w:hAnsi="Times New Roman"/>
          <w:b/>
          <w:i/>
          <w:sz w:val="24"/>
          <w:szCs w:val="24"/>
          <w:u w:val="single"/>
        </w:rPr>
        <w:t>юрисдикція</w:t>
      </w:r>
      <w:proofErr w:type="spellEnd"/>
      <w:r w:rsidRPr="001F1A66">
        <w:rPr>
          <w:rFonts w:ascii="Times New Roman" w:eastAsia="Times New Roman" w:hAnsi="Times New Roman"/>
          <w:b/>
          <w:i/>
          <w:sz w:val="24"/>
          <w:szCs w:val="24"/>
          <w:u w:val="single"/>
        </w:rPr>
        <w:t xml:space="preserve"> (</w:t>
      </w:r>
      <w:proofErr w:type="spellStart"/>
      <w:proofErr w:type="gramStart"/>
      <w:r w:rsidRPr="001F1A66">
        <w:rPr>
          <w:rFonts w:ascii="Times New Roman" w:eastAsia="Times New Roman" w:hAnsi="Times New Roman"/>
          <w:b/>
          <w:i/>
          <w:sz w:val="24"/>
          <w:szCs w:val="24"/>
          <w:u w:val="single"/>
        </w:rPr>
        <w:t>п</w:t>
      </w:r>
      <w:proofErr w:type="gramEnd"/>
      <w:r w:rsidRPr="001F1A66">
        <w:rPr>
          <w:rFonts w:ascii="Times New Roman" w:eastAsia="Times New Roman" w:hAnsi="Times New Roman"/>
          <w:b/>
          <w:i/>
          <w:sz w:val="24"/>
          <w:szCs w:val="24"/>
          <w:u w:val="single"/>
        </w:rPr>
        <w:t>ідсудність</w:t>
      </w:r>
      <w:proofErr w:type="spellEnd"/>
      <w:r w:rsidRPr="001F1A66">
        <w:rPr>
          <w:rFonts w:ascii="Times New Roman" w:eastAsia="Times New Roman" w:hAnsi="Times New Roman"/>
          <w:b/>
          <w:i/>
          <w:sz w:val="24"/>
          <w:szCs w:val="24"/>
          <w:u w:val="single"/>
        </w:rPr>
        <w:t>).</w:t>
      </w:r>
    </w:p>
    <w:p w:rsidR="00AB6612" w:rsidRDefault="001F1A66" w:rsidP="001F1A66">
      <w:pPr>
        <w:spacing w:after="0" w:line="240" w:lineRule="auto"/>
        <w:ind w:firstLine="360"/>
        <w:jc w:val="both"/>
        <w:rPr>
          <w:rFonts w:ascii="Times New Roman" w:eastAsia="Times New Roman" w:hAnsi="Times New Roman"/>
          <w:sz w:val="24"/>
          <w:szCs w:val="24"/>
          <w:lang w:val="uk-UA"/>
        </w:rPr>
      </w:pPr>
      <w:r w:rsidRPr="001F1A66">
        <w:rPr>
          <w:rFonts w:ascii="Times New Roman" w:eastAsia="Times New Roman" w:hAnsi="Times New Roman"/>
          <w:sz w:val="24"/>
          <w:szCs w:val="24"/>
          <w:lang w:val="uk-UA"/>
        </w:rPr>
        <w:t xml:space="preserve">Норми ГПК </w:t>
      </w:r>
      <w:r w:rsidRPr="00AB6612">
        <w:rPr>
          <w:rFonts w:ascii="Times New Roman" w:eastAsia="Times New Roman" w:hAnsi="Times New Roman"/>
          <w:b/>
          <w:sz w:val="24"/>
          <w:szCs w:val="24"/>
          <w:lang w:val="uk-UA"/>
        </w:rPr>
        <w:t xml:space="preserve">територіальну підсудність </w:t>
      </w:r>
      <w:r w:rsidR="00AB6612" w:rsidRPr="00AB6612">
        <w:rPr>
          <w:rFonts w:ascii="Times New Roman" w:eastAsia="Times New Roman" w:hAnsi="Times New Roman"/>
          <w:b/>
          <w:sz w:val="24"/>
          <w:szCs w:val="24"/>
          <w:lang w:val="uk-UA"/>
        </w:rPr>
        <w:t>поділяють на наступні види</w:t>
      </w:r>
      <w:r w:rsidRPr="001F1A66">
        <w:rPr>
          <w:rFonts w:ascii="Times New Roman" w:eastAsia="Times New Roman" w:hAnsi="Times New Roman"/>
          <w:sz w:val="24"/>
          <w:szCs w:val="24"/>
          <w:lang w:val="uk-UA"/>
        </w:rPr>
        <w:t>:</w:t>
      </w:r>
    </w:p>
    <w:p w:rsidR="00AB6612" w:rsidRPr="00AB6612" w:rsidRDefault="001F1A66" w:rsidP="00AB6612">
      <w:pPr>
        <w:spacing w:after="0" w:line="240" w:lineRule="auto"/>
        <w:jc w:val="both"/>
        <w:rPr>
          <w:rFonts w:ascii="Times New Roman" w:eastAsia="Times New Roman" w:hAnsi="Times New Roman"/>
          <w:i/>
          <w:sz w:val="24"/>
          <w:szCs w:val="24"/>
          <w:lang w:val="uk-UA"/>
        </w:rPr>
      </w:pPr>
      <w:r w:rsidRPr="001F1A66">
        <w:rPr>
          <w:rFonts w:ascii="Times New Roman" w:eastAsia="Times New Roman" w:hAnsi="Times New Roman"/>
          <w:sz w:val="24"/>
          <w:szCs w:val="24"/>
          <w:lang w:val="uk-UA"/>
        </w:rPr>
        <w:t xml:space="preserve"> ♦ </w:t>
      </w:r>
      <w:r w:rsidRPr="00AB6612">
        <w:rPr>
          <w:rFonts w:ascii="Times New Roman" w:eastAsia="Times New Roman" w:hAnsi="Times New Roman"/>
          <w:i/>
          <w:sz w:val="24"/>
          <w:szCs w:val="24"/>
          <w:lang w:val="uk-UA"/>
        </w:rPr>
        <w:t xml:space="preserve">загальну; </w:t>
      </w:r>
    </w:p>
    <w:p w:rsidR="00AB6612" w:rsidRPr="00AB6612" w:rsidRDefault="001F1A66" w:rsidP="00AB6612">
      <w:pPr>
        <w:spacing w:after="0" w:line="240" w:lineRule="auto"/>
        <w:jc w:val="both"/>
        <w:rPr>
          <w:rFonts w:ascii="Times New Roman" w:eastAsia="Times New Roman" w:hAnsi="Times New Roman"/>
          <w:i/>
          <w:sz w:val="24"/>
          <w:szCs w:val="24"/>
          <w:lang w:val="uk-UA"/>
        </w:rPr>
      </w:pPr>
      <w:r w:rsidRPr="00AB6612">
        <w:rPr>
          <w:rFonts w:ascii="Times New Roman" w:eastAsia="Times New Roman" w:hAnsi="Times New Roman"/>
          <w:i/>
          <w:sz w:val="24"/>
          <w:szCs w:val="24"/>
          <w:lang w:val="uk-UA"/>
        </w:rPr>
        <w:t xml:space="preserve"> ♦ альтернативну; </w:t>
      </w:r>
    </w:p>
    <w:p w:rsidR="00AB6612" w:rsidRDefault="00AB6612" w:rsidP="00AB6612">
      <w:pPr>
        <w:spacing w:after="0" w:line="240" w:lineRule="auto"/>
        <w:jc w:val="both"/>
        <w:rPr>
          <w:rFonts w:ascii="Times New Roman" w:eastAsia="Times New Roman" w:hAnsi="Times New Roman"/>
          <w:sz w:val="24"/>
          <w:szCs w:val="24"/>
          <w:lang w:val="uk-UA"/>
        </w:rPr>
      </w:pPr>
      <w:r w:rsidRPr="00AB6612">
        <w:rPr>
          <w:rFonts w:ascii="Times New Roman" w:eastAsia="Times New Roman" w:hAnsi="Times New Roman"/>
          <w:i/>
          <w:sz w:val="24"/>
          <w:szCs w:val="24"/>
          <w:lang w:val="uk-UA"/>
        </w:rPr>
        <w:t xml:space="preserve"> </w:t>
      </w:r>
      <w:r w:rsidR="001F1A66" w:rsidRPr="00AB6612">
        <w:rPr>
          <w:rFonts w:ascii="Times New Roman" w:eastAsia="Times New Roman" w:hAnsi="Times New Roman"/>
          <w:i/>
          <w:sz w:val="24"/>
          <w:szCs w:val="24"/>
          <w:lang w:val="uk-UA"/>
        </w:rPr>
        <w:t>♦ виключну.</w:t>
      </w:r>
      <w:r w:rsidR="001F1A66" w:rsidRPr="001F1A66">
        <w:rPr>
          <w:rFonts w:ascii="Times New Roman" w:eastAsia="Times New Roman" w:hAnsi="Times New Roman"/>
          <w:sz w:val="24"/>
          <w:szCs w:val="24"/>
          <w:lang w:val="uk-UA"/>
        </w:rPr>
        <w:t xml:space="preserve"> </w:t>
      </w:r>
    </w:p>
    <w:p w:rsidR="00AB6612" w:rsidRDefault="001F1A66" w:rsidP="001F1A66">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b/>
          <w:sz w:val="24"/>
          <w:szCs w:val="24"/>
          <w:lang w:val="uk-UA"/>
        </w:rPr>
        <w:t>Загальні правила територіальної підсудності</w:t>
      </w:r>
      <w:r w:rsidRPr="001F1A66">
        <w:rPr>
          <w:rFonts w:ascii="Times New Roman" w:eastAsia="Times New Roman" w:hAnsi="Times New Roman"/>
          <w:sz w:val="24"/>
          <w:szCs w:val="24"/>
          <w:lang w:val="uk-UA"/>
        </w:rPr>
        <w:t xml:space="preserve">, тобто </w:t>
      </w:r>
      <w:r w:rsidRPr="00AB6612">
        <w:rPr>
          <w:rFonts w:ascii="Times New Roman" w:eastAsia="Times New Roman" w:hAnsi="Times New Roman"/>
          <w:b/>
          <w:sz w:val="24"/>
          <w:szCs w:val="24"/>
          <w:lang w:val="uk-UA"/>
        </w:rPr>
        <w:t>розмежування компетенції господарських судів першої інстанції щодо розгляду господарських спорів</w:t>
      </w:r>
      <w:r w:rsidRPr="001F1A66">
        <w:rPr>
          <w:rFonts w:ascii="Times New Roman" w:eastAsia="Times New Roman" w:hAnsi="Times New Roman"/>
          <w:sz w:val="24"/>
          <w:szCs w:val="24"/>
          <w:lang w:val="uk-UA"/>
        </w:rPr>
        <w:t xml:space="preserve"> визначена статтею 27 ГПК.</w:t>
      </w:r>
    </w:p>
    <w:p w:rsidR="00AB6612" w:rsidRDefault="001F1A66" w:rsidP="001F1A66">
      <w:pPr>
        <w:spacing w:after="0" w:line="240" w:lineRule="auto"/>
        <w:ind w:firstLine="360"/>
        <w:jc w:val="both"/>
        <w:rPr>
          <w:rFonts w:ascii="Times New Roman" w:eastAsia="Times New Roman" w:hAnsi="Times New Roman"/>
          <w:sz w:val="24"/>
          <w:szCs w:val="24"/>
          <w:lang w:val="uk-UA"/>
        </w:rPr>
      </w:pPr>
      <w:r w:rsidRPr="001F1A66">
        <w:rPr>
          <w:rFonts w:ascii="Times New Roman" w:eastAsia="Times New Roman" w:hAnsi="Times New Roman"/>
          <w:sz w:val="24"/>
          <w:szCs w:val="24"/>
          <w:lang w:val="uk-UA"/>
        </w:rPr>
        <w:t xml:space="preserve"> Згідно частини першої статті 27 ГПК позов пред’являється до господарського суду </w:t>
      </w:r>
      <w:r w:rsidRPr="00AB6612">
        <w:rPr>
          <w:rFonts w:ascii="Times New Roman" w:eastAsia="Times New Roman" w:hAnsi="Times New Roman"/>
          <w:b/>
          <w:sz w:val="24"/>
          <w:szCs w:val="24"/>
          <w:lang w:val="uk-UA"/>
        </w:rPr>
        <w:t>за місцезнаходженням чи місцем проживання відповідача</w:t>
      </w:r>
      <w:r w:rsidRPr="001F1A66">
        <w:rPr>
          <w:rFonts w:ascii="Times New Roman" w:eastAsia="Times New Roman" w:hAnsi="Times New Roman"/>
          <w:sz w:val="24"/>
          <w:szCs w:val="24"/>
          <w:lang w:val="uk-UA"/>
        </w:rPr>
        <w:t xml:space="preserve">, якщо інше не встановлено ГПК. Частина друга статті 27 визначає деталізації підсудності юридичної особи та фізичної особи </w:t>
      </w:r>
      <w:r w:rsidRPr="001F1A66">
        <w:rPr>
          <w:rFonts w:ascii="Times New Roman" w:eastAsia="Times New Roman" w:hAnsi="Times New Roman"/>
          <w:sz w:val="24"/>
          <w:szCs w:val="24"/>
          <w:lang w:val="uk-UA"/>
        </w:rPr>
        <w:lastRenderedPageBreak/>
        <w:t xml:space="preserve">– підприємця щодо їх місцезнаходження, яке визначається згідно з Єдиним державним реєстром юридичних осіб, фізичних осіб – підприємців та громадських формувань. </w:t>
      </w:r>
    </w:p>
    <w:p w:rsidR="00AB6612" w:rsidRDefault="001F1A66" w:rsidP="001F1A66">
      <w:pPr>
        <w:spacing w:after="0" w:line="240" w:lineRule="auto"/>
        <w:ind w:firstLine="360"/>
        <w:jc w:val="both"/>
        <w:rPr>
          <w:rFonts w:ascii="Times New Roman" w:eastAsia="Times New Roman" w:hAnsi="Times New Roman"/>
          <w:sz w:val="24"/>
          <w:szCs w:val="24"/>
          <w:lang w:val="uk-UA"/>
        </w:rPr>
      </w:pPr>
      <w:r w:rsidRPr="001F1A66">
        <w:rPr>
          <w:rFonts w:ascii="Times New Roman" w:eastAsia="Times New Roman" w:hAnsi="Times New Roman"/>
          <w:sz w:val="24"/>
          <w:szCs w:val="24"/>
          <w:lang w:val="uk-UA"/>
        </w:rPr>
        <w:t xml:space="preserve">Слід зазначити, що </w:t>
      </w:r>
      <w:r w:rsidRPr="00AB6612">
        <w:rPr>
          <w:rFonts w:ascii="Times New Roman" w:eastAsia="Times New Roman" w:hAnsi="Times New Roman"/>
          <w:i/>
          <w:sz w:val="24"/>
          <w:szCs w:val="24"/>
          <w:lang w:val="uk-UA"/>
        </w:rPr>
        <w:t>Єдиний державний реєстр юридичних осіб, фізичних осіб – підприємців та громадських формувань,</w:t>
      </w:r>
      <w:r w:rsidRPr="001F1A66">
        <w:rPr>
          <w:rFonts w:ascii="Times New Roman" w:eastAsia="Times New Roman" w:hAnsi="Times New Roman"/>
          <w:sz w:val="24"/>
          <w:szCs w:val="24"/>
          <w:lang w:val="uk-UA"/>
        </w:rPr>
        <w:t xml:space="preserve"> створений відповідно до Закону України  «Про державну реєстрацію юридичних осіб, фізичних осіб – підприємців </w:t>
      </w:r>
      <w:r w:rsidR="00AB6612">
        <w:rPr>
          <w:rFonts w:ascii="Times New Roman" w:eastAsia="Times New Roman" w:hAnsi="Times New Roman"/>
          <w:sz w:val="24"/>
          <w:szCs w:val="24"/>
          <w:lang w:val="uk-UA"/>
        </w:rPr>
        <w:t>та громадських формувань» я</w:t>
      </w:r>
      <w:r w:rsidRPr="001F1A66">
        <w:rPr>
          <w:rFonts w:ascii="Times New Roman" w:eastAsia="Times New Roman" w:hAnsi="Times New Roman"/>
          <w:sz w:val="24"/>
          <w:szCs w:val="24"/>
          <w:lang w:val="uk-UA"/>
        </w:rPr>
        <w:t xml:space="preserve">вляє собою автоматизовану систему збирання, накопичення, захисту, обліку та надання  інформації  про  юридичних осіб  та  фізичних осіб  – підприємців. </w:t>
      </w:r>
    </w:p>
    <w:p w:rsidR="00AB6612" w:rsidRDefault="001F1A66" w:rsidP="001F1A66">
      <w:pPr>
        <w:spacing w:after="0" w:line="240" w:lineRule="auto"/>
        <w:ind w:firstLine="360"/>
        <w:jc w:val="both"/>
        <w:rPr>
          <w:rFonts w:ascii="Times New Roman" w:eastAsia="Times New Roman" w:hAnsi="Times New Roman"/>
          <w:sz w:val="24"/>
          <w:szCs w:val="24"/>
          <w:lang w:val="uk-UA"/>
        </w:rPr>
      </w:pPr>
      <w:r w:rsidRPr="001F1A66">
        <w:rPr>
          <w:rFonts w:ascii="Times New Roman" w:eastAsia="Times New Roman" w:hAnsi="Times New Roman"/>
          <w:sz w:val="24"/>
          <w:szCs w:val="24"/>
          <w:lang w:val="uk-UA"/>
        </w:rPr>
        <w:t xml:space="preserve">Що стосується </w:t>
      </w:r>
      <w:r w:rsidRPr="00AB6612">
        <w:rPr>
          <w:rFonts w:ascii="Times New Roman" w:eastAsia="Times New Roman" w:hAnsi="Times New Roman"/>
          <w:b/>
          <w:sz w:val="24"/>
          <w:szCs w:val="24"/>
          <w:lang w:val="uk-UA"/>
        </w:rPr>
        <w:t xml:space="preserve">визначення підсудності справ – фізичної особи (ч. 3 ст. 27 ГПК), яка не є підприємцем, </w:t>
      </w:r>
      <w:r w:rsidRPr="001F1A66">
        <w:rPr>
          <w:rFonts w:ascii="Times New Roman" w:eastAsia="Times New Roman" w:hAnsi="Times New Roman"/>
          <w:sz w:val="24"/>
          <w:szCs w:val="24"/>
          <w:lang w:val="uk-UA"/>
        </w:rPr>
        <w:t xml:space="preserve">місце проживання такої особи, визнається зареєстроване у встановленому законом порядку місце її проживання або перебування. </w:t>
      </w:r>
    </w:p>
    <w:p w:rsidR="00AB6612" w:rsidRDefault="001F1A66" w:rsidP="001F1A66">
      <w:pPr>
        <w:spacing w:after="0" w:line="240" w:lineRule="auto"/>
        <w:ind w:firstLine="360"/>
        <w:jc w:val="both"/>
        <w:rPr>
          <w:rFonts w:ascii="Times New Roman" w:eastAsia="Times New Roman" w:hAnsi="Times New Roman"/>
          <w:b/>
          <w:i/>
          <w:sz w:val="24"/>
          <w:szCs w:val="24"/>
          <w:lang w:val="uk-UA"/>
        </w:rPr>
      </w:pPr>
      <w:r w:rsidRPr="001F1A66">
        <w:rPr>
          <w:rFonts w:ascii="Times New Roman" w:eastAsia="Times New Roman" w:hAnsi="Times New Roman"/>
          <w:sz w:val="24"/>
          <w:szCs w:val="24"/>
          <w:lang w:val="uk-UA"/>
        </w:rPr>
        <w:t xml:space="preserve">Варто зазначити, що деякі питання територіальної підсудності справ господарським судам роз’яснено в </w:t>
      </w:r>
      <w:r w:rsidRPr="00AB6612">
        <w:rPr>
          <w:rFonts w:ascii="Times New Roman" w:eastAsia="Times New Roman" w:hAnsi="Times New Roman"/>
          <w:b/>
          <w:i/>
          <w:sz w:val="24"/>
          <w:szCs w:val="24"/>
          <w:lang w:val="uk-UA"/>
        </w:rPr>
        <w:t>постанові Пленуму Вищого господарського суду України «Про деякі питання підвідомчості і підсудності справ господарським судам» №10 від 24 жовтня 2011 р.</w:t>
      </w:r>
    </w:p>
    <w:p w:rsidR="00AB6612" w:rsidRDefault="001F1A66"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b/>
          <w:i/>
          <w:sz w:val="24"/>
          <w:szCs w:val="24"/>
          <w:lang w:val="uk-UA"/>
        </w:rPr>
        <w:t xml:space="preserve"> </w:t>
      </w:r>
      <w:r w:rsidRPr="00AB6612">
        <w:rPr>
          <w:rFonts w:ascii="Times New Roman" w:eastAsia="Times New Roman" w:hAnsi="Times New Roman"/>
          <w:b/>
          <w:sz w:val="24"/>
          <w:szCs w:val="24"/>
          <w:lang w:val="uk-UA"/>
        </w:rPr>
        <w:t>Підсудність справ за вибором позивача визначає стаття 29 ГПК</w:t>
      </w:r>
      <w:r w:rsidRPr="00AB6612">
        <w:rPr>
          <w:rFonts w:ascii="Times New Roman" w:eastAsia="Times New Roman" w:hAnsi="Times New Roman"/>
          <w:sz w:val="24"/>
          <w:szCs w:val="24"/>
          <w:lang w:val="uk-UA"/>
        </w:rPr>
        <w:t xml:space="preserve">.  Встановлення норм цієї статті зумовлена необхідністю або доцільністю надання позивачеві права вибору господарського суду, який розглядатиме справу – </w:t>
      </w:r>
      <w:r w:rsidRPr="00AB6612">
        <w:rPr>
          <w:rFonts w:ascii="Times New Roman" w:eastAsia="Times New Roman" w:hAnsi="Times New Roman"/>
          <w:b/>
          <w:sz w:val="24"/>
          <w:szCs w:val="24"/>
          <w:lang w:val="uk-UA"/>
        </w:rPr>
        <w:t>альтернативна територіальна підсудність.</w:t>
      </w:r>
      <w:r w:rsidRPr="00AB6612">
        <w:rPr>
          <w:rFonts w:ascii="Times New Roman" w:eastAsia="Times New Roman" w:hAnsi="Times New Roman"/>
          <w:sz w:val="24"/>
          <w:szCs w:val="24"/>
          <w:lang w:val="uk-UA"/>
        </w:rPr>
        <w:t xml:space="preserve"> </w:t>
      </w:r>
    </w:p>
    <w:p w:rsidR="00AB6612" w:rsidRDefault="001F1A66"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 xml:space="preserve">Альтернативна територіальна підсудність зумовлена необхідністю надання позивачеві право вибору господарського суду, який розглядатиме справу, за винятком виключної підсудності. </w:t>
      </w:r>
      <w:r w:rsidRPr="00AB6612">
        <w:rPr>
          <w:rFonts w:ascii="Times New Roman" w:eastAsia="Times New Roman" w:hAnsi="Times New Roman"/>
          <w:b/>
          <w:i/>
          <w:sz w:val="24"/>
          <w:szCs w:val="24"/>
          <w:lang w:val="uk-UA"/>
        </w:rPr>
        <w:t>Вичерпний перелік право вибору господарського суду позивачеві наведений в частинах 2-10 статті 29 ГПК</w:t>
      </w:r>
      <w:r w:rsidR="00AB6612">
        <w:rPr>
          <w:rFonts w:ascii="Times New Roman" w:eastAsia="Times New Roman" w:hAnsi="Times New Roman"/>
          <w:sz w:val="24"/>
          <w:szCs w:val="24"/>
          <w:lang w:val="uk-UA"/>
        </w:rPr>
        <w:t>, положення яких необхідно уважно вивчити.</w:t>
      </w:r>
    </w:p>
    <w:p w:rsidR="00AB6612" w:rsidRDefault="00AB6612"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 xml:space="preserve">Питання </w:t>
      </w:r>
      <w:r w:rsidRPr="00AB6612">
        <w:rPr>
          <w:rFonts w:ascii="Times New Roman" w:eastAsia="Times New Roman" w:hAnsi="Times New Roman"/>
          <w:b/>
          <w:sz w:val="24"/>
          <w:szCs w:val="24"/>
          <w:lang w:val="uk-UA"/>
        </w:rPr>
        <w:t>виключної підсудності</w:t>
      </w:r>
      <w:r w:rsidRPr="00AB6612">
        <w:rPr>
          <w:rFonts w:ascii="Times New Roman" w:eastAsia="Times New Roman" w:hAnsi="Times New Roman"/>
          <w:sz w:val="24"/>
          <w:szCs w:val="24"/>
          <w:lang w:val="uk-UA"/>
        </w:rPr>
        <w:t xml:space="preserve"> регулюється нормами </w:t>
      </w:r>
      <w:r w:rsidRPr="00AB6612">
        <w:rPr>
          <w:rFonts w:ascii="Times New Roman" w:eastAsia="Times New Roman" w:hAnsi="Times New Roman"/>
          <w:b/>
          <w:sz w:val="24"/>
          <w:szCs w:val="24"/>
          <w:lang w:val="uk-UA"/>
        </w:rPr>
        <w:t>статті 30 ГПК</w:t>
      </w:r>
      <w:r w:rsidRPr="00AB6612">
        <w:rPr>
          <w:rFonts w:ascii="Times New Roman" w:eastAsia="Times New Roman" w:hAnsi="Times New Roman"/>
          <w:sz w:val="24"/>
          <w:szCs w:val="24"/>
          <w:lang w:val="uk-UA"/>
        </w:rPr>
        <w:t xml:space="preserve">. Це означає, що у нижче наведених випадках, за певних обставин заява може бути подана до визначеного законом суду. Перелік підстав, що притаманні господарському судочинству має вичерпний характер.  </w:t>
      </w:r>
    </w:p>
    <w:p w:rsidR="001F1A66" w:rsidRPr="00AB6612" w:rsidRDefault="001F1A66"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 xml:space="preserve"> </w:t>
      </w:r>
      <w:r w:rsidR="00AB6612" w:rsidRPr="00AB6612">
        <w:rPr>
          <w:rFonts w:ascii="Times New Roman" w:eastAsia="Times New Roman" w:hAnsi="Times New Roman"/>
          <w:sz w:val="24"/>
          <w:szCs w:val="24"/>
          <w:lang w:val="uk-UA"/>
        </w:rPr>
        <w:t xml:space="preserve">У випадку </w:t>
      </w:r>
      <w:r w:rsidR="00AB6612" w:rsidRPr="00737672">
        <w:rPr>
          <w:rFonts w:ascii="Times New Roman" w:eastAsia="Times New Roman" w:hAnsi="Times New Roman"/>
          <w:b/>
          <w:i/>
          <w:sz w:val="24"/>
          <w:szCs w:val="24"/>
          <w:lang w:val="uk-UA"/>
        </w:rPr>
        <w:t>об’єднання позовних вимог</w:t>
      </w:r>
      <w:r w:rsidR="00AB6612" w:rsidRPr="00AB6612">
        <w:rPr>
          <w:rFonts w:ascii="Times New Roman" w:eastAsia="Times New Roman" w:hAnsi="Times New Roman"/>
          <w:sz w:val="24"/>
          <w:szCs w:val="24"/>
          <w:lang w:val="uk-UA"/>
        </w:rPr>
        <w:t xml:space="preserve"> щодо укладання, зміни, розірвання і виконання правочину з вимогами щодо іншого правочину, укладеного для забезпечення основного зобов’язання, спір розглядається господарським судом за місцезнаходженням відповідача, який є стороною основного зобов’язання.</w:t>
      </w:r>
    </w:p>
    <w:p w:rsidR="00737672" w:rsidRDefault="00737672" w:rsidP="00AB6612">
      <w:pPr>
        <w:spacing w:after="0" w:line="240" w:lineRule="auto"/>
        <w:ind w:firstLine="360"/>
        <w:jc w:val="both"/>
        <w:rPr>
          <w:rFonts w:ascii="Times New Roman" w:eastAsia="Times New Roman" w:hAnsi="Times New Roman"/>
          <w:sz w:val="24"/>
          <w:szCs w:val="24"/>
          <w:lang w:val="uk-UA"/>
        </w:rPr>
      </w:pPr>
      <w:r w:rsidRPr="00737672">
        <w:rPr>
          <w:rFonts w:ascii="Times New Roman" w:eastAsia="Times New Roman" w:hAnsi="Times New Roman"/>
          <w:b/>
          <w:sz w:val="24"/>
          <w:szCs w:val="24"/>
          <w:lang w:val="uk-UA"/>
        </w:rPr>
        <w:t>С</w:t>
      </w:r>
      <w:r w:rsidR="00AB6612" w:rsidRPr="00737672">
        <w:rPr>
          <w:rFonts w:ascii="Times New Roman" w:eastAsia="Times New Roman" w:hAnsi="Times New Roman"/>
          <w:b/>
          <w:sz w:val="24"/>
          <w:szCs w:val="24"/>
          <w:lang w:val="uk-UA"/>
        </w:rPr>
        <w:t>таття 31 ГПК передбачає передачу справ з одного суду до іншого господарського суду.</w:t>
      </w:r>
      <w:r w:rsidR="00AB6612" w:rsidRPr="00AB6612">
        <w:rPr>
          <w:rFonts w:ascii="Times New Roman" w:eastAsia="Times New Roman" w:hAnsi="Times New Roman"/>
          <w:sz w:val="24"/>
          <w:szCs w:val="24"/>
          <w:lang w:val="uk-UA"/>
        </w:rPr>
        <w:t xml:space="preserve"> Пунктами 1–3 частини першої статті 31 ГПК визначено три обставини, коли господарський суд може передати справу на розгляд іншого суду, якщо: </w:t>
      </w:r>
    </w:p>
    <w:p w:rsidR="00737672" w:rsidRDefault="00AB6612"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1)  справа належить до територіальної юрисдикції (підсудності) іншого суду;</w:t>
      </w:r>
    </w:p>
    <w:p w:rsidR="00737672" w:rsidRDefault="00AB6612"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 xml:space="preserve"> 2)  після задоволення відводів (самовідводів) чи з інших підстав неможливо утворити новий склад суду для розгляду справи; </w:t>
      </w:r>
    </w:p>
    <w:p w:rsidR="00737672" w:rsidRDefault="00AB6612"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 xml:space="preserve">3)  ліквідовано або з визначених законом підстав припинено роботу суду, який розглядав справу. </w:t>
      </w:r>
    </w:p>
    <w:p w:rsidR="00C37C9B" w:rsidRDefault="00AB6612" w:rsidP="00AB6612">
      <w:pPr>
        <w:spacing w:after="0" w:line="240" w:lineRule="auto"/>
        <w:ind w:firstLine="360"/>
        <w:jc w:val="both"/>
        <w:rPr>
          <w:rFonts w:ascii="Times New Roman" w:eastAsia="Times New Roman" w:hAnsi="Times New Roman"/>
          <w:sz w:val="24"/>
          <w:szCs w:val="24"/>
          <w:lang w:val="uk-UA"/>
        </w:rPr>
      </w:pPr>
      <w:r w:rsidRPr="00AB6612">
        <w:rPr>
          <w:rFonts w:ascii="Times New Roman" w:eastAsia="Times New Roman" w:hAnsi="Times New Roman"/>
          <w:sz w:val="24"/>
          <w:szCs w:val="24"/>
          <w:lang w:val="uk-UA"/>
        </w:rPr>
        <w:t>В частинах 2–8 ст. 31 ГПК визначено процесуальні процедури передачі справ від одного суду до іншого господарського суду.</w:t>
      </w:r>
    </w:p>
    <w:p w:rsidR="00737672" w:rsidRDefault="00737672" w:rsidP="00737672">
      <w:pPr>
        <w:spacing w:after="0" w:line="240" w:lineRule="auto"/>
        <w:ind w:firstLine="360"/>
        <w:jc w:val="both"/>
        <w:rPr>
          <w:rFonts w:ascii="Times New Roman" w:eastAsia="Times New Roman" w:hAnsi="Times New Roman"/>
          <w:sz w:val="24"/>
          <w:szCs w:val="24"/>
          <w:lang w:val="uk-UA"/>
        </w:rPr>
      </w:pPr>
      <w:r w:rsidRPr="00737672">
        <w:rPr>
          <w:rFonts w:ascii="Times New Roman" w:eastAsia="Times New Roman" w:hAnsi="Times New Roman"/>
          <w:sz w:val="24"/>
          <w:szCs w:val="24"/>
          <w:u w:val="single"/>
          <w:lang w:val="uk-UA"/>
        </w:rPr>
        <w:t>Спори між судами щодо підсудності не допускаються</w:t>
      </w:r>
      <w:r w:rsidRPr="00737672">
        <w:rPr>
          <w:rFonts w:ascii="Times New Roman" w:eastAsia="Times New Roman" w:hAnsi="Times New Roman"/>
          <w:sz w:val="24"/>
          <w:szCs w:val="24"/>
          <w:lang w:val="uk-UA"/>
        </w:rPr>
        <w:t xml:space="preserve">. Справа, передана з одного суду до іншого в порядку, встановленому цією статтею, повинна бути прийнята до провадження судом, якому вона надіслана. </w:t>
      </w:r>
    </w:p>
    <w:p w:rsidR="001F1A66" w:rsidRDefault="00737672" w:rsidP="00737672">
      <w:pPr>
        <w:spacing w:after="0" w:line="240" w:lineRule="auto"/>
        <w:ind w:firstLine="360"/>
        <w:jc w:val="both"/>
        <w:rPr>
          <w:rFonts w:ascii="Times New Roman" w:eastAsia="Times New Roman" w:hAnsi="Times New Roman"/>
          <w:sz w:val="24"/>
          <w:szCs w:val="24"/>
          <w:lang w:val="uk-UA"/>
        </w:rPr>
      </w:pPr>
      <w:r w:rsidRPr="00737672">
        <w:rPr>
          <w:rFonts w:ascii="Times New Roman" w:eastAsia="Times New Roman" w:hAnsi="Times New Roman"/>
          <w:sz w:val="24"/>
          <w:szCs w:val="24"/>
          <w:lang w:val="uk-UA"/>
        </w:rPr>
        <w:t xml:space="preserve">Правила, встановлені частинами першою, третьою – восьмою статті 31 ГПК, застосовуються також щодо Вищого суду з питань інтелектуальної власності   </w:t>
      </w:r>
    </w:p>
    <w:p w:rsidR="001F1A66" w:rsidRDefault="001F1A66" w:rsidP="005B7BB9">
      <w:pPr>
        <w:spacing w:after="0" w:line="240" w:lineRule="auto"/>
        <w:jc w:val="both"/>
        <w:rPr>
          <w:rFonts w:ascii="Times New Roman" w:eastAsia="Times New Roman" w:hAnsi="Times New Roman"/>
          <w:sz w:val="24"/>
          <w:szCs w:val="24"/>
          <w:lang w:val="uk-UA"/>
        </w:rPr>
      </w:pPr>
    </w:p>
    <w:p w:rsidR="00AD4D25" w:rsidRPr="00AD4D25" w:rsidRDefault="00AD4D25" w:rsidP="00AD4D25">
      <w:pPr>
        <w:spacing w:after="0" w:line="240" w:lineRule="auto"/>
        <w:ind w:left="360"/>
        <w:jc w:val="center"/>
        <w:rPr>
          <w:rFonts w:ascii="Times New Roman" w:eastAsia="Times New Roman" w:hAnsi="Times New Roman"/>
          <w:b/>
          <w:i/>
          <w:sz w:val="24"/>
          <w:szCs w:val="24"/>
          <w:u w:val="single"/>
          <w:lang w:val="uk-UA"/>
        </w:rPr>
      </w:pPr>
      <w:r w:rsidRPr="00AD4D25">
        <w:rPr>
          <w:rFonts w:ascii="Times New Roman" w:eastAsia="Times New Roman" w:hAnsi="Times New Roman"/>
          <w:b/>
          <w:i/>
          <w:sz w:val="24"/>
          <w:szCs w:val="24"/>
          <w:u w:val="single"/>
          <w:lang w:val="uk-UA"/>
        </w:rPr>
        <w:t>5.</w:t>
      </w:r>
      <w:proofErr w:type="spellStart"/>
      <w:r w:rsidRPr="00AD4D25">
        <w:rPr>
          <w:rFonts w:ascii="Times New Roman" w:eastAsia="Times New Roman" w:hAnsi="Times New Roman"/>
          <w:b/>
          <w:i/>
          <w:sz w:val="24"/>
          <w:szCs w:val="24"/>
          <w:u w:val="single"/>
        </w:rPr>
        <w:t>Визначення</w:t>
      </w:r>
      <w:proofErr w:type="spellEnd"/>
      <w:r w:rsidRPr="00AD4D25">
        <w:rPr>
          <w:rFonts w:ascii="Times New Roman" w:eastAsia="Times New Roman" w:hAnsi="Times New Roman"/>
          <w:b/>
          <w:i/>
          <w:sz w:val="24"/>
          <w:szCs w:val="24"/>
          <w:u w:val="single"/>
        </w:rPr>
        <w:t xml:space="preserve"> складу </w:t>
      </w:r>
      <w:proofErr w:type="spellStart"/>
      <w:r w:rsidRPr="00AD4D25">
        <w:rPr>
          <w:rFonts w:ascii="Times New Roman" w:eastAsia="Times New Roman" w:hAnsi="Times New Roman"/>
          <w:b/>
          <w:i/>
          <w:sz w:val="24"/>
          <w:szCs w:val="24"/>
          <w:u w:val="single"/>
        </w:rPr>
        <w:t>господарського</w:t>
      </w:r>
      <w:proofErr w:type="spellEnd"/>
      <w:r w:rsidRPr="00AD4D25">
        <w:rPr>
          <w:rFonts w:ascii="Times New Roman" w:eastAsia="Times New Roman" w:hAnsi="Times New Roman"/>
          <w:b/>
          <w:i/>
          <w:sz w:val="24"/>
          <w:szCs w:val="24"/>
          <w:u w:val="single"/>
        </w:rPr>
        <w:t xml:space="preserve"> суду. </w:t>
      </w:r>
      <w:r w:rsidRPr="00AD4D25">
        <w:rPr>
          <w:rFonts w:ascii="Times New Roman" w:eastAsia="Times New Roman" w:hAnsi="Times New Roman"/>
          <w:b/>
          <w:i/>
          <w:sz w:val="24"/>
          <w:szCs w:val="24"/>
          <w:u w:val="single"/>
          <w:lang w:val="uk-UA"/>
        </w:rPr>
        <w:t xml:space="preserve"> </w:t>
      </w:r>
      <w:proofErr w:type="spellStart"/>
      <w:r w:rsidRPr="00AD4D25">
        <w:rPr>
          <w:rFonts w:ascii="Times New Roman" w:eastAsia="Times New Roman" w:hAnsi="Times New Roman"/>
          <w:b/>
          <w:i/>
          <w:sz w:val="24"/>
          <w:szCs w:val="24"/>
          <w:u w:val="single"/>
        </w:rPr>
        <w:t>Відводи</w:t>
      </w:r>
      <w:proofErr w:type="spellEnd"/>
      <w:r w:rsidRPr="00AD4D25">
        <w:rPr>
          <w:rFonts w:ascii="Times New Roman" w:eastAsia="Times New Roman" w:hAnsi="Times New Roman"/>
          <w:b/>
          <w:i/>
          <w:sz w:val="24"/>
          <w:szCs w:val="24"/>
          <w:u w:val="single"/>
        </w:rPr>
        <w:t>.</w:t>
      </w:r>
    </w:p>
    <w:p w:rsidR="00AD4D25"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t xml:space="preserve">Відповідно до норм статті </w:t>
      </w:r>
      <w:r w:rsidRPr="00AD4D25">
        <w:rPr>
          <w:rFonts w:ascii="Times New Roman" w:eastAsia="Times New Roman" w:hAnsi="Times New Roman"/>
          <w:i/>
          <w:sz w:val="24"/>
          <w:szCs w:val="24"/>
          <w:lang w:val="uk-UA"/>
        </w:rPr>
        <w:t>15 Закону України «Про судоустрій і статус суддів</w:t>
      </w:r>
      <w:r w:rsidRPr="00AD4D25">
        <w:rPr>
          <w:rFonts w:ascii="Times New Roman" w:eastAsia="Times New Roman" w:hAnsi="Times New Roman"/>
          <w:sz w:val="24"/>
          <w:szCs w:val="24"/>
          <w:lang w:val="uk-UA"/>
        </w:rPr>
        <w:t xml:space="preserve">» визначення судді або колегії суддів для розгляду конкретної справи здійснюється </w:t>
      </w:r>
      <w:r w:rsidRPr="00AD4D25">
        <w:rPr>
          <w:rFonts w:ascii="Times New Roman" w:eastAsia="Times New Roman" w:hAnsi="Times New Roman"/>
          <w:b/>
          <w:i/>
          <w:sz w:val="24"/>
          <w:szCs w:val="24"/>
          <w:lang w:val="uk-UA"/>
        </w:rPr>
        <w:t>Єдиною судовою інформаційною (автоматизованою) системою</w:t>
      </w:r>
      <w:r w:rsidRPr="00AD4D25">
        <w:rPr>
          <w:rFonts w:ascii="Times New Roman" w:eastAsia="Times New Roman" w:hAnsi="Times New Roman"/>
          <w:sz w:val="24"/>
          <w:szCs w:val="24"/>
          <w:lang w:val="uk-UA"/>
        </w:rPr>
        <w:t xml:space="preserve"> у порядку, визначеному процесуальним законом. </w:t>
      </w:r>
    </w:p>
    <w:p w:rsidR="00AD4D25"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lastRenderedPageBreak/>
        <w:t xml:space="preserve">Справи розподіляються з урахуванням спеціалізації суддів, навантаження кожного судді, заборони брати участь у перегляді рішень для судді, який брав участь в ухваленні судового рішення, про перегляд якого порушується питання (крім перегляду за </w:t>
      </w:r>
      <w:proofErr w:type="spellStart"/>
      <w:r w:rsidRPr="00AD4D25">
        <w:rPr>
          <w:rFonts w:ascii="Times New Roman" w:eastAsia="Times New Roman" w:hAnsi="Times New Roman"/>
          <w:sz w:val="24"/>
          <w:szCs w:val="24"/>
          <w:lang w:val="uk-UA"/>
        </w:rPr>
        <w:t>нововиявленими</w:t>
      </w:r>
      <w:proofErr w:type="spellEnd"/>
      <w:r w:rsidRPr="00AD4D25">
        <w:rPr>
          <w:rFonts w:ascii="Times New Roman" w:eastAsia="Times New Roman" w:hAnsi="Times New Roman"/>
          <w:sz w:val="24"/>
          <w:szCs w:val="24"/>
          <w:lang w:val="uk-UA"/>
        </w:rPr>
        <w:t xml:space="preserve"> обставинами), перебування суддів у відпустці, відсутності у зв’язку з тимчасовою непрацездатністю, відрядження, а також інших передбачених законом випадків, через які суддя не може здійснювати правосуддя або брати участь у розгляді судових справ. </w:t>
      </w:r>
    </w:p>
    <w:p w:rsidR="006017AF"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t>Вказана норма більш деталізована</w:t>
      </w:r>
      <w:r w:rsidRPr="00AD4D25">
        <w:rPr>
          <w:rFonts w:ascii="Times New Roman" w:eastAsia="Times New Roman" w:hAnsi="Times New Roman"/>
          <w:b/>
          <w:sz w:val="24"/>
          <w:szCs w:val="24"/>
          <w:lang w:val="uk-UA"/>
        </w:rPr>
        <w:t xml:space="preserve"> статтею 32 ГПК</w:t>
      </w:r>
      <w:r w:rsidR="006017AF">
        <w:rPr>
          <w:rFonts w:ascii="Times New Roman" w:eastAsia="Times New Roman" w:hAnsi="Times New Roman"/>
          <w:b/>
          <w:sz w:val="24"/>
          <w:szCs w:val="24"/>
          <w:lang w:val="uk-UA"/>
        </w:rPr>
        <w:t xml:space="preserve">, </w:t>
      </w:r>
      <w:r w:rsidR="006017AF" w:rsidRPr="006017AF">
        <w:rPr>
          <w:rFonts w:ascii="Times New Roman" w:eastAsia="Times New Roman" w:hAnsi="Times New Roman"/>
          <w:sz w:val="24"/>
          <w:szCs w:val="24"/>
          <w:lang w:val="uk-UA"/>
        </w:rPr>
        <w:t>яка потребує вивчення</w:t>
      </w:r>
      <w:r w:rsidR="006017AF">
        <w:rPr>
          <w:rFonts w:ascii="Times New Roman" w:eastAsia="Times New Roman" w:hAnsi="Times New Roman"/>
          <w:b/>
          <w:sz w:val="24"/>
          <w:szCs w:val="24"/>
          <w:lang w:val="uk-UA"/>
        </w:rPr>
        <w:t xml:space="preserve">. </w:t>
      </w:r>
    </w:p>
    <w:p w:rsidR="006017AF" w:rsidRDefault="006017AF" w:rsidP="00AD4D25">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AD4D25" w:rsidRPr="00AD4D25">
        <w:rPr>
          <w:rFonts w:ascii="Times New Roman" w:eastAsia="Times New Roman" w:hAnsi="Times New Roman"/>
          <w:sz w:val="24"/>
          <w:szCs w:val="24"/>
          <w:lang w:val="uk-UA"/>
        </w:rPr>
        <w:t xml:space="preserve">Справа, розгляд якої відповідно до ГПК здійснюється колегією суддів в обов’язковому порядку, розглядається постійною колегією суддів відповідного суду, до складу якої входить визначений ЄСІТС суддя-доповідач. </w:t>
      </w:r>
    </w:p>
    <w:p w:rsidR="006017AF"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t xml:space="preserve">Персональний склад постійних колегій суддів визначається зборами суддів відповідного суду. </w:t>
      </w:r>
    </w:p>
    <w:p w:rsidR="006017AF"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t>До складу об’єднаної палати входять по два судді, які обираються зборами суддів Касаційного господарського суду, зі складу кожної із судових палат Касаційного господарського суду та голова Касаційного господарського суду.</w:t>
      </w:r>
    </w:p>
    <w:p w:rsidR="006017AF" w:rsidRDefault="00AD4D25" w:rsidP="00AD4D25">
      <w:pPr>
        <w:spacing w:after="0" w:line="240" w:lineRule="auto"/>
        <w:ind w:firstLine="360"/>
        <w:jc w:val="both"/>
        <w:rPr>
          <w:rFonts w:ascii="Times New Roman" w:eastAsia="Times New Roman" w:hAnsi="Times New Roman"/>
          <w:sz w:val="24"/>
          <w:szCs w:val="24"/>
          <w:lang w:val="uk-UA"/>
        </w:rPr>
      </w:pPr>
      <w:r w:rsidRPr="00AD4D25">
        <w:rPr>
          <w:rFonts w:ascii="Times New Roman" w:eastAsia="Times New Roman" w:hAnsi="Times New Roman"/>
          <w:sz w:val="24"/>
          <w:szCs w:val="24"/>
          <w:lang w:val="uk-UA"/>
        </w:rPr>
        <w:t xml:space="preserve"> Якщо справа має розглядатися колегією у складі більше трьох суддів, до складу такої колегії входять судді зі складу постійної колегії суддів, до</w:t>
      </w:r>
      <w:r w:rsidR="006017AF">
        <w:rPr>
          <w:rFonts w:ascii="Times New Roman" w:eastAsia="Times New Roman" w:hAnsi="Times New Roman"/>
          <w:sz w:val="24"/>
          <w:szCs w:val="24"/>
          <w:lang w:val="uk-UA"/>
        </w:rPr>
        <w:t xml:space="preserve"> </w:t>
      </w:r>
      <w:r w:rsidR="006017AF" w:rsidRPr="006017AF">
        <w:rPr>
          <w:rFonts w:ascii="Times New Roman" w:eastAsia="Times New Roman" w:hAnsi="Times New Roman"/>
          <w:sz w:val="24"/>
          <w:szCs w:val="24"/>
          <w:lang w:val="uk-UA"/>
        </w:rPr>
        <w:t xml:space="preserve">якої входить визначений ЄСІТС суддя-доповідач, та судді, додатково визначені ЄСІТС. </w:t>
      </w:r>
    </w:p>
    <w:p w:rsidR="00AD4D25" w:rsidRDefault="006017AF" w:rsidP="00AD4D25">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Якщо справа в Верховному Суді має розглядатися колегіально у складі відповідної палати – головуючим на засіданнях палати є суддя-доповідач, визначений ЄСІТС при первісному розподілі справ. </w:t>
      </w:r>
    </w:p>
    <w:p w:rsidR="00737672"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i/>
          <w:sz w:val="24"/>
          <w:szCs w:val="24"/>
          <w:lang w:val="uk-UA"/>
        </w:rPr>
        <w:t xml:space="preserve">Невирішені судові справи </w:t>
      </w:r>
      <w:r w:rsidRPr="006017AF">
        <w:rPr>
          <w:rFonts w:ascii="Times New Roman" w:eastAsia="Times New Roman" w:hAnsi="Times New Roman"/>
          <w:sz w:val="24"/>
          <w:szCs w:val="24"/>
          <w:lang w:val="uk-UA"/>
        </w:rPr>
        <w:t>за вмотивованим розпорядженням керівника апарату суду, що додається до матеріалів справи, передаються для повторного автоматизованого розподілу справ виключно у разі, коли суддя (якщо справа розглядається одноособово) або суддя-доповідач зі складу колегії суддів (якщо справа розглядається колегіально) у передбачених законом випадках не може продовжувати розгляд справи більше чотирнадцяти днів, що може перешкодити розгляду справ</w:t>
      </w:r>
      <w:r>
        <w:rPr>
          <w:rFonts w:ascii="Times New Roman" w:eastAsia="Times New Roman" w:hAnsi="Times New Roman"/>
          <w:sz w:val="24"/>
          <w:szCs w:val="24"/>
          <w:lang w:val="uk-UA"/>
        </w:rPr>
        <w:t>и у строки, встановлені ГПК.</w:t>
      </w:r>
    </w:p>
    <w:p w:rsidR="006017AF"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ЄСІТС не застосовується для визначення судді (складу колегії суддів, якщо справа розглядається колегіально) для розгляду конкретної справи виключно у разі настання обставин, які об’єктивно унеможливили її функціонування та тривають понад п’ять робочих днів</w:t>
      </w:r>
      <w:r>
        <w:rPr>
          <w:rFonts w:ascii="Times New Roman" w:eastAsia="Times New Roman" w:hAnsi="Times New Roman"/>
          <w:sz w:val="24"/>
          <w:szCs w:val="24"/>
          <w:lang w:val="uk-UA"/>
        </w:rPr>
        <w:t>.</w:t>
      </w:r>
    </w:p>
    <w:p w:rsidR="006017AF"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u w:val="single"/>
          <w:lang w:val="uk-UA"/>
        </w:rPr>
        <w:t>Результати автоматизованого розподілу (повторного розподілу) справи оформлюються протоколом</w:t>
      </w:r>
      <w:r w:rsidRPr="006017AF">
        <w:rPr>
          <w:rFonts w:ascii="Times New Roman" w:eastAsia="Times New Roman" w:hAnsi="Times New Roman"/>
          <w:sz w:val="24"/>
          <w:szCs w:val="24"/>
          <w:lang w:val="uk-UA"/>
        </w:rPr>
        <w:t xml:space="preserve">. </w:t>
      </w:r>
      <w:r w:rsidRPr="006017AF">
        <w:rPr>
          <w:rFonts w:ascii="Times New Roman" w:eastAsia="Times New Roman" w:hAnsi="Times New Roman"/>
          <w:i/>
          <w:sz w:val="24"/>
          <w:szCs w:val="24"/>
          <w:lang w:val="uk-UA"/>
        </w:rPr>
        <w:t>Частина сімнадцята статті 32 ГПК визначає відомості, які має містити протокол</w:t>
      </w:r>
      <w:r>
        <w:rPr>
          <w:rFonts w:ascii="Times New Roman" w:eastAsia="Times New Roman" w:hAnsi="Times New Roman"/>
          <w:sz w:val="24"/>
          <w:szCs w:val="24"/>
          <w:lang w:val="uk-UA"/>
        </w:rPr>
        <w:t>.</w:t>
      </w:r>
    </w:p>
    <w:p w:rsidR="006017AF"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Особливості розподілу судових справ встановлюються </w:t>
      </w:r>
      <w:r w:rsidRPr="006017AF">
        <w:rPr>
          <w:rFonts w:ascii="Times New Roman" w:eastAsia="Times New Roman" w:hAnsi="Times New Roman"/>
          <w:b/>
          <w:i/>
          <w:sz w:val="24"/>
          <w:szCs w:val="24"/>
          <w:lang w:val="uk-UA"/>
        </w:rPr>
        <w:t>Положенням про Єдину судову інформаційно-телекомунікаційну систему.</w:t>
      </w:r>
      <w:r w:rsidRPr="006017AF">
        <w:rPr>
          <w:rFonts w:ascii="Times New Roman" w:eastAsia="Times New Roman" w:hAnsi="Times New Roman"/>
          <w:sz w:val="24"/>
          <w:szCs w:val="24"/>
          <w:lang w:val="uk-UA"/>
        </w:rPr>
        <w:t xml:space="preserve"> Частиною десятою ст. 15 Закону України «Про судоустрій і статус суддів» встановлено, що Положення про Єдину судову інформаційну (автоматизовану)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017AF" w:rsidRPr="004064B5" w:rsidRDefault="006017AF" w:rsidP="006017AF">
      <w:pPr>
        <w:spacing w:after="0" w:line="240" w:lineRule="auto"/>
        <w:ind w:firstLine="360"/>
        <w:jc w:val="both"/>
        <w:rPr>
          <w:rFonts w:ascii="Times New Roman" w:eastAsia="Times New Roman" w:hAnsi="Times New Roman"/>
          <w:i/>
          <w:sz w:val="24"/>
          <w:szCs w:val="24"/>
          <w:lang w:val="uk-UA"/>
        </w:rPr>
      </w:pPr>
      <w:r w:rsidRPr="006017AF">
        <w:rPr>
          <w:rFonts w:ascii="Times New Roman" w:eastAsia="Times New Roman" w:hAnsi="Times New Roman"/>
          <w:sz w:val="24"/>
          <w:szCs w:val="24"/>
          <w:lang w:val="uk-UA"/>
        </w:rPr>
        <w:t xml:space="preserve"> Статтею 33 ГПК визначено </w:t>
      </w:r>
      <w:r w:rsidRPr="006017AF">
        <w:rPr>
          <w:rFonts w:ascii="Times New Roman" w:eastAsia="Times New Roman" w:hAnsi="Times New Roman"/>
          <w:i/>
          <w:sz w:val="24"/>
          <w:szCs w:val="24"/>
          <w:lang w:val="uk-UA"/>
        </w:rPr>
        <w:t xml:space="preserve">загальні принципи одноособового або колегіального розгляду справи </w:t>
      </w:r>
      <w:r w:rsidRPr="006017AF">
        <w:rPr>
          <w:rFonts w:ascii="Times New Roman" w:eastAsia="Times New Roman" w:hAnsi="Times New Roman"/>
          <w:sz w:val="24"/>
          <w:szCs w:val="24"/>
          <w:lang w:val="uk-UA"/>
        </w:rPr>
        <w:t xml:space="preserve">суддями господарських судів та суддями Вищого суду з питань інтелектуальної власності.  </w:t>
      </w:r>
      <w:r>
        <w:rPr>
          <w:rFonts w:ascii="Times New Roman" w:eastAsia="Times New Roman" w:hAnsi="Times New Roman"/>
          <w:sz w:val="24"/>
          <w:szCs w:val="24"/>
          <w:lang w:val="uk-UA"/>
        </w:rPr>
        <w:t xml:space="preserve">Своєю чергою, </w:t>
      </w:r>
      <w:r w:rsidRPr="004064B5">
        <w:rPr>
          <w:rFonts w:ascii="Times New Roman" w:eastAsia="Times New Roman" w:hAnsi="Times New Roman"/>
          <w:i/>
          <w:sz w:val="24"/>
          <w:szCs w:val="24"/>
          <w:lang w:val="uk-UA"/>
        </w:rPr>
        <w:t>порядок вирішення питань при колегіальному розгляді справи визначено статтею 34 ГПК.</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b/>
          <w:sz w:val="24"/>
          <w:szCs w:val="24"/>
          <w:lang w:val="uk-UA"/>
        </w:rPr>
        <w:t xml:space="preserve">Статтями 35, 36, 36, 37, 38, 39, 40 ГПК встановлені підстави, які зумовлюють причини </w:t>
      </w:r>
      <w:r w:rsidRPr="004064B5">
        <w:rPr>
          <w:rFonts w:ascii="Times New Roman" w:eastAsia="Times New Roman" w:hAnsi="Times New Roman"/>
          <w:b/>
          <w:sz w:val="24"/>
          <w:szCs w:val="24"/>
          <w:u w:val="single"/>
          <w:lang w:val="uk-UA"/>
        </w:rPr>
        <w:t>відводу (самовідводу)</w:t>
      </w:r>
      <w:r w:rsidRPr="004064B5">
        <w:rPr>
          <w:rFonts w:ascii="Times New Roman" w:eastAsia="Times New Roman" w:hAnsi="Times New Roman"/>
          <w:b/>
          <w:sz w:val="24"/>
          <w:szCs w:val="24"/>
          <w:lang w:val="uk-UA"/>
        </w:rPr>
        <w:t xml:space="preserve"> судді господарського суду, а також секретаря судового засідання, експерта, спеціаліста, перекладача.</w:t>
      </w:r>
      <w:r w:rsidRPr="006017AF">
        <w:rPr>
          <w:rFonts w:ascii="Times New Roman" w:eastAsia="Times New Roman" w:hAnsi="Times New Roman"/>
          <w:sz w:val="24"/>
          <w:szCs w:val="24"/>
          <w:lang w:val="uk-UA"/>
        </w:rPr>
        <w:t xml:space="preserve"> </w:t>
      </w:r>
    </w:p>
    <w:p w:rsidR="004064B5" w:rsidRDefault="004064B5" w:rsidP="006017AF">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4064B5">
        <w:rPr>
          <w:rFonts w:ascii="Times New Roman" w:eastAsia="Times New Roman" w:hAnsi="Times New Roman"/>
          <w:i/>
          <w:sz w:val="24"/>
          <w:szCs w:val="24"/>
          <w:lang w:val="uk-UA"/>
        </w:rPr>
        <w:t>Стаття 35 ГПК встановлює, що с</w:t>
      </w:r>
      <w:r w:rsidR="006017AF" w:rsidRPr="004064B5">
        <w:rPr>
          <w:rFonts w:ascii="Times New Roman" w:eastAsia="Times New Roman" w:hAnsi="Times New Roman"/>
          <w:i/>
          <w:sz w:val="24"/>
          <w:szCs w:val="24"/>
          <w:lang w:val="uk-UA"/>
        </w:rPr>
        <w:t>уддя не може розглядати справу і підлягає відводу (самовідводу), якщо</w:t>
      </w:r>
      <w:r w:rsidR="006017AF" w:rsidRPr="006017AF">
        <w:rPr>
          <w:rFonts w:ascii="Times New Roman" w:eastAsia="Times New Roman" w:hAnsi="Times New Roman"/>
          <w:sz w:val="24"/>
          <w:szCs w:val="24"/>
          <w:lang w:val="uk-UA"/>
        </w:rPr>
        <w:t xml:space="preserve">: </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1)  він є членом сім’ї або близьким родичем (чоловік, дружина, батько, мати, вітчим, мачуха, син, дочка, пасинок, падчерка, брат, сестра, дід, баба, внук, внучка, </w:t>
      </w:r>
      <w:proofErr w:type="spellStart"/>
      <w:r w:rsidRPr="006017AF">
        <w:rPr>
          <w:rFonts w:ascii="Times New Roman" w:eastAsia="Times New Roman" w:hAnsi="Times New Roman"/>
          <w:sz w:val="24"/>
          <w:szCs w:val="24"/>
          <w:lang w:val="uk-UA"/>
        </w:rPr>
        <w:t>усиновлювач</w:t>
      </w:r>
      <w:proofErr w:type="spellEnd"/>
      <w:r w:rsidRPr="006017AF">
        <w:rPr>
          <w:rFonts w:ascii="Times New Roman" w:eastAsia="Times New Roman" w:hAnsi="Times New Roman"/>
          <w:sz w:val="24"/>
          <w:szCs w:val="24"/>
          <w:lang w:val="uk-UA"/>
        </w:rPr>
        <w:t xml:space="preserve">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w:t>
      </w:r>
      <w:r w:rsidRPr="006017AF">
        <w:rPr>
          <w:rFonts w:ascii="Times New Roman" w:eastAsia="Times New Roman" w:hAnsi="Times New Roman"/>
          <w:sz w:val="24"/>
          <w:szCs w:val="24"/>
          <w:lang w:val="uk-UA"/>
        </w:rPr>
        <w:lastRenderedPageBreak/>
        <w:t xml:space="preserve">справи правничу допомогу у цій справі, або іншого судді, який входить до складу суду, що розглядає чи розглядав справу; </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2)  він брав участь у справі як свідок, експерт, спеціаліст, перекладач, представник, адвокат, секретар судового засідання, або надавав стороні чи іншим учасникам справи правничу допомогу в цій чи іншій справі; </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3)  він прямо чи побічно заінтересований у результаті розгляду справи; 4)  було порушено порядок визначення судді для розгляду справи;</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 5)  є інші обставини, які викликають сумнів у неупередженості або об’єктивності судді. Наведені в частині першій статті 35 ГПК підстави для відводу (самовідводу) судді </w:t>
      </w:r>
      <w:r w:rsidRPr="004064B5">
        <w:rPr>
          <w:rFonts w:ascii="Times New Roman" w:eastAsia="Times New Roman" w:hAnsi="Times New Roman"/>
          <w:i/>
          <w:sz w:val="24"/>
          <w:szCs w:val="24"/>
          <w:lang w:val="uk-UA"/>
        </w:rPr>
        <w:t xml:space="preserve">не має вичерпного характеру обставин </w:t>
      </w:r>
      <w:r w:rsidRPr="006017AF">
        <w:rPr>
          <w:rFonts w:ascii="Times New Roman" w:eastAsia="Times New Roman" w:hAnsi="Times New Roman"/>
          <w:sz w:val="24"/>
          <w:szCs w:val="24"/>
          <w:lang w:val="uk-UA"/>
        </w:rPr>
        <w:t xml:space="preserve">і передбачає, крім наведених й інші обставини, про це свідчить вказівка, що міститься в частині другій статті 35 ГПК. </w:t>
      </w:r>
    </w:p>
    <w:p w:rsidR="004064B5"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Так, суддя підлягає відводу (самовідводу) також за наявності обставин, встановлених статтею 36 ГПК. До складу суду не можуть входити особи, які є членами сім’ї, родичами між собою чи родичами подружжя.</w:t>
      </w:r>
    </w:p>
    <w:p w:rsidR="006017AF" w:rsidRPr="006017AF" w:rsidRDefault="006017AF" w:rsidP="006017AF">
      <w:pPr>
        <w:spacing w:after="0" w:line="240" w:lineRule="auto"/>
        <w:ind w:firstLine="360"/>
        <w:jc w:val="both"/>
        <w:rPr>
          <w:rFonts w:ascii="Times New Roman" w:eastAsia="Times New Roman" w:hAnsi="Times New Roman"/>
          <w:sz w:val="24"/>
          <w:szCs w:val="24"/>
          <w:lang w:val="uk-UA"/>
        </w:rPr>
      </w:pPr>
      <w:r w:rsidRPr="006017AF">
        <w:rPr>
          <w:rFonts w:ascii="Times New Roman" w:eastAsia="Times New Roman" w:hAnsi="Times New Roman"/>
          <w:sz w:val="24"/>
          <w:szCs w:val="24"/>
          <w:lang w:val="uk-UA"/>
        </w:rPr>
        <w:t xml:space="preserve"> Водночас </w:t>
      </w:r>
      <w:r w:rsidRPr="004064B5">
        <w:rPr>
          <w:rFonts w:ascii="Times New Roman" w:eastAsia="Times New Roman" w:hAnsi="Times New Roman"/>
          <w:sz w:val="24"/>
          <w:szCs w:val="24"/>
          <w:u w:val="single"/>
          <w:lang w:val="uk-UA"/>
        </w:rPr>
        <w:t>незгода</w:t>
      </w:r>
      <w:r w:rsidRPr="006017AF">
        <w:rPr>
          <w:rFonts w:ascii="Times New Roman" w:eastAsia="Times New Roman" w:hAnsi="Times New Roman"/>
          <w:sz w:val="24"/>
          <w:szCs w:val="24"/>
          <w:lang w:val="uk-UA"/>
        </w:rPr>
        <w:t xml:space="preserve"> </w:t>
      </w:r>
      <w:r w:rsidRPr="004064B5">
        <w:rPr>
          <w:rFonts w:ascii="Times New Roman" w:eastAsia="Times New Roman" w:hAnsi="Times New Roman"/>
          <w:sz w:val="24"/>
          <w:szCs w:val="24"/>
          <w:u w:val="single"/>
          <w:lang w:val="uk-UA"/>
        </w:rPr>
        <w:t>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w:t>
      </w:r>
      <w:r w:rsidRPr="006017AF">
        <w:rPr>
          <w:rFonts w:ascii="Times New Roman" w:eastAsia="Times New Roman" w:hAnsi="Times New Roman"/>
          <w:sz w:val="24"/>
          <w:szCs w:val="24"/>
          <w:lang w:val="uk-UA"/>
        </w:rPr>
        <w:t xml:space="preserve">у (ч. 4 ст. 35 ГПК). </w:t>
      </w:r>
    </w:p>
    <w:p w:rsidR="00E6422A" w:rsidRDefault="004064B5" w:rsidP="00E6422A">
      <w:pPr>
        <w:spacing w:after="0" w:line="240" w:lineRule="auto"/>
        <w:ind w:firstLine="360"/>
        <w:jc w:val="both"/>
        <w:rPr>
          <w:rFonts w:ascii="Times New Roman" w:eastAsia="Times New Roman" w:hAnsi="Times New Roman"/>
          <w:sz w:val="24"/>
          <w:szCs w:val="24"/>
          <w:lang w:val="uk-UA"/>
        </w:rPr>
      </w:pPr>
      <w:proofErr w:type="spellStart"/>
      <w:r w:rsidRPr="00E6422A">
        <w:rPr>
          <w:rFonts w:ascii="Times New Roman" w:eastAsia="Times New Roman" w:hAnsi="Times New Roman"/>
          <w:b/>
          <w:sz w:val="24"/>
          <w:szCs w:val="24"/>
          <w:lang w:val="uk-UA"/>
        </w:rPr>
        <w:t>Cтаття</w:t>
      </w:r>
      <w:proofErr w:type="spellEnd"/>
      <w:r w:rsidRPr="00E6422A">
        <w:rPr>
          <w:rFonts w:ascii="Times New Roman" w:eastAsia="Times New Roman" w:hAnsi="Times New Roman"/>
          <w:b/>
          <w:sz w:val="24"/>
          <w:szCs w:val="24"/>
          <w:lang w:val="uk-UA"/>
        </w:rPr>
        <w:t xml:space="preserve"> 36 ГПК визначає вичерпний перелік випадків недопустимості повторної участі судді у розгляді справи</w:t>
      </w:r>
      <w:r w:rsidRPr="004064B5">
        <w:rPr>
          <w:rFonts w:ascii="Times New Roman" w:eastAsia="Times New Roman" w:hAnsi="Times New Roman"/>
          <w:sz w:val="24"/>
          <w:szCs w:val="24"/>
          <w:lang w:val="uk-UA"/>
        </w:rPr>
        <w:t>. Такими підставами є нижченаведене.</w:t>
      </w:r>
    </w:p>
    <w:p w:rsidR="00E6422A"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 xml:space="preserve"> Суддя, який брав участь у вирішенні справи в суді першої інстанції, не може брати участі в розгляді цієї самої справи в судах апеляційної і касаційної інстанцій, а так само у новому розгляді справи судом першої інстанції після скасування рішення суду або ухвали про закриття провадження в справі. </w:t>
      </w:r>
    </w:p>
    <w:p w:rsidR="00E6422A"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Суддя, який брав участь у врегулюванні спору у справі за участю судді, не може брати участі в розгляді цієї справи по суті або перегляді будь-якого ухваленого в ній судового рішення.</w:t>
      </w:r>
    </w:p>
    <w:p w:rsidR="00E6422A"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 xml:space="preserve"> Суддя, який брав участь у вирішенні справи в суді апеляційної інстанції, не може брати участі у розгляді цієї самої справи в судах касаційної або першої інстанцій, а також у новому розгляді справи після скасування постанови суду апеляційної інстанції. </w:t>
      </w:r>
    </w:p>
    <w:p w:rsidR="00E6422A"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Суддя, який брав участь у перегляді справи в суді касаційної інстанції, не може брати участі в розгляді цієї справи в суді першої чи апеляційної інстанцій, а також у новому її розгляді після скасування постанови суду касаційної інстанції.</w:t>
      </w:r>
    </w:p>
    <w:p w:rsidR="00E6422A"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 xml:space="preserve"> Суддя, який брав участь у вирішенні справи, рішення в якій було в подальшому скасоване судом вищої інстанції, не може брати участі у розгляді заяви про перегляд за </w:t>
      </w:r>
      <w:proofErr w:type="spellStart"/>
      <w:r w:rsidRPr="004064B5">
        <w:rPr>
          <w:rFonts w:ascii="Times New Roman" w:eastAsia="Times New Roman" w:hAnsi="Times New Roman"/>
          <w:sz w:val="24"/>
          <w:szCs w:val="24"/>
          <w:lang w:val="uk-UA"/>
        </w:rPr>
        <w:t>нововиявленими</w:t>
      </w:r>
      <w:proofErr w:type="spellEnd"/>
      <w:r w:rsidRPr="004064B5">
        <w:rPr>
          <w:rFonts w:ascii="Times New Roman" w:eastAsia="Times New Roman" w:hAnsi="Times New Roman"/>
          <w:sz w:val="24"/>
          <w:szCs w:val="24"/>
          <w:lang w:val="uk-UA"/>
        </w:rPr>
        <w:t xml:space="preserve"> обставинами рішення суду у цій справі. </w:t>
      </w:r>
    </w:p>
    <w:p w:rsidR="006017AF" w:rsidRDefault="004064B5" w:rsidP="00E6422A">
      <w:pPr>
        <w:spacing w:after="0" w:line="240" w:lineRule="auto"/>
        <w:ind w:firstLine="360"/>
        <w:jc w:val="both"/>
        <w:rPr>
          <w:rFonts w:ascii="Times New Roman" w:eastAsia="Times New Roman" w:hAnsi="Times New Roman"/>
          <w:sz w:val="24"/>
          <w:szCs w:val="24"/>
          <w:lang w:val="uk-UA"/>
        </w:rPr>
      </w:pPr>
      <w:r w:rsidRPr="004064B5">
        <w:rPr>
          <w:rFonts w:ascii="Times New Roman" w:eastAsia="Times New Roman" w:hAnsi="Times New Roman"/>
          <w:sz w:val="24"/>
          <w:szCs w:val="24"/>
          <w:lang w:val="uk-UA"/>
        </w:rPr>
        <w:t>Суддя, який брав участь у вирішенні справи в суді першої, апеляційної, касаційної інстанцій, не може брати участі у розгляді заяви про перегляд судового рішення у зв’язку з виключними обставинами у цій справі.</w:t>
      </w:r>
    </w:p>
    <w:p w:rsidR="00E6422A"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 xml:space="preserve">Крім підстав відводу судді, </w:t>
      </w:r>
      <w:r w:rsidRPr="00E6422A">
        <w:rPr>
          <w:rFonts w:ascii="Times New Roman" w:eastAsia="Times New Roman" w:hAnsi="Times New Roman"/>
          <w:b/>
          <w:sz w:val="24"/>
          <w:szCs w:val="24"/>
          <w:lang w:val="uk-UA"/>
        </w:rPr>
        <w:t>стаття 37 ГПК містить підстави для відводу (самовідводу) секретаря судового засідання, експерта, спеціаліста, перекладача</w:t>
      </w:r>
      <w:r w:rsidRPr="00E6422A">
        <w:rPr>
          <w:rFonts w:ascii="Times New Roman" w:eastAsia="Times New Roman" w:hAnsi="Times New Roman"/>
          <w:sz w:val="24"/>
          <w:szCs w:val="24"/>
          <w:lang w:val="uk-UA"/>
        </w:rPr>
        <w:t xml:space="preserve">. </w:t>
      </w:r>
    </w:p>
    <w:p w:rsidR="00E6422A"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 xml:space="preserve">Секретар судового засідання, експерт, спеціаліст, перекладач не можуть брати участі у розгляді справи та підлягають відводу (самовідводу) з підстав, зазначених у статті 35 ГПК. </w:t>
      </w:r>
    </w:p>
    <w:p w:rsidR="00E6422A"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 xml:space="preserve">Експерт, спеціаліст, перекладач не може брати участі у розгляді справи, якщо він перебував або перебуває в службовій або іншій залежності від учасників справи. </w:t>
      </w:r>
    </w:p>
    <w:p w:rsidR="00737672"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Участь секретаря судового засідання, експерта, спеціаліста, перекладача у судовому засіданні під час попереднього розгляду даної справи відповідно як секретаря судового засідання, експерта, спеціаліста, перекладача не є підставою для їх відводу.</w:t>
      </w:r>
    </w:p>
    <w:p w:rsidR="00273736" w:rsidRDefault="00E6422A" w:rsidP="00E6422A">
      <w:pPr>
        <w:spacing w:after="0" w:line="240" w:lineRule="auto"/>
        <w:ind w:firstLine="360"/>
        <w:jc w:val="both"/>
        <w:rPr>
          <w:rFonts w:ascii="Times New Roman" w:eastAsia="Times New Roman" w:hAnsi="Times New Roman"/>
          <w:sz w:val="24"/>
          <w:szCs w:val="24"/>
          <w:lang w:val="uk-UA"/>
        </w:rPr>
      </w:pPr>
      <w:r w:rsidRPr="00273736">
        <w:rPr>
          <w:rFonts w:ascii="Times New Roman" w:eastAsia="Times New Roman" w:hAnsi="Times New Roman"/>
          <w:b/>
          <w:sz w:val="24"/>
          <w:szCs w:val="24"/>
          <w:lang w:val="uk-UA"/>
        </w:rPr>
        <w:t>Процедурні підстави самовідводу та відводи судді, секретаря судового засідання, експерта, спеціаліста, перекладача визначає стаття 38 ГПК.</w:t>
      </w:r>
      <w:r w:rsidRPr="00E6422A">
        <w:rPr>
          <w:rFonts w:ascii="Times New Roman" w:eastAsia="Times New Roman" w:hAnsi="Times New Roman"/>
          <w:sz w:val="24"/>
          <w:szCs w:val="24"/>
          <w:lang w:val="uk-UA"/>
        </w:rPr>
        <w:t xml:space="preserve"> </w:t>
      </w:r>
    </w:p>
    <w:p w:rsidR="00273736"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 xml:space="preserve">З підстав, зазначених у статтях 35, 36 і 37 ГПК, суддя, секретар судового засідання, експерт, спеціаліст, перекладач зобов’язані заявити самовідвід. </w:t>
      </w:r>
    </w:p>
    <w:p w:rsidR="00273736"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lastRenderedPageBreak/>
        <w:t>З підстав, зазначених у статтях 35, 36 і 37 ГПК, судді, секретарю судового засідання, експерту, спеціалісту, перекладачу може бути заявлено відвід учасниками справи.</w:t>
      </w:r>
    </w:p>
    <w:p w:rsidR="008655F9"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 xml:space="preserve"> Відвід повинен бути </w:t>
      </w:r>
      <w:r w:rsidRPr="008655F9">
        <w:rPr>
          <w:rFonts w:ascii="Times New Roman" w:eastAsia="Times New Roman" w:hAnsi="Times New Roman"/>
          <w:b/>
          <w:sz w:val="24"/>
          <w:szCs w:val="24"/>
          <w:lang w:val="uk-UA"/>
        </w:rPr>
        <w:t>вмотивованим</w:t>
      </w:r>
      <w:r w:rsidRPr="00E6422A">
        <w:rPr>
          <w:rFonts w:ascii="Times New Roman" w:eastAsia="Times New Roman" w:hAnsi="Times New Roman"/>
          <w:sz w:val="24"/>
          <w:szCs w:val="24"/>
          <w:lang w:val="uk-UA"/>
        </w:rPr>
        <w:t xml:space="preserve"> і заявленим протягом </w:t>
      </w:r>
      <w:r w:rsidRPr="008655F9">
        <w:rPr>
          <w:rFonts w:ascii="Times New Roman" w:eastAsia="Times New Roman" w:hAnsi="Times New Roman"/>
          <w:b/>
          <w:sz w:val="24"/>
          <w:szCs w:val="24"/>
          <w:lang w:val="uk-UA"/>
        </w:rPr>
        <w:t>десяти днів</w:t>
      </w:r>
      <w:r w:rsidRPr="00E6422A">
        <w:rPr>
          <w:rFonts w:ascii="Times New Roman" w:eastAsia="Times New Roman" w:hAnsi="Times New Roman"/>
          <w:sz w:val="24"/>
          <w:szCs w:val="24"/>
          <w:lang w:val="uk-UA"/>
        </w:rPr>
        <w:t xml:space="preserve"> з дня отримання учасником справи ухвали про відкриття провадження у справі, але не пізніше початку підготовчого засідання або першого судового засідання, якщо справа розглядається в порядку спрощеного позовного провадження. </w:t>
      </w:r>
    </w:p>
    <w:p w:rsidR="00E6422A" w:rsidRDefault="00E6422A" w:rsidP="00E6422A">
      <w:pPr>
        <w:spacing w:after="0" w:line="240" w:lineRule="auto"/>
        <w:ind w:firstLine="360"/>
        <w:jc w:val="both"/>
        <w:rPr>
          <w:rFonts w:ascii="Times New Roman" w:eastAsia="Times New Roman" w:hAnsi="Times New Roman"/>
          <w:sz w:val="24"/>
          <w:szCs w:val="24"/>
          <w:lang w:val="uk-UA"/>
        </w:rPr>
      </w:pPr>
      <w:r w:rsidRPr="00E6422A">
        <w:rPr>
          <w:rFonts w:ascii="Times New Roman" w:eastAsia="Times New Roman" w:hAnsi="Times New Roman"/>
          <w:sz w:val="24"/>
          <w:szCs w:val="24"/>
          <w:lang w:val="uk-UA"/>
        </w:rPr>
        <w:t>Самовідвід може бути заявлений не пізніше початку підготовчого засідання або першого судового засідання, якщо справа розглядається в порядку спрощеного позовного провадження.</w:t>
      </w:r>
    </w:p>
    <w:p w:rsidR="008655F9"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самовідвід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може</w:t>
      </w:r>
      <w:proofErr w:type="spellEnd"/>
      <w:r w:rsidRPr="008655F9">
        <w:rPr>
          <w:rFonts w:ascii="Times New Roman" w:eastAsia="Times New Roman" w:hAnsi="Times New Roman"/>
          <w:sz w:val="24"/>
          <w:szCs w:val="24"/>
        </w:rPr>
        <w:t xml:space="preserve"> бути </w:t>
      </w:r>
      <w:proofErr w:type="spellStart"/>
      <w:r w:rsidRPr="008655F9">
        <w:rPr>
          <w:rFonts w:ascii="Times New Roman" w:eastAsia="Times New Roman" w:hAnsi="Times New Roman"/>
          <w:sz w:val="24"/>
          <w:szCs w:val="24"/>
        </w:rPr>
        <w:t>вирішено</w:t>
      </w:r>
      <w:proofErr w:type="spellEnd"/>
      <w:r w:rsidRPr="008655F9">
        <w:rPr>
          <w:rFonts w:ascii="Times New Roman" w:eastAsia="Times New Roman" w:hAnsi="Times New Roman"/>
          <w:sz w:val="24"/>
          <w:szCs w:val="24"/>
        </w:rPr>
        <w:t xml:space="preserve"> як до, так </w:t>
      </w:r>
      <w:proofErr w:type="spellStart"/>
      <w:r w:rsidRPr="008655F9">
        <w:rPr>
          <w:rFonts w:ascii="Times New Roman" w:eastAsia="Times New Roman" w:hAnsi="Times New Roman"/>
          <w:sz w:val="24"/>
          <w:szCs w:val="24"/>
        </w:rPr>
        <w:t>і</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п</w:t>
      </w:r>
      <w:proofErr w:type="gramEnd"/>
      <w:r w:rsidRPr="008655F9">
        <w:rPr>
          <w:rFonts w:ascii="Times New Roman" w:eastAsia="Times New Roman" w:hAnsi="Times New Roman"/>
          <w:sz w:val="24"/>
          <w:szCs w:val="24"/>
        </w:rPr>
        <w:t>ісля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відкриття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провадження</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справі</w:t>
      </w:r>
      <w:proofErr w:type="spellEnd"/>
      <w:r w:rsidRPr="008655F9">
        <w:rPr>
          <w:rFonts w:ascii="Times New Roman" w:eastAsia="Times New Roman" w:hAnsi="Times New Roman"/>
          <w:sz w:val="24"/>
          <w:szCs w:val="24"/>
        </w:rPr>
        <w:t>.</w:t>
      </w:r>
    </w:p>
    <w:p w:rsidR="008655F9"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вирішує</w:t>
      </w:r>
      <w:proofErr w:type="spellEnd"/>
      <w:r w:rsidRPr="008655F9">
        <w:rPr>
          <w:rFonts w:ascii="Times New Roman" w:eastAsia="Times New Roman" w:hAnsi="Times New Roman"/>
          <w:sz w:val="24"/>
          <w:szCs w:val="24"/>
        </w:rPr>
        <w:t xml:space="preserve"> суд, </w:t>
      </w:r>
      <w:proofErr w:type="spellStart"/>
      <w:r w:rsidRPr="008655F9">
        <w:rPr>
          <w:rFonts w:ascii="Times New Roman" w:eastAsia="Times New Roman" w:hAnsi="Times New Roman"/>
          <w:sz w:val="24"/>
          <w:szCs w:val="24"/>
        </w:rPr>
        <w:t>який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справу. Суд </w:t>
      </w:r>
      <w:proofErr w:type="spellStart"/>
      <w:r w:rsidRPr="008655F9">
        <w:rPr>
          <w:rFonts w:ascii="Times New Roman" w:eastAsia="Times New Roman" w:hAnsi="Times New Roman"/>
          <w:sz w:val="24"/>
          <w:szCs w:val="24"/>
        </w:rPr>
        <w:t>задовольняє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доходить </w:t>
      </w:r>
      <w:proofErr w:type="spellStart"/>
      <w:r w:rsidRPr="008655F9">
        <w:rPr>
          <w:rFonts w:ascii="Times New Roman" w:eastAsia="Times New Roman" w:hAnsi="Times New Roman"/>
          <w:sz w:val="24"/>
          <w:szCs w:val="24"/>
        </w:rPr>
        <w:t>висновку</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його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обґрунтованість</w:t>
      </w:r>
      <w:proofErr w:type="spellEnd"/>
      <w:r w:rsidRPr="008655F9">
        <w:rPr>
          <w:rFonts w:ascii="Times New Roman" w:eastAsia="Times New Roman" w:hAnsi="Times New Roman"/>
          <w:sz w:val="24"/>
          <w:szCs w:val="24"/>
        </w:rPr>
        <w:t xml:space="preserve">. </w:t>
      </w:r>
    </w:p>
    <w:p w:rsidR="008655F9" w:rsidRDefault="008655F9" w:rsidP="008655F9">
      <w:pPr>
        <w:spacing w:after="0" w:line="240" w:lineRule="auto"/>
        <w:ind w:firstLine="360"/>
        <w:jc w:val="both"/>
        <w:rPr>
          <w:rFonts w:ascii="Times New Roman" w:eastAsia="Times New Roman" w:hAnsi="Times New Roman"/>
          <w:sz w:val="24"/>
          <w:szCs w:val="24"/>
        </w:rPr>
      </w:pPr>
      <w:proofErr w:type="spellStart"/>
      <w:proofErr w:type="gram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суд доходить </w:t>
      </w:r>
      <w:proofErr w:type="spellStart"/>
      <w:r w:rsidRPr="008655F9">
        <w:rPr>
          <w:rFonts w:ascii="Times New Roman" w:eastAsia="Times New Roman" w:hAnsi="Times New Roman"/>
          <w:sz w:val="24"/>
          <w:szCs w:val="24"/>
        </w:rPr>
        <w:t>висновку</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необґрунтованість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заявленого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відводу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він</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зупинення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провадження</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справі</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цьому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випадку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здійснюється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суддею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який</w:t>
      </w:r>
      <w:proofErr w:type="spellEnd"/>
      <w:r w:rsidRPr="008655F9">
        <w:rPr>
          <w:rFonts w:ascii="Times New Roman" w:eastAsia="Times New Roman" w:hAnsi="Times New Roman"/>
          <w:sz w:val="24"/>
          <w:szCs w:val="24"/>
        </w:rPr>
        <w:t xml:space="preserve"> не входить до складу суду, </w:t>
      </w:r>
      <w:proofErr w:type="spellStart"/>
      <w:r w:rsidRPr="008655F9">
        <w:rPr>
          <w:rFonts w:ascii="Times New Roman" w:eastAsia="Times New Roman" w:hAnsi="Times New Roman"/>
          <w:sz w:val="24"/>
          <w:szCs w:val="24"/>
        </w:rPr>
        <w:t>що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справу, </w:t>
      </w:r>
      <w:proofErr w:type="spellStart"/>
      <w:r w:rsidRPr="008655F9">
        <w:rPr>
          <w:rFonts w:ascii="Times New Roman" w:eastAsia="Times New Roman" w:hAnsi="Times New Roman"/>
          <w:sz w:val="24"/>
          <w:szCs w:val="24"/>
        </w:rPr>
        <w:t>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визначається</w:t>
      </w:r>
      <w:proofErr w:type="spellEnd"/>
      <w:r w:rsidRPr="008655F9">
        <w:rPr>
          <w:rFonts w:ascii="Times New Roman" w:eastAsia="Times New Roman" w:hAnsi="Times New Roman"/>
          <w:sz w:val="24"/>
          <w:szCs w:val="24"/>
        </w:rPr>
        <w:t xml:space="preserve"> у порядку, </w:t>
      </w:r>
      <w:proofErr w:type="spellStart"/>
      <w:r w:rsidRPr="008655F9">
        <w:rPr>
          <w:rFonts w:ascii="Times New Roman" w:eastAsia="Times New Roman" w:hAnsi="Times New Roman"/>
          <w:sz w:val="24"/>
          <w:szCs w:val="24"/>
        </w:rPr>
        <w:t>встановленому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частиною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першою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статті</w:t>
      </w:r>
      <w:proofErr w:type="spellEnd"/>
      <w:r w:rsidRPr="008655F9">
        <w:rPr>
          <w:rFonts w:ascii="Times New Roman" w:eastAsia="Times New Roman" w:hAnsi="Times New Roman"/>
          <w:sz w:val="24"/>
          <w:szCs w:val="24"/>
        </w:rPr>
        <w:t xml:space="preserve"> 32 ГПК.</w:t>
      </w:r>
      <w:proofErr w:type="gramEnd"/>
      <w:r w:rsidRPr="008655F9">
        <w:rPr>
          <w:rFonts w:ascii="Times New Roman" w:eastAsia="Times New Roman" w:hAnsi="Times New Roman"/>
          <w:sz w:val="24"/>
          <w:szCs w:val="24"/>
        </w:rPr>
        <w:t xml:space="preserve"> Такому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не </w:t>
      </w:r>
      <w:proofErr w:type="spellStart"/>
      <w:r w:rsidRPr="008655F9">
        <w:rPr>
          <w:rFonts w:ascii="Times New Roman" w:eastAsia="Times New Roman" w:hAnsi="Times New Roman"/>
          <w:sz w:val="24"/>
          <w:szCs w:val="24"/>
        </w:rPr>
        <w:t>може</w:t>
      </w:r>
      <w:proofErr w:type="spellEnd"/>
      <w:r w:rsidRPr="008655F9">
        <w:rPr>
          <w:rFonts w:ascii="Times New Roman" w:eastAsia="Times New Roman" w:hAnsi="Times New Roman"/>
          <w:sz w:val="24"/>
          <w:szCs w:val="24"/>
        </w:rPr>
        <w:t xml:space="preserve"> бути заявлений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w:t>
      </w:r>
    </w:p>
    <w:p w:rsidR="008655F9"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в порядку, </w:t>
      </w:r>
      <w:proofErr w:type="spellStart"/>
      <w:r w:rsidRPr="008655F9">
        <w:rPr>
          <w:rFonts w:ascii="Times New Roman" w:eastAsia="Times New Roman" w:hAnsi="Times New Roman"/>
          <w:sz w:val="24"/>
          <w:szCs w:val="24"/>
        </w:rPr>
        <w:t>визначеному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частиною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третьою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цієї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статті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неможливо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розглянути</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суді</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якому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розглядається</w:t>
      </w:r>
      <w:proofErr w:type="spellEnd"/>
      <w:r w:rsidRPr="008655F9">
        <w:rPr>
          <w:rFonts w:ascii="Times New Roman" w:eastAsia="Times New Roman" w:hAnsi="Times New Roman"/>
          <w:sz w:val="24"/>
          <w:szCs w:val="24"/>
        </w:rPr>
        <w:t xml:space="preserve"> справа, то справа для </w:t>
      </w:r>
      <w:proofErr w:type="spellStart"/>
      <w:r w:rsidRPr="008655F9">
        <w:rPr>
          <w:rFonts w:ascii="Times New Roman" w:eastAsia="Times New Roman" w:hAnsi="Times New Roman"/>
          <w:sz w:val="24"/>
          <w:szCs w:val="24"/>
        </w:rPr>
        <w:t>вирішення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передається</w:t>
      </w:r>
      <w:proofErr w:type="spellEnd"/>
      <w:proofErr w:type="gramEnd"/>
      <w:r w:rsidRPr="008655F9">
        <w:rPr>
          <w:rFonts w:ascii="Times New Roman" w:eastAsia="Times New Roman" w:hAnsi="Times New Roman"/>
          <w:sz w:val="24"/>
          <w:szCs w:val="24"/>
        </w:rPr>
        <w:t xml:space="preserve"> до суду </w:t>
      </w:r>
      <w:proofErr w:type="spellStart"/>
      <w:r w:rsidRPr="008655F9">
        <w:rPr>
          <w:rFonts w:ascii="Times New Roman" w:eastAsia="Times New Roman" w:hAnsi="Times New Roman"/>
          <w:sz w:val="24"/>
          <w:szCs w:val="24"/>
        </w:rPr>
        <w:t>відповідної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інстанції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найбільш</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територіально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наближеного</w:t>
      </w:r>
      <w:proofErr w:type="spellEnd"/>
      <w:r w:rsidRPr="008655F9">
        <w:rPr>
          <w:rFonts w:ascii="Times New Roman" w:eastAsia="Times New Roman" w:hAnsi="Times New Roman"/>
          <w:sz w:val="24"/>
          <w:szCs w:val="24"/>
        </w:rPr>
        <w:t xml:space="preserve"> до </w:t>
      </w:r>
      <w:proofErr w:type="spellStart"/>
      <w:r w:rsidRPr="008655F9">
        <w:rPr>
          <w:rFonts w:ascii="Times New Roman" w:eastAsia="Times New Roman" w:hAnsi="Times New Roman"/>
          <w:sz w:val="24"/>
          <w:szCs w:val="24"/>
        </w:rPr>
        <w:t>цього</w:t>
      </w:r>
      <w:proofErr w:type="spellEnd"/>
      <w:r w:rsidRPr="008655F9">
        <w:rPr>
          <w:rFonts w:ascii="Times New Roman" w:eastAsia="Times New Roman" w:hAnsi="Times New Roman"/>
          <w:sz w:val="24"/>
          <w:szCs w:val="24"/>
        </w:rPr>
        <w:t xml:space="preserve"> суду. </w:t>
      </w:r>
    </w:p>
    <w:p w:rsidR="008655F9" w:rsidRPr="008655F9"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на час </w:t>
      </w:r>
      <w:proofErr w:type="spellStart"/>
      <w:r w:rsidRPr="008655F9">
        <w:rPr>
          <w:rFonts w:ascii="Times New Roman" w:eastAsia="Times New Roman" w:hAnsi="Times New Roman"/>
          <w:sz w:val="24"/>
          <w:szCs w:val="24"/>
        </w:rPr>
        <w:t>подання</w:t>
      </w:r>
      <w:proofErr w:type="spellEnd"/>
      <w:r w:rsidRPr="008655F9">
        <w:rPr>
          <w:rFonts w:ascii="Times New Roman" w:eastAsia="Times New Roman" w:hAnsi="Times New Roman"/>
          <w:sz w:val="24"/>
          <w:szCs w:val="24"/>
        </w:rPr>
        <w:t xml:space="preserve"> заяви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у</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здійснюють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правосуддя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менше</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трьох</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здійснюється</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нарадчій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кімнаті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суддею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справу </w:t>
      </w:r>
      <w:proofErr w:type="spellStart"/>
      <w:r w:rsidRPr="008655F9">
        <w:rPr>
          <w:rFonts w:ascii="Times New Roman" w:eastAsia="Times New Roman" w:hAnsi="Times New Roman"/>
          <w:sz w:val="24"/>
          <w:szCs w:val="24"/>
        </w:rPr>
        <w:t>чи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вчиняє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іншу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процесуальну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дію</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що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виноситься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ухвала</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У</w:t>
      </w:r>
      <w:proofErr w:type="gramEnd"/>
      <w:r w:rsidRPr="008655F9">
        <w:rPr>
          <w:rFonts w:ascii="Times New Roman" w:eastAsia="Times New Roman" w:hAnsi="Times New Roman"/>
          <w:sz w:val="24"/>
          <w:szCs w:val="24"/>
        </w:rPr>
        <w:t xml:space="preserve"> такому </w:t>
      </w:r>
      <w:proofErr w:type="spellStart"/>
      <w:r w:rsidRPr="008655F9">
        <w:rPr>
          <w:rFonts w:ascii="Times New Roman" w:eastAsia="Times New Roman" w:hAnsi="Times New Roman"/>
          <w:sz w:val="24"/>
          <w:szCs w:val="24"/>
        </w:rPr>
        <w:t>випадку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положення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частин</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третьої</w:t>
      </w:r>
      <w:proofErr w:type="spellEnd"/>
      <w:r w:rsidRPr="008655F9">
        <w:rPr>
          <w:rFonts w:ascii="Times New Roman" w:eastAsia="Times New Roman" w:hAnsi="Times New Roman"/>
          <w:sz w:val="24"/>
          <w:szCs w:val="24"/>
        </w:rPr>
        <w:t xml:space="preserve"> та </w:t>
      </w:r>
      <w:proofErr w:type="spellStart"/>
      <w:r w:rsidRPr="008655F9">
        <w:rPr>
          <w:rFonts w:ascii="Times New Roman" w:eastAsia="Times New Roman" w:hAnsi="Times New Roman"/>
          <w:sz w:val="24"/>
          <w:szCs w:val="24"/>
        </w:rPr>
        <w:t>четвертої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цієї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статті</w:t>
      </w:r>
      <w:proofErr w:type="spellEnd"/>
      <w:r w:rsidRPr="008655F9">
        <w:rPr>
          <w:rFonts w:ascii="Times New Roman" w:eastAsia="Times New Roman" w:hAnsi="Times New Roman"/>
          <w:sz w:val="24"/>
          <w:szCs w:val="24"/>
        </w:rPr>
        <w:t xml:space="preserve"> не </w:t>
      </w:r>
      <w:proofErr w:type="spellStart"/>
      <w:r w:rsidRPr="008655F9">
        <w:rPr>
          <w:rFonts w:ascii="Times New Roman" w:eastAsia="Times New Roman" w:hAnsi="Times New Roman"/>
          <w:sz w:val="24"/>
          <w:szCs w:val="24"/>
        </w:rPr>
        <w:t>застосовуються</w:t>
      </w:r>
      <w:proofErr w:type="spellEnd"/>
      <w:r w:rsidRPr="008655F9">
        <w:rPr>
          <w:rFonts w:ascii="Times New Roman" w:eastAsia="Times New Roman" w:hAnsi="Times New Roman"/>
          <w:sz w:val="24"/>
          <w:szCs w:val="24"/>
        </w:rPr>
        <w:t xml:space="preserve">. </w:t>
      </w:r>
    </w:p>
    <w:p w:rsidR="008655F9"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про</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судді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Великої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Палати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Велика Палата. </w:t>
      </w:r>
    </w:p>
    <w:p w:rsidR="008655F9"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i/>
          <w:sz w:val="24"/>
          <w:szCs w:val="24"/>
        </w:rPr>
        <w:t>Питання</w:t>
      </w:r>
      <w:proofErr w:type="spellEnd"/>
      <w:r w:rsidRPr="008655F9">
        <w:rPr>
          <w:rFonts w:ascii="Times New Roman" w:eastAsia="Times New Roman" w:hAnsi="Times New Roman"/>
          <w:i/>
          <w:sz w:val="24"/>
          <w:szCs w:val="24"/>
        </w:rPr>
        <w:t xml:space="preserve"> про </w:t>
      </w:r>
      <w:proofErr w:type="spellStart"/>
      <w:r w:rsidRPr="008655F9">
        <w:rPr>
          <w:rFonts w:ascii="Times New Roman" w:eastAsia="Times New Roman" w:hAnsi="Times New Roman"/>
          <w:i/>
          <w:sz w:val="24"/>
          <w:szCs w:val="24"/>
        </w:rPr>
        <w:t>відвід</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має</w:t>
      </w:r>
      <w:proofErr w:type="spellEnd"/>
      <w:r w:rsidRPr="008655F9">
        <w:rPr>
          <w:rFonts w:ascii="Times New Roman" w:eastAsia="Times New Roman" w:hAnsi="Times New Roman"/>
          <w:i/>
          <w:sz w:val="24"/>
          <w:szCs w:val="24"/>
        </w:rPr>
        <w:t xml:space="preserve"> бути </w:t>
      </w:r>
      <w:proofErr w:type="spellStart"/>
      <w:r w:rsidRPr="008655F9">
        <w:rPr>
          <w:rFonts w:ascii="Times New Roman" w:eastAsia="Times New Roman" w:hAnsi="Times New Roman"/>
          <w:i/>
          <w:sz w:val="24"/>
          <w:szCs w:val="24"/>
        </w:rPr>
        <w:t>розглянуто</w:t>
      </w:r>
      <w:proofErr w:type="spellEnd"/>
      <w:r w:rsidRPr="008655F9">
        <w:rPr>
          <w:rFonts w:ascii="Times New Roman" w:eastAsia="Times New Roman" w:hAnsi="Times New Roman"/>
          <w:i/>
          <w:sz w:val="24"/>
          <w:szCs w:val="24"/>
        </w:rPr>
        <w:t xml:space="preserve"> не </w:t>
      </w:r>
      <w:proofErr w:type="spellStart"/>
      <w:proofErr w:type="gramStart"/>
      <w:r w:rsidRPr="008655F9">
        <w:rPr>
          <w:rFonts w:ascii="Times New Roman" w:eastAsia="Times New Roman" w:hAnsi="Times New Roman"/>
          <w:i/>
          <w:sz w:val="24"/>
          <w:szCs w:val="24"/>
        </w:rPr>
        <w:t>п</w:t>
      </w:r>
      <w:proofErr w:type="gramEnd"/>
      <w:r w:rsidRPr="008655F9">
        <w:rPr>
          <w:rFonts w:ascii="Times New Roman" w:eastAsia="Times New Roman" w:hAnsi="Times New Roman"/>
          <w:i/>
          <w:sz w:val="24"/>
          <w:szCs w:val="24"/>
        </w:rPr>
        <w:t>ізніше</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b/>
          <w:i/>
          <w:sz w:val="24"/>
          <w:szCs w:val="24"/>
        </w:rPr>
        <w:t>двох</w:t>
      </w:r>
      <w:proofErr w:type="spellEnd"/>
      <w:r w:rsidRPr="008655F9">
        <w:rPr>
          <w:rFonts w:ascii="Times New Roman" w:eastAsia="Times New Roman" w:hAnsi="Times New Roman"/>
          <w:b/>
          <w:i/>
          <w:sz w:val="24"/>
          <w:szCs w:val="24"/>
        </w:rPr>
        <w:t xml:space="preserve"> </w:t>
      </w:r>
      <w:proofErr w:type="spellStart"/>
      <w:r w:rsidRPr="008655F9">
        <w:rPr>
          <w:rFonts w:ascii="Times New Roman" w:eastAsia="Times New Roman" w:hAnsi="Times New Roman"/>
          <w:b/>
          <w:i/>
          <w:sz w:val="24"/>
          <w:szCs w:val="24"/>
        </w:rPr>
        <w:t>днів</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з</w:t>
      </w:r>
      <w:proofErr w:type="spellEnd"/>
      <w:r w:rsidRPr="008655F9">
        <w:rPr>
          <w:rFonts w:ascii="Times New Roman" w:eastAsia="Times New Roman" w:hAnsi="Times New Roman"/>
          <w:i/>
          <w:sz w:val="24"/>
          <w:szCs w:val="24"/>
        </w:rPr>
        <w:t xml:space="preserve"> дня </w:t>
      </w:r>
      <w:proofErr w:type="spellStart"/>
      <w:r w:rsidRPr="008655F9">
        <w:rPr>
          <w:rFonts w:ascii="Times New Roman" w:eastAsia="Times New Roman" w:hAnsi="Times New Roman"/>
          <w:i/>
          <w:sz w:val="24"/>
          <w:szCs w:val="24"/>
        </w:rPr>
        <w:t>надходження</w:t>
      </w:r>
      <w:proofErr w:type="spellEnd"/>
      <w:r w:rsidRPr="008655F9">
        <w:rPr>
          <w:rFonts w:ascii="Times New Roman" w:eastAsia="Times New Roman" w:hAnsi="Times New Roman"/>
          <w:i/>
          <w:sz w:val="24"/>
          <w:szCs w:val="24"/>
        </w:rPr>
        <w:t xml:space="preserve"> заяви про </w:t>
      </w:r>
      <w:proofErr w:type="spellStart"/>
      <w:r w:rsidRPr="008655F9">
        <w:rPr>
          <w:rFonts w:ascii="Times New Roman" w:eastAsia="Times New Roman" w:hAnsi="Times New Roman"/>
          <w:i/>
          <w:sz w:val="24"/>
          <w:szCs w:val="24"/>
        </w:rPr>
        <w:t>відвід</w:t>
      </w:r>
      <w:proofErr w:type="spellEnd"/>
      <w:r w:rsidRPr="008655F9">
        <w:rPr>
          <w:rFonts w:ascii="Times New Roman" w:eastAsia="Times New Roman" w:hAnsi="Times New Roman"/>
          <w:i/>
          <w:sz w:val="24"/>
          <w:szCs w:val="24"/>
        </w:rPr>
        <w:t xml:space="preserve">, а у </w:t>
      </w:r>
      <w:proofErr w:type="spellStart"/>
      <w:r w:rsidRPr="008655F9">
        <w:rPr>
          <w:rFonts w:ascii="Times New Roman" w:eastAsia="Times New Roman" w:hAnsi="Times New Roman"/>
          <w:i/>
          <w:sz w:val="24"/>
          <w:szCs w:val="24"/>
        </w:rPr>
        <w:t>випадку</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розгляду</w:t>
      </w:r>
      <w:proofErr w:type="spellEnd"/>
      <w:r w:rsidRPr="008655F9">
        <w:rPr>
          <w:rFonts w:ascii="Times New Roman" w:eastAsia="Times New Roman" w:hAnsi="Times New Roman"/>
          <w:i/>
          <w:sz w:val="24"/>
          <w:szCs w:val="24"/>
        </w:rPr>
        <w:t xml:space="preserve"> заяви про </w:t>
      </w:r>
      <w:proofErr w:type="spellStart"/>
      <w:r w:rsidRPr="008655F9">
        <w:rPr>
          <w:rFonts w:ascii="Times New Roman" w:eastAsia="Times New Roman" w:hAnsi="Times New Roman"/>
          <w:i/>
          <w:sz w:val="24"/>
          <w:szCs w:val="24"/>
        </w:rPr>
        <w:t>відвід</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суддею</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іншого</w:t>
      </w:r>
      <w:proofErr w:type="spellEnd"/>
      <w:r w:rsidRPr="008655F9">
        <w:rPr>
          <w:rFonts w:ascii="Times New Roman" w:eastAsia="Times New Roman" w:hAnsi="Times New Roman"/>
          <w:i/>
          <w:sz w:val="24"/>
          <w:szCs w:val="24"/>
        </w:rPr>
        <w:t xml:space="preserve"> суду – не </w:t>
      </w:r>
      <w:proofErr w:type="spellStart"/>
      <w:r w:rsidRPr="008655F9">
        <w:rPr>
          <w:rFonts w:ascii="Times New Roman" w:eastAsia="Times New Roman" w:hAnsi="Times New Roman"/>
          <w:i/>
          <w:sz w:val="24"/>
          <w:szCs w:val="24"/>
        </w:rPr>
        <w:t>пізніше</w:t>
      </w:r>
      <w:proofErr w:type="spellEnd"/>
      <w:r w:rsidRPr="008655F9">
        <w:rPr>
          <w:rFonts w:ascii="Times New Roman" w:eastAsia="Times New Roman" w:hAnsi="Times New Roman"/>
          <w:i/>
          <w:sz w:val="24"/>
          <w:szCs w:val="24"/>
        </w:rPr>
        <w:t xml:space="preserve"> </w:t>
      </w:r>
      <w:r w:rsidRPr="008655F9">
        <w:rPr>
          <w:rFonts w:ascii="Times New Roman" w:eastAsia="Times New Roman" w:hAnsi="Times New Roman"/>
          <w:b/>
          <w:i/>
          <w:sz w:val="24"/>
          <w:szCs w:val="24"/>
        </w:rPr>
        <w:t xml:space="preserve">десяти </w:t>
      </w:r>
      <w:proofErr w:type="spellStart"/>
      <w:r w:rsidRPr="008655F9">
        <w:rPr>
          <w:rFonts w:ascii="Times New Roman" w:eastAsia="Times New Roman" w:hAnsi="Times New Roman"/>
          <w:b/>
          <w:i/>
          <w:sz w:val="24"/>
          <w:szCs w:val="24"/>
        </w:rPr>
        <w:t>днів</w:t>
      </w:r>
      <w:proofErr w:type="spellEnd"/>
      <w:r w:rsidRPr="008655F9">
        <w:rPr>
          <w:rFonts w:ascii="Times New Roman" w:eastAsia="Times New Roman" w:hAnsi="Times New Roman"/>
          <w:i/>
          <w:sz w:val="24"/>
          <w:szCs w:val="24"/>
        </w:rPr>
        <w:t xml:space="preserve"> </w:t>
      </w:r>
      <w:proofErr w:type="spellStart"/>
      <w:r w:rsidRPr="008655F9">
        <w:rPr>
          <w:rFonts w:ascii="Times New Roman" w:eastAsia="Times New Roman" w:hAnsi="Times New Roman"/>
          <w:i/>
          <w:sz w:val="24"/>
          <w:szCs w:val="24"/>
        </w:rPr>
        <w:t>з</w:t>
      </w:r>
      <w:proofErr w:type="spellEnd"/>
      <w:r w:rsidRPr="008655F9">
        <w:rPr>
          <w:rFonts w:ascii="Times New Roman" w:eastAsia="Times New Roman" w:hAnsi="Times New Roman"/>
          <w:i/>
          <w:sz w:val="24"/>
          <w:szCs w:val="24"/>
        </w:rPr>
        <w:t xml:space="preserve"> дня </w:t>
      </w:r>
      <w:proofErr w:type="spellStart"/>
      <w:r w:rsidRPr="008655F9">
        <w:rPr>
          <w:rFonts w:ascii="Times New Roman" w:eastAsia="Times New Roman" w:hAnsi="Times New Roman"/>
          <w:i/>
          <w:sz w:val="24"/>
          <w:szCs w:val="24"/>
        </w:rPr>
        <w:t>надходження</w:t>
      </w:r>
      <w:proofErr w:type="spellEnd"/>
      <w:r w:rsidRPr="008655F9">
        <w:rPr>
          <w:rFonts w:ascii="Times New Roman" w:eastAsia="Times New Roman" w:hAnsi="Times New Roman"/>
          <w:i/>
          <w:sz w:val="24"/>
          <w:szCs w:val="24"/>
        </w:rPr>
        <w:t xml:space="preserve"> заяви про </w:t>
      </w:r>
      <w:proofErr w:type="spellStart"/>
      <w:r w:rsidRPr="008655F9">
        <w:rPr>
          <w:rFonts w:ascii="Times New Roman" w:eastAsia="Times New Roman" w:hAnsi="Times New Roman"/>
          <w:i/>
          <w:sz w:val="24"/>
          <w:szCs w:val="24"/>
        </w:rPr>
        <w:t>відвід</w:t>
      </w:r>
      <w:proofErr w:type="spellEnd"/>
      <w:r w:rsidRPr="008655F9">
        <w:rPr>
          <w:rFonts w:ascii="Times New Roman" w:eastAsia="Times New Roman" w:hAnsi="Times New Roman"/>
          <w:sz w:val="24"/>
          <w:szCs w:val="24"/>
        </w:rPr>
        <w:t xml:space="preserve">. </w:t>
      </w:r>
    </w:p>
    <w:p w:rsidR="008655F9"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Суд </w:t>
      </w:r>
      <w:proofErr w:type="spellStart"/>
      <w:r w:rsidRPr="008655F9">
        <w:rPr>
          <w:rFonts w:ascii="Times New Roman" w:eastAsia="Times New Roman" w:hAnsi="Times New Roman"/>
          <w:sz w:val="24"/>
          <w:szCs w:val="24"/>
        </w:rPr>
        <w:t>вирішує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про</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без </w:t>
      </w:r>
      <w:proofErr w:type="spellStart"/>
      <w:r w:rsidRPr="008655F9">
        <w:rPr>
          <w:rFonts w:ascii="Times New Roman" w:eastAsia="Times New Roman" w:hAnsi="Times New Roman"/>
          <w:sz w:val="24"/>
          <w:szCs w:val="24"/>
        </w:rPr>
        <w:t>повідомлення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За </w:t>
      </w:r>
      <w:proofErr w:type="spellStart"/>
      <w:r w:rsidRPr="008655F9">
        <w:rPr>
          <w:rFonts w:ascii="Times New Roman" w:eastAsia="Times New Roman" w:hAnsi="Times New Roman"/>
          <w:sz w:val="24"/>
          <w:szCs w:val="24"/>
        </w:rPr>
        <w:t>ініціативою</w:t>
      </w:r>
      <w:proofErr w:type="spellEnd"/>
      <w:r w:rsidRPr="008655F9">
        <w:rPr>
          <w:rFonts w:ascii="Times New Roman" w:eastAsia="Times New Roman" w:hAnsi="Times New Roman"/>
          <w:sz w:val="24"/>
          <w:szCs w:val="24"/>
        </w:rPr>
        <w:t xml:space="preserve"> суду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може</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вирішуватися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у</w:t>
      </w:r>
      <w:proofErr w:type="gramEnd"/>
      <w:r w:rsidRPr="008655F9">
        <w:rPr>
          <w:rFonts w:ascii="Times New Roman" w:eastAsia="Times New Roman" w:hAnsi="Times New Roman"/>
          <w:sz w:val="24"/>
          <w:szCs w:val="24"/>
        </w:rPr>
        <w:t xml:space="preserve"> судовому </w:t>
      </w:r>
      <w:proofErr w:type="spellStart"/>
      <w:r w:rsidRPr="008655F9">
        <w:rPr>
          <w:rFonts w:ascii="Times New Roman" w:eastAsia="Times New Roman" w:hAnsi="Times New Roman"/>
          <w:sz w:val="24"/>
          <w:szCs w:val="24"/>
        </w:rPr>
        <w:t>засіданні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повідомленням</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Неявка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судове</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засідання</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якому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вирішується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про</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не </w:t>
      </w:r>
      <w:proofErr w:type="spellStart"/>
      <w:r w:rsidRPr="008655F9">
        <w:rPr>
          <w:rFonts w:ascii="Times New Roman" w:eastAsia="Times New Roman" w:hAnsi="Times New Roman"/>
          <w:sz w:val="24"/>
          <w:szCs w:val="24"/>
        </w:rPr>
        <w:t>перешкоджає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розгляду</w:t>
      </w:r>
      <w:proofErr w:type="spellEnd"/>
      <w:r w:rsidRPr="008655F9">
        <w:rPr>
          <w:rFonts w:ascii="Times New Roman" w:eastAsia="Times New Roman" w:hAnsi="Times New Roman"/>
          <w:sz w:val="24"/>
          <w:szCs w:val="24"/>
        </w:rPr>
        <w:t xml:space="preserve"> судом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
    <w:p w:rsidR="008655F9"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секретаря судового </w:t>
      </w:r>
      <w:proofErr w:type="spellStart"/>
      <w:r w:rsidRPr="008655F9">
        <w:rPr>
          <w:rFonts w:ascii="Times New Roman" w:eastAsia="Times New Roman" w:hAnsi="Times New Roman"/>
          <w:sz w:val="24"/>
          <w:szCs w:val="24"/>
        </w:rPr>
        <w:t>засідання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експерта</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спец</w:t>
      </w:r>
      <w:proofErr w:type="gramEnd"/>
      <w:r w:rsidRPr="008655F9">
        <w:rPr>
          <w:rFonts w:ascii="Times New Roman" w:eastAsia="Times New Roman" w:hAnsi="Times New Roman"/>
          <w:sz w:val="24"/>
          <w:szCs w:val="24"/>
        </w:rPr>
        <w:t>іаліста</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перекладача</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вирішується</w:t>
      </w:r>
      <w:proofErr w:type="spellEnd"/>
      <w:r w:rsidRPr="008655F9">
        <w:rPr>
          <w:rFonts w:ascii="Times New Roman" w:eastAsia="Times New Roman" w:hAnsi="Times New Roman"/>
          <w:sz w:val="24"/>
          <w:szCs w:val="24"/>
        </w:rPr>
        <w:t xml:space="preserve"> складом суду, </w:t>
      </w:r>
      <w:proofErr w:type="spellStart"/>
      <w:r w:rsidRPr="008655F9">
        <w:rPr>
          <w:rFonts w:ascii="Times New Roman" w:eastAsia="Times New Roman" w:hAnsi="Times New Roman"/>
          <w:sz w:val="24"/>
          <w:szCs w:val="24"/>
        </w:rPr>
        <w:t>що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справу. Суд, </w:t>
      </w:r>
      <w:proofErr w:type="spellStart"/>
      <w:r w:rsidRPr="008655F9">
        <w:rPr>
          <w:rFonts w:ascii="Times New Roman" w:eastAsia="Times New Roman" w:hAnsi="Times New Roman"/>
          <w:sz w:val="24"/>
          <w:szCs w:val="24"/>
        </w:rPr>
        <w:t>який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заяву</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заслуховує</w:t>
      </w:r>
      <w:proofErr w:type="spellEnd"/>
      <w:r w:rsidRPr="008655F9">
        <w:rPr>
          <w:rFonts w:ascii="Times New Roman" w:eastAsia="Times New Roman" w:hAnsi="Times New Roman"/>
          <w:sz w:val="24"/>
          <w:szCs w:val="24"/>
        </w:rPr>
        <w:t xml:space="preserve"> особу, </w:t>
      </w:r>
      <w:proofErr w:type="spellStart"/>
      <w:r w:rsidRPr="008655F9">
        <w:rPr>
          <w:rFonts w:ascii="Times New Roman" w:eastAsia="Times New Roman" w:hAnsi="Times New Roman"/>
          <w:sz w:val="24"/>
          <w:szCs w:val="24"/>
        </w:rPr>
        <w:t>якій</w:t>
      </w:r>
      <w:proofErr w:type="spellEnd"/>
      <w:r w:rsidRPr="008655F9">
        <w:rPr>
          <w:rFonts w:ascii="Times New Roman" w:eastAsia="Times New Roman" w:hAnsi="Times New Roman"/>
          <w:sz w:val="24"/>
          <w:szCs w:val="24"/>
        </w:rPr>
        <w:t xml:space="preserve"> заявлено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вона </w:t>
      </w:r>
      <w:proofErr w:type="spellStart"/>
      <w:r w:rsidRPr="008655F9">
        <w:rPr>
          <w:rFonts w:ascii="Times New Roman" w:eastAsia="Times New Roman" w:hAnsi="Times New Roman"/>
          <w:sz w:val="24"/>
          <w:szCs w:val="24"/>
        </w:rPr>
        <w:t>бажає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надати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пояснення</w:t>
      </w:r>
      <w:proofErr w:type="spellEnd"/>
      <w:r w:rsidRPr="008655F9">
        <w:rPr>
          <w:rFonts w:ascii="Times New Roman" w:eastAsia="Times New Roman" w:hAnsi="Times New Roman"/>
          <w:sz w:val="24"/>
          <w:szCs w:val="24"/>
        </w:rPr>
        <w:t xml:space="preserve">, а </w:t>
      </w:r>
      <w:proofErr w:type="spellStart"/>
      <w:r w:rsidRPr="008655F9">
        <w:rPr>
          <w:rFonts w:ascii="Times New Roman" w:eastAsia="Times New Roman" w:hAnsi="Times New Roman"/>
          <w:sz w:val="24"/>
          <w:szCs w:val="24"/>
        </w:rPr>
        <w:t>також</w:t>
      </w:r>
      <w:proofErr w:type="spellEnd"/>
      <w:r w:rsidRPr="008655F9">
        <w:rPr>
          <w:rFonts w:ascii="Times New Roman" w:eastAsia="Times New Roman" w:hAnsi="Times New Roman"/>
          <w:sz w:val="24"/>
          <w:szCs w:val="24"/>
        </w:rPr>
        <w:t xml:space="preserve"> думку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Неявка особи, </w:t>
      </w:r>
      <w:proofErr w:type="spellStart"/>
      <w:r w:rsidRPr="008655F9">
        <w:rPr>
          <w:rFonts w:ascii="Times New Roman" w:eastAsia="Times New Roman" w:hAnsi="Times New Roman"/>
          <w:sz w:val="24"/>
          <w:szCs w:val="24"/>
        </w:rPr>
        <w:t>якій</w:t>
      </w:r>
      <w:proofErr w:type="spellEnd"/>
      <w:r w:rsidRPr="008655F9">
        <w:rPr>
          <w:rFonts w:ascii="Times New Roman" w:eastAsia="Times New Roman" w:hAnsi="Times New Roman"/>
          <w:sz w:val="24"/>
          <w:szCs w:val="24"/>
        </w:rPr>
        <w:t xml:space="preserve"> заявлено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судове</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засідання</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якому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вирішується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про</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не </w:t>
      </w:r>
      <w:proofErr w:type="spellStart"/>
      <w:r w:rsidRPr="008655F9">
        <w:rPr>
          <w:rFonts w:ascii="Times New Roman" w:eastAsia="Times New Roman" w:hAnsi="Times New Roman"/>
          <w:sz w:val="24"/>
          <w:szCs w:val="24"/>
        </w:rPr>
        <w:t>перешкоджає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розгляду</w:t>
      </w:r>
      <w:proofErr w:type="spellEnd"/>
      <w:r w:rsidRPr="008655F9">
        <w:rPr>
          <w:rFonts w:ascii="Times New Roman" w:eastAsia="Times New Roman" w:hAnsi="Times New Roman"/>
          <w:sz w:val="24"/>
          <w:szCs w:val="24"/>
        </w:rPr>
        <w:t xml:space="preserve"> судом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w:t>
      </w:r>
    </w:p>
    <w:p w:rsidR="008655F9" w:rsidRPr="008655F9" w:rsidRDefault="008655F9" w:rsidP="008655F9">
      <w:pPr>
        <w:spacing w:after="0" w:line="240" w:lineRule="auto"/>
        <w:ind w:firstLine="360"/>
        <w:jc w:val="both"/>
        <w:rPr>
          <w:rFonts w:ascii="Times New Roman" w:eastAsia="Times New Roman" w:hAnsi="Times New Roman"/>
          <w:b/>
          <w:sz w:val="24"/>
          <w:szCs w:val="24"/>
          <w:u w:val="single"/>
        </w:rPr>
      </w:pPr>
      <w:r w:rsidRPr="008655F9">
        <w:rPr>
          <w:rFonts w:ascii="Times New Roman" w:eastAsia="Times New Roman" w:hAnsi="Times New Roman"/>
          <w:sz w:val="24"/>
          <w:szCs w:val="24"/>
        </w:rPr>
        <w:t xml:space="preserve"> За результатами </w:t>
      </w:r>
      <w:proofErr w:type="spellStart"/>
      <w:r w:rsidRPr="008655F9">
        <w:rPr>
          <w:rFonts w:ascii="Times New Roman" w:eastAsia="Times New Roman" w:hAnsi="Times New Roman"/>
          <w:sz w:val="24"/>
          <w:szCs w:val="24"/>
        </w:rPr>
        <w:t>вирішення</w:t>
      </w:r>
      <w:proofErr w:type="spellEnd"/>
      <w:r w:rsidRPr="008655F9">
        <w:rPr>
          <w:rFonts w:ascii="Times New Roman" w:eastAsia="Times New Roman" w:hAnsi="Times New Roman"/>
          <w:sz w:val="24"/>
          <w:szCs w:val="24"/>
        </w:rPr>
        <w:t xml:space="preserve"> заяви про </w:t>
      </w:r>
      <w:proofErr w:type="spellStart"/>
      <w:r w:rsidRPr="008655F9">
        <w:rPr>
          <w:rFonts w:ascii="Times New Roman" w:eastAsia="Times New Roman" w:hAnsi="Times New Roman"/>
          <w:sz w:val="24"/>
          <w:szCs w:val="24"/>
        </w:rPr>
        <w:t>відвід</w:t>
      </w:r>
      <w:proofErr w:type="spellEnd"/>
      <w:r w:rsidRPr="008655F9">
        <w:rPr>
          <w:rFonts w:ascii="Times New Roman" w:eastAsia="Times New Roman" w:hAnsi="Times New Roman"/>
          <w:sz w:val="24"/>
          <w:szCs w:val="24"/>
        </w:rPr>
        <w:t xml:space="preserve"> суд </w:t>
      </w:r>
      <w:proofErr w:type="spellStart"/>
      <w:r w:rsidRPr="008655F9">
        <w:rPr>
          <w:rFonts w:ascii="Times New Roman" w:eastAsia="Times New Roman" w:hAnsi="Times New Roman"/>
          <w:sz w:val="24"/>
          <w:szCs w:val="24"/>
        </w:rPr>
        <w:t>постановляє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b/>
          <w:sz w:val="24"/>
          <w:szCs w:val="24"/>
          <w:u w:val="single"/>
        </w:rPr>
        <w:t>ухвалу</w:t>
      </w:r>
      <w:proofErr w:type="spellEnd"/>
      <w:r w:rsidRPr="008655F9">
        <w:rPr>
          <w:rFonts w:ascii="Times New Roman" w:eastAsia="Times New Roman" w:hAnsi="Times New Roman"/>
          <w:b/>
          <w:sz w:val="24"/>
          <w:szCs w:val="24"/>
          <w:u w:val="single"/>
        </w:rPr>
        <w:t>.</w:t>
      </w:r>
    </w:p>
    <w:p w:rsidR="008655F9"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lang w:val="uk-UA"/>
        </w:rPr>
        <w:t xml:space="preserve">Право на подання заяви про відвід судді є однією з гарантій законності здійснення правосуддя і об’єктивності та неупередженості розгляду справи, оскільки статтею 6 Конвенції про захист прав і основних свобод людини закріплено основні процесуальні гарантії, якими може скористатися особа при розгляді її позову в національному суді і до яких належить розгляд справи незалежним і безстороннім судом, встановленим законом. Відповідно до </w:t>
      </w:r>
      <w:r w:rsidRPr="008655F9">
        <w:rPr>
          <w:rFonts w:ascii="Times New Roman" w:eastAsia="Times New Roman" w:hAnsi="Times New Roman"/>
          <w:b/>
          <w:i/>
          <w:sz w:val="24"/>
          <w:szCs w:val="24"/>
          <w:lang w:val="uk-UA"/>
        </w:rPr>
        <w:t>постанови Пленуму ВГСУ «Про деякі питання практики застосування Господарського процесуального кодексу України судами першої інстанції» від 26.12.2011 р</w:t>
      </w:r>
      <w:r w:rsidRPr="008655F9">
        <w:rPr>
          <w:rFonts w:ascii="Times New Roman" w:eastAsia="Times New Roman" w:hAnsi="Times New Roman"/>
          <w:sz w:val="24"/>
          <w:szCs w:val="24"/>
          <w:lang w:val="uk-UA"/>
        </w:rPr>
        <w:t xml:space="preserve">. №18 (пункт 1.2.1) сторони, треті особи або прокурор можуть заявити відвід лише тим суддям, які беруть участь у розгляді конкретної справи, а не всім взагалі суддям того чи іншого господарського суду; </w:t>
      </w:r>
      <w:proofErr w:type="spellStart"/>
      <w:r w:rsidRPr="008655F9">
        <w:rPr>
          <w:rFonts w:ascii="Times New Roman" w:eastAsia="Times New Roman" w:hAnsi="Times New Roman"/>
          <w:sz w:val="24"/>
          <w:szCs w:val="24"/>
          <w:lang w:val="uk-UA"/>
        </w:rPr>
        <w:t>заявлення</w:t>
      </w:r>
      <w:proofErr w:type="spellEnd"/>
      <w:r w:rsidRPr="008655F9">
        <w:rPr>
          <w:rFonts w:ascii="Times New Roman" w:eastAsia="Times New Roman" w:hAnsi="Times New Roman"/>
          <w:sz w:val="24"/>
          <w:szCs w:val="24"/>
          <w:lang w:val="uk-UA"/>
        </w:rPr>
        <w:t xml:space="preserve"> відводу голові господарського суду чи його заступнику можливе лише у разі прийняття ними справи до свого провадження. </w:t>
      </w:r>
    </w:p>
    <w:p w:rsidR="008655F9"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lang w:val="uk-UA"/>
        </w:rPr>
        <w:lastRenderedPageBreak/>
        <w:t>Не є підставами для відводу суддів заяви, які містять лише припущення про існування відповідних обставин, не підтверджених належними і допустимими доказами, а також наявність скарг, поданих на суддю (суддів) у зв’язку з розглядом даної чи іншої справи, обставини, пов’язані з прийняттям суддями рішень з інших справ.</w:t>
      </w:r>
    </w:p>
    <w:p w:rsidR="008655F9"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lang w:val="uk-UA"/>
        </w:rPr>
        <w:t xml:space="preserve"> </w:t>
      </w:r>
      <w:r w:rsidRPr="008655F9">
        <w:rPr>
          <w:rFonts w:ascii="Times New Roman" w:eastAsia="Times New Roman" w:hAnsi="Times New Roman"/>
          <w:sz w:val="24"/>
          <w:szCs w:val="24"/>
          <w:u w:val="single"/>
          <w:lang w:val="uk-UA"/>
        </w:rPr>
        <w:t>За імперативним приписом частини сьомої  статті 39 ГПК відвід повинен заявлятись у письмовій формі</w:t>
      </w:r>
      <w:r w:rsidRPr="008655F9">
        <w:rPr>
          <w:rFonts w:ascii="Times New Roman" w:eastAsia="Times New Roman" w:hAnsi="Times New Roman"/>
          <w:sz w:val="24"/>
          <w:szCs w:val="24"/>
          <w:lang w:val="uk-UA"/>
        </w:rPr>
        <w:t xml:space="preserve">. </w:t>
      </w:r>
    </w:p>
    <w:p w:rsidR="008655F9" w:rsidRPr="008655F9"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lang w:val="uk-UA"/>
        </w:rPr>
        <w:t xml:space="preserve">У разі відводу та самовідводу (суду) судді, наслідки такого відводу визначені в статті 40 ГПК. </w:t>
      </w:r>
      <w:r w:rsidRPr="008655F9">
        <w:rPr>
          <w:rFonts w:ascii="Times New Roman" w:eastAsia="Times New Roman" w:hAnsi="Times New Roman"/>
          <w:sz w:val="24"/>
          <w:szCs w:val="24"/>
          <w:u w:val="single"/>
          <w:lang w:val="uk-UA"/>
        </w:rPr>
        <w:t>Головний наслідок – це необхідність заміни суду чи судді.</w:t>
      </w:r>
      <w:r w:rsidRPr="008655F9">
        <w:rPr>
          <w:rFonts w:ascii="Times New Roman" w:eastAsia="Times New Roman" w:hAnsi="Times New Roman"/>
          <w:sz w:val="24"/>
          <w:szCs w:val="24"/>
          <w:lang w:val="uk-UA"/>
        </w:rPr>
        <w:t xml:space="preserve">  </w:t>
      </w:r>
    </w:p>
    <w:p w:rsidR="008655F9" w:rsidRPr="008655F9" w:rsidRDefault="008655F9" w:rsidP="008655F9">
      <w:pPr>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lang w:val="uk-UA"/>
        </w:rPr>
        <w:t xml:space="preserve">Якщо після задоволення відводів (самовідводів) або за наявності підстав, зазначених у статті 36 ГПК, неможливо утворити новий склад суду для розгляду справи, справа за розпорядженням голови суду передається до іншого суду, визначеного в порядку, встановленому ГПК. </w:t>
      </w:r>
    </w:p>
    <w:p w:rsidR="00E6422A" w:rsidRPr="003A2B55" w:rsidRDefault="004E0626" w:rsidP="004E0626">
      <w:pPr>
        <w:spacing w:after="0" w:line="240" w:lineRule="auto"/>
        <w:ind w:firstLine="360"/>
        <w:jc w:val="center"/>
        <w:rPr>
          <w:rFonts w:ascii="Times New Roman" w:eastAsia="Times New Roman" w:hAnsi="Times New Roman"/>
          <w:b/>
          <w:i/>
          <w:sz w:val="24"/>
          <w:szCs w:val="24"/>
          <w:u w:val="single"/>
          <w:lang w:val="uk-UA"/>
        </w:rPr>
      </w:pPr>
      <w:r>
        <w:rPr>
          <w:rFonts w:ascii="Times New Roman" w:eastAsia="Times New Roman" w:hAnsi="Times New Roman"/>
          <w:b/>
          <w:i/>
          <w:sz w:val="24"/>
          <w:szCs w:val="24"/>
          <w:u w:val="single"/>
          <w:lang w:val="uk-UA"/>
        </w:rPr>
        <w:t>6.</w:t>
      </w:r>
      <w:r w:rsidR="008655F9" w:rsidRPr="004E0626">
        <w:rPr>
          <w:rFonts w:ascii="Times New Roman" w:eastAsia="Times New Roman" w:hAnsi="Times New Roman"/>
          <w:b/>
          <w:i/>
          <w:sz w:val="24"/>
          <w:szCs w:val="24"/>
          <w:u w:val="single"/>
          <w:lang w:val="uk-UA"/>
        </w:rPr>
        <w:t>Учасники справи та їх  п</w:t>
      </w:r>
      <w:proofErr w:type="spellStart"/>
      <w:r w:rsidR="008655F9" w:rsidRPr="004E0626">
        <w:rPr>
          <w:rFonts w:ascii="Times New Roman" w:eastAsia="Times New Roman" w:hAnsi="Times New Roman"/>
          <w:b/>
          <w:i/>
          <w:sz w:val="24"/>
          <w:szCs w:val="24"/>
          <w:u w:val="single"/>
        </w:rPr>
        <w:t>роцесуальн</w:t>
      </w:r>
      <w:proofErr w:type="spellEnd"/>
      <w:r w:rsidR="008655F9" w:rsidRPr="004E0626">
        <w:rPr>
          <w:rFonts w:ascii="Times New Roman" w:eastAsia="Times New Roman" w:hAnsi="Times New Roman"/>
          <w:b/>
          <w:i/>
          <w:sz w:val="24"/>
          <w:szCs w:val="24"/>
          <w:u w:val="single"/>
          <w:lang w:val="uk-UA"/>
        </w:rPr>
        <w:t xml:space="preserve">і </w:t>
      </w:r>
      <w:r w:rsidR="008655F9" w:rsidRPr="004E0626">
        <w:rPr>
          <w:rFonts w:ascii="Times New Roman" w:eastAsia="Times New Roman" w:hAnsi="Times New Roman"/>
          <w:b/>
          <w:i/>
          <w:sz w:val="24"/>
          <w:szCs w:val="24"/>
          <w:u w:val="single"/>
        </w:rPr>
        <w:t xml:space="preserve">права та </w:t>
      </w:r>
      <w:proofErr w:type="spellStart"/>
      <w:r w:rsidR="008655F9" w:rsidRPr="004E0626">
        <w:rPr>
          <w:rFonts w:ascii="Times New Roman" w:eastAsia="Times New Roman" w:hAnsi="Times New Roman"/>
          <w:b/>
          <w:i/>
          <w:sz w:val="24"/>
          <w:szCs w:val="24"/>
          <w:u w:val="single"/>
        </w:rPr>
        <w:t>обов’язки</w:t>
      </w:r>
      <w:proofErr w:type="spellEnd"/>
      <w:r w:rsidR="008655F9" w:rsidRPr="004E0626">
        <w:rPr>
          <w:rFonts w:ascii="Times New Roman" w:eastAsia="Times New Roman" w:hAnsi="Times New Roman"/>
          <w:b/>
          <w:i/>
          <w:sz w:val="24"/>
          <w:szCs w:val="24"/>
          <w:u w:val="single"/>
        </w:rPr>
        <w:t>.</w:t>
      </w:r>
      <w:r w:rsidR="003A2B55">
        <w:rPr>
          <w:rFonts w:ascii="Times New Roman" w:eastAsia="Times New Roman" w:hAnsi="Times New Roman"/>
          <w:b/>
          <w:i/>
          <w:sz w:val="24"/>
          <w:szCs w:val="24"/>
          <w:u w:val="single"/>
          <w:lang w:val="uk-UA"/>
        </w:rPr>
        <w:t>Зловживання правам.</w:t>
      </w:r>
    </w:p>
    <w:p w:rsidR="004E0626" w:rsidRDefault="008655F9" w:rsidP="008655F9">
      <w:pPr>
        <w:spacing w:after="0" w:line="240" w:lineRule="auto"/>
        <w:ind w:firstLine="360"/>
        <w:jc w:val="both"/>
        <w:rPr>
          <w:rFonts w:ascii="Times New Roman" w:eastAsia="Times New Roman" w:hAnsi="Times New Roman"/>
          <w:sz w:val="24"/>
          <w:szCs w:val="24"/>
        </w:rPr>
      </w:pPr>
      <w:proofErr w:type="spellStart"/>
      <w:r w:rsidRPr="008655F9">
        <w:rPr>
          <w:rFonts w:ascii="Times New Roman" w:eastAsia="Times New Roman" w:hAnsi="Times New Roman"/>
          <w:sz w:val="24"/>
          <w:szCs w:val="24"/>
        </w:rPr>
        <w:t>Ключовими</w:t>
      </w:r>
      <w:proofErr w:type="spellEnd"/>
      <w:r w:rsidRPr="008655F9">
        <w:rPr>
          <w:rFonts w:ascii="Times New Roman" w:eastAsia="Times New Roman" w:hAnsi="Times New Roman"/>
          <w:sz w:val="24"/>
          <w:szCs w:val="24"/>
        </w:rPr>
        <w:t xml:space="preserve"> особами </w:t>
      </w:r>
      <w:proofErr w:type="spellStart"/>
      <w:r w:rsidRPr="008655F9">
        <w:rPr>
          <w:rFonts w:ascii="Times New Roman" w:eastAsia="Times New Roman" w:hAnsi="Times New Roman"/>
          <w:sz w:val="24"/>
          <w:szCs w:val="24"/>
        </w:rPr>
        <w:t>господарського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процесу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є</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його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учасники</w:t>
      </w:r>
      <w:proofErr w:type="spellEnd"/>
      <w:r w:rsidRPr="008655F9">
        <w:rPr>
          <w:rFonts w:ascii="Times New Roman" w:eastAsia="Times New Roman" w:hAnsi="Times New Roman"/>
          <w:sz w:val="24"/>
          <w:szCs w:val="24"/>
        </w:rPr>
        <w:t xml:space="preserve">. </w:t>
      </w:r>
    </w:p>
    <w:p w:rsidR="004E0626"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Цей склад </w:t>
      </w:r>
      <w:proofErr w:type="spellStart"/>
      <w:r w:rsidRPr="008655F9">
        <w:rPr>
          <w:rFonts w:ascii="Times New Roman" w:eastAsia="Times New Roman" w:hAnsi="Times New Roman"/>
          <w:sz w:val="24"/>
          <w:szCs w:val="24"/>
        </w:rPr>
        <w:t>формується</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залежності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від</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провадження</w:t>
      </w:r>
      <w:proofErr w:type="spell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якому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розглядається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господарська</w:t>
      </w:r>
      <w:proofErr w:type="spellEnd"/>
      <w:r w:rsidRPr="008655F9">
        <w:rPr>
          <w:rFonts w:ascii="Times New Roman" w:eastAsia="Times New Roman" w:hAnsi="Times New Roman"/>
          <w:sz w:val="24"/>
          <w:szCs w:val="24"/>
        </w:rPr>
        <w:t xml:space="preserve"> справа. </w:t>
      </w:r>
      <w:proofErr w:type="spellStart"/>
      <w:r w:rsidRPr="008655F9">
        <w:rPr>
          <w:rFonts w:ascii="Times New Roman" w:eastAsia="Times New Roman" w:hAnsi="Times New Roman"/>
          <w:sz w:val="24"/>
          <w:szCs w:val="24"/>
        </w:rPr>
        <w:t>Згідно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статті</w:t>
      </w:r>
      <w:proofErr w:type="spellEnd"/>
      <w:r w:rsidRPr="008655F9">
        <w:rPr>
          <w:rFonts w:ascii="Times New Roman" w:eastAsia="Times New Roman" w:hAnsi="Times New Roman"/>
          <w:sz w:val="24"/>
          <w:szCs w:val="24"/>
        </w:rPr>
        <w:t xml:space="preserve"> 41 ГПК ними </w:t>
      </w:r>
      <w:proofErr w:type="spellStart"/>
      <w:r w:rsidRPr="008655F9">
        <w:rPr>
          <w:rFonts w:ascii="Times New Roman" w:eastAsia="Times New Roman" w:hAnsi="Times New Roman"/>
          <w:sz w:val="24"/>
          <w:szCs w:val="24"/>
        </w:rPr>
        <w:t>можуть</w:t>
      </w:r>
      <w:proofErr w:type="spellEnd"/>
      <w:r w:rsidRPr="008655F9">
        <w:rPr>
          <w:rFonts w:ascii="Times New Roman" w:eastAsia="Times New Roman" w:hAnsi="Times New Roman"/>
          <w:sz w:val="24"/>
          <w:szCs w:val="24"/>
        </w:rPr>
        <w:t xml:space="preserve"> бути: </w:t>
      </w:r>
    </w:p>
    <w:p w:rsidR="001C3707"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позовному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провадженні</w:t>
      </w:r>
      <w:proofErr w:type="spellEnd"/>
      <w:r w:rsidRPr="008655F9">
        <w:rPr>
          <w:rFonts w:ascii="Times New Roman" w:eastAsia="Times New Roman" w:hAnsi="Times New Roman"/>
          <w:sz w:val="24"/>
          <w:szCs w:val="24"/>
        </w:rPr>
        <w:t xml:space="preserve"> – </w:t>
      </w:r>
      <w:proofErr w:type="spellStart"/>
      <w:r w:rsidRPr="008655F9">
        <w:rPr>
          <w:rFonts w:ascii="Times New Roman" w:eastAsia="Times New Roman" w:hAnsi="Times New Roman"/>
          <w:sz w:val="24"/>
          <w:szCs w:val="24"/>
        </w:rPr>
        <w:t>сторони</w:t>
      </w:r>
      <w:proofErr w:type="spellEnd"/>
      <w:r w:rsidRPr="008655F9">
        <w:rPr>
          <w:rFonts w:ascii="Times New Roman" w:eastAsia="Times New Roman" w:hAnsi="Times New Roman"/>
          <w:sz w:val="24"/>
          <w:szCs w:val="24"/>
        </w:rPr>
        <w:t xml:space="preserve"> та </w:t>
      </w:r>
      <w:proofErr w:type="spellStart"/>
      <w:r w:rsidRPr="008655F9">
        <w:rPr>
          <w:rFonts w:ascii="Times New Roman" w:eastAsia="Times New Roman" w:hAnsi="Times New Roman"/>
          <w:sz w:val="24"/>
          <w:szCs w:val="24"/>
        </w:rPr>
        <w:t>треті</w:t>
      </w:r>
      <w:proofErr w:type="spellEnd"/>
      <w:r w:rsidRPr="008655F9">
        <w:rPr>
          <w:rFonts w:ascii="Times New Roman" w:eastAsia="Times New Roman" w:hAnsi="Times New Roman"/>
          <w:sz w:val="24"/>
          <w:szCs w:val="24"/>
        </w:rPr>
        <w:t xml:space="preserve"> особи; (</w:t>
      </w:r>
      <w:proofErr w:type="gramStart"/>
      <w:r w:rsidRPr="008655F9">
        <w:rPr>
          <w:rFonts w:ascii="Times New Roman" w:eastAsia="Times New Roman" w:hAnsi="Times New Roman"/>
          <w:sz w:val="24"/>
          <w:szCs w:val="24"/>
        </w:rPr>
        <w:t>ч</w:t>
      </w:r>
      <w:proofErr w:type="gramEnd"/>
      <w:r w:rsidRPr="008655F9">
        <w:rPr>
          <w:rFonts w:ascii="Times New Roman" w:eastAsia="Times New Roman" w:hAnsi="Times New Roman"/>
          <w:sz w:val="24"/>
          <w:szCs w:val="24"/>
        </w:rPr>
        <w:t>.1 ст. 41).</w:t>
      </w:r>
    </w:p>
    <w:p w:rsidR="001C3707"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  у </w:t>
      </w:r>
      <w:proofErr w:type="gramStart"/>
      <w:r w:rsidRPr="008655F9">
        <w:rPr>
          <w:rFonts w:ascii="Times New Roman" w:eastAsia="Times New Roman" w:hAnsi="Times New Roman"/>
          <w:sz w:val="24"/>
          <w:szCs w:val="24"/>
        </w:rPr>
        <w:t>наказному</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провадженні</w:t>
      </w:r>
      <w:proofErr w:type="spellEnd"/>
      <w:r w:rsidRPr="008655F9">
        <w:rPr>
          <w:rFonts w:ascii="Times New Roman" w:eastAsia="Times New Roman" w:hAnsi="Times New Roman"/>
          <w:sz w:val="24"/>
          <w:szCs w:val="24"/>
        </w:rPr>
        <w:t xml:space="preserve"> – </w:t>
      </w:r>
      <w:proofErr w:type="spellStart"/>
      <w:r w:rsidRPr="008655F9">
        <w:rPr>
          <w:rFonts w:ascii="Times New Roman" w:eastAsia="Times New Roman" w:hAnsi="Times New Roman"/>
          <w:sz w:val="24"/>
          <w:szCs w:val="24"/>
        </w:rPr>
        <w:t>заявник</w:t>
      </w:r>
      <w:proofErr w:type="spellEnd"/>
      <w:r w:rsidRPr="008655F9">
        <w:rPr>
          <w:rFonts w:ascii="Times New Roman" w:eastAsia="Times New Roman" w:hAnsi="Times New Roman"/>
          <w:sz w:val="24"/>
          <w:szCs w:val="24"/>
        </w:rPr>
        <w:t xml:space="preserve"> та </w:t>
      </w:r>
      <w:proofErr w:type="spellStart"/>
      <w:r w:rsidRPr="008655F9">
        <w:rPr>
          <w:rFonts w:ascii="Times New Roman" w:eastAsia="Times New Roman" w:hAnsi="Times New Roman"/>
          <w:sz w:val="24"/>
          <w:szCs w:val="24"/>
        </w:rPr>
        <w:t>боржник</w:t>
      </w:r>
      <w:proofErr w:type="spellEnd"/>
      <w:r w:rsidRPr="008655F9">
        <w:rPr>
          <w:rFonts w:ascii="Times New Roman" w:eastAsia="Times New Roman" w:hAnsi="Times New Roman"/>
          <w:sz w:val="24"/>
          <w:szCs w:val="24"/>
        </w:rPr>
        <w:t>; (ч.2 ст. 41).</w:t>
      </w:r>
    </w:p>
    <w:p w:rsidR="001C3707"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  у </w:t>
      </w:r>
      <w:proofErr w:type="spellStart"/>
      <w:r w:rsidRPr="008655F9">
        <w:rPr>
          <w:rFonts w:ascii="Times New Roman" w:eastAsia="Times New Roman" w:hAnsi="Times New Roman"/>
          <w:sz w:val="24"/>
          <w:szCs w:val="24"/>
        </w:rPr>
        <w:t>провадженні</w:t>
      </w:r>
      <w:proofErr w:type="spellEnd"/>
      <w:r w:rsidRPr="008655F9">
        <w:rPr>
          <w:rFonts w:ascii="Times New Roman" w:eastAsia="Times New Roman" w:hAnsi="Times New Roman"/>
          <w:sz w:val="24"/>
          <w:szCs w:val="24"/>
        </w:rPr>
        <w:t xml:space="preserve"> – </w:t>
      </w:r>
      <w:proofErr w:type="spellStart"/>
      <w:r w:rsidRPr="008655F9">
        <w:rPr>
          <w:rFonts w:ascii="Times New Roman" w:eastAsia="Times New Roman" w:hAnsi="Times New Roman"/>
          <w:sz w:val="24"/>
          <w:szCs w:val="24"/>
        </w:rPr>
        <w:t>органи</w:t>
      </w:r>
      <w:proofErr w:type="spellEnd"/>
      <w:r w:rsidRPr="008655F9">
        <w:rPr>
          <w:rFonts w:ascii="Times New Roman" w:eastAsia="Times New Roman" w:hAnsi="Times New Roman"/>
          <w:sz w:val="24"/>
          <w:szCs w:val="24"/>
        </w:rPr>
        <w:t xml:space="preserve"> та особи, </w:t>
      </w:r>
      <w:proofErr w:type="spellStart"/>
      <w:r w:rsidRPr="008655F9">
        <w:rPr>
          <w:rFonts w:ascii="Times New Roman" w:eastAsia="Times New Roman" w:hAnsi="Times New Roman"/>
          <w:sz w:val="24"/>
          <w:szCs w:val="24"/>
        </w:rPr>
        <w:t>яким</w:t>
      </w:r>
      <w:proofErr w:type="spellEnd"/>
      <w:r w:rsidRPr="008655F9">
        <w:rPr>
          <w:rFonts w:ascii="Times New Roman" w:eastAsia="Times New Roman" w:hAnsi="Times New Roman"/>
          <w:sz w:val="24"/>
          <w:szCs w:val="24"/>
        </w:rPr>
        <w:t xml:space="preserve"> законом </w:t>
      </w:r>
      <w:proofErr w:type="spellStart"/>
      <w:r w:rsidRPr="008655F9">
        <w:rPr>
          <w:rFonts w:ascii="Times New Roman" w:eastAsia="Times New Roman" w:hAnsi="Times New Roman"/>
          <w:sz w:val="24"/>
          <w:szCs w:val="24"/>
        </w:rPr>
        <w:t>надано</w:t>
      </w:r>
      <w:proofErr w:type="spellEnd"/>
      <w:r w:rsidRPr="008655F9">
        <w:rPr>
          <w:rFonts w:ascii="Times New Roman" w:eastAsia="Times New Roman" w:hAnsi="Times New Roman"/>
          <w:sz w:val="24"/>
          <w:szCs w:val="24"/>
        </w:rPr>
        <w:t xml:space="preserve"> право </w:t>
      </w:r>
      <w:proofErr w:type="spellStart"/>
      <w:r w:rsidRPr="008655F9">
        <w:rPr>
          <w:rFonts w:ascii="Times New Roman" w:eastAsia="Times New Roman" w:hAnsi="Times New Roman"/>
          <w:sz w:val="24"/>
          <w:szCs w:val="24"/>
        </w:rPr>
        <w:t>звертатися</w:t>
      </w:r>
      <w:proofErr w:type="spell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до</w:t>
      </w:r>
      <w:proofErr w:type="gramEnd"/>
      <w:r w:rsidRPr="008655F9">
        <w:rPr>
          <w:rFonts w:ascii="Times New Roman" w:eastAsia="Times New Roman" w:hAnsi="Times New Roman"/>
          <w:sz w:val="24"/>
          <w:szCs w:val="24"/>
        </w:rPr>
        <w:t xml:space="preserve"> </w:t>
      </w:r>
      <w:proofErr w:type="gramStart"/>
      <w:r w:rsidRPr="008655F9">
        <w:rPr>
          <w:rFonts w:ascii="Times New Roman" w:eastAsia="Times New Roman" w:hAnsi="Times New Roman"/>
          <w:sz w:val="24"/>
          <w:szCs w:val="24"/>
        </w:rPr>
        <w:t>суду</w:t>
      </w:r>
      <w:proofErr w:type="gramEnd"/>
      <w:r w:rsidRPr="008655F9">
        <w:rPr>
          <w:rFonts w:ascii="Times New Roman" w:eastAsia="Times New Roman" w:hAnsi="Times New Roman"/>
          <w:sz w:val="24"/>
          <w:szCs w:val="24"/>
        </w:rPr>
        <w:t xml:space="preserve"> в </w:t>
      </w:r>
      <w:proofErr w:type="spellStart"/>
      <w:r w:rsidRPr="008655F9">
        <w:rPr>
          <w:rFonts w:ascii="Times New Roman" w:eastAsia="Times New Roman" w:hAnsi="Times New Roman"/>
          <w:sz w:val="24"/>
          <w:szCs w:val="24"/>
        </w:rPr>
        <w:t>інтересах</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інших</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осіб</w:t>
      </w:r>
      <w:proofErr w:type="spellEnd"/>
      <w:r w:rsidRPr="008655F9">
        <w:rPr>
          <w:rFonts w:ascii="Times New Roman" w:eastAsia="Times New Roman" w:hAnsi="Times New Roman"/>
          <w:sz w:val="24"/>
          <w:szCs w:val="24"/>
        </w:rPr>
        <w:t>; (ч.3 ст. 41).</w:t>
      </w:r>
    </w:p>
    <w:p w:rsidR="001C3707"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  у справах про </w:t>
      </w:r>
      <w:proofErr w:type="spellStart"/>
      <w:r w:rsidRPr="008655F9">
        <w:rPr>
          <w:rFonts w:ascii="Times New Roman" w:eastAsia="Times New Roman" w:hAnsi="Times New Roman"/>
          <w:sz w:val="24"/>
          <w:szCs w:val="24"/>
        </w:rPr>
        <w:t>оскарження</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р</w:t>
      </w:r>
      <w:proofErr w:type="gramEnd"/>
      <w:r w:rsidRPr="008655F9">
        <w:rPr>
          <w:rFonts w:ascii="Times New Roman" w:eastAsia="Times New Roman" w:hAnsi="Times New Roman"/>
          <w:sz w:val="24"/>
          <w:szCs w:val="24"/>
        </w:rPr>
        <w:t>ішення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третейського</w:t>
      </w:r>
      <w:proofErr w:type="spellEnd"/>
      <w:r w:rsidRPr="008655F9">
        <w:rPr>
          <w:rFonts w:ascii="Times New Roman" w:eastAsia="Times New Roman" w:hAnsi="Times New Roman"/>
          <w:sz w:val="24"/>
          <w:szCs w:val="24"/>
        </w:rPr>
        <w:t xml:space="preserve"> суду та про </w:t>
      </w:r>
      <w:proofErr w:type="spellStart"/>
      <w:r w:rsidRPr="008655F9">
        <w:rPr>
          <w:rFonts w:ascii="Times New Roman" w:eastAsia="Times New Roman" w:hAnsi="Times New Roman"/>
          <w:sz w:val="24"/>
          <w:szCs w:val="24"/>
        </w:rPr>
        <w:t>видачу</w:t>
      </w:r>
      <w:proofErr w:type="spellEnd"/>
      <w:r w:rsidRPr="008655F9">
        <w:rPr>
          <w:rFonts w:ascii="Times New Roman" w:eastAsia="Times New Roman" w:hAnsi="Times New Roman"/>
          <w:sz w:val="24"/>
          <w:szCs w:val="24"/>
        </w:rPr>
        <w:t xml:space="preserve"> наказу на </w:t>
      </w:r>
      <w:proofErr w:type="spellStart"/>
      <w:r w:rsidRPr="008655F9">
        <w:rPr>
          <w:rFonts w:ascii="Times New Roman" w:eastAsia="Times New Roman" w:hAnsi="Times New Roman"/>
          <w:sz w:val="24"/>
          <w:szCs w:val="24"/>
        </w:rPr>
        <w:t>примусове</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виконання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рішення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третейського</w:t>
      </w:r>
      <w:proofErr w:type="spellEnd"/>
      <w:r w:rsidRPr="008655F9">
        <w:rPr>
          <w:rFonts w:ascii="Times New Roman" w:eastAsia="Times New Roman" w:hAnsi="Times New Roman"/>
          <w:sz w:val="24"/>
          <w:szCs w:val="24"/>
        </w:rPr>
        <w:t xml:space="preserve"> суду – </w:t>
      </w:r>
      <w:proofErr w:type="spellStart"/>
      <w:r w:rsidRPr="008655F9">
        <w:rPr>
          <w:rFonts w:ascii="Times New Roman" w:eastAsia="Times New Roman" w:hAnsi="Times New Roman"/>
          <w:sz w:val="24"/>
          <w:szCs w:val="24"/>
        </w:rPr>
        <w:t>учасники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третейського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розгляду</w:t>
      </w:r>
      <w:proofErr w:type="spellEnd"/>
      <w:r w:rsidRPr="008655F9">
        <w:rPr>
          <w:rFonts w:ascii="Times New Roman" w:eastAsia="Times New Roman" w:hAnsi="Times New Roman"/>
          <w:sz w:val="24"/>
          <w:szCs w:val="24"/>
        </w:rPr>
        <w:t xml:space="preserve">, а </w:t>
      </w:r>
      <w:proofErr w:type="spellStart"/>
      <w:r w:rsidRPr="008655F9">
        <w:rPr>
          <w:rFonts w:ascii="Times New Roman" w:eastAsia="Times New Roman" w:hAnsi="Times New Roman"/>
          <w:sz w:val="24"/>
          <w:szCs w:val="24"/>
        </w:rPr>
        <w:t>також</w:t>
      </w:r>
      <w:proofErr w:type="spellEnd"/>
      <w:r w:rsidRPr="008655F9">
        <w:rPr>
          <w:rFonts w:ascii="Times New Roman" w:eastAsia="Times New Roman" w:hAnsi="Times New Roman"/>
          <w:sz w:val="24"/>
          <w:szCs w:val="24"/>
        </w:rPr>
        <w:t xml:space="preserve"> особи, </w:t>
      </w:r>
      <w:proofErr w:type="spellStart"/>
      <w:r w:rsidRPr="008655F9">
        <w:rPr>
          <w:rFonts w:ascii="Times New Roman" w:eastAsia="Times New Roman" w:hAnsi="Times New Roman"/>
          <w:sz w:val="24"/>
          <w:szCs w:val="24"/>
        </w:rPr>
        <w:t>які</w:t>
      </w:r>
      <w:proofErr w:type="spellEnd"/>
      <w:r w:rsidRPr="008655F9">
        <w:rPr>
          <w:rFonts w:ascii="Times New Roman" w:eastAsia="Times New Roman" w:hAnsi="Times New Roman"/>
          <w:sz w:val="24"/>
          <w:szCs w:val="24"/>
        </w:rPr>
        <w:t xml:space="preserve"> не брали </w:t>
      </w:r>
      <w:proofErr w:type="spellStart"/>
      <w:r w:rsidRPr="008655F9">
        <w:rPr>
          <w:rFonts w:ascii="Times New Roman" w:eastAsia="Times New Roman" w:hAnsi="Times New Roman"/>
          <w:sz w:val="24"/>
          <w:szCs w:val="24"/>
        </w:rPr>
        <w:t>участі</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третейському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розгляді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якщо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третейський</w:t>
      </w:r>
      <w:proofErr w:type="spellEnd"/>
      <w:r w:rsidRPr="008655F9">
        <w:rPr>
          <w:rFonts w:ascii="Times New Roman" w:eastAsia="Times New Roman" w:hAnsi="Times New Roman"/>
          <w:sz w:val="24"/>
          <w:szCs w:val="24"/>
        </w:rPr>
        <w:t xml:space="preserve"> суд </w:t>
      </w:r>
      <w:proofErr w:type="spellStart"/>
      <w:r w:rsidRPr="008655F9">
        <w:rPr>
          <w:rFonts w:ascii="Times New Roman" w:eastAsia="Times New Roman" w:hAnsi="Times New Roman"/>
          <w:sz w:val="24"/>
          <w:szCs w:val="24"/>
        </w:rPr>
        <w:t>вирішив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питання</w:t>
      </w:r>
      <w:proofErr w:type="spellEnd"/>
      <w:r w:rsidRPr="008655F9">
        <w:rPr>
          <w:rFonts w:ascii="Times New Roman" w:eastAsia="Times New Roman" w:hAnsi="Times New Roman"/>
          <w:sz w:val="24"/>
          <w:szCs w:val="24"/>
        </w:rPr>
        <w:t xml:space="preserve"> про </w:t>
      </w:r>
      <w:proofErr w:type="spellStart"/>
      <w:r w:rsidRPr="008655F9">
        <w:rPr>
          <w:rFonts w:ascii="Times New Roman" w:eastAsia="Times New Roman" w:hAnsi="Times New Roman"/>
          <w:sz w:val="24"/>
          <w:szCs w:val="24"/>
        </w:rPr>
        <w:t>їхні</w:t>
      </w:r>
      <w:proofErr w:type="spellEnd"/>
      <w:r w:rsidRPr="008655F9">
        <w:rPr>
          <w:rFonts w:ascii="Times New Roman" w:eastAsia="Times New Roman" w:hAnsi="Times New Roman"/>
          <w:sz w:val="24"/>
          <w:szCs w:val="24"/>
        </w:rPr>
        <w:t xml:space="preserve"> права та (</w:t>
      </w:r>
      <w:proofErr w:type="spellStart"/>
      <w:r w:rsidRPr="008655F9">
        <w:rPr>
          <w:rFonts w:ascii="Times New Roman" w:eastAsia="Times New Roman" w:hAnsi="Times New Roman"/>
          <w:sz w:val="24"/>
          <w:szCs w:val="24"/>
        </w:rPr>
        <w:t>або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обов’язки</w:t>
      </w:r>
      <w:proofErr w:type="spellEnd"/>
      <w:r w:rsidRPr="008655F9">
        <w:rPr>
          <w:rFonts w:ascii="Times New Roman" w:eastAsia="Times New Roman" w:hAnsi="Times New Roman"/>
          <w:sz w:val="24"/>
          <w:szCs w:val="24"/>
        </w:rPr>
        <w:t xml:space="preserve">; (ч. 4 ст. 41). </w:t>
      </w:r>
    </w:p>
    <w:p w:rsidR="001C3707" w:rsidRPr="001C3707" w:rsidRDefault="008655F9" w:rsidP="001C3707">
      <w:pPr>
        <w:spacing w:after="0" w:line="240" w:lineRule="auto"/>
        <w:ind w:firstLine="360"/>
        <w:jc w:val="both"/>
        <w:rPr>
          <w:rFonts w:ascii="Times New Roman" w:eastAsia="Times New Roman" w:hAnsi="Times New Roman"/>
          <w:sz w:val="24"/>
          <w:szCs w:val="24"/>
          <w:lang w:val="uk-UA"/>
        </w:rPr>
      </w:pPr>
      <w:proofErr w:type="gramStart"/>
      <w:r w:rsidRPr="008655F9">
        <w:rPr>
          <w:rFonts w:ascii="Times New Roman" w:eastAsia="Times New Roman" w:hAnsi="Times New Roman"/>
          <w:sz w:val="24"/>
          <w:szCs w:val="24"/>
        </w:rPr>
        <w:t xml:space="preserve">♦  у справах про </w:t>
      </w:r>
      <w:proofErr w:type="spellStart"/>
      <w:r w:rsidRPr="008655F9">
        <w:rPr>
          <w:rFonts w:ascii="Times New Roman" w:eastAsia="Times New Roman" w:hAnsi="Times New Roman"/>
          <w:sz w:val="24"/>
          <w:szCs w:val="24"/>
        </w:rPr>
        <w:t>банкрутство</w:t>
      </w:r>
      <w:proofErr w:type="spellEnd"/>
      <w:r w:rsidRPr="008655F9">
        <w:rPr>
          <w:rFonts w:ascii="Times New Roman" w:eastAsia="Times New Roman" w:hAnsi="Times New Roman"/>
          <w:sz w:val="24"/>
          <w:szCs w:val="24"/>
        </w:rPr>
        <w:t xml:space="preserve"> склад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визначається</w:t>
      </w:r>
      <w:proofErr w:type="spellEnd"/>
      <w:r w:rsidRPr="008655F9">
        <w:rPr>
          <w:rFonts w:ascii="Times New Roman" w:eastAsia="Times New Roman" w:hAnsi="Times New Roman"/>
          <w:sz w:val="24"/>
          <w:szCs w:val="24"/>
        </w:rPr>
        <w:t xml:space="preserve"> </w:t>
      </w:r>
      <w:r w:rsidR="001C3707">
        <w:rPr>
          <w:rFonts w:ascii="Times New Roman" w:eastAsia="Times New Roman" w:hAnsi="Times New Roman"/>
          <w:sz w:val="24"/>
          <w:szCs w:val="24"/>
          <w:lang w:val="uk-UA"/>
        </w:rPr>
        <w:t xml:space="preserve">Кодексом </w:t>
      </w:r>
      <w:proofErr w:type="spellStart"/>
      <w:r w:rsidR="001C3707">
        <w:rPr>
          <w:rFonts w:ascii="Times New Roman" w:eastAsia="Times New Roman" w:hAnsi="Times New Roman"/>
          <w:sz w:val="24"/>
          <w:szCs w:val="24"/>
          <w:lang w:val="uk-UA"/>
        </w:rPr>
        <w:t>Україниз</w:t>
      </w:r>
      <w:proofErr w:type="spellEnd"/>
      <w:r w:rsidR="001C3707">
        <w:rPr>
          <w:rFonts w:ascii="Times New Roman" w:eastAsia="Times New Roman" w:hAnsi="Times New Roman"/>
          <w:sz w:val="24"/>
          <w:szCs w:val="24"/>
          <w:lang w:val="uk-UA"/>
        </w:rPr>
        <w:t xml:space="preserve"> процедур банкротства</w:t>
      </w:r>
      <w:r w:rsidRPr="008655F9">
        <w:rPr>
          <w:rFonts w:ascii="Times New Roman" w:eastAsia="Times New Roman" w:hAnsi="Times New Roman"/>
          <w:sz w:val="24"/>
          <w:szCs w:val="24"/>
        </w:rPr>
        <w:t xml:space="preserve">, ними </w:t>
      </w:r>
      <w:proofErr w:type="spellStart"/>
      <w:r w:rsidRPr="008655F9">
        <w:rPr>
          <w:rFonts w:ascii="Times New Roman" w:eastAsia="Times New Roman" w:hAnsi="Times New Roman"/>
          <w:sz w:val="24"/>
          <w:szCs w:val="24"/>
        </w:rPr>
        <w:t>можуть</w:t>
      </w:r>
      <w:proofErr w:type="spellEnd"/>
      <w:r w:rsidRPr="008655F9">
        <w:rPr>
          <w:rFonts w:ascii="Times New Roman" w:eastAsia="Times New Roman" w:hAnsi="Times New Roman"/>
          <w:sz w:val="24"/>
          <w:szCs w:val="24"/>
        </w:rPr>
        <w:t xml:space="preserve"> бути: </w:t>
      </w:r>
      <w:proofErr w:type="spellStart"/>
      <w:r w:rsidRPr="008655F9">
        <w:rPr>
          <w:rFonts w:ascii="Times New Roman" w:eastAsia="Times New Roman" w:hAnsi="Times New Roman"/>
          <w:sz w:val="24"/>
          <w:szCs w:val="24"/>
        </w:rPr>
        <w:t>сторони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арбітражний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керуючий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власник</w:t>
      </w:r>
      <w:proofErr w:type="spellEnd"/>
      <w:r w:rsidRPr="008655F9">
        <w:rPr>
          <w:rFonts w:ascii="Times New Roman" w:eastAsia="Times New Roman" w:hAnsi="Times New Roman"/>
          <w:sz w:val="24"/>
          <w:szCs w:val="24"/>
        </w:rPr>
        <w:t xml:space="preserve"> майна (орган, </w:t>
      </w:r>
      <w:proofErr w:type="spellStart"/>
      <w:r w:rsidRPr="008655F9">
        <w:rPr>
          <w:rFonts w:ascii="Times New Roman" w:eastAsia="Times New Roman" w:hAnsi="Times New Roman"/>
          <w:sz w:val="24"/>
          <w:szCs w:val="24"/>
        </w:rPr>
        <w:t>уповноважений</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управляти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майном</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боржника</w:t>
      </w:r>
      <w:proofErr w:type="spellEnd"/>
      <w:r w:rsidRPr="008655F9">
        <w:rPr>
          <w:rFonts w:ascii="Times New Roman" w:eastAsia="Times New Roman" w:hAnsi="Times New Roman"/>
          <w:sz w:val="24"/>
          <w:szCs w:val="24"/>
        </w:rPr>
        <w:t xml:space="preserve">, а </w:t>
      </w:r>
      <w:proofErr w:type="spellStart"/>
      <w:r w:rsidRPr="008655F9">
        <w:rPr>
          <w:rFonts w:ascii="Times New Roman" w:eastAsia="Times New Roman" w:hAnsi="Times New Roman"/>
          <w:sz w:val="24"/>
          <w:szCs w:val="24"/>
        </w:rPr>
        <w:t>також</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інші</w:t>
      </w:r>
      <w:proofErr w:type="spellEnd"/>
      <w:r w:rsidRPr="008655F9">
        <w:rPr>
          <w:rFonts w:ascii="Times New Roman" w:eastAsia="Times New Roman" w:hAnsi="Times New Roman"/>
          <w:sz w:val="24"/>
          <w:szCs w:val="24"/>
        </w:rPr>
        <w:t xml:space="preserve"> особи, </w:t>
      </w:r>
      <w:proofErr w:type="spellStart"/>
      <w:r w:rsidRPr="008655F9">
        <w:rPr>
          <w:rFonts w:ascii="Times New Roman" w:eastAsia="Times New Roman" w:hAnsi="Times New Roman"/>
          <w:sz w:val="24"/>
          <w:szCs w:val="24"/>
        </w:rPr>
        <w:t>зокрема</w:t>
      </w:r>
      <w:proofErr w:type="spellEnd"/>
      <w:r w:rsidRPr="008655F9">
        <w:rPr>
          <w:rFonts w:ascii="Times New Roman" w:eastAsia="Times New Roman" w:hAnsi="Times New Roman"/>
          <w:sz w:val="24"/>
          <w:szCs w:val="24"/>
        </w:rPr>
        <w:t xml:space="preserve">, Фонд державного майна, </w:t>
      </w:r>
      <w:proofErr w:type="spellStart"/>
      <w:r w:rsidRPr="008655F9">
        <w:rPr>
          <w:rFonts w:ascii="Times New Roman" w:eastAsia="Times New Roman" w:hAnsi="Times New Roman"/>
          <w:sz w:val="24"/>
          <w:szCs w:val="24"/>
        </w:rPr>
        <w:t>державний</w:t>
      </w:r>
      <w:proofErr w:type="spellEnd"/>
      <w:r w:rsidRPr="008655F9">
        <w:rPr>
          <w:rFonts w:ascii="Times New Roman" w:eastAsia="Times New Roman" w:hAnsi="Times New Roman"/>
          <w:sz w:val="24"/>
          <w:szCs w:val="24"/>
        </w:rPr>
        <w:t xml:space="preserve"> орган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банкрутства</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представник</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працівників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боржника</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уповноважена</w:t>
      </w:r>
      <w:proofErr w:type="spellEnd"/>
      <w:r w:rsidRPr="008655F9">
        <w:rPr>
          <w:rFonts w:ascii="Times New Roman" w:eastAsia="Times New Roman" w:hAnsi="Times New Roman"/>
          <w:sz w:val="24"/>
          <w:szCs w:val="24"/>
        </w:rPr>
        <w:t xml:space="preserve"> особа </w:t>
      </w:r>
      <w:proofErr w:type="spellStart"/>
      <w:r w:rsidRPr="008655F9">
        <w:rPr>
          <w:rFonts w:ascii="Times New Roman" w:eastAsia="Times New Roman" w:hAnsi="Times New Roman"/>
          <w:sz w:val="24"/>
          <w:szCs w:val="24"/>
        </w:rPr>
        <w:t>акціонерів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або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учасників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товариств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обмеженою</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чи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додатковою</w:t>
      </w:r>
      <w:proofErr w:type="spellEnd"/>
      <w:proofErr w:type="gramEnd"/>
      <w:r w:rsidR="001C3707">
        <w:rPr>
          <w:rFonts w:ascii="Times New Roman" w:eastAsia="Times New Roman" w:hAnsi="Times New Roman"/>
          <w:sz w:val="24"/>
          <w:szCs w:val="24"/>
        </w:rPr>
        <w:t xml:space="preserve"> </w:t>
      </w:r>
      <w:proofErr w:type="spellStart"/>
      <w:r w:rsidR="001C3707">
        <w:rPr>
          <w:rFonts w:ascii="Times New Roman" w:eastAsia="Times New Roman" w:hAnsi="Times New Roman"/>
          <w:sz w:val="24"/>
          <w:szCs w:val="24"/>
        </w:rPr>
        <w:t>відповідальністю</w:t>
      </w:r>
      <w:proofErr w:type="spellEnd"/>
      <w:r w:rsidR="001C3707">
        <w:rPr>
          <w:rFonts w:ascii="Times New Roman" w:eastAsia="Times New Roman" w:hAnsi="Times New Roman"/>
          <w:sz w:val="24"/>
          <w:szCs w:val="24"/>
        </w:rPr>
        <w:t>)</w:t>
      </w:r>
      <w:r w:rsidRPr="008655F9">
        <w:rPr>
          <w:rFonts w:ascii="Times New Roman" w:eastAsia="Times New Roman" w:hAnsi="Times New Roman"/>
          <w:sz w:val="24"/>
          <w:szCs w:val="24"/>
        </w:rPr>
        <w:t xml:space="preserve">. </w:t>
      </w:r>
    </w:p>
    <w:p w:rsidR="001C3707" w:rsidRPr="001C3707" w:rsidRDefault="008655F9" w:rsidP="008655F9">
      <w:pPr>
        <w:spacing w:after="0" w:line="240" w:lineRule="auto"/>
        <w:ind w:firstLine="360"/>
        <w:jc w:val="both"/>
        <w:rPr>
          <w:rFonts w:ascii="Times New Roman" w:eastAsia="Times New Roman" w:hAnsi="Times New Roman"/>
          <w:sz w:val="24"/>
          <w:szCs w:val="24"/>
          <w:u w:val="single"/>
        </w:rPr>
      </w:pPr>
      <w:proofErr w:type="spellStart"/>
      <w:r w:rsidRPr="001C3707">
        <w:rPr>
          <w:rFonts w:ascii="Times New Roman" w:eastAsia="Times New Roman" w:hAnsi="Times New Roman"/>
          <w:sz w:val="24"/>
          <w:szCs w:val="24"/>
          <w:u w:val="single"/>
        </w:rPr>
        <w:t>Господарське</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процесуальне</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законодавство</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наділяє</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учасників</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господарської</w:t>
      </w:r>
      <w:proofErr w:type="spellEnd"/>
      <w:r w:rsidRPr="001C3707">
        <w:rPr>
          <w:rFonts w:ascii="Times New Roman" w:eastAsia="Times New Roman" w:hAnsi="Times New Roman"/>
          <w:sz w:val="24"/>
          <w:szCs w:val="24"/>
          <w:u w:val="single"/>
        </w:rPr>
        <w:t xml:space="preserve"> </w:t>
      </w:r>
      <w:proofErr w:type="spellStart"/>
      <w:proofErr w:type="gramStart"/>
      <w:r w:rsidRPr="001C3707">
        <w:rPr>
          <w:rFonts w:ascii="Times New Roman" w:eastAsia="Times New Roman" w:hAnsi="Times New Roman"/>
          <w:sz w:val="24"/>
          <w:szCs w:val="24"/>
          <w:u w:val="single"/>
        </w:rPr>
        <w:t>справи</w:t>
      </w:r>
      <w:proofErr w:type="spellEnd"/>
      <w:r w:rsidRPr="001C3707">
        <w:rPr>
          <w:rFonts w:ascii="Times New Roman" w:eastAsia="Times New Roman" w:hAnsi="Times New Roman"/>
          <w:sz w:val="24"/>
          <w:szCs w:val="24"/>
          <w:u w:val="single"/>
        </w:rPr>
        <w:t xml:space="preserve"> </w:t>
      </w:r>
      <w:proofErr w:type="spellStart"/>
      <w:r w:rsidRPr="001C3707">
        <w:rPr>
          <w:rFonts w:ascii="Times New Roman" w:eastAsia="Times New Roman" w:hAnsi="Times New Roman"/>
          <w:sz w:val="24"/>
          <w:szCs w:val="24"/>
          <w:u w:val="single"/>
        </w:rPr>
        <w:t>в</w:t>
      </w:r>
      <w:proofErr w:type="gramEnd"/>
      <w:r w:rsidRPr="001C3707">
        <w:rPr>
          <w:rFonts w:ascii="Times New Roman" w:eastAsia="Times New Roman" w:hAnsi="Times New Roman"/>
          <w:sz w:val="24"/>
          <w:szCs w:val="24"/>
          <w:u w:val="single"/>
        </w:rPr>
        <w:t>ідповідними</w:t>
      </w:r>
      <w:proofErr w:type="spellEnd"/>
      <w:r w:rsidRPr="001C3707">
        <w:rPr>
          <w:rFonts w:ascii="Times New Roman" w:eastAsia="Times New Roman" w:hAnsi="Times New Roman"/>
          <w:sz w:val="24"/>
          <w:szCs w:val="24"/>
          <w:u w:val="single"/>
        </w:rPr>
        <w:t xml:space="preserve"> </w:t>
      </w:r>
      <w:r w:rsidRPr="001C3707">
        <w:rPr>
          <w:rFonts w:ascii="Times New Roman" w:eastAsia="Times New Roman" w:hAnsi="Times New Roman"/>
          <w:b/>
          <w:sz w:val="24"/>
          <w:szCs w:val="24"/>
          <w:u w:val="single"/>
        </w:rPr>
        <w:t xml:space="preserve">правами та </w:t>
      </w:r>
      <w:proofErr w:type="spellStart"/>
      <w:r w:rsidRPr="001C3707">
        <w:rPr>
          <w:rFonts w:ascii="Times New Roman" w:eastAsia="Times New Roman" w:hAnsi="Times New Roman"/>
          <w:b/>
          <w:sz w:val="24"/>
          <w:szCs w:val="24"/>
          <w:u w:val="single"/>
        </w:rPr>
        <w:t>обов’язками</w:t>
      </w:r>
      <w:proofErr w:type="spellEnd"/>
      <w:r w:rsidRPr="001C3707">
        <w:rPr>
          <w:rFonts w:ascii="Times New Roman" w:eastAsia="Times New Roman" w:hAnsi="Times New Roman"/>
          <w:sz w:val="24"/>
          <w:szCs w:val="24"/>
          <w:u w:val="single"/>
        </w:rPr>
        <w:t xml:space="preserve">. </w:t>
      </w:r>
    </w:p>
    <w:p w:rsidR="001C3707" w:rsidRDefault="008655F9" w:rsidP="008655F9">
      <w:pPr>
        <w:spacing w:after="0" w:line="240" w:lineRule="auto"/>
        <w:ind w:firstLine="360"/>
        <w:jc w:val="both"/>
        <w:rPr>
          <w:rFonts w:ascii="Times New Roman" w:eastAsia="Times New Roman" w:hAnsi="Times New Roman"/>
          <w:sz w:val="24"/>
          <w:szCs w:val="24"/>
          <w:lang w:val="uk-UA"/>
        </w:rPr>
      </w:pPr>
      <w:proofErr w:type="spellStart"/>
      <w:r w:rsidRPr="001C3707">
        <w:rPr>
          <w:rFonts w:ascii="Times New Roman" w:eastAsia="Times New Roman" w:hAnsi="Times New Roman"/>
          <w:b/>
          <w:sz w:val="24"/>
          <w:szCs w:val="24"/>
        </w:rPr>
        <w:t>Згідно</w:t>
      </w:r>
      <w:proofErr w:type="spellEnd"/>
      <w:r w:rsidRPr="001C3707">
        <w:rPr>
          <w:rFonts w:ascii="Times New Roman" w:eastAsia="Times New Roman" w:hAnsi="Times New Roman"/>
          <w:b/>
          <w:sz w:val="24"/>
          <w:szCs w:val="24"/>
        </w:rPr>
        <w:t xml:space="preserve"> </w:t>
      </w:r>
      <w:proofErr w:type="spellStart"/>
      <w:r w:rsidRPr="001C3707">
        <w:rPr>
          <w:rFonts w:ascii="Times New Roman" w:eastAsia="Times New Roman" w:hAnsi="Times New Roman"/>
          <w:b/>
          <w:sz w:val="24"/>
          <w:szCs w:val="24"/>
        </w:rPr>
        <w:t>частини</w:t>
      </w:r>
      <w:proofErr w:type="spellEnd"/>
      <w:r w:rsidRPr="001C3707">
        <w:rPr>
          <w:rFonts w:ascii="Times New Roman" w:eastAsia="Times New Roman" w:hAnsi="Times New Roman"/>
          <w:b/>
          <w:sz w:val="24"/>
          <w:szCs w:val="24"/>
        </w:rPr>
        <w:t xml:space="preserve"> </w:t>
      </w:r>
      <w:proofErr w:type="spellStart"/>
      <w:r w:rsidRPr="001C3707">
        <w:rPr>
          <w:rFonts w:ascii="Times New Roman" w:eastAsia="Times New Roman" w:hAnsi="Times New Roman"/>
          <w:b/>
          <w:sz w:val="24"/>
          <w:szCs w:val="24"/>
        </w:rPr>
        <w:t>першої</w:t>
      </w:r>
      <w:proofErr w:type="spellEnd"/>
      <w:r w:rsidRPr="001C3707">
        <w:rPr>
          <w:rFonts w:ascii="Times New Roman" w:eastAsia="Times New Roman" w:hAnsi="Times New Roman"/>
          <w:b/>
          <w:sz w:val="24"/>
          <w:szCs w:val="24"/>
        </w:rPr>
        <w:t xml:space="preserve"> </w:t>
      </w:r>
      <w:proofErr w:type="spellStart"/>
      <w:r w:rsidRPr="001C3707">
        <w:rPr>
          <w:rFonts w:ascii="Times New Roman" w:eastAsia="Times New Roman" w:hAnsi="Times New Roman"/>
          <w:b/>
          <w:sz w:val="24"/>
          <w:szCs w:val="24"/>
        </w:rPr>
        <w:t>статті</w:t>
      </w:r>
      <w:proofErr w:type="spellEnd"/>
      <w:r w:rsidRPr="001C3707">
        <w:rPr>
          <w:rFonts w:ascii="Times New Roman" w:eastAsia="Times New Roman" w:hAnsi="Times New Roman"/>
          <w:b/>
          <w:sz w:val="24"/>
          <w:szCs w:val="24"/>
        </w:rPr>
        <w:t xml:space="preserve"> 42 ГПК </w:t>
      </w:r>
      <w:proofErr w:type="spellStart"/>
      <w:r w:rsidRPr="001C3707">
        <w:rPr>
          <w:rFonts w:ascii="Times New Roman" w:eastAsia="Times New Roman" w:hAnsi="Times New Roman"/>
          <w:b/>
          <w:sz w:val="24"/>
          <w:szCs w:val="24"/>
        </w:rPr>
        <w:t>учасники</w:t>
      </w:r>
      <w:proofErr w:type="spellEnd"/>
      <w:r w:rsidRPr="001C3707">
        <w:rPr>
          <w:rFonts w:ascii="Times New Roman" w:eastAsia="Times New Roman" w:hAnsi="Times New Roman"/>
          <w:b/>
          <w:sz w:val="24"/>
          <w:szCs w:val="24"/>
        </w:rPr>
        <w:t xml:space="preserve"> </w:t>
      </w:r>
      <w:proofErr w:type="spellStart"/>
      <w:r w:rsidRPr="001C3707">
        <w:rPr>
          <w:rFonts w:ascii="Times New Roman" w:eastAsia="Times New Roman" w:hAnsi="Times New Roman"/>
          <w:b/>
          <w:sz w:val="24"/>
          <w:szCs w:val="24"/>
        </w:rPr>
        <w:t>справи</w:t>
      </w:r>
      <w:proofErr w:type="spellEnd"/>
      <w:r w:rsidRPr="001C3707">
        <w:rPr>
          <w:rFonts w:ascii="Times New Roman" w:eastAsia="Times New Roman" w:hAnsi="Times New Roman"/>
          <w:b/>
          <w:sz w:val="24"/>
          <w:szCs w:val="24"/>
        </w:rPr>
        <w:t xml:space="preserve"> </w:t>
      </w:r>
      <w:proofErr w:type="spellStart"/>
      <w:r w:rsidRPr="001C3707">
        <w:rPr>
          <w:rFonts w:ascii="Times New Roman" w:eastAsia="Times New Roman" w:hAnsi="Times New Roman"/>
          <w:b/>
          <w:sz w:val="24"/>
          <w:szCs w:val="24"/>
        </w:rPr>
        <w:t>мають</w:t>
      </w:r>
      <w:proofErr w:type="spellEnd"/>
      <w:r w:rsidRPr="001C3707">
        <w:rPr>
          <w:rFonts w:ascii="Times New Roman" w:eastAsia="Times New Roman" w:hAnsi="Times New Roman"/>
          <w:b/>
          <w:sz w:val="24"/>
          <w:szCs w:val="24"/>
        </w:rPr>
        <w:t xml:space="preserve"> право</w:t>
      </w:r>
      <w:r w:rsidRPr="008655F9">
        <w:rPr>
          <w:rFonts w:ascii="Times New Roman" w:eastAsia="Times New Roman" w:hAnsi="Times New Roman"/>
          <w:sz w:val="24"/>
          <w:szCs w:val="24"/>
        </w:rPr>
        <w:t xml:space="preserve">: </w:t>
      </w:r>
    </w:p>
    <w:p w:rsidR="001C3707"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rPr>
        <w:t xml:space="preserve">1)  </w:t>
      </w:r>
      <w:proofErr w:type="spellStart"/>
      <w:r w:rsidRPr="008655F9">
        <w:rPr>
          <w:rFonts w:ascii="Times New Roman" w:eastAsia="Times New Roman" w:hAnsi="Times New Roman"/>
          <w:sz w:val="24"/>
          <w:szCs w:val="24"/>
        </w:rPr>
        <w:t>ознайомлюватися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матеріалами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справи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робити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них </w:t>
      </w:r>
      <w:proofErr w:type="spellStart"/>
      <w:r w:rsidRPr="008655F9">
        <w:rPr>
          <w:rFonts w:ascii="Times New Roman" w:eastAsia="Times New Roman" w:hAnsi="Times New Roman"/>
          <w:sz w:val="24"/>
          <w:szCs w:val="24"/>
        </w:rPr>
        <w:t>витяги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копії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одержувати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копії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судових</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р</w:t>
      </w:r>
      <w:proofErr w:type="gramEnd"/>
      <w:r w:rsidRPr="008655F9">
        <w:rPr>
          <w:rFonts w:ascii="Times New Roman" w:eastAsia="Times New Roman" w:hAnsi="Times New Roman"/>
          <w:sz w:val="24"/>
          <w:szCs w:val="24"/>
        </w:rPr>
        <w:t>ішень</w:t>
      </w:r>
      <w:proofErr w:type="spellEnd"/>
      <w:r w:rsidRPr="008655F9">
        <w:rPr>
          <w:rFonts w:ascii="Times New Roman" w:eastAsia="Times New Roman" w:hAnsi="Times New Roman"/>
          <w:sz w:val="24"/>
          <w:szCs w:val="24"/>
        </w:rPr>
        <w:t>;</w:t>
      </w:r>
    </w:p>
    <w:p w:rsidR="001C3707" w:rsidRDefault="001C3707" w:rsidP="008655F9">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rPr>
        <w:t xml:space="preserve"> 2) </w:t>
      </w:r>
      <w:proofErr w:type="spellStart"/>
      <w:r w:rsidR="008655F9" w:rsidRPr="008655F9">
        <w:rPr>
          <w:rFonts w:ascii="Times New Roman" w:eastAsia="Times New Roman" w:hAnsi="Times New Roman"/>
          <w:sz w:val="24"/>
          <w:szCs w:val="24"/>
        </w:rPr>
        <w:t>подавати</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докази</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брати</w:t>
      </w:r>
      <w:proofErr w:type="spellEnd"/>
      <w:r w:rsidR="008655F9" w:rsidRPr="008655F9">
        <w:rPr>
          <w:rFonts w:ascii="Times New Roman" w:eastAsia="Times New Roman" w:hAnsi="Times New Roman"/>
          <w:sz w:val="24"/>
          <w:szCs w:val="24"/>
        </w:rPr>
        <w:t xml:space="preserve"> участь у </w:t>
      </w:r>
      <w:proofErr w:type="spellStart"/>
      <w:r w:rsidR="008655F9" w:rsidRPr="008655F9">
        <w:rPr>
          <w:rFonts w:ascii="Times New Roman" w:eastAsia="Times New Roman" w:hAnsi="Times New Roman"/>
          <w:sz w:val="24"/>
          <w:szCs w:val="24"/>
        </w:rPr>
        <w:t>судових</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засіданнях</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якщо</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інше</w:t>
      </w:r>
      <w:proofErr w:type="spellEnd"/>
      <w:r w:rsidR="008655F9" w:rsidRPr="008655F9">
        <w:rPr>
          <w:rFonts w:ascii="Times New Roman" w:eastAsia="Times New Roman" w:hAnsi="Times New Roman"/>
          <w:sz w:val="24"/>
          <w:szCs w:val="24"/>
        </w:rPr>
        <w:t xml:space="preserve"> не </w:t>
      </w:r>
      <w:proofErr w:type="spellStart"/>
      <w:r w:rsidR="008655F9" w:rsidRPr="008655F9">
        <w:rPr>
          <w:rFonts w:ascii="Times New Roman" w:eastAsia="Times New Roman" w:hAnsi="Times New Roman"/>
          <w:sz w:val="24"/>
          <w:szCs w:val="24"/>
        </w:rPr>
        <w:t>визначено</w:t>
      </w:r>
      <w:proofErr w:type="spellEnd"/>
      <w:r w:rsidR="008655F9" w:rsidRPr="008655F9">
        <w:rPr>
          <w:rFonts w:ascii="Times New Roman" w:eastAsia="Times New Roman" w:hAnsi="Times New Roman"/>
          <w:sz w:val="24"/>
          <w:szCs w:val="24"/>
        </w:rPr>
        <w:t xml:space="preserve"> законом; </w:t>
      </w:r>
      <w:proofErr w:type="spellStart"/>
      <w:r w:rsidR="008655F9" w:rsidRPr="008655F9">
        <w:rPr>
          <w:rFonts w:ascii="Times New Roman" w:eastAsia="Times New Roman" w:hAnsi="Times New Roman"/>
          <w:sz w:val="24"/>
          <w:szCs w:val="24"/>
        </w:rPr>
        <w:t>брати</w:t>
      </w:r>
      <w:proofErr w:type="spellEnd"/>
      <w:r w:rsidR="008655F9" w:rsidRPr="008655F9">
        <w:rPr>
          <w:rFonts w:ascii="Times New Roman" w:eastAsia="Times New Roman" w:hAnsi="Times New Roman"/>
          <w:sz w:val="24"/>
          <w:szCs w:val="24"/>
        </w:rPr>
        <w:t xml:space="preserve"> участь у </w:t>
      </w:r>
      <w:proofErr w:type="spellStart"/>
      <w:proofErr w:type="gramStart"/>
      <w:r w:rsidR="008655F9" w:rsidRPr="008655F9">
        <w:rPr>
          <w:rFonts w:ascii="Times New Roman" w:eastAsia="Times New Roman" w:hAnsi="Times New Roman"/>
          <w:sz w:val="24"/>
          <w:szCs w:val="24"/>
        </w:rPr>
        <w:t>досл</w:t>
      </w:r>
      <w:proofErr w:type="gramEnd"/>
      <w:r w:rsidR="008655F9" w:rsidRPr="008655F9">
        <w:rPr>
          <w:rFonts w:ascii="Times New Roman" w:eastAsia="Times New Roman" w:hAnsi="Times New Roman"/>
          <w:sz w:val="24"/>
          <w:szCs w:val="24"/>
        </w:rPr>
        <w:t>ідженні</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доказів</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ставити</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питання</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іншим</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учасникам</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справи</w:t>
      </w:r>
      <w:proofErr w:type="spellEnd"/>
      <w:r w:rsidR="008655F9" w:rsidRPr="008655F9">
        <w:rPr>
          <w:rFonts w:ascii="Times New Roman" w:eastAsia="Times New Roman" w:hAnsi="Times New Roman"/>
          <w:sz w:val="24"/>
          <w:szCs w:val="24"/>
        </w:rPr>
        <w:t xml:space="preserve">, а </w:t>
      </w:r>
      <w:proofErr w:type="spellStart"/>
      <w:r w:rsidR="008655F9" w:rsidRPr="008655F9">
        <w:rPr>
          <w:rFonts w:ascii="Times New Roman" w:eastAsia="Times New Roman" w:hAnsi="Times New Roman"/>
          <w:sz w:val="24"/>
          <w:szCs w:val="24"/>
        </w:rPr>
        <w:t>також</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свідкам</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експертам</w:t>
      </w:r>
      <w:proofErr w:type="spellEnd"/>
      <w:r w:rsidR="008655F9" w:rsidRPr="008655F9">
        <w:rPr>
          <w:rFonts w:ascii="Times New Roman" w:eastAsia="Times New Roman" w:hAnsi="Times New Roman"/>
          <w:sz w:val="24"/>
          <w:szCs w:val="24"/>
        </w:rPr>
        <w:t xml:space="preserve">, </w:t>
      </w:r>
      <w:proofErr w:type="spellStart"/>
      <w:r w:rsidR="008655F9" w:rsidRPr="008655F9">
        <w:rPr>
          <w:rFonts w:ascii="Times New Roman" w:eastAsia="Times New Roman" w:hAnsi="Times New Roman"/>
          <w:sz w:val="24"/>
          <w:szCs w:val="24"/>
        </w:rPr>
        <w:t>спеціалістам</w:t>
      </w:r>
      <w:proofErr w:type="spellEnd"/>
      <w:r w:rsidR="008655F9" w:rsidRPr="008655F9">
        <w:rPr>
          <w:rFonts w:ascii="Times New Roman" w:eastAsia="Times New Roman" w:hAnsi="Times New Roman"/>
          <w:sz w:val="24"/>
          <w:szCs w:val="24"/>
        </w:rPr>
        <w:t xml:space="preserve">; </w:t>
      </w:r>
    </w:p>
    <w:p w:rsidR="001C3707"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rPr>
        <w:t xml:space="preserve">3)  </w:t>
      </w:r>
      <w:proofErr w:type="spellStart"/>
      <w:r w:rsidRPr="008655F9">
        <w:rPr>
          <w:rFonts w:ascii="Times New Roman" w:eastAsia="Times New Roman" w:hAnsi="Times New Roman"/>
          <w:sz w:val="24"/>
          <w:szCs w:val="24"/>
        </w:rPr>
        <w:t>подавати</w:t>
      </w:r>
      <w:proofErr w:type="spellEnd"/>
      <w:r w:rsidRPr="008655F9">
        <w:rPr>
          <w:rFonts w:ascii="Times New Roman" w:eastAsia="Times New Roman" w:hAnsi="Times New Roman"/>
          <w:sz w:val="24"/>
          <w:szCs w:val="24"/>
        </w:rPr>
        <w:t xml:space="preserve"> заяви та </w:t>
      </w:r>
      <w:proofErr w:type="spellStart"/>
      <w:r w:rsidRPr="008655F9">
        <w:rPr>
          <w:rFonts w:ascii="Times New Roman" w:eastAsia="Times New Roman" w:hAnsi="Times New Roman"/>
          <w:sz w:val="24"/>
          <w:szCs w:val="24"/>
        </w:rPr>
        <w:t>клопотання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надавати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пояснення</w:t>
      </w:r>
      <w:proofErr w:type="spellEnd"/>
      <w:r w:rsidRPr="008655F9">
        <w:rPr>
          <w:rFonts w:ascii="Times New Roman" w:eastAsia="Times New Roman" w:hAnsi="Times New Roman"/>
          <w:sz w:val="24"/>
          <w:szCs w:val="24"/>
        </w:rPr>
        <w:t xml:space="preserve"> суду, </w:t>
      </w:r>
      <w:proofErr w:type="spellStart"/>
      <w:r w:rsidRPr="008655F9">
        <w:rPr>
          <w:rFonts w:ascii="Times New Roman" w:eastAsia="Times New Roman" w:hAnsi="Times New Roman"/>
          <w:sz w:val="24"/>
          <w:szCs w:val="24"/>
        </w:rPr>
        <w:t>наводити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свої</w:t>
      </w:r>
      <w:proofErr w:type="spellEnd"/>
      <w:r w:rsidRPr="008655F9">
        <w:rPr>
          <w:rFonts w:ascii="Times New Roman" w:eastAsia="Times New Roman" w:hAnsi="Times New Roman"/>
          <w:sz w:val="24"/>
          <w:szCs w:val="24"/>
        </w:rPr>
        <w:t xml:space="preserve"> доводи, </w:t>
      </w:r>
      <w:proofErr w:type="spellStart"/>
      <w:r w:rsidRPr="008655F9">
        <w:rPr>
          <w:rFonts w:ascii="Times New Roman" w:eastAsia="Times New Roman" w:hAnsi="Times New Roman"/>
          <w:sz w:val="24"/>
          <w:szCs w:val="24"/>
        </w:rPr>
        <w:t>міркування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щодо</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питань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які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виникають</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п</w:t>
      </w:r>
      <w:proofErr w:type="gramEnd"/>
      <w:r w:rsidRPr="008655F9">
        <w:rPr>
          <w:rFonts w:ascii="Times New Roman" w:eastAsia="Times New Roman" w:hAnsi="Times New Roman"/>
          <w:sz w:val="24"/>
          <w:szCs w:val="24"/>
        </w:rPr>
        <w:t>ід</w:t>
      </w:r>
      <w:proofErr w:type="spellEnd"/>
      <w:r w:rsidRPr="008655F9">
        <w:rPr>
          <w:rFonts w:ascii="Times New Roman" w:eastAsia="Times New Roman" w:hAnsi="Times New Roman"/>
          <w:sz w:val="24"/>
          <w:szCs w:val="24"/>
        </w:rPr>
        <w:t xml:space="preserve"> час судового </w:t>
      </w:r>
      <w:proofErr w:type="spellStart"/>
      <w:r w:rsidRPr="008655F9">
        <w:rPr>
          <w:rFonts w:ascii="Times New Roman" w:eastAsia="Times New Roman" w:hAnsi="Times New Roman"/>
          <w:sz w:val="24"/>
          <w:szCs w:val="24"/>
        </w:rPr>
        <w:t>розгляду</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заперечення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проти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заяв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клопотань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доводів</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міркувань</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інших</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осіб</w:t>
      </w:r>
      <w:proofErr w:type="spellEnd"/>
      <w:r w:rsidRPr="008655F9">
        <w:rPr>
          <w:rFonts w:ascii="Times New Roman" w:eastAsia="Times New Roman" w:hAnsi="Times New Roman"/>
          <w:sz w:val="24"/>
          <w:szCs w:val="24"/>
        </w:rPr>
        <w:t xml:space="preserve">; </w:t>
      </w:r>
    </w:p>
    <w:p w:rsidR="001C3707" w:rsidRDefault="008655F9" w:rsidP="008655F9">
      <w:pPr>
        <w:spacing w:after="0" w:line="240" w:lineRule="auto"/>
        <w:ind w:firstLine="360"/>
        <w:jc w:val="both"/>
        <w:rPr>
          <w:rFonts w:ascii="Times New Roman" w:eastAsia="Times New Roman" w:hAnsi="Times New Roman"/>
          <w:sz w:val="24"/>
          <w:szCs w:val="24"/>
          <w:lang w:val="uk-UA"/>
        </w:rPr>
      </w:pPr>
      <w:r w:rsidRPr="008655F9">
        <w:rPr>
          <w:rFonts w:ascii="Times New Roman" w:eastAsia="Times New Roman" w:hAnsi="Times New Roman"/>
          <w:sz w:val="24"/>
          <w:szCs w:val="24"/>
        </w:rPr>
        <w:t xml:space="preserve">4)  </w:t>
      </w:r>
      <w:proofErr w:type="spellStart"/>
      <w:r w:rsidRPr="008655F9">
        <w:rPr>
          <w:rFonts w:ascii="Times New Roman" w:eastAsia="Times New Roman" w:hAnsi="Times New Roman"/>
          <w:sz w:val="24"/>
          <w:szCs w:val="24"/>
        </w:rPr>
        <w:t>ознайомлюватися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протоколом </w:t>
      </w:r>
      <w:proofErr w:type="gramStart"/>
      <w:r w:rsidRPr="008655F9">
        <w:rPr>
          <w:rFonts w:ascii="Times New Roman" w:eastAsia="Times New Roman" w:hAnsi="Times New Roman"/>
          <w:sz w:val="24"/>
          <w:szCs w:val="24"/>
        </w:rPr>
        <w:t>судового</w:t>
      </w:r>
      <w:proofErr w:type="gram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засідання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записом</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фіксування</w:t>
      </w:r>
      <w:proofErr w:type="spellEnd"/>
      <w:r w:rsidRPr="008655F9">
        <w:rPr>
          <w:rFonts w:ascii="Times New Roman" w:eastAsia="Times New Roman" w:hAnsi="Times New Roman"/>
          <w:sz w:val="24"/>
          <w:szCs w:val="24"/>
        </w:rPr>
        <w:t xml:space="preserve"> судового </w:t>
      </w:r>
      <w:proofErr w:type="spellStart"/>
      <w:r w:rsidRPr="008655F9">
        <w:rPr>
          <w:rFonts w:ascii="Times New Roman" w:eastAsia="Times New Roman" w:hAnsi="Times New Roman"/>
          <w:sz w:val="24"/>
          <w:szCs w:val="24"/>
        </w:rPr>
        <w:t>засідання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технічними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засобами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робити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них </w:t>
      </w:r>
      <w:proofErr w:type="spellStart"/>
      <w:r w:rsidRPr="008655F9">
        <w:rPr>
          <w:rFonts w:ascii="Times New Roman" w:eastAsia="Times New Roman" w:hAnsi="Times New Roman"/>
          <w:sz w:val="24"/>
          <w:szCs w:val="24"/>
        </w:rPr>
        <w:t>копії</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подавати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письмові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зауваження</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з</w:t>
      </w:r>
      <w:proofErr w:type="spellEnd"/>
      <w:r w:rsidRPr="008655F9">
        <w:rPr>
          <w:rFonts w:ascii="Times New Roman" w:eastAsia="Times New Roman" w:hAnsi="Times New Roman"/>
          <w:sz w:val="24"/>
          <w:szCs w:val="24"/>
        </w:rPr>
        <w:t xml:space="preserve"> приводу </w:t>
      </w:r>
      <w:proofErr w:type="spellStart"/>
      <w:r w:rsidRPr="008655F9">
        <w:rPr>
          <w:rFonts w:ascii="Times New Roman" w:eastAsia="Times New Roman" w:hAnsi="Times New Roman"/>
          <w:sz w:val="24"/>
          <w:szCs w:val="24"/>
        </w:rPr>
        <w:t>їх</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неправильності</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чи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неповноти</w:t>
      </w:r>
      <w:proofErr w:type="spellEnd"/>
      <w:r w:rsidRPr="008655F9">
        <w:rPr>
          <w:rFonts w:ascii="Times New Roman" w:eastAsia="Times New Roman" w:hAnsi="Times New Roman"/>
          <w:sz w:val="24"/>
          <w:szCs w:val="24"/>
        </w:rPr>
        <w:t xml:space="preserve">; </w:t>
      </w:r>
    </w:p>
    <w:p w:rsidR="008655F9" w:rsidRDefault="008655F9" w:rsidP="008655F9">
      <w:pPr>
        <w:spacing w:after="0" w:line="240" w:lineRule="auto"/>
        <w:ind w:firstLine="360"/>
        <w:jc w:val="both"/>
        <w:rPr>
          <w:rFonts w:ascii="Times New Roman" w:eastAsia="Times New Roman" w:hAnsi="Times New Roman"/>
          <w:sz w:val="24"/>
          <w:szCs w:val="24"/>
        </w:rPr>
      </w:pPr>
      <w:r w:rsidRPr="008655F9">
        <w:rPr>
          <w:rFonts w:ascii="Times New Roman" w:eastAsia="Times New Roman" w:hAnsi="Times New Roman"/>
          <w:sz w:val="24"/>
          <w:szCs w:val="24"/>
        </w:rPr>
        <w:t xml:space="preserve"> 5)  </w:t>
      </w:r>
      <w:proofErr w:type="spellStart"/>
      <w:r w:rsidRPr="008655F9">
        <w:rPr>
          <w:rFonts w:ascii="Times New Roman" w:eastAsia="Times New Roman" w:hAnsi="Times New Roman"/>
          <w:sz w:val="24"/>
          <w:szCs w:val="24"/>
        </w:rPr>
        <w:t>оскаржувати</w:t>
      </w:r>
      <w:proofErr w:type="spellEnd"/>
      <w:r w:rsidRPr="008655F9">
        <w:rPr>
          <w:rFonts w:ascii="Times New Roman" w:eastAsia="Times New Roman" w:hAnsi="Times New Roman"/>
          <w:sz w:val="24"/>
          <w:szCs w:val="24"/>
        </w:rPr>
        <w:t xml:space="preserve"> </w:t>
      </w:r>
      <w:proofErr w:type="spellStart"/>
      <w:r w:rsidRPr="008655F9">
        <w:rPr>
          <w:rFonts w:ascii="Times New Roman" w:eastAsia="Times New Roman" w:hAnsi="Times New Roman"/>
          <w:sz w:val="24"/>
          <w:szCs w:val="24"/>
        </w:rPr>
        <w:t>судові</w:t>
      </w:r>
      <w:proofErr w:type="spellEnd"/>
      <w:r w:rsidRPr="008655F9">
        <w:rPr>
          <w:rFonts w:ascii="Times New Roman" w:eastAsia="Times New Roman" w:hAnsi="Times New Roman"/>
          <w:sz w:val="24"/>
          <w:szCs w:val="24"/>
        </w:rPr>
        <w:t xml:space="preserve"> </w:t>
      </w:r>
      <w:proofErr w:type="spellStart"/>
      <w:proofErr w:type="gramStart"/>
      <w:r w:rsidRPr="008655F9">
        <w:rPr>
          <w:rFonts w:ascii="Times New Roman" w:eastAsia="Times New Roman" w:hAnsi="Times New Roman"/>
          <w:sz w:val="24"/>
          <w:szCs w:val="24"/>
        </w:rPr>
        <w:t>р</w:t>
      </w:r>
      <w:proofErr w:type="gramEnd"/>
      <w:r w:rsidRPr="008655F9">
        <w:rPr>
          <w:rFonts w:ascii="Times New Roman" w:eastAsia="Times New Roman" w:hAnsi="Times New Roman"/>
          <w:sz w:val="24"/>
          <w:szCs w:val="24"/>
        </w:rPr>
        <w:t>ішення</w:t>
      </w:r>
      <w:proofErr w:type="spellEnd"/>
      <w:r w:rsidRPr="008655F9">
        <w:rPr>
          <w:rFonts w:ascii="Times New Roman" w:eastAsia="Times New Roman" w:hAnsi="Times New Roman"/>
          <w:sz w:val="24"/>
          <w:szCs w:val="24"/>
        </w:rPr>
        <w:t xml:space="preserve"> у </w:t>
      </w:r>
      <w:proofErr w:type="spellStart"/>
      <w:r w:rsidRPr="008655F9">
        <w:rPr>
          <w:rFonts w:ascii="Times New Roman" w:eastAsia="Times New Roman" w:hAnsi="Times New Roman"/>
          <w:sz w:val="24"/>
          <w:szCs w:val="24"/>
        </w:rPr>
        <w:t>визначених</w:t>
      </w:r>
      <w:proofErr w:type="spellEnd"/>
      <w:r w:rsidRPr="008655F9">
        <w:rPr>
          <w:rFonts w:ascii="Times New Roman" w:eastAsia="Times New Roman" w:hAnsi="Times New Roman"/>
          <w:sz w:val="24"/>
          <w:szCs w:val="24"/>
        </w:rPr>
        <w:t xml:space="preserve"> законом </w:t>
      </w:r>
      <w:proofErr w:type="spellStart"/>
      <w:r w:rsidRPr="008655F9">
        <w:rPr>
          <w:rFonts w:ascii="Times New Roman" w:eastAsia="Times New Roman" w:hAnsi="Times New Roman"/>
          <w:sz w:val="24"/>
          <w:szCs w:val="24"/>
        </w:rPr>
        <w:t>випадках</w:t>
      </w:r>
      <w:proofErr w:type="spellEnd"/>
      <w:r w:rsidRPr="008655F9">
        <w:rPr>
          <w:rFonts w:ascii="Times New Roman" w:eastAsia="Times New Roman" w:hAnsi="Times New Roman"/>
          <w:sz w:val="24"/>
          <w:szCs w:val="24"/>
        </w:rPr>
        <w:t>;</w:t>
      </w:r>
    </w:p>
    <w:p w:rsidR="0075170E" w:rsidRDefault="0075170E" w:rsidP="008655F9">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6)  </w:t>
      </w:r>
      <w:proofErr w:type="spellStart"/>
      <w:r w:rsidRPr="0075170E">
        <w:rPr>
          <w:rFonts w:ascii="Times New Roman" w:eastAsia="Times New Roman" w:hAnsi="Times New Roman"/>
          <w:sz w:val="24"/>
          <w:szCs w:val="24"/>
        </w:rPr>
        <w:t>користуватися</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іншими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визначеними</w:t>
      </w:r>
      <w:proofErr w:type="spellEnd"/>
      <w:r w:rsidRPr="0075170E">
        <w:rPr>
          <w:rFonts w:ascii="Times New Roman" w:eastAsia="Times New Roman" w:hAnsi="Times New Roman"/>
          <w:sz w:val="24"/>
          <w:szCs w:val="24"/>
        </w:rPr>
        <w:t xml:space="preserve"> законом </w:t>
      </w:r>
      <w:proofErr w:type="spellStart"/>
      <w:r w:rsidRPr="0075170E">
        <w:rPr>
          <w:rFonts w:ascii="Times New Roman" w:eastAsia="Times New Roman" w:hAnsi="Times New Roman"/>
          <w:sz w:val="24"/>
          <w:szCs w:val="24"/>
        </w:rPr>
        <w:t>процесуальними</w:t>
      </w:r>
      <w:proofErr w:type="spellEnd"/>
      <w:r w:rsidRPr="0075170E">
        <w:rPr>
          <w:rFonts w:ascii="Times New Roman" w:eastAsia="Times New Roman" w:hAnsi="Times New Roman"/>
          <w:sz w:val="24"/>
          <w:szCs w:val="24"/>
        </w:rPr>
        <w:t xml:space="preserve"> правами.</w:t>
      </w:r>
    </w:p>
    <w:p w:rsidR="0075170E" w:rsidRDefault="0075170E" w:rsidP="008655F9">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b/>
          <w:sz w:val="24"/>
          <w:szCs w:val="24"/>
        </w:rPr>
        <w:t>Згідно</w:t>
      </w:r>
      <w:proofErr w:type="spellEnd"/>
      <w:r w:rsidRPr="0075170E">
        <w:rPr>
          <w:rFonts w:ascii="Times New Roman" w:eastAsia="Times New Roman" w:hAnsi="Times New Roman"/>
          <w:b/>
          <w:sz w:val="24"/>
          <w:szCs w:val="24"/>
        </w:rPr>
        <w:t xml:space="preserve"> </w:t>
      </w:r>
      <w:proofErr w:type="spellStart"/>
      <w:r w:rsidRPr="0075170E">
        <w:rPr>
          <w:rFonts w:ascii="Times New Roman" w:eastAsia="Times New Roman" w:hAnsi="Times New Roman"/>
          <w:b/>
          <w:sz w:val="24"/>
          <w:szCs w:val="24"/>
        </w:rPr>
        <w:t>частини</w:t>
      </w:r>
      <w:proofErr w:type="spellEnd"/>
      <w:r w:rsidRPr="0075170E">
        <w:rPr>
          <w:rFonts w:ascii="Times New Roman" w:eastAsia="Times New Roman" w:hAnsi="Times New Roman"/>
          <w:b/>
          <w:sz w:val="24"/>
          <w:szCs w:val="24"/>
        </w:rPr>
        <w:t xml:space="preserve"> </w:t>
      </w:r>
      <w:proofErr w:type="spellStart"/>
      <w:r w:rsidRPr="0075170E">
        <w:rPr>
          <w:rFonts w:ascii="Times New Roman" w:eastAsia="Times New Roman" w:hAnsi="Times New Roman"/>
          <w:b/>
          <w:sz w:val="24"/>
          <w:szCs w:val="24"/>
        </w:rPr>
        <w:t>другої</w:t>
      </w:r>
      <w:proofErr w:type="spellEnd"/>
      <w:r w:rsidRPr="0075170E">
        <w:rPr>
          <w:rFonts w:ascii="Times New Roman" w:eastAsia="Times New Roman" w:hAnsi="Times New Roman"/>
          <w:b/>
          <w:sz w:val="24"/>
          <w:szCs w:val="24"/>
        </w:rPr>
        <w:t xml:space="preserve"> </w:t>
      </w:r>
      <w:proofErr w:type="spellStart"/>
      <w:r w:rsidRPr="0075170E">
        <w:rPr>
          <w:rFonts w:ascii="Times New Roman" w:eastAsia="Times New Roman" w:hAnsi="Times New Roman"/>
          <w:b/>
          <w:sz w:val="24"/>
          <w:szCs w:val="24"/>
        </w:rPr>
        <w:t>статті</w:t>
      </w:r>
      <w:proofErr w:type="spellEnd"/>
      <w:r w:rsidRPr="0075170E">
        <w:rPr>
          <w:rFonts w:ascii="Times New Roman" w:eastAsia="Times New Roman" w:hAnsi="Times New Roman"/>
          <w:b/>
          <w:sz w:val="24"/>
          <w:szCs w:val="24"/>
        </w:rPr>
        <w:t xml:space="preserve"> 42 ГПК </w:t>
      </w:r>
      <w:proofErr w:type="spellStart"/>
      <w:r w:rsidRPr="0075170E">
        <w:rPr>
          <w:rFonts w:ascii="Times New Roman" w:eastAsia="Times New Roman" w:hAnsi="Times New Roman"/>
          <w:b/>
          <w:sz w:val="24"/>
          <w:szCs w:val="24"/>
        </w:rPr>
        <w:t>учасники</w:t>
      </w:r>
      <w:proofErr w:type="spellEnd"/>
      <w:r w:rsidRPr="0075170E">
        <w:rPr>
          <w:rFonts w:ascii="Times New Roman" w:eastAsia="Times New Roman" w:hAnsi="Times New Roman"/>
          <w:b/>
          <w:sz w:val="24"/>
          <w:szCs w:val="24"/>
        </w:rPr>
        <w:t xml:space="preserve"> </w:t>
      </w:r>
      <w:proofErr w:type="spellStart"/>
      <w:r w:rsidRPr="0075170E">
        <w:rPr>
          <w:rFonts w:ascii="Times New Roman" w:eastAsia="Times New Roman" w:hAnsi="Times New Roman"/>
          <w:b/>
          <w:sz w:val="24"/>
          <w:szCs w:val="24"/>
        </w:rPr>
        <w:t>справи</w:t>
      </w:r>
      <w:proofErr w:type="spellEnd"/>
      <w:r w:rsidRPr="0075170E">
        <w:rPr>
          <w:rFonts w:ascii="Times New Roman" w:eastAsia="Times New Roman" w:hAnsi="Times New Roman"/>
          <w:b/>
          <w:sz w:val="24"/>
          <w:szCs w:val="24"/>
        </w:rPr>
        <w:t xml:space="preserve"> </w:t>
      </w:r>
      <w:proofErr w:type="spellStart"/>
      <w:r w:rsidRPr="0075170E">
        <w:rPr>
          <w:rFonts w:ascii="Times New Roman" w:eastAsia="Times New Roman" w:hAnsi="Times New Roman"/>
          <w:b/>
          <w:sz w:val="24"/>
          <w:szCs w:val="24"/>
        </w:rPr>
        <w:t>зобов’язані</w:t>
      </w:r>
      <w:proofErr w:type="spellEnd"/>
      <w:r w:rsidRPr="0075170E">
        <w:rPr>
          <w:rFonts w:ascii="Times New Roman" w:eastAsia="Times New Roman" w:hAnsi="Times New Roman"/>
          <w:sz w:val="24"/>
          <w:szCs w:val="24"/>
        </w:rPr>
        <w:t xml:space="preserve">: </w:t>
      </w:r>
    </w:p>
    <w:p w:rsidR="0075170E" w:rsidRDefault="0075170E" w:rsidP="008655F9">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1)  </w:t>
      </w:r>
      <w:proofErr w:type="spellStart"/>
      <w:r w:rsidRPr="0075170E">
        <w:rPr>
          <w:rFonts w:ascii="Times New Roman" w:eastAsia="Times New Roman" w:hAnsi="Times New Roman"/>
          <w:sz w:val="24"/>
          <w:szCs w:val="24"/>
        </w:rPr>
        <w:t>виявляти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повагу</w:t>
      </w:r>
      <w:proofErr w:type="spellEnd"/>
      <w:r w:rsidRPr="0075170E">
        <w:rPr>
          <w:rFonts w:ascii="Times New Roman" w:eastAsia="Times New Roman" w:hAnsi="Times New Roman"/>
          <w:sz w:val="24"/>
          <w:szCs w:val="24"/>
        </w:rPr>
        <w:t xml:space="preserve"> до суду та до </w:t>
      </w:r>
      <w:proofErr w:type="spellStart"/>
      <w:r w:rsidRPr="0075170E">
        <w:rPr>
          <w:rFonts w:ascii="Times New Roman" w:eastAsia="Times New Roman" w:hAnsi="Times New Roman"/>
          <w:sz w:val="24"/>
          <w:szCs w:val="24"/>
        </w:rPr>
        <w:t>інших</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учасників</w:t>
      </w:r>
      <w:proofErr w:type="spellEnd"/>
      <w:r w:rsidRPr="0075170E">
        <w:rPr>
          <w:rFonts w:ascii="Times New Roman" w:eastAsia="Times New Roman" w:hAnsi="Times New Roman"/>
          <w:sz w:val="24"/>
          <w:szCs w:val="24"/>
        </w:rPr>
        <w:t xml:space="preserve"> </w:t>
      </w:r>
      <w:proofErr w:type="gramStart"/>
      <w:r w:rsidRPr="0075170E">
        <w:rPr>
          <w:rFonts w:ascii="Times New Roman" w:eastAsia="Times New Roman" w:hAnsi="Times New Roman"/>
          <w:sz w:val="24"/>
          <w:szCs w:val="24"/>
        </w:rPr>
        <w:t>судового</w:t>
      </w:r>
      <w:proofErr w:type="gram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процесу</w:t>
      </w:r>
      <w:proofErr w:type="spellEnd"/>
      <w:r w:rsidRPr="0075170E">
        <w:rPr>
          <w:rFonts w:ascii="Times New Roman" w:eastAsia="Times New Roman" w:hAnsi="Times New Roman"/>
          <w:sz w:val="24"/>
          <w:szCs w:val="24"/>
        </w:rPr>
        <w:t xml:space="preserve">; </w:t>
      </w:r>
    </w:p>
    <w:p w:rsidR="0075170E" w:rsidRDefault="0075170E" w:rsidP="008655F9">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rPr>
        <w:t xml:space="preserve">2) </w:t>
      </w:r>
      <w:proofErr w:type="spellStart"/>
      <w:r w:rsidRPr="0075170E">
        <w:rPr>
          <w:rFonts w:ascii="Times New Roman" w:eastAsia="Times New Roman" w:hAnsi="Times New Roman"/>
          <w:sz w:val="24"/>
          <w:szCs w:val="24"/>
        </w:rPr>
        <w:t>сприяти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своєчасному</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всебічному</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повному</w:t>
      </w:r>
      <w:proofErr w:type="spellEnd"/>
      <w:r w:rsidRPr="0075170E">
        <w:rPr>
          <w:rFonts w:ascii="Times New Roman" w:eastAsia="Times New Roman" w:hAnsi="Times New Roman"/>
          <w:sz w:val="24"/>
          <w:szCs w:val="24"/>
        </w:rPr>
        <w:t xml:space="preserve"> та </w:t>
      </w:r>
      <w:proofErr w:type="spellStart"/>
      <w:r w:rsidRPr="0075170E">
        <w:rPr>
          <w:rFonts w:ascii="Times New Roman" w:eastAsia="Times New Roman" w:hAnsi="Times New Roman"/>
          <w:sz w:val="24"/>
          <w:szCs w:val="24"/>
        </w:rPr>
        <w:t>об’єктивному</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встановленню</w:t>
      </w:r>
      <w:proofErr w:type="spellEnd"/>
      <w:r w:rsidRPr="0075170E">
        <w:rPr>
          <w:rFonts w:ascii="Times New Roman" w:eastAsia="Times New Roman" w:hAnsi="Times New Roman"/>
          <w:sz w:val="24"/>
          <w:szCs w:val="24"/>
        </w:rPr>
        <w:t xml:space="preserve"> </w:t>
      </w:r>
      <w:proofErr w:type="spellStart"/>
      <w:proofErr w:type="gramStart"/>
      <w:r w:rsidRPr="0075170E">
        <w:rPr>
          <w:rFonts w:ascii="Times New Roman" w:eastAsia="Times New Roman" w:hAnsi="Times New Roman"/>
          <w:sz w:val="24"/>
          <w:szCs w:val="24"/>
        </w:rPr>
        <w:t>вс</w:t>
      </w:r>
      <w:proofErr w:type="gramEnd"/>
      <w:r w:rsidRPr="0075170E">
        <w:rPr>
          <w:rFonts w:ascii="Times New Roman" w:eastAsia="Times New Roman" w:hAnsi="Times New Roman"/>
          <w:sz w:val="24"/>
          <w:szCs w:val="24"/>
        </w:rPr>
        <w:t>іх</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обставин</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справи</w:t>
      </w:r>
      <w:proofErr w:type="spellEnd"/>
      <w:r w:rsidRPr="0075170E">
        <w:rPr>
          <w:rFonts w:ascii="Times New Roman" w:eastAsia="Times New Roman" w:hAnsi="Times New Roman"/>
          <w:sz w:val="24"/>
          <w:szCs w:val="24"/>
        </w:rPr>
        <w:t xml:space="preserve">; </w:t>
      </w:r>
    </w:p>
    <w:p w:rsidR="0075170E" w:rsidRDefault="0075170E" w:rsidP="008655F9">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rPr>
        <w:lastRenderedPageBreak/>
        <w:t>3)</w:t>
      </w:r>
      <w:r>
        <w:rPr>
          <w:rFonts w:ascii="Times New Roman" w:eastAsia="Times New Roman" w:hAnsi="Times New Roman"/>
          <w:sz w:val="24"/>
          <w:szCs w:val="24"/>
          <w:lang w:val="uk-UA"/>
        </w:rPr>
        <w:t xml:space="preserve"> </w:t>
      </w:r>
      <w:proofErr w:type="spellStart"/>
      <w:r w:rsidRPr="0075170E">
        <w:rPr>
          <w:rFonts w:ascii="Times New Roman" w:eastAsia="Times New Roman" w:hAnsi="Times New Roman"/>
          <w:sz w:val="24"/>
          <w:szCs w:val="24"/>
        </w:rPr>
        <w:t>з’являтися</w:t>
      </w:r>
      <w:proofErr w:type="spellEnd"/>
      <w:r w:rsidRPr="0075170E">
        <w:rPr>
          <w:rFonts w:ascii="Times New Roman" w:eastAsia="Times New Roman" w:hAnsi="Times New Roman"/>
          <w:sz w:val="24"/>
          <w:szCs w:val="24"/>
        </w:rPr>
        <w:t xml:space="preserve"> в </w:t>
      </w:r>
      <w:proofErr w:type="spellStart"/>
      <w:r w:rsidRPr="0075170E">
        <w:rPr>
          <w:rFonts w:ascii="Times New Roman" w:eastAsia="Times New Roman" w:hAnsi="Times New Roman"/>
          <w:sz w:val="24"/>
          <w:szCs w:val="24"/>
        </w:rPr>
        <w:t>судове</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засідання</w:t>
      </w:r>
      <w:proofErr w:type="spellEnd"/>
      <w:r w:rsidRPr="0075170E">
        <w:rPr>
          <w:rFonts w:ascii="Times New Roman" w:eastAsia="Times New Roman" w:hAnsi="Times New Roman"/>
          <w:sz w:val="24"/>
          <w:szCs w:val="24"/>
        </w:rPr>
        <w:t xml:space="preserve"> за </w:t>
      </w:r>
      <w:proofErr w:type="spellStart"/>
      <w:r w:rsidRPr="0075170E">
        <w:rPr>
          <w:rFonts w:ascii="Times New Roman" w:eastAsia="Times New Roman" w:hAnsi="Times New Roman"/>
          <w:sz w:val="24"/>
          <w:szCs w:val="24"/>
        </w:rPr>
        <w:t>викликом</w:t>
      </w:r>
      <w:proofErr w:type="spellEnd"/>
      <w:r w:rsidRPr="0075170E">
        <w:rPr>
          <w:rFonts w:ascii="Times New Roman" w:eastAsia="Times New Roman" w:hAnsi="Times New Roman"/>
          <w:sz w:val="24"/>
          <w:szCs w:val="24"/>
        </w:rPr>
        <w:t xml:space="preserve"> суду, </w:t>
      </w:r>
      <w:proofErr w:type="spellStart"/>
      <w:r w:rsidRPr="0075170E">
        <w:rPr>
          <w:rFonts w:ascii="Times New Roman" w:eastAsia="Times New Roman" w:hAnsi="Times New Roman"/>
          <w:sz w:val="24"/>
          <w:szCs w:val="24"/>
        </w:rPr>
        <w:t>якщо</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їх</w:t>
      </w:r>
      <w:proofErr w:type="spellEnd"/>
      <w:r w:rsidRPr="0075170E">
        <w:rPr>
          <w:rFonts w:ascii="Times New Roman" w:eastAsia="Times New Roman" w:hAnsi="Times New Roman"/>
          <w:sz w:val="24"/>
          <w:szCs w:val="24"/>
        </w:rPr>
        <w:t xml:space="preserve"> явка </w:t>
      </w:r>
      <w:proofErr w:type="spellStart"/>
      <w:r w:rsidRPr="0075170E">
        <w:rPr>
          <w:rFonts w:ascii="Times New Roman" w:eastAsia="Times New Roman" w:hAnsi="Times New Roman"/>
          <w:sz w:val="24"/>
          <w:szCs w:val="24"/>
        </w:rPr>
        <w:t>визнана</w:t>
      </w:r>
      <w:proofErr w:type="spellEnd"/>
      <w:r w:rsidRPr="0075170E">
        <w:rPr>
          <w:rFonts w:ascii="Times New Roman" w:eastAsia="Times New Roman" w:hAnsi="Times New Roman"/>
          <w:sz w:val="24"/>
          <w:szCs w:val="24"/>
        </w:rPr>
        <w:t xml:space="preserve"> судом </w:t>
      </w:r>
      <w:proofErr w:type="spellStart"/>
      <w:r w:rsidRPr="0075170E">
        <w:rPr>
          <w:rFonts w:ascii="Times New Roman" w:eastAsia="Times New Roman" w:hAnsi="Times New Roman"/>
          <w:sz w:val="24"/>
          <w:szCs w:val="24"/>
        </w:rPr>
        <w:t>обов’язковою</w:t>
      </w:r>
      <w:proofErr w:type="spellEnd"/>
      <w:r w:rsidRPr="0075170E">
        <w:rPr>
          <w:rFonts w:ascii="Times New Roman" w:eastAsia="Times New Roman" w:hAnsi="Times New Roman"/>
          <w:sz w:val="24"/>
          <w:szCs w:val="24"/>
        </w:rPr>
        <w:t xml:space="preserve">; </w:t>
      </w:r>
    </w:p>
    <w:p w:rsidR="0075170E" w:rsidRDefault="0075170E" w:rsidP="008655F9">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4)  </w:t>
      </w:r>
      <w:proofErr w:type="spellStart"/>
      <w:r w:rsidRPr="0075170E">
        <w:rPr>
          <w:rFonts w:ascii="Times New Roman" w:eastAsia="Times New Roman" w:hAnsi="Times New Roman"/>
          <w:sz w:val="24"/>
          <w:szCs w:val="24"/>
        </w:rPr>
        <w:t>подавати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усі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наявні</w:t>
      </w:r>
      <w:proofErr w:type="spellEnd"/>
      <w:r w:rsidRPr="0075170E">
        <w:rPr>
          <w:rFonts w:ascii="Times New Roman" w:eastAsia="Times New Roman" w:hAnsi="Times New Roman"/>
          <w:sz w:val="24"/>
          <w:szCs w:val="24"/>
        </w:rPr>
        <w:t xml:space="preserve"> у них </w:t>
      </w:r>
      <w:proofErr w:type="spellStart"/>
      <w:r w:rsidRPr="0075170E">
        <w:rPr>
          <w:rFonts w:ascii="Times New Roman" w:eastAsia="Times New Roman" w:hAnsi="Times New Roman"/>
          <w:sz w:val="24"/>
          <w:szCs w:val="24"/>
        </w:rPr>
        <w:t>докази</w:t>
      </w:r>
      <w:proofErr w:type="spellEnd"/>
      <w:r w:rsidRPr="0075170E">
        <w:rPr>
          <w:rFonts w:ascii="Times New Roman" w:eastAsia="Times New Roman" w:hAnsi="Times New Roman"/>
          <w:sz w:val="24"/>
          <w:szCs w:val="24"/>
        </w:rPr>
        <w:t xml:space="preserve"> </w:t>
      </w:r>
      <w:proofErr w:type="gramStart"/>
      <w:r w:rsidRPr="0075170E">
        <w:rPr>
          <w:rFonts w:ascii="Times New Roman" w:eastAsia="Times New Roman" w:hAnsi="Times New Roman"/>
          <w:sz w:val="24"/>
          <w:szCs w:val="24"/>
        </w:rPr>
        <w:t>в</w:t>
      </w:r>
      <w:proofErr w:type="gramEnd"/>
      <w:r w:rsidRPr="0075170E">
        <w:rPr>
          <w:rFonts w:ascii="Times New Roman" w:eastAsia="Times New Roman" w:hAnsi="Times New Roman"/>
          <w:sz w:val="24"/>
          <w:szCs w:val="24"/>
        </w:rPr>
        <w:t xml:space="preserve"> </w:t>
      </w:r>
      <w:proofErr w:type="gramStart"/>
      <w:r w:rsidRPr="0075170E">
        <w:rPr>
          <w:rFonts w:ascii="Times New Roman" w:eastAsia="Times New Roman" w:hAnsi="Times New Roman"/>
          <w:sz w:val="24"/>
          <w:szCs w:val="24"/>
        </w:rPr>
        <w:t>порядку</w:t>
      </w:r>
      <w:proofErr w:type="gramEnd"/>
      <w:r w:rsidRPr="0075170E">
        <w:rPr>
          <w:rFonts w:ascii="Times New Roman" w:eastAsia="Times New Roman" w:hAnsi="Times New Roman"/>
          <w:sz w:val="24"/>
          <w:szCs w:val="24"/>
        </w:rPr>
        <w:t xml:space="preserve"> та строки, </w:t>
      </w:r>
      <w:proofErr w:type="spellStart"/>
      <w:r w:rsidRPr="0075170E">
        <w:rPr>
          <w:rFonts w:ascii="Times New Roman" w:eastAsia="Times New Roman" w:hAnsi="Times New Roman"/>
          <w:sz w:val="24"/>
          <w:szCs w:val="24"/>
        </w:rPr>
        <w:t>встановлені</w:t>
      </w:r>
      <w:proofErr w:type="spellEnd"/>
      <w:r w:rsidRPr="0075170E">
        <w:rPr>
          <w:rFonts w:ascii="Times New Roman" w:eastAsia="Times New Roman" w:hAnsi="Times New Roman"/>
          <w:sz w:val="24"/>
          <w:szCs w:val="24"/>
        </w:rPr>
        <w:t xml:space="preserve"> законом </w:t>
      </w:r>
      <w:proofErr w:type="spellStart"/>
      <w:r w:rsidRPr="0075170E">
        <w:rPr>
          <w:rFonts w:ascii="Times New Roman" w:eastAsia="Times New Roman" w:hAnsi="Times New Roman"/>
          <w:sz w:val="24"/>
          <w:szCs w:val="24"/>
        </w:rPr>
        <w:t>або</w:t>
      </w:r>
      <w:proofErr w:type="spellEnd"/>
      <w:r w:rsidRPr="0075170E">
        <w:rPr>
          <w:rFonts w:ascii="Times New Roman" w:eastAsia="Times New Roman" w:hAnsi="Times New Roman"/>
          <w:sz w:val="24"/>
          <w:szCs w:val="24"/>
        </w:rPr>
        <w:t xml:space="preserve"> судом, не </w:t>
      </w:r>
      <w:proofErr w:type="spellStart"/>
      <w:r w:rsidRPr="0075170E">
        <w:rPr>
          <w:rFonts w:ascii="Times New Roman" w:eastAsia="Times New Roman" w:hAnsi="Times New Roman"/>
          <w:sz w:val="24"/>
          <w:szCs w:val="24"/>
        </w:rPr>
        <w:t>приховувати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докази</w:t>
      </w:r>
      <w:proofErr w:type="spellEnd"/>
      <w:r w:rsidRPr="0075170E">
        <w:rPr>
          <w:rFonts w:ascii="Times New Roman" w:eastAsia="Times New Roman" w:hAnsi="Times New Roman"/>
          <w:sz w:val="24"/>
          <w:szCs w:val="24"/>
        </w:rPr>
        <w:t xml:space="preserve">; </w:t>
      </w:r>
    </w:p>
    <w:p w:rsidR="0075170E" w:rsidRDefault="0075170E" w:rsidP="008655F9">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5)  </w:t>
      </w:r>
      <w:proofErr w:type="spellStart"/>
      <w:r w:rsidRPr="0075170E">
        <w:rPr>
          <w:rFonts w:ascii="Times New Roman" w:eastAsia="Times New Roman" w:hAnsi="Times New Roman"/>
          <w:sz w:val="24"/>
          <w:szCs w:val="24"/>
        </w:rPr>
        <w:t>надавати</w:t>
      </w:r>
      <w:proofErr w:type="spellEnd"/>
      <w:r w:rsidRPr="0075170E">
        <w:rPr>
          <w:rFonts w:ascii="Times New Roman" w:eastAsia="Times New Roman" w:hAnsi="Times New Roman"/>
          <w:sz w:val="24"/>
          <w:szCs w:val="24"/>
        </w:rPr>
        <w:t xml:space="preserve"> суду </w:t>
      </w:r>
      <w:proofErr w:type="spellStart"/>
      <w:r w:rsidRPr="0075170E">
        <w:rPr>
          <w:rFonts w:ascii="Times New Roman" w:eastAsia="Times New Roman" w:hAnsi="Times New Roman"/>
          <w:sz w:val="24"/>
          <w:szCs w:val="24"/>
        </w:rPr>
        <w:t>повні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достовірні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пояснення</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з</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питань</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які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ставляться</w:t>
      </w:r>
      <w:proofErr w:type="spellEnd"/>
      <w:r w:rsidRPr="0075170E">
        <w:rPr>
          <w:rFonts w:ascii="Times New Roman" w:eastAsia="Times New Roman" w:hAnsi="Times New Roman"/>
          <w:sz w:val="24"/>
          <w:szCs w:val="24"/>
        </w:rPr>
        <w:t xml:space="preserve"> судом, а </w:t>
      </w:r>
      <w:proofErr w:type="spellStart"/>
      <w:r w:rsidRPr="0075170E">
        <w:rPr>
          <w:rFonts w:ascii="Times New Roman" w:eastAsia="Times New Roman" w:hAnsi="Times New Roman"/>
          <w:sz w:val="24"/>
          <w:szCs w:val="24"/>
        </w:rPr>
        <w:t>також</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учасниками</w:t>
      </w:r>
      <w:proofErr w:type="spellEnd"/>
      <w:r w:rsidRPr="0075170E">
        <w:rPr>
          <w:rFonts w:ascii="Times New Roman" w:eastAsia="Times New Roman" w:hAnsi="Times New Roman"/>
          <w:sz w:val="24"/>
          <w:szCs w:val="24"/>
        </w:rPr>
        <w:t xml:space="preserve"> </w:t>
      </w:r>
      <w:proofErr w:type="spellStart"/>
      <w:proofErr w:type="gramStart"/>
      <w:r w:rsidRPr="0075170E">
        <w:rPr>
          <w:rFonts w:ascii="Times New Roman" w:eastAsia="Times New Roman" w:hAnsi="Times New Roman"/>
          <w:sz w:val="24"/>
          <w:szCs w:val="24"/>
        </w:rPr>
        <w:t>справи</w:t>
      </w:r>
      <w:proofErr w:type="spellEnd"/>
      <w:r w:rsidRPr="0075170E">
        <w:rPr>
          <w:rFonts w:ascii="Times New Roman" w:eastAsia="Times New Roman" w:hAnsi="Times New Roman"/>
          <w:sz w:val="24"/>
          <w:szCs w:val="24"/>
        </w:rPr>
        <w:t xml:space="preserve"> в</w:t>
      </w:r>
      <w:proofErr w:type="gramEnd"/>
      <w:r w:rsidRPr="0075170E">
        <w:rPr>
          <w:rFonts w:ascii="Times New Roman" w:eastAsia="Times New Roman" w:hAnsi="Times New Roman"/>
          <w:sz w:val="24"/>
          <w:szCs w:val="24"/>
        </w:rPr>
        <w:t xml:space="preserve"> судовому </w:t>
      </w:r>
      <w:proofErr w:type="spellStart"/>
      <w:r w:rsidRPr="0075170E">
        <w:rPr>
          <w:rFonts w:ascii="Times New Roman" w:eastAsia="Times New Roman" w:hAnsi="Times New Roman"/>
          <w:sz w:val="24"/>
          <w:szCs w:val="24"/>
        </w:rPr>
        <w:t>засіданні</w:t>
      </w:r>
      <w:proofErr w:type="spellEnd"/>
      <w:r w:rsidRPr="0075170E">
        <w:rPr>
          <w:rFonts w:ascii="Times New Roman" w:eastAsia="Times New Roman" w:hAnsi="Times New Roman"/>
          <w:sz w:val="24"/>
          <w:szCs w:val="24"/>
        </w:rPr>
        <w:t xml:space="preserve">; </w:t>
      </w:r>
    </w:p>
    <w:p w:rsidR="0075170E" w:rsidRDefault="0075170E" w:rsidP="0075170E">
      <w:pPr>
        <w:spacing w:after="0" w:line="240" w:lineRule="auto"/>
        <w:ind w:firstLine="360"/>
        <w:jc w:val="both"/>
        <w:rPr>
          <w:rFonts w:ascii="Times New Roman" w:eastAsia="Times New Roman" w:hAnsi="Times New Roman"/>
          <w:sz w:val="24"/>
          <w:szCs w:val="24"/>
          <w:lang w:val="uk-UA"/>
        </w:rPr>
      </w:pPr>
      <w:r w:rsidRPr="0075170E">
        <w:rPr>
          <w:rFonts w:ascii="Times New Roman" w:eastAsia="Times New Roman" w:hAnsi="Times New Roman"/>
          <w:sz w:val="24"/>
          <w:szCs w:val="24"/>
        </w:rPr>
        <w:t xml:space="preserve">6)  </w:t>
      </w:r>
      <w:proofErr w:type="spellStart"/>
      <w:r w:rsidRPr="0075170E">
        <w:rPr>
          <w:rFonts w:ascii="Times New Roman" w:eastAsia="Times New Roman" w:hAnsi="Times New Roman"/>
          <w:sz w:val="24"/>
          <w:szCs w:val="24"/>
        </w:rPr>
        <w:t>виконувати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процесуальні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дії</w:t>
      </w:r>
      <w:proofErr w:type="spellEnd"/>
      <w:r w:rsidRPr="0075170E">
        <w:rPr>
          <w:rFonts w:ascii="Times New Roman" w:eastAsia="Times New Roman" w:hAnsi="Times New Roman"/>
          <w:sz w:val="24"/>
          <w:szCs w:val="24"/>
        </w:rPr>
        <w:t xml:space="preserve"> у </w:t>
      </w:r>
      <w:proofErr w:type="spellStart"/>
      <w:r w:rsidRPr="0075170E">
        <w:rPr>
          <w:rFonts w:ascii="Times New Roman" w:eastAsia="Times New Roman" w:hAnsi="Times New Roman"/>
          <w:sz w:val="24"/>
          <w:szCs w:val="24"/>
        </w:rPr>
        <w:t>встановлені</w:t>
      </w:r>
      <w:proofErr w:type="spellEnd"/>
      <w:r w:rsidRPr="0075170E">
        <w:rPr>
          <w:rFonts w:ascii="Times New Roman" w:eastAsia="Times New Roman" w:hAnsi="Times New Roman"/>
          <w:sz w:val="24"/>
          <w:szCs w:val="24"/>
        </w:rPr>
        <w:t xml:space="preserve"> законом </w:t>
      </w:r>
      <w:proofErr w:type="spellStart"/>
      <w:r w:rsidRPr="0075170E">
        <w:rPr>
          <w:rFonts w:ascii="Times New Roman" w:eastAsia="Times New Roman" w:hAnsi="Times New Roman"/>
          <w:sz w:val="24"/>
          <w:szCs w:val="24"/>
        </w:rPr>
        <w:t>або</w:t>
      </w:r>
      <w:proofErr w:type="spellEnd"/>
      <w:r w:rsidRPr="0075170E">
        <w:rPr>
          <w:rFonts w:ascii="Times New Roman" w:eastAsia="Times New Roman" w:hAnsi="Times New Roman"/>
          <w:sz w:val="24"/>
          <w:szCs w:val="24"/>
        </w:rPr>
        <w:t xml:space="preserve"> судом строки;</w:t>
      </w:r>
    </w:p>
    <w:p w:rsidR="0075170E" w:rsidRDefault="0075170E" w:rsidP="0075170E">
      <w:pPr>
        <w:spacing w:after="0" w:line="240" w:lineRule="auto"/>
        <w:ind w:firstLine="360"/>
        <w:jc w:val="both"/>
        <w:rPr>
          <w:rFonts w:ascii="Times New Roman" w:eastAsia="Times New Roman" w:hAnsi="Times New Roman"/>
          <w:sz w:val="24"/>
          <w:szCs w:val="24"/>
          <w:lang w:val="uk-UA"/>
        </w:rPr>
      </w:pPr>
      <w:r>
        <w:rPr>
          <w:rFonts w:ascii="Times New Roman" w:eastAsia="Times New Roman" w:hAnsi="Times New Roman"/>
          <w:sz w:val="24"/>
          <w:szCs w:val="24"/>
        </w:rPr>
        <w:t xml:space="preserve">7) </w:t>
      </w:r>
      <w:proofErr w:type="spellStart"/>
      <w:r w:rsidRPr="0075170E">
        <w:rPr>
          <w:rFonts w:ascii="Times New Roman" w:eastAsia="Times New Roman" w:hAnsi="Times New Roman"/>
          <w:sz w:val="24"/>
          <w:szCs w:val="24"/>
        </w:rPr>
        <w:t>виконувати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інші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процесуальні</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обов’язки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визначені</w:t>
      </w:r>
      <w:proofErr w:type="spellEnd"/>
      <w:r w:rsidRPr="0075170E">
        <w:rPr>
          <w:rFonts w:ascii="Times New Roman" w:eastAsia="Times New Roman" w:hAnsi="Times New Roman"/>
          <w:sz w:val="24"/>
          <w:szCs w:val="24"/>
        </w:rPr>
        <w:t xml:space="preserve"> законом </w:t>
      </w:r>
      <w:proofErr w:type="spellStart"/>
      <w:r w:rsidRPr="0075170E">
        <w:rPr>
          <w:rFonts w:ascii="Times New Roman" w:eastAsia="Times New Roman" w:hAnsi="Times New Roman"/>
          <w:sz w:val="24"/>
          <w:szCs w:val="24"/>
        </w:rPr>
        <w:t>або</w:t>
      </w:r>
      <w:proofErr w:type="spellEnd"/>
      <w:r w:rsidRPr="0075170E">
        <w:rPr>
          <w:rFonts w:ascii="Times New Roman" w:eastAsia="Times New Roman" w:hAnsi="Times New Roman"/>
          <w:sz w:val="24"/>
          <w:szCs w:val="24"/>
        </w:rPr>
        <w:t xml:space="preserve"> судом. </w:t>
      </w:r>
    </w:p>
    <w:p w:rsidR="003A2B55" w:rsidRDefault="0075170E" w:rsidP="0075170E">
      <w:pPr>
        <w:spacing w:after="0" w:line="240" w:lineRule="auto"/>
        <w:ind w:firstLine="360"/>
        <w:jc w:val="both"/>
        <w:rPr>
          <w:rFonts w:ascii="Times New Roman" w:eastAsia="Times New Roman" w:hAnsi="Times New Roman"/>
          <w:sz w:val="24"/>
          <w:szCs w:val="24"/>
          <w:lang w:val="uk-UA"/>
        </w:rPr>
      </w:pPr>
      <w:proofErr w:type="gramStart"/>
      <w:r w:rsidRPr="0075170E">
        <w:rPr>
          <w:rFonts w:ascii="Times New Roman" w:eastAsia="Times New Roman" w:hAnsi="Times New Roman"/>
          <w:sz w:val="24"/>
          <w:szCs w:val="24"/>
        </w:rPr>
        <w:t>З</w:t>
      </w:r>
      <w:proofErr w:type="gramEnd"/>
      <w:r w:rsidRPr="0075170E">
        <w:rPr>
          <w:rFonts w:ascii="Times New Roman" w:eastAsia="Times New Roman" w:hAnsi="Times New Roman"/>
          <w:sz w:val="24"/>
          <w:szCs w:val="24"/>
        </w:rPr>
        <w:t xml:space="preserve"> метою </w:t>
      </w:r>
      <w:proofErr w:type="spellStart"/>
      <w:r w:rsidRPr="0075170E">
        <w:rPr>
          <w:rFonts w:ascii="Times New Roman" w:eastAsia="Times New Roman" w:hAnsi="Times New Roman"/>
          <w:sz w:val="24"/>
          <w:szCs w:val="24"/>
        </w:rPr>
        <w:t>дотримання</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своїх</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обов’язків</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учасники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справи</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забезпечуються</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примусовим</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впливом</w:t>
      </w:r>
      <w:proofErr w:type="spellEnd"/>
      <w:r w:rsidRPr="0075170E">
        <w:rPr>
          <w:rFonts w:ascii="Times New Roman" w:eastAsia="Times New Roman" w:hAnsi="Times New Roman"/>
          <w:sz w:val="24"/>
          <w:szCs w:val="24"/>
        </w:rPr>
        <w:t xml:space="preserve"> </w:t>
      </w:r>
      <w:proofErr w:type="spellStart"/>
      <w:r w:rsidRPr="0075170E">
        <w:rPr>
          <w:rFonts w:ascii="Times New Roman" w:eastAsia="Times New Roman" w:hAnsi="Times New Roman"/>
          <w:sz w:val="24"/>
          <w:szCs w:val="24"/>
        </w:rPr>
        <w:t>з</w:t>
      </w:r>
      <w:proofErr w:type="spellEnd"/>
      <w:r w:rsidRPr="0075170E">
        <w:rPr>
          <w:rFonts w:ascii="Times New Roman" w:eastAsia="Times New Roman" w:hAnsi="Times New Roman"/>
          <w:sz w:val="24"/>
          <w:szCs w:val="24"/>
        </w:rPr>
        <w:t xml:space="preserve"> боку суду.</w:t>
      </w:r>
    </w:p>
    <w:p w:rsidR="003A2B55" w:rsidRPr="003A2B55" w:rsidRDefault="0075170E" w:rsidP="0075170E">
      <w:pPr>
        <w:spacing w:after="0" w:line="240" w:lineRule="auto"/>
        <w:ind w:firstLine="360"/>
        <w:jc w:val="both"/>
        <w:rPr>
          <w:rFonts w:ascii="Times New Roman" w:eastAsia="Times New Roman" w:hAnsi="Times New Roman"/>
          <w:i/>
          <w:sz w:val="24"/>
          <w:szCs w:val="24"/>
          <w:lang w:val="uk-UA"/>
        </w:rPr>
      </w:pPr>
      <w:r w:rsidRPr="0075170E">
        <w:rPr>
          <w:rFonts w:ascii="Times New Roman" w:eastAsia="Times New Roman" w:hAnsi="Times New Roman"/>
          <w:sz w:val="24"/>
          <w:szCs w:val="24"/>
        </w:rPr>
        <w:t xml:space="preserve"> </w:t>
      </w:r>
      <w:r w:rsidRPr="003A2B55">
        <w:rPr>
          <w:rFonts w:ascii="Times New Roman" w:eastAsia="Times New Roman" w:hAnsi="Times New Roman"/>
          <w:i/>
          <w:sz w:val="24"/>
          <w:szCs w:val="24"/>
        </w:rPr>
        <w:t xml:space="preserve">У </w:t>
      </w:r>
      <w:proofErr w:type="spellStart"/>
      <w:r w:rsidRPr="003A2B55">
        <w:rPr>
          <w:rFonts w:ascii="Times New Roman" w:eastAsia="Times New Roman" w:hAnsi="Times New Roman"/>
          <w:i/>
          <w:sz w:val="24"/>
          <w:szCs w:val="24"/>
        </w:rPr>
        <w:t>випадку</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невиконання</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учасником</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справи</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його</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обов’язків</w:t>
      </w:r>
      <w:proofErr w:type="spellEnd"/>
      <w:r w:rsidRPr="003A2B55">
        <w:rPr>
          <w:rFonts w:ascii="Times New Roman" w:eastAsia="Times New Roman" w:hAnsi="Times New Roman"/>
          <w:i/>
          <w:sz w:val="24"/>
          <w:szCs w:val="24"/>
        </w:rPr>
        <w:t xml:space="preserve"> суд </w:t>
      </w:r>
      <w:proofErr w:type="spellStart"/>
      <w:r w:rsidRPr="003A2B55">
        <w:rPr>
          <w:rFonts w:ascii="Times New Roman" w:eastAsia="Times New Roman" w:hAnsi="Times New Roman"/>
          <w:i/>
          <w:sz w:val="24"/>
          <w:szCs w:val="24"/>
        </w:rPr>
        <w:t>застосовує</w:t>
      </w:r>
      <w:proofErr w:type="spellEnd"/>
      <w:r w:rsidRPr="003A2B55">
        <w:rPr>
          <w:rFonts w:ascii="Times New Roman" w:eastAsia="Times New Roman" w:hAnsi="Times New Roman"/>
          <w:i/>
          <w:sz w:val="24"/>
          <w:szCs w:val="24"/>
        </w:rPr>
        <w:t xml:space="preserve"> до такого </w:t>
      </w:r>
      <w:proofErr w:type="spellStart"/>
      <w:r w:rsidRPr="003A2B55">
        <w:rPr>
          <w:rFonts w:ascii="Times New Roman" w:eastAsia="Times New Roman" w:hAnsi="Times New Roman"/>
          <w:i/>
          <w:sz w:val="24"/>
          <w:szCs w:val="24"/>
        </w:rPr>
        <w:t>учасника</w:t>
      </w:r>
      <w:proofErr w:type="spellEnd"/>
      <w:r w:rsidRPr="003A2B55">
        <w:rPr>
          <w:rFonts w:ascii="Times New Roman" w:eastAsia="Times New Roman" w:hAnsi="Times New Roman"/>
          <w:i/>
          <w:sz w:val="24"/>
          <w:szCs w:val="24"/>
        </w:rPr>
        <w:t xml:space="preserve"> </w:t>
      </w:r>
      <w:proofErr w:type="spellStart"/>
      <w:r w:rsidRPr="003A2B55">
        <w:rPr>
          <w:rFonts w:ascii="Times New Roman" w:eastAsia="Times New Roman" w:hAnsi="Times New Roman"/>
          <w:i/>
          <w:sz w:val="24"/>
          <w:szCs w:val="24"/>
        </w:rPr>
        <w:t>справи</w:t>
      </w:r>
      <w:proofErr w:type="spellEnd"/>
      <w:r w:rsidRPr="003A2B55">
        <w:rPr>
          <w:rFonts w:ascii="Times New Roman" w:eastAsia="Times New Roman" w:hAnsi="Times New Roman"/>
          <w:i/>
          <w:sz w:val="24"/>
          <w:szCs w:val="24"/>
        </w:rPr>
        <w:t xml:space="preserve"> заходи </w:t>
      </w:r>
      <w:proofErr w:type="spellStart"/>
      <w:r w:rsidRPr="003A2B55">
        <w:rPr>
          <w:rFonts w:ascii="Times New Roman" w:eastAsia="Times New Roman" w:hAnsi="Times New Roman"/>
          <w:i/>
          <w:sz w:val="24"/>
          <w:szCs w:val="24"/>
        </w:rPr>
        <w:t>процесуального</w:t>
      </w:r>
      <w:proofErr w:type="spellEnd"/>
      <w:r w:rsidRPr="003A2B55">
        <w:rPr>
          <w:rFonts w:ascii="Times New Roman" w:eastAsia="Times New Roman" w:hAnsi="Times New Roman"/>
          <w:i/>
          <w:sz w:val="24"/>
          <w:szCs w:val="24"/>
        </w:rPr>
        <w:t xml:space="preserve"> примусу, </w:t>
      </w:r>
      <w:proofErr w:type="spellStart"/>
      <w:r w:rsidRPr="003A2B55">
        <w:rPr>
          <w:rFonts w:ascii="Times New Roman" w:eastAsia="Times New Roman" w:hAnsi="Times New Roman"/>
          <w:i/>
          <w:sz w:val="24"/>
          <w:szCs w:val="24"/>
        </w:rPr>
        <w:t>передбачені</w:t>
      </w:r>
      <w:proofErr w:type="spellEnd"/>
      <w:r w:rsidRPr="003A2B55">
        <w:rPr>
          <w:rFonts w:ascii="Times New Roman" w:eastAsia="Times New Roman" w:hAnsi="Times New Roman"/>
          <w:i/>
          <w:sz w:val="24"/>
          <w:szCs w:val="24"/>
        </w:rPr>
        <w:t xml:space="preserve"> ГПК (ч.3 ст. 42).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Поряд із визначеними в статті 42 ГПК правами та обов’язками учасників справи, законодавець статтею 43 ГПК визначає </w:t>
      </w:r>
      <w:r w:rsidRPr="003A2B55">
        <w:rPr>
          <w:rFonts w:ascii="Times New Roman" w:eastAsia="Times New Roman" w:hAnsi="Times New Roman"/>
          <w:b/>
          <w:sz w:val="24"/>
          <w:szCs w:val="24"/>
          <w:lang w:val="uk-UA"/>
        </w:rPr>
        <w:t>неприпустимість зловживання процесуальними правами учасників судового процесу та їх представників</w:t>
      </w:r>
      <w:r w:rsidRPr="003A2B55">
        <w:rPr>
          <w:rFonts w:ascii="Times New Roman" w:eastAsia="Times New Roman" w:hAnsi="Times New Roman"/>
          <w:sz w:val="24"/>
          <w:szCs w:val="24"/>
          <w:lang w:val="uk-UA"/>
        </w:rPr>
        <w:t xml:space="preserve">, які повинні добросовісно користуватися процесуальними правами, зловживання процесуальними правами не допускається.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Згідно</w:t>
      </w:r>
      <w:r w:rsidRPr="003A2B55">
        <w:rPr>
          <w:rFonts w:ascii="Times New Roman" w:eastAsia="Times New Roman" w:hAnsi="Times New Roman"/>
          <w:b/>
          <w:i/>
          <w:sz w:val="24"/>
          <w:szCs w:val="24"/>
          <w:lang w:val="uk-UA"/>
        </w:rPr>
        <w:t xml:space="preserve"> частини другої статті 43 ГПК </w:t>
      </w:r>
      <w:r w:rsidRPr="003A2B55">
        <w:rPr>
          <w:rFonts w:ascii="Times New Roman" w:eastAsia="Times New Roman" w:hAnsi="Times New Roman"/>
          <w:sz w:val="24"/>
          <w:szCs w:val="24"/>
          <w:lang w:val="uk-UA"/>
        </w:rPr>
        <w:t xml:space="preserve">залежно від конкретних обставин суд може визнати </w:t>
      </w:r>
      <w:r w:rsidRPr="003A2B55">
        <w:rPr>
          <w:rFonts w:ascii="Times New Roman" w:eastAsia="Times New Roman" w:hAnsi="Times New Roman"/>
          <w:b/>
          <w:i/>
          <w:sz w:val="24"/>
          <w:szCs w:val="24"/>
          <w:lang w:val="uk-UA"/>
        </w:rPr>
        <w:t>зловживанням процесуальними правами дії, що суперечать завданню господарського судочинства, зокрема</w:t>
      </w:r>
      <w:r w:rsidRPr="003A2B55">
        <w:rPr>
          <w:rFonts w:ascii="Times New Roman" w:eastAsia="Times New Roman" w:hAnsi="Times New Roman"/>
          <w:sz w:val="24"/>
          <w:szCs w:val="24"/>
          <w:lang w:val="uk-UA"/>
        </w:rPr>
        <w:t>:</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 1) 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вирішено судом, за відсутності інших підстав або нових обставин, </w:t>
      </w:r>
      <w:proofErr w:type="spellStart"/>
      <w:r w:rsidRPr="003A2B55">
        <w:rPr>
          <w:rFonts w:ascii="Times New Roman" w:eastAsia="Times New Roman" w:hAnsi="Times New Roman"/>
          <w:sz w:val="24"/>
          <w:szCs w:val="24"/>
          <w:lang w:val="uk-UA"/>
        </w:rPr>
        <w:t>заявлення</w:t>
      </w:r>
      <w:proofErr w:type="spellEnd"/>
      <w:r w:rsidRPr="003A2B55">
        <w:rPr>
          <w:rFonts w:ascii="Times New Roman" w:eastAsia="Times New Roman" w:hAnsi="Times New Roman"/>
          <w:sz w:val="24"/>
          <w:szCs w:val="24"/>
          <w:lang w:val="uk-UA"/>
        </w:rPr>
        <w:t xml:space="preserve"> завідомо безпідставного відводу або вчинення інших аналогічних дій, спрямованих на безпідставне затягування чи перешкоджання розгляду справи чи виконання судового рішення;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2) подання декількох позовів до одного й того самого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3) подання завідомо безпідставного позову, позову за відсутності предмета спору або у спорі, який має очевидно штучний характер;</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 4) необґрунтоване або штучне об’єднання позовних вимог з метою зміни підсудності справи, або завідомо безпідставне залучення особи як відповідача (співвідповідача) з тією самою метою;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5) укладення мирової угоди, спрямованої на шкоду правам третіх осіб, умисне неповідомлення про осіб, які мають бути залучені до участі у справі.</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 Якщо подання скарги, заяви, клопотання визнається зловживанням процесуальними правами, суд з урахуванням обставин справи має право залишити без розгляду або повернути скаргу, заяву, клопотання. </w:t>
      </w:r>
    </w:p>
    <w:p w:rsid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u w:val="single"/>
          <w:lang w:val="uk-UA"/>
        </w:rPr>
        <w:t>Суд зобов’язаний вживати заходів для запобігання зловживанню процесуальними правами.</w:t>
      </w:r>
      <w:r w:rsidRPr="003A2B55">
        <w:rPr>
          <w:rFonts w:ascii="Times New Roman" w:eastAsia="Times New Roman" w:hAnsi="Times New Roman"/>
          <w:sz w:val="24"/>
          <w:szCs w:val="24"/>
          <w:lang w:val="uk-UA"/>
        </w:rPr>
        <w:t xml:space="preserve"> У випадку зловживання процесуальними правами учасником судового процесу суд застосовує до нього заходи, визначені ГПК.</w:t>
      </w:r>
    </w:p>
    <w:p w:rsidR="003A2B55" w:rsidRPr="003A2B55"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 xml:space="preserve"> Стаття 44 ГПК визначає </w:t>
      </w:r>
      <w:r w:rsidRPr="003A2B55">
        <w:rPr>
          <w:rFonts w:ascii="Times New Roman" w:eastAsia="Times New Roman" w:hAnsi="Times New Roman"/>
          <w:b/>
          <w:i/>
          <w:sz w:val="24"/>
          <w:szCs w:val="24"/>
          <w:lang w:val="uk-UA"/>
        </w:rPr>
        <w:t>процесуальну правоздатність та процесуальну дієздатність учасників господарського судочинства</w:t>
      </w:r>
      <w:r w:rsidRPr="003A2B55">
        <w:rPr>
          <w:rFonts w:ascii="Times New Roman" w:eastAsia="Times New Roman" w:hAnsi="Times New Roman"/>
          <w:sz w:val="24"/>
          <w:szCs w:val="24"/>
          <w:lang w:val="uk-UA"/>
        </w:rPr>
        <w:t xml:space="preserve">. Усі фізичні і юридичні особи здатні мати процесуальні права та обов’язки сторони, третьої особи, заявника, боржника (процесуальна правоздатність). </w:t>
      </w:r>
    </w:p>
    <w:p w:rsidR="00737672" w:rsidRDefault="003A2B55" w:rsidP="003A2B55">
      <w:pPr>
        <w:spacing w:after="0" w:line="240" w:lineRule="auto"/>
        <w:ind w:firstLine="360"/>
        <w:jc w:val="both"/>
        <w:rPr>
          <w:rFonts w:ascii="Times New Roman" w:eastAsia="Times New Roman" w:hAnsi="Times New Roman"/>
          <w:sz w:val="24"/>
          <w:szCs w:val="24"/>
          <w:lang w:val="uk-UA"/>
        </w:rPr>
      </w:pPr>
      <w:r w:rsidRPr="003A2B55">
        <w:rPr>
          <w:rFonts w:ascii="Times New Roman" w:eastAsia="Times New Roman" w:hAnsi="Times New Roman"/>
          <w:sz w:val="24"/>
          <w:szCs w:val="24"/>
          <w:lang w:val="uk-UA"/>
        </w:rPr>
        <w:t>На відміну від норм статті 44 ГПК, більш докладно дієздатність та правоздатність фізичної особи (ст. ст. 25–42, 59, 69, 77), фізичної особи – підприємця ( ст. 54) та юридичної особи ( ст. ст. 91–92) надається в Цивільному кодексі України.</w:t>
      </w:r>
    </w:p>
    <w:p w:rsidR="003A2B55" w:rsidRDefault="003A2B55" w:rsidP="003A2B55">
      <w:pPr>
        <w:spacing w:after="0" w:line="240" w:lineRule="auto"/>
        <w:ind w:firstLine="360"/>
        <w:jc w:val="both"/>
        <w:rPr>
          <w:rFonts w:ascii="Times New Roman" w:eastAsia="Times New Roman" w:hAnsi="Times New Roman"/>
          <w:b/>
          <w:sz w:val="24"/>
          <w:szCs w:val="24"/>
          <w:lang w:val="uk-UA"/>
        </w:rPr>
      </w:pPr>
      <w:r w:rsidRPr="00F15337">
        <w:rPr>
          <w:rFonts w:ascii="Times New Roman" w:eastAsia="Times New Roman" w:hAnsi="Times New Roman"/>
          <w:b/>
          <w:sz w:val="24"/>
          <w:szCs w:val="24"/>
          <w:lang w:val="uk-UA"/>
        </w:rPr>
        <w:t xml:space="preserve">Сторони у </w:t>
      </w:r>
      <w:r w:rsidR="00F15337" w:rsidRPr="00F15337">
        <w:rPr>
          <w:rFonts w:ascii="Times New Roman" w:eastAsia="Times New Roman" w:hAnsi="Times New Roman"/>
          <w:b/>
          <w:sz w:val="24"/>
          <w:szCs w:val="24"/>
          <w:lang w:val="uk-UA"/>
        </w:rPr>
        <w:t>господарському процесі.</w:t>
      </w:r>
    </w:p>
    <w:p w:rsidR="00515E99" w:rsidRDefault="00515E99" w:rsidP="003A2B55">
      <w:pPr>
        <w:spacing w:after="0" w:line="240" w:lineRule="auto"/>
        <w:ind w:firstLine="360"/>
        <w:jc w:val="both"/>
        <w:rPr>
          <w:rFonts w:ascii="Times New Roman" w:eastAsia="Times New Roman" w:hAnsi="Times New Roman"/>
          <w:sz w:val="24"/>
          <w:szCs w:val="24"/>
          <w:lang w:val="uk-UA"/>
        </w:rPr>
      </w:pPr>
      <w:r w:rsidRPr="00515E99">
        <w:rPr>
          <w:rFonts w:ascii="Times New Roman" w:eastAsia="Times New Roman" w:hAnsi="Times New Roman"/>
          <w:sz w:val="24"/>
          <w:szCs w:val="24"/>
          <w:lang w:val="uk-UA"/>
        </w:rPr>
        <w:t>Згідно частини першої статті 45 ГПК</w:t>
      </w:r>
      <w:r w:rsidRPr="00515E99">
        <w:rPr>
          <w:rFonts w:ascii="Times New Roman" w:eastAsia="Times New Roman" w:hAnsi="Times New Roman"/>
          <w:b/>
          <w:sz w:val="24"/>
          <w:szCs w:val="24"/>
          <w:lang w:val="uk-UA"/>
        </w:rPr>
        <w:t xml:space="preserve"> сторонами в судовому процесі – позивачами і відповідачами </w:t>
      </w:r>
      <w:r w:rsidRPr="00515E99">
        <w:rPr>
          <w:rFonts w:ascii="Times New Roman" w:eastAsia="Times New Roman" w:hAnsi="Times New Roman"/>
          <w:sz w:val="24"/>
          <w:szCs w:val="24"/>
          <w:lang w:val="uk-UA"/>
        </w:rPr>
        <w:t>– можуть бути особи, зазначені у статті 4 ГПК</w:t>
      </w:r>
      <w:r w:rsidRPr="00515E99">
        <w:rPr>
          <w:rFonts w:ascii="Times New Roman" w:eastAsia="Times New Roman" w:hAnsi="Times New Roman"/>
          <w:b/>
          <w:sz w:val="24"/>
          <w:szCs w:val="24"/>
          <w:lang w:val="uk-UA"/>
        </w:rPr>
        <w:t xml:space="preserve">. </w:t>
      </w:r>
      <w:r w:rsidRPr="00515E99">
        <w:rPr>
          <w:rFonts w:ascii="Times New Roman" w:eastAsia="Times New Roman" w:hAnsi="Times New Roman"/>
          <w:sz w:val="24"/>
          <w:szCs w:val="24"/>
          <w:lang w:val="uk-UA"/>
        </w:rPr>
        <w:t xml:space="preserve">Зокрема, це: юридичні особи; </w:t>
      </w:r>
      <w:r w:rsidRPr="00515E99">
        <w:rPr>
          <w:rFonts w:ascii="Times New Roman" w:eastAsia="Times New Roman" w:hAnsi="Times New Roman"/>
          <w:sz w:val="24"/>
          <w:szCs w:val="24"/>
          <w:lang w:val="uk-UA"/>
        </w:rPr>
        <w:lastRenderedPageBreak/>
        <w:t xml:space="preserve">фізичні особи – підприємці; фізичні особи, які не є підприємцями; державні органи, органи місцевого самоврядування; особи, яким законом надано право звертатися до суду в інтересах інших осіб; </w:t>
      </w:r>
    </w:p>
    <w:p w:rsidR="00515E99" w:rsidRDefault="00515E99" w:rsidP="003A2B55">
      <w:pPr>
        <w:spacing w:after="0" w:line="240" w:lineRule="auto"/>
        <w:ind w:firstLine="360"/>
        <w:jc w:val="both"/>
        <w:rPr>
          <w:rFonts w:ascii="Times New Roman" w:eastAsia="Times New Roman" w:hAnsi="Times New Roman"/>
          <w:sz w:val="24"/>
          <w:szCs w:val="24"/>
          <w:lang w:val="uk-UA"/>
        </w:rPr>
      </w:pPr>
      <w:r w:rsidRPr="00515E99">
        <w:rPr>
          <w:rFonts w:ascii="Times New Roman" w:eastAsia="Times New Roman" w:hAnsi="Times New Roman"/>
          <w:sz w:val="24"/>
          <w:szCs w:val="24"/>
          <w:lang w:val="uk-UA"/>
        </w:rPr>
        <w:t xml:space="preserve"> </w:t>
      </w:r>
      <w:r w:rsidRPr="00515E99">
        <w:rPr>
          <w:rFonts w:ascii="Times New Roman" w:eastAsia="Times New Roman" w:hAnsi="Times New Roman"/>
          <w:b/>
          <w:sz w:val="24"/>
          <w:szCs w:val="24"/>
          <w:lang w:val="uk-UA"/>
        </w:rPr>
        <w:t>Позивачами</w:t>
      </w:r>
      <w:r w:rsidRPr="00515E99">
        <w:rPr>
          <w:rFonts w:ascii="Times New Roman" w:eastAsia="Times New Roman" w:hAnsi="Times New Roman"/>
          <w:sz w:val="24"/>
          <w:szCs w:val="24"/>
          <w:lang w:val="uk-UA"/>
        </w:rPr>
        <w:t xml:space="preserve"> є особи, які подали позов або в інтересах яких подано позов про захист порушеного, невизнаного чи </w:t>
      </w:r>
      <w:proofErr w:type="spellStart"/>
      <w:r w:rsidRPr="00515E99">
        <w:rPr>
          <w:rFonts w:ascii="Times New Roman" w:eastAsia="Times New Roman" w:hAnsi="Times New Roman"/>
          <w:sz w:val="24"/>
          <w:szCs w:val="24"/>
          <w:lang w:val="uk-UA"/>
        </w:rPr>
        <w:t>оспорюваного</w:t>
      </w:r>
      <w:proofErr w:type="spellEnd"/>
      <w:r w:rsidRPr="00515E99">
        <w:rPr>
          <w:rFonts w:ascii="Times New Roman" w:eastAsia="Times New Roman" w:hAnsi="Times New Roman"/>
          <w:sz w:val="24"/>
          <w:szCs w:val="24"/>
          <w:lang w:val="uk-UA"/>
        </w:rPr>
        <w:t xml:space="preserve"> права або охоронюваного законом інтересу.</w:t>
      </w:r>
    </w:p>
    <w:p w:rsidR="00515E99" w:rsidRDefault="00515E99" w:rsidP="003A2B55">
      <w:pPr>
        <w:spacing w:after="0" w:line="240" w:lineRule="auto"/>
        <w:ind w:firstLine="360"/>
        <w:jc w:val="both"/>
        <w:rPr>
          <w:rFonts w:ascii="Times New Roman" w:eastAsia="Times New Roman" w:hAnsi="Times New Roman"/>
          <w:sz w:val="24"/>
          <w:szCs w:val="24"/>
          <w:lang w:val="uk-UA"/>
        </w:rPr>
      </w:pPr>
      <w:r w:rsidRPr="00515E99">
        <w:rPr>
          <w:rFonts w:ascii="Times New Roman" w:eastAsia="Times New Roman" w:hAnsi="Times New Roman"/>
          <w:b/>
          <w:sz w:val="24"/>
          <w:szCs w:val="24"/>
          <w:lang w:val="uk-UA"/>
        </w:rPr>
        <w:t>Відповідачами</w:t>
      </w:r>
      <w:r w:rsidRPr="00515E99">
        <w:rPr>
          <w:rFonts w:ascii="Times New Roman" w:eastAsia="Times New Roman" w:hAnsi="Times New Roman"/>
          <w:sz w:val="24"/>
          <w:szCs w:val="24"/>
          <w:lang w:val="uk-UA"/>
        </w:rPr>
        <w:t xml:space="preserve"> є особи, яким пред’явлено позовну вимогу. Незважаючи на те, що у статті 45 ГПК законодавець не вказує про яке провадження йде мова, а мова йде про позовне провадження, сторонами у процесі позовного провадження є позивач та відповідач. </w:t>
      </w:r>
    </w:p>
    <w:p w:rsidR="00F15337" w:rsidRDefault="00515E99" w:rsidP="003A2B55">
      <w:pPr>
        <w:spacing w:after="0" w:line="240" w:lineRule="auto"/>
        <w:ind w:firstLine="360"/>
        <w:jc w:val="both"/>
        <w:rPr>
          <w:rFonts w:ascii="Times New Roman" w:eastAsia="Times New Roman" w:hAnsi="Times New Roman"/>
          <w:b/>
          <w:i/>
          <w:sz w:val="24"/>
          <w:szCs w:val="24"/>
          <w:lang w:val="uk-UA"/>
        </w:rPr>
      </w:pPr>
      <w:r w:rsidRPr="00515E99">
        <w:rPr>
          <w:rFonts w:ascii="Times New Roman" w:eastAsia="Times New Roman" w:hAnsi="Times New Roman"/>
          <w:b/>
          <w:i/>
          <w:sz w:val="24"/>
          <w:szCs w:val="24"/>
          <w:lang w:val="uk-UA"/>
        </w:rPr>
        <w:t>Стаття 46 ГПК визначає процесуальні права та обов’язки сторін господарського процесу, які користуються рівними процесуальними правами</w:t>
      </w:r>
      <w:r>
        <w:rPr>
          <w:rFonts w:ascii="Times New Roman" w:eastAsia="Times New Roman" w:hAnsi="Times New Roman"/>
          <w:b/>
          <w:i/>
          <w:sz w:val="24"/>
          <w:szCs w:val="24"/>
          <w:lang w:val="uk-UA"/>
        </w:rPr>
        <w:t>.</w:t>
      </w:r>
    </w:p>
    <w:p w:rsidR="00284501" w:rsidRDefault="00515E99" w:rsidP="003A2B55">
      <w:pPr>
        <w:spacing w:after="0" w:line="240" w:lineRule="auto"/>
        <w:ind w:firstLine="360"/>
        <w:jc w:val="both"/>
        <w:rPr>
          <w:rFonts w:ascii="Times New Roman" w:eastAsia="Times New Roman" w:hAnsi="Times New Roman"/>
          <w:sz w:val="24"/>
          <w:szCs w:val="24"/>
          <w:lang w:val="uk-UA"/>
        </w:rPr>
      </w:pPr>
      <w:r w:rsidRPr="00515E99">
        <w:rPr>
          <w:rFonts w:ascii="Times New Roman" w:eastAsia="Times New Roman" w:hAnsi="Times New Roman"/>
          <w:sz w:val="24"/>
          <w:szCs w:val="24"/>
          <w:lang w:val="uk-UA"/>
        </w:rPr>
        <w:t xml:space="preserve">Особливості участі у судовій справі </w:t>
      </w:r>
      <w:r w:rsidRPr="00515E99">
        <w:rPr>
          <w:rFonts w:ascii="Times New Roman" w:eastAsia="Times New Roman" w:hAnsi="Times New Roman"/>
          <w:i/>
          <w:sz w:val="24"/>
          <w:szCs w:val="24"/>
          <w:lang w:val="uk-UA"/>
        </w:rPr>
        <w:t>кількох позивачів або відповідачів</w:t>
      </w:r>
      <w:r w:rsidRPr="00515E99">
        <w:rPr>
          <w:rFonts w:ascii="Times New Roman" w:eastAsia="Times New Roman" w:hAnsi="Times New Roman"/>
          <w:sz w:val="24"/>
          <w:szCs w:val="24"/>
          <w:lang w:val="uk-UA"/>
        </w:rPr>
        <w:t xml:space="preserve">  визначає </w:t>
      </w:r>
      <w:r w:rsidRPr="00284501">
        <w:rPr>
          <w:rFonts w:ascii="Times New Roman" w:eastAsia="Times New Roman" w:hAnsi="Times New Roman"/>
          <w:b/>
          <w:sz w:val="24"/>
          <w:szCs w:val="24"/>
          <w:lang w:val="uk-UA"/>
        </w:rPr>
        <w:t xml:space="preserve">стаття 47 ГПК. </w:t>
      </w:r>
      <w:r w:rsidRPr="00515E99">
        <w:rPr>
          <w:rFonts w:ascii="Times New Roman" w:eastAsia="Times New Roman" w:hAnsi="Times New Roman"/>
          <w:sz w:val="24"/>
          <w:szCs w:val="24"/>
          <w:lang w:val="uk-UA"/>
        </w:rPr>
        <w:t>Кожен із нижченаведених суб’єктів є самостійним процесуальним учасником судової справи, які у судовому господарському процесі діють самостійно. Така участь може здійснюватися за участю декількох позивачів і відповідачів, яка в спеціальній юридичній літературі визначається як процесуальна співучасть.</w:t>
      </w:r>
    </w:p>
    <w:p w:rsidR="00515E99" w:rsidRDefault="00515E99" w:rsidP="003A2B55">
      <w:pPr>
        <w:spacing w:after="0" w:line="240" w:lineRule="auto"/>
        <w:ind w:firstLine="360"/>
        <w:jc w:val="both"/>
        <w:rPr>
          <w:rFonts w:ascii="Times New Roman" w:eastAsia="Times New Roman" w:hAnsi="Times New Roman"/>
          <w:sz w:val="24"/>
          <w:szCs w:val="24"/>
          <w:lang w:val="uk-UA"/>
        </w:rPr>
      </w:pPr>
      <w:r w:rsidRPr="00515E99">
        <w:rPr>
          <w:rFonts w:ascii="Times New Roman" w:eastAsia="Times New Roman" w:hAnsi="Times New Roman"/>
          <w:sz w:val="24"/>
          <w:szCs w:val="24"/>
          <w:lang w:val="uk-UA"/>
        </w:rPr>
        <w:t xml:space="preserve"> </w:t>
      </w:r>
      <w:r w:rsidRPr="00284501">
        <w:rPr>
          <w:rFonts w:ascii="Times New Roman" w:eastAsia="Times New Roman" w:hAnsi="Times New Roman"/>
          <w:b/>
          <w:i/>
          <w:sz w:val="24"/>
          <w:szCs w:val="24"/>
          <w:lang w:val="uk-UA"/>
        </w:rPr>
        <w:t>Процесуальна співучасть</w:t>
      </w:r>
      <w:r w:rsidRPr="00515E99">
        <w:rPr>
          <w:rFonts w:ascii="Times New Roman" w:eastAsia="Times New Roman" w:hAnsi="Times New Roman"/>
          <w:sz w:val="24"/>
          <w:szCs w:val="24"/>
          <w:lang w:val="uk-UA"/>
        </w:rPr>
        <w:t xml:space="preserve"> виступає самостійним процесуальним інститутом господарського процесу, виникнення якої обумовлюється обставинами матеріально-правового і процесуального характеру.</w:t>
      </w:r>
    </w:p>
    <w:p w:rsidR="00284501" w:rsidRDefault="00284501" w:rsidP="003A2B55">
      <w:pPr>
        <w:spacing w:after="0" w:line="240" w:lineRule="auto"/>
        <w:ind w:firstLine="360"/>
        <w:jc w:val="both"/>
        <w:rPr>
          <w:rFonts w:ascii="Times New Roman" w:eastAsia="Times New Roman" w:hAnsi="Times New Roman"/>
          <w:b/>
          <w:i/>
          <w:sz w:val="24"/>
          <w:szCs w:val="24"/>
          <w:lang w:val="uk-UA"/>
        </w:rPr>
      </w:pPr>
      <w:r w:rsidRPr="00284501">
        <w:rPr>
          <w:rFonts w:ascii="Times New Roman" w:eastAsia="Times New Roman" w:hAnsi="Times New Roman"/>
          <w:b/>
          <w:i/>
          <w:sz w:val="24"/>
          <w:szCs w:val="24"/>
          <w:lang w:val="uk-UA"/>
        </w:rPr>
        <w:t>Залучення до участі у справі співвідповідача. Заміна неналежного відпо</w:t>
      </w:r>
      <w:r>
        <w:rPr>
          <w:rFonts w:ascii="Times New Roman" w:eastAsia="Times New Roman" w:hAnsi="Times New Roman"/>
          <w:b/>
          <w:i/>
          <w:sz w:val="24"/>
          <w:szCs w:val="24"/>
          <w:lang w:val="uk-UA"/>
        </w:rPr>
        <w:t xml:space="preserve">відача, визначає стаття 48 ГПК. </w:t>
      </w:r>
      <w:r w:rsidRPr="00284501">
        <w:rPr>
          <w:rFonts w:ascii="Times New Roman" w:eastAsia="Times New Roman" w:hAnsi="Times New Roman"/>
          <w:b/>
          <w:i/>
          <w:sz w:val="24"/>
          <w:szCs w:val="24"/>
          <w:lang w:val="uk-UA"/>
        </w:rPr>
        <w:t xml:space="preserve"> </w:t>
      </w:r>
      <w:r w:rsidRPr="00284501">
        <w:rPr>
          <w:rFonts w:ascii="Times New Roman" w:eastAsia="Times New Roman" w:hAnsi="Times New Roman"/>
          <w:sz w:val="24"/>
          <w:szCs w:val="24"/>
          <w:lang w:val="uk-UA"/>
        </w:rPr>
        <w:t>У питанні заміни неналежного відповідача слід також ознайомитися із</w:t>
      </w:r>
      <w:r>
        <w:rPr>
          <w:rFonts w:ascii="Times New Roman" w:eastAsia="Times New Roman" w:hAnsi="Times New Roman"/>
          <w:b/>
          <w:i/>
          <w:sz w:val="24"/>
          <w:szCs w:val="24"/>
          <w:lang w:val="uk-UA"/>
        </w:rPr>
        <w:t xml:space="preserve"> </w:t>
      </w:r>
      <w:r w:rsidRPr="00284501">
        <w:rPr>
          <w:rFonts w:ascii="Times New Roman" w:eastAsia="Times New Roman" w:hAnsi="Times New Roman"/>
          <w:b/>
          <w:i/>
          <w:sz w:val="24"/>
          <w:szCs w:val="24"/>
          <w:lang w:val="uk-UA"/>
        </w:rPr>
        <w:t>Пленум</w:t>
      </w:r>
      <w:r>
        <w:rPr>
          <w:rFonts w:ascii="Times New Roman" w:eastAsia="Times New Roman" w:hAnsi="Times New Roman"/>
          <w:b/>
          <w:i/>
          <w:sz w:val="24"/>
          <w:szCs w:val="24"/>
          <w:lang w:val="uk-UA"/>
        </w:rPr>
        <w:t>ом</w:t>
      </w:r>
      <w:r w:rsidRPr="00284501">
        <w:rPr>
          <w:rFonts w:ascii="Times New Roman" w:eastAsia="Times New Roman" w:hAnsi="Times New Roman"/>
          <w:b/>
          <w:i/>
          <w:sz w:val="24"/>
          <w:szCs w:val="24"/>
          <w:lang w:val="uk-UA"/>
        </w:rPr>
        <w:t xml:space="preserve"> ВГСУ «Про деякі питання практики застосування Господарського процесуального кодексу України судами першої інстанції» №18 від 26.12.2011 р.</w:t>
      </w:r>
    </w:p>
    <w:p w:rsidR="00284501" w:rsidRDefault="00284501" w:rsidP="003A2B55">
      <w:pPr>
        <w:spacing w:after="0" w:line="240" w:lineRule="auto"/>
        <w:ind w:firstLine="360"/>
        <w:jc w:val="both"/>
        <w:rPr>
          <w:rFonts w:ascii="Times New Roman" w:eastAsia="Times New Roman" w:hAnsi="Times New Roman"/>
          <w:b/>
          <w:i/>
          <w:sz w:val="24"/>
          <w:szCs w:val="24"/>
          <w:lang w:val="uk-UA"/>
        </w:rPr>
      </w:pPr>
    </w:p>
    <w:p w:rsidR="00284501" w:rsidRDefault="00284501" w:rsidP="00284501">
      <w:pPr>
        <w:spacing w:after="0" w:line="240" w:lineRule="auto"/>
        <w:ind w:firstLine="360"/>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proofErr w:type="spellStart"/>
      <w:r w:rsidRPr="00284501">
        <w:rPr>
          <w:rFonts w:ascii="Times New Roman" w:eastAsia="Times New Roman" w:hAnsi="Times New Roman"/>
          <w:b/>
          <w:i/>
          <w:sz w:val="24"/>
          <w:szCs w:val="24"/>
          <w:u w:val="single"/>
        </w:rPr>
        <w:t>Треті</w:t>
      </w:r>
      <w:proofErr w:type="spellEnd"/>
      <w:r w:rsidRPr="00284501">
        <w:rPr>
          <w:rFonts w:ascii="Times New Roman" w:eastAsia="Times New Roman" w:hAnsi="Times New Roman"/>
          <w:b/>
          <w:i/>
          <w:sz w:val="24"/>
          <w:szCs w:val="24"/>
          <w:u w:val="single"/>
        </w:rPr>
        <w:t xml:space="preserve"> особи </w:t>
      </w:r>
      <w:r w:rsidRPr="00284501">
        <w:rPr>
          <w:rFonts w:ascii="Times New Roman" w:eastAsia="Times New Roman" w:hAnsi="Times New Roman"/>
          <w:b/>
          <w:i/>
          <w:sz w:val="24"/>
          <w:szCs w:val="24"/>
          <w:u w:val="single"/>
          <w:lang w:val="uk-UA"/>
        </w:rPr>
        <w:t xml:space="preserve">в </w:t>
      </w:r>
      <w:r w:rsidRPr="00284501">
        <w:rPr>
          <w:rFonts w:ascii="Times New Roman" w:eastAsia="Times New Roman" w:hAnsi="Times New Roman"/>
          <w:b/>
          <w:i/>
          <w:sz w:val="24"/>
          <w:szCs w:val="24"/>
          <w:u w:val="single"/>
        </w:rPr>
        <w:t xml:space="preserve">судовому </w:t>
      </w:r>
      <w:proofErr w:type="spellStart"/>
      <w:r w:rsidRPr="00284501">
        <w:rPr>
          <w:rFonts w:ascii="Times New Roman" w:eastAsia="Times New Roman" w:hAnsi="Times New Roman"/>
          <w:b/>
          <w:i/>
          <w:sz w:val="24"/>
          <w:szCs w:val="24"/>
          <w:u w:val="single"/>
        </w:rPr>
        <w:t>процес</w:t>
      </w:r>
      <w:proofErr w:type="spellEnd"/>
      <w:r w:rsidRPr="00284501">
        <w:rPr>
          <w:rFonts w:ascii="Times New Roman" w:eastAsia="Times New Roman" w:hAnsi="Times New Roman"/>
          <w:b/>
          <w:i/>
          <w:sz w:val="24"/>
          <w:szCs w:val="24"/>
          <w:u w:val="single"/>
          <w:lang w:val="uk-UA"/>
        </w:rPr>
        <w:t>і</w:t>
      </w:r>
      <w:r w:rsidRPr="00284501">
        <w:rPr>
          <w:rFonts w:ascii="Times New Roman" w:eastAsia="Times New Roman" w:hAnsi="Times New Roman"/>
          <w:b/>
          <w:i/>
          <w:sz w:val="24"/>
          <w:szCs w:val="24"/>
          <w:u w:val="single"/>
        </w:rPr>
        <w:t>.</w:t>
      </w:r>
    </w:p>
    <w:p w:rsidR="00284501" w:rsidRDefault="00284501" w:rsidP="00284501">
      <w:pPr>
        <w:spacing w:after="0" w:line="240" w:lineRule="auto"/>
        <w:ind w:firstLine="360"/>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Інститут третіх осіб у господарському процесі породжується </w:t>
      </w:r>
      <w:proofErr w:type="spellStart"/>
      <w:r w:rsidRPr="00284501">
        <w:rPr>
          <w:rFonts w:ascii="Times New Roman" w:eastAsia="Times New Roman" w:hAnsi="Times New Roman"/>
          <w:sz w:val="24"/>
          <w:szCs w:val="24"/>
          <w:lang w:val="uk-UA"/>
        </w:rPr>
        <w:t>багатосуб’єктністю</w:t>
      </w:r>
      <w:proofErr w:type="spellEnd"/>
      <w:r w:rsidRPr="00284501">
        <w:rPr>
          <w:rFonts w:ascii="Times New Roman" w:eastAsia="Times New Roman" w:hAnsi="Times New Roman"/>
          <w:sz w:val="24"/>
          <w:szCs w:val="24"/>
          <w:lang w:val="uk-UA"/>
        </w:rPr>
        <w:t xml:space="preserve"> матеріальних правовідносин і необхідністю участі у справі різних суб’єктів. </w:t>
      </w:r>
    </w:p>
    <w:p w:rsidR="00284501" w:rsidRDefault="00284501" w:rsidP="00284501">
      <w:pPr>
        <w:spacing w:after="0" w:line="240" w:lineRule="auto"/>
        <w:ind w:firstLine="360"/>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 </w:t>
      </w:r>
      <w:r w:rsidRPr="00284501">
        <w:rPr>
          <w:rFonts w:ascii="Times New Roman" w:eastAsia="Times New Roman" w:hAnsi="Times New Roman"/>
          <w:b/>
          <w:sz w:val="24"/>
          <w:szCs w:val="24"/>
          <w:lang w:val="uk-UA"/>
        </w:rPr>
        <w:t>ГПК передбачає два види третіх осіб</w:t>
      </w:r>
      <w:r w:rsidRPr="00284501">
        <w:rPr>
          <w:rFonts w:ascii="Times New Roman" w:eastAsia="Times New Roman" w:hAnsi="Times New Roman"/>
          <w:sz w:val="24"/>
          <w:szCs w:val="24"/>
          <w:lang w:val="uk-UA"/>
        </w:rPr>
        <w:t>:</w:t>
      </w:r>
    </w:p>
    <w:p w:rsidR="00284501" w:rsidRDefault="00284501" w:rsidP="00A235A5">
      <w:pPr>
        <w:spacing w:after="0" w:line="240" w:lineRule="auto"/>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 ♦  </w:t>
      </w:r>
      <w:r w:rsidRPr="00284501">
        <w:rPr>
          <w:rFonts w:ascii="Times New Roman" w:eastAsia="Times New Roman" w:hAnsi="Times New Roman"/>
          <w:i/>
          <w:sz w:val="24"/>
          <w:szCs w:val="24"/>
          <w:lang w:val="uk-UA"/>
        </w:rPr>
        <w:t>треті особи, які заявляють самостійні вимоги щодо предмету спору</w:t>
      </w:r>
      <w:r w:rsidRPr="00284501">
        <w:rPr>
          <w:rFonts w:ascii="Times New Roman" w:eastAsia="Times New Roman" w:hAnsi="Times New Roman"/>
          <w:sz w:val="24"/>
          <w:szCs w:val="24"/>
          <w:lang w:val="uk-UA"/>
        </w:rPr>
        <w:t xml:space="preserve"> (ст. 49 ГПК);</w:t>
      </w:r>
    </w:p>
    <w:p w:rsidR="00A235A5" w:rsidRDefault="00284501" w:rsidP="00A235A5">
      <w:pPr>
        <w:spacing w:after="0" w:line="240" w:lineRule="auto"/>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 ♦  </w:t>
      </w:r>
      <w:r w:rsidRPr="00284501">
        <w:rPr>
          <w:rFonts w:ascii="Times New Roman" w:eastAsia="Times New Roman" w:hAnsi="Times New Roman"/>
          <w:i/>
          <w:sz w:val="24"/>
          <w:szCs w:val="24"/>
          <w:lang w:val="uk-UA"/>
        </w:rPr>
        <w:t>треті особи, які не заявляють самостійних вимог щодо предмету спору</w:t>
      </w:r>
      <w:r w:rsidR="00A235A5">
        <w:rPr>
          <w:rFonts w:ascii="Times New Roman" w:eastAsia="Times New Roman" w:hAnsi="Times New Roman"/>
          <w:sz w:val="24"/>
          <w:szCs w:val="24"/>
          <w:lang w:val="uk-UA"/>
        </w:rPr>
        <w:t xml:space="preserve"> (ст. 50 ГПК).</w:t>
      </w:r>
    </w:p>
    <w:p w:rsidR="00FC781A" w:rsidRDefault="00284501" w:rsidP="00A235A5">
      <w:pPr>
        <w:spacing w:after="0" w:line="240" w:lineRule="auto"/>
        <w:ind w:firstLine="708"/>
        <w:jc w:val="both"/>
        <w:rPr>
          <w:rFonts w:ascii="Times New Roman" w:eastAsia="Times New Roman" w:hAnsi="Times New Roman"/>
          <w:sz w:val="24"/>
          <w:szCs w:val="24"/>
          <w:lang w:val="uk-UA"/>
        </w:rPr>
      </w:pPr>
      <w:r w:rsidRPr="00FC781A">
        <w:rPr>
          <w:rFonts w:ascii="Times New Roman" w:eastAsia="Times New Roman" w:hAnsi="Times New Roman"/>
          <w:b/>
          <w:i/>
          <w:sz w:val="24"/>
          <w:szCs w:val="24"/>
          <w:lang w:val="uk-UA"/>
        </w:rPr>
        <w:t>Треті особи, які заявляють самостійні вимоги щодо предмета спору,</w:t>
      </w:r>
      <w:r w:rsidRPr="00284501">
        <w:rPr>
          <w:rFonts w:ascii="Times New Roman" w:eastAsia="Times New Roman" w:hAnsi="Times New Roman"/>
          <w:sz w:val="24"/>
          <w:szCs w:val="24"/>
          <w:lang w:val="uk-UA"/>
        </w:rPr>
        <w:t xml:space="preserve"> заінтересовані у вирішенні господарської справи і вступають у процес, порушений позивачем, оскільки вважають, що їх права чи охоронювані законом інтереси, з приводу яких виник спір між сторонами, належать їм. </w:t>
      </w:r>
    </w:p>
    <w:p w:rsidR="00FC781A" w:rsidRDefault="00284501" w:rsidP="00A235A5">
      <w:pPr>
        <w:spacing w:after="0" w:line="240" w:lineRule="auto"/>
        <w:ind w:firstLine="708"/>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Заявляючи самостійні вимоги щодо предмета спору, вони тим самим заявляють про наявність у них самостійних прав, відмінних та не залежних від прав сторін і можуть вступити у справу до закінчення підготовчого провадження або до початку першого судового засідання. </w:t>
      </w:r>
    </w:p>
    <w:p w:rsidR="00FC781A" w:rsidRDefault="00284501" w:rsidP="00A235A5">
      <w:pPr>
        <w:spacing w:after="0" w:line="240" w:lineRule="auto"/>
        <w:ind w:firstLine="708"/>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Треті особи, які заявляють самостійні вимоги щодо предмета спору, </w:t>
      </w:r>
      <w:r w:rsidRPr="00FC781A">
        <w:rPr>
          <w:rFonts w:ascii="Times New Roman" w:eastAsia="Times New Roman" w:hAnsi="Times New Roman"/>
          <w:sz w:val="24"/>
          <w:szCs w:val="24"/>
          <w:lang w:val="uk-UA"/>
        </w:rPr>
        <w:t xml:space="preserve">згідно статті 49 ГПК можуть вступити у справу до закінчення підготовчого провадження або до початку першого судового засідання, </w:t>
      </w:r>
      <w:r w:rsidRPr="00284501">
        <w:rPr>
          <w:rFonts w:ascii="Times New Roman" w:eastAsia="Times New Roman" w:hAnsi="Times New Roman"/>
          <w:sz w:val="24"/>
          <w:szCs w:val="24"/>
          <w:lang w:val="uk-UA"/>
        </w:rPr>
        <w:t xml:space="preserve">якщо справа розглядається в порядку спрощеного позовного провадження, подавши позов до однієї або декількох сторін. </w:t>
      </w:r>
    </w:p>
    <w:p w:rsidR="00FC781A" w:rsidRDefault="00284501" w:rsidP="00A235A5">
      <w:pPr>
        <w:spacing w:after="0" w:line="240" w:lineRule="auto"/>
        <w:ind w:firstLine="708"/>
        <w:jc w:val="both"/>
        <w:rPr>
          <w:rFonts w:ascii="Times New Roman" w:eastAsia="Times New Roman" w:hAnsi="Times New Roman"/>
          <w:sz w:val="24"/>
          <w:szCs w:val="24"/>
          <w:lang w:val="uk-UA"/>
        </w:rPr>
      </w:pPr>
      <w:r w:rsidRPr="00FC781A">
        <w:rPr>
          <w:rFonts w:ascii="Times New Roman" w:eastAsia="Times New Roman" w:hAnsi="Times New Roman"/>
          <w:sz w:val="24"/>
          <w:szCs w:val="24"/>
          <w:u w:val="single"/>
          <w:lang w:val="uk-UA"/>
        </w:rPr>
        <w:t xml:space="preserve">Про прийняття позовної заяви та вступ третьої особи у справу суд постановляє </w:t>
      </w:r>
      <w:r w:rsidRPr="00FC781A">
        <w:rPr>
          <w:rFonts w:ascii="Times New Roman" w:eastAsia="Times New Roman" w:hAnsi="Times New Roman"/>
          <w:b/>
          <w:sz w:val="24"/>
          <w:szCs w:val="24"/>
          <w:u w:val="single"/>
          <w:lang w:val="uk-UA"/>
        </w:rPr>
        <w:t>ухвалу</w:t>
      </w:r>
      <w:r w:rsidRPr="00FC781A">
        <w:rPr>
          <w:rFonts w:ascii="Times New Roman" w:eastAsia="Times New Roman" w:hAnsi="Times New Roman"/>
          <w:sz w:val="24"/>
          <w:szCs w:val="24"/>
          <w:u w:val="single"/>
          <w:lang w:val="uk-UA"/>
        </w:rPr>
        <w:t>.</w:t>
      </w:r>
      <w:r w:rsidRPr="00284501">
        <w:rPr>
          <w:rFonts w:ascii="Times New Roman" w:eastAsia="Times New Roman" w:hAnsi="Times New Roman"/>
          <w:sz w:val="24"/>
          <w:szCs w:val="24"/>
          <w:lang w:val="uk-UA"/>
        </w:rPr>
        <w:t xml:space="preserve"> </w:t>
      </w:r>
    </w:p>
    <w:p w:rsidR="00FC781A" w:rsidRPr="00FC781A" w:rsidRDefault="00284501" w:rsidP="00A235A5">
      <w:pPr>
        <w:spacing w:after="0" w:line="240" w:lineRule="auto"/>
        <w:ind w:firstLine="708"/>
        <w:jc w:val="both"/>
        <w:rPr>
          <w:rFonts w:ascii="Times New Roman" w:eastAsia="Times New Roman" w:hAnsi="Times New Roman"/>
          <w:sz w:val="24"/>
          <w:szCs w:val="24"/>
          <w:u w:val="single"/>
          <w:lang w:val="uk-UA"/>
        </w:rPr>
      </w:pPr>
      <w:r w:rsidRPr="00FC781A">
        <w:rPr>
          <w:rFonts w:ascii="Times New Roman" w:eastAsia="Times New Roman" w:hAnsi="Times New Roman"/>
          <w:sz w:val="24"/>
          <w:szCs w:val="24"/>
          <w:u w:val="single"/>
          <w:lang w:val="uk-UA"/>
        </w:rPr>
        <w:t xml:space="preserve">Треті особи, які заявляють самостійні вимоги щодо предмета спору, користуються усіма правами і несуть усі обов’язки позивача. </w:t>
      </w:r>
    </w:p>
    <w:p w:rsidR="00284501" w:rsidRPr="00284501" w:rsidRDefault="00284501" w:rsidP="00A235A5">
      <w:pPr>
        <w:spacing w:after="0" w:line="240" w:lineRule="auto"/>
        <w:ind w:firstLine="708"/>
        <w:jc w:val="both"/>
        <w:rPr>
          <w:rFonts w:ascii="Times New Roman" w:eastAsia="Times New Roman" w:hAnsi="Times New Roman"/>
          <w:sz w:val="24"/>
          <w:szCs w:val="24"/>
          <w:lang w:val="uk-UA"/>
        </w:rPr>
      </w:pPr>
      <w:r w:rsidRPr="00284501">
        <w:rPr>
          <w:rFonts w:ascii="Times New Roman" w:eastAsia="Times New Roman" w:hAnsi="Times New Roman"/>
          <w:sz w:val="24"/>
          <w:szCs w:val="24"/>
          <w:lang w:val="uk-UA"/>
        </w:rPr>
        <w:t xml:space="preserve">Після вступу в справу третьої особи, яка заявила самостійні вимоги щодо предмета спору, справа за клопотанням учасника справи розглядається спочатку. </w:t>
      </w:r>
    </w:p>
    <w:p w:rsidR="00284501" w:rsidRDefault="00FC781A" w:rsidP="00284501">
      <w:pPr>
        <w:spacing w:after="0" w:line="240" w:lineRule="auto"/>
        <w:ind w:firstLine="360"/>
        <w:jc w:val="both"/>
        <w:rPr>
          <w:rFonts w:ascii="Times New Roman" w:eastAsia="Times New Roman" w:hAnsi="Times New Roman"/>
          <w:sz w:val="24"/>
          <w:szCs w:val="24"/>
          <w:lang w:val="uk-UA"/>
        </w:rPr>
      </w:pPr>
      <w:r w:rsidRPr="00FC781A">
        <w:rPr>
          <w:rFonts w:ascii="Times New Roman" w:eastAsia="Times New Roman" w:hAnsi="Times New Roman"/>
          <w:b/>
          <w:sz w:val="24"/>
          <w:szCs w:val="24"/>
          <w:lang w:val="uk-UA"/>
        </w:rPr>
        <w:t>Треті особи, які не заявляють самостійних вимог щодо предмета спору</w:t>
      </w:r>
      <w:r w:rsidRPr="00FC781A">
        <w:rPr>
          <w:rFonts w:ascii="Times New Roman" w:eastAsia="Times New Roman" w:hAnsi="Times New Roman"/>
          <w:sz w:val="24"/>
          <w:szCs w:val="24"/>
          <w:lang w:val="uk-UA"/>
        </w:rPr>
        <w:t xml:space="preserve">, згідно статті 50 ГПК можуть </w:t>
      </w:r>
      <w:r w:rsidRPr="00FC781A">
        <w:rPr>
          <w:rFonts w:ascii="Times New Roman" w:eastAsia="Times New Roman" w:hAnsi="Times New Roman"/>
          <w:sz w:val="24"/>
          <w:szCs w:val="24"/>
          <w:u w:val="single"/>
          <w:lang w:val="uk-UA"/>
        </w:rPr>
        <w:t>вступити у справу на стороні позивача або відповідача</w:t>
      </w:r>
      <w:r w:rsidRPr="00FC781A">
        <w:rPr>
          <w:rFonts w:ascii="Times New Roman" w:eastAsia="Times New Roman" w:hAnsi="Times New Roman"/>
          <w:sz w:val="24"/>
          <w:szCs w:val="24"/>
          <w:lang w:val="uk-UA"/>
        </w:rPr>
        <w:t xml:space="preserve"> до закінчення підготовчого провадження у справі або до початку першого судового засідання, якщо справа розглядається в порядку спрощеного позовного провадження, у разі коли рішення у справі </w:t>
      </w:r>
      <w:r w:rsidRPr="00FC781A">
        <w:rPr>
          <w:rFonts w:ascii="Times New Roman" w:eastAsia="Times New Roman" w:hAnsi="Times New Roman"/>
          <w:sz w:val="24"/>
          <w:szCs w:val="24"/>
          <w:lang w:val="uk-UA"/>
        </w:rPr>
        <w:lastRenderedPageBreak/>
        <w:t>може вплинути на їхні права або обов’язки щодо однієї із сторін. Їх може бути залучено до участі у справі також за заявою учасників справи.</w:t>
      </w:r>
    </w:p>
    <w:p w:rsidR="00365532" w:rsidRDefault="00FC781A" w:rsidP="00284501">
      <w:pPr>
        <w:spacing w:after="0" w:line="240" w:lineRule="auto"/>
        <w:ind w:firstLine="360"/>
        <w:jc w:val="both"/>
        <w:rPr>
          <w:rFonts w:ascii="Times New Roman" w:eastAsia="Times New Roman" w:hAnsi="Times New Roman"/>
          <w:sz w:val="24"/>
          <w:szCs w:val="24"/>
          <w:lang w:val="uk-UA"/>
        </w:rPr>
      </w:pPr>
      <w:r w:rsidRPr="00FC781A">
        <w:rPr>
          <w:rFonts w:ascii="Times New Roman" w:eastAsia="Times New Roman" w:hAnsi="Times New Roman"/>
          <w:sz w:val="24"/>
          <w:szCs w:val="24"/>
          <w:lang w:val="uk-UA"/>
        </w:rPr>
        <w:t xml:space="preserve">Про залучення третіх осіб до участі у справі суд постановляє </w:t>
      </w:r>
      <w:r w:rsidRPr="00365532">
        <w:rPr>
          <w:rFonts w:ascii="Times New Roman" w:eastAsia="Times New Roman" w:hAnsi="Times New Roman"/>
          <w:b/>
          <w:sz w:val="24"/>
          <w:szCs w:val="24"/>
          <w:lang w:val="uk-UA"/>
        </w:rPr>
        <w:t>ухвалу</w:t>
      </w:r>
      <w:r w:rsidRPr="00FC781A">
        <w:rPr>
          <w:rFonts w:ascii="Times New Roman" w:eastAsia="Times New Roman" w:hAnsi="Times New Roman"/>
          <w:sz w:val="24"/>
          <w:szCs w:val="24"/>
          <w:lang w:val="uk-UA"/>
        </w:rPr>
        <w:t xml:space="preserve">, в якій зазначає, на які права чи обов’язки такої особи та яким чином може </w:t>
      </w:r>
      <w:r w:rsidR="00365532">
        <w:rPr>
          <w:rFonts w:ascii="Times New Roman" w:eastAsia="Times New Roman" w:hAnsi="Times New Roman"/>
          <w:sz w:val="24"/>
          <w:szCs w:val="24"/>
          <w:lang w:val="uk-UA"/>
        </w:rPr>
        <w:t>вплинути рішення суду у справі.</w:t>
      </w:r>
    </w:p>
    <w:p w:rsidR="00365532" w:rsidRPr="00365532" w:rsidRDefault="00FC781A" w:rsidP="00284501">
      <w:pPr>
        <w:spacing w:after="0" w:line="240" w:lineRule="auto"/>
        <w:ind w:firstLine="360"/>
        <w:jc w:val="both"/>
        <w:rPr>
          <w:rFonts w:ascii="Times New Roman" w:eastAsia="Times New Roman" w:hAnsi="Times New Roman"/>
          <w:b/>
          <w:i/>
          <w:sz w:val="24"/>
          <w:szCs w:val="24"/>
          <w:lang w:val="uk-UA"/>
        </w:rPr>
      </w:pPr>
      <w:r w:rsidRPr="00365532">
        <w:rPr>
          <w:rFonts w:ascii="Times New Roman" w:eastAsia="Times New Roman" w:hAnsi="Times New Roman"/>
          <w:b/>
          <w:i/>
          <w:sz w:val="24"/>
          <w:szCs w:val="24"/>
          <w:lang w:val="uk-UA"/>
        </w:rPr>
        <w:t>Треті особи, які не заявляють самостійних вимог, мають процесуальні права та обов’язки, встановлені статтею 42 ГПК (ч. 5 ст. 50)</w:t>
      </w:r>
    </w:p>
    <w:p w:rsidR="00FC781A" w:rsidRDefault="00FC781A" w:rsidP="00284501">
      <w:pPr>
        <w:spacing w:after="0" w:line="240" w:lineRule="auto"/>
        <w:ind w:firstLine="360"/>
        <w:jc w:val="both"/>
        <w:rPr>
          <w:rFonts w:ascii="Times New Roman" w:eastAsia="Times New Roman" w:hAnsi="Times New Roman"/>
          <w:sz w:val="24"/>
          <w:szCs w:val="24"/>
          <w:lang w:val="uk-UA"/>
        </w:rPr>
      </w:pPr>
      <w:r w:rsidRPr="00FC781A">
        <w:rPr>
          <w:rFonts w:ascii="Times New Roman" w:eastAsia="Times New Roman" w:hAnsi="Times New Roman"/>
          <w:sz w:val="24"/>
          <w:szCs w:val="24"/>
          <w:lang w:val="uk-UA"/>
        </w:rPr>
        <w:t xml:space="preserve"> Вступ у справу третьої особи, яка не заявляє самостійних вимог щодо предмета спору, не тягне за собою розгляду справи спочатку.</w:t>
      </w:r>
    </w:p>
    <w:p w:rsidR="00365532" w:rsidRDefault="00365532" w:rsidP="00284501">
      <w:pPr>
        <w:spacing w:after="0" w:line="240" w:lineRule="auto"/>
        <w:ind w:firstLine="360"/>
        <w:jc w:val="both"/>
        <w:rPr>
          <w:rFonts w:ascii="Times New Roman" w:eastAsia="Times New Roman" w:hAnsi="Times New Roman"/>
          <w:b/>
          <w:i/>
          <w:sz w:val="24"/>
          <w:szCs w:val="24"/>
          <w:lang w:val="uk-UA"/>
        </w:rPr>
      </w:pPr>
      <w:r>
        <w:rPr>
          <w:rFonts w:ascii="Times New Roman" w:eastAsia="Times New Roman" w:hAnsi="Times New Roman"/>
          <w:sz w:val="24"/>
          <w:szCs w:val="24"/>
          <w:lang w:val="uk-UA"/>
        </w:rPr>
        <w:t xml:space="preserve">Вивчаючи  дане питання слід звернутись до </w:t>
      </w:r>
      <w:r w:rsidRPr="00365532">
        <w:rPr>
          <w:rFonts w:ascii="Times New Roman" w:eastAsia="Times New Roman" w:hAnsi="Times New Roman"/>
          <w:b/>
          <w:i/>
          <w:sz w:val="24"/>
          <w:szCs w:val="24"/>
          <w:lang w:val="uk-UA"/>
        </w:rPr>
        <w:t>постанови Пленуму ВГСУ «Про деякі питання практики застосування Господарського процесуального кодексу України судами першої інстанції» №18 від 26.11.2011</w:t>
      </w:r>
      <w:r>
        <w:rPr>
          <w:rFonts w:ascii="Times New Roman" w:eastAsia="Times New Roman" w:hAnsi="Times New Roman"/>
          <w:b/>
          <w:i/>
          <w:sz w:val="24"/>
          <w:szCs w:val="24"/>
          <w:lang w:val="uk-UA"/>
        </w:rPr>
        <w:t>.</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У разі вибуття одного із учасників судового процесу, закон передбачає його заміну правонаступником, стаття 52 ГПК визнає як процесуальне правонаступництво.  </w:t>
      </w:r>
      <w:r w:rsidRPr="00365532">
        <w:rPr>
          <w:rFonts w:ascii="Times New Roman" w:eastAsia="Times New Roman" w:hAnsi="Times New Roman"/>
          <w:b/>
          <w:sz w:val="24"/>
          <w:szCs w:val="24"/>
          <w:lang w:val="uk-UA"/>
        </w:rPr>
        <w:t>Процесуальне правонаступництво</w:t>
      </w:r>
      <w:r w:rsidRPr="00365532">
        <w:rPr>
          <w:rFonts w:ascii="Times New Roman" w:eastAsia="Times New Roman" w:hAnsi="Times New Roman"/>
          <w:sz w:val="24"/>
          <w:szCs w:val="24"/>
          <w:lang w:val="uk-UA"/>
        </w:rPr>
        <w:t xml:space="preserve"> – це заміна учасника справи, який у зв’язку із поважними причинами вибув з су</w:t>
      </w:r>
      <w:r>
        <w:rPr>
          <w:rFonts w:ascii="Times New Roman" w:eastAsia="Times New Roman" w:hAnsi="Times New Roman"/>
          <w:sz w:val="24"/>
          <w:szCs w:val="24"/>
          <w:lang w:val="uk-UA"/>
        </w:rPr>
        <w:t xml:space="preserve">дового процесу, іншою особою.  </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За певних обставин, згідно частини першої </w:t>
      </w:r>
      <w:r w:rsidRPr="00365532">
        <w:rPr>
          <w:rFonts w:ascii="Times New Roman" w:eastAsia="Times New Roman" w:hAnsi="Times New Roman"/>
          <w:b/>
          <w:sz w:val="24"/>
          <w:szCs w:val="24"/>
          <w:lang w:val="uk-UA"/>
        </w:rPr>
        <w:t>статті 53 ГПК</w:t>
      </w:r>
      <w:r w:rsidRPr="00365532">
        <w:rPr>
          <w:rFonts w:ascii="Times New Roman" w:eastAsia="Times New Roman" w:hAnsi="Times New Roman"/>
          <w:sz w:val="24"/>
          <w:szCs w:val="24"/>
          <w:lang w:val="uk-UA"/>
        </w:rPr>
        <w:t xml:space="preserve">, у випадках, встановлених законом, органи державної влади, органи місцевого самоврядування, фізичні та юридичні особи можуть звертатися до суду в інтересах інших осіб, державних чи суспільних інтересах та брати участь у цих справах. </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b/>
          <w:sz w:val="24"/>
          <w:szCs w:val="24"/>
          <w:lang w:val="uk-UA"/>
        </w:rPr>
        <w:t>Частина перша-п’ята статті 53 ГПК</w:t>
      </w:r>
      <w:r w:rsidRPr="00365532">
        <w:rPr>
          <w:rFonts w:ascii="Times New Roman" w:eastAsia="Times New Roman" w:hAnsi="Times New Roman"/>
          <w:sz w:val="24"/>
          <w:szCs w:val="24"/>
          <w:lang w:val="uk-UA"/>
        </w:rPr>
        <w:t xml:space="preserve"> </w:t>
      </w:r>
      <w:r w:rsidRPr="00365532">
        <w:rPr>
          <w:rFonts w:ascii="Times New Roman" w:eastAsia="Times New Roman" w:hAnsi="Times New Roman"/>
          <w:b/>
          <w:sz w:val="24"/>
          <w:szCs w:val="24"/>
          <w:lang w:val="uk-UA"/>
        </w:rPr>
        <w:t>визначає специфіку участі у судовому процесі</w:t>
      </w:r>
      <w:r w:rsidRPr="00365532">
        <w:rPr>
          <w:rFonts w:ascii="Times New Roman" w:eastAsia="Times New Roman" w:hAnsi="Times New Roman"/>
          <w:sz w:val="24"/>
          <w:szCs w:val="24"/>
          <w:lang w:val="uk-UA"/>
        </w:rPr>
        <w:t>:</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 органів державної влади; </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органів місцевого самоврядування; </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прокурора; </w:t>
      </w:r>
    </w:p>
    <w:p w:rsid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юридичних осіб; </w:t>
      </w:r>
    </w:p>
    <w:p w:rsidR="00365532" w:rsidRPr="00365532" w:rsidRDefault="00365532" w:rsidP="00284501">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фізичних осіб.</w:t>
      </w:r>
    </w:p>
    <w:p w:rsidR="00365532" w:rsidRDefault="00365532" w:rsidP="00365532">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b/>
          <w:i/>
          <w:sz w:val="24"/>
          <w:szCs w:val="24"/>
          <w:lang w:val="uk-UA"/>
        </w:rPr>
        <w:t>Особливості участі у судовому процесі осіб, яким законом надано право звертатися до суду в інтересах юридичної особи у спорах про відшкодування збитків, заподіяних її посадовою особою визначає стаття 54 ГПК.</w:t>
      </w:r>
      <w:r w:rsidRPr="00365532">
        <w:rPr>
          <w:rFonts w:ascii="Times New Roman" w:eastAsia="Times New Roman" w:hAnsi="Times New Roman"/>
          <w:sz w:val="24"/>
          <w:szCs w:val="24"/>
          <w:lang w:val="uk-UA"/>
        </w:rPr>
        <w:t xml:space="preserve"> </w:t>
      </w:r>
    </w:p>
    <w:p w:rsidR="00365532" w:rsidRDefault="00365532" w:rsidP="00365532">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Ця стаття є новелою господарського процесуального законодавства і визначає особливості окремої категорії справ, коли позов подається в інтересах юридичної особи про відшкодування збитків, у разі якщо такі збитки заподіяні посадовою особою юридичній особі. </w:t>
      </w:r>
    </w:p>
    <w:p w:rsidR="00365532" w:rsidRDefault="00365532" w:rsidP="00365532">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Власник (учасник, акціонер) юридичної особи, якому належить 10 і більше відсотків статутного капіталу товариства (крім привілейованих акцій), або частка у власності юридичної особи якого становить 10 і більше відсотків, може подати в інтересах такої юридичної особи позов про відшкодування збитків, заподіяних юридичній особі її посадовою особою.</w:t>
      </w:r>
    </w:p>
    <w:p w:rsidR="003A2B55" w:rsidRDefault="00365532" w:rsidP="00365532">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У разі відкриття провадження за таким позовом зазначена юридична особа набуває статусу позивача, але не вправі здійснювати свої процесуальні права та обов’язки без згоди власника (учасника, акціонера), який подав позов. Посадова особа, до якої пред’явлений позов, не вправі представляти юридичну особу та призначати іншу особу для представництва юридичної особи в даній справі.</w:t>
      </w:r>
    </w:p>
    <w:p w:rsidR="00365532" w:rsidRPr="00365532" w:rsidRDefault="00365532" w:rsidP="00365532">
      <w:pPr>
        <w:spacing w:after="0" w:line="240" w:lineRule="auto"/>
        <w:ind w:firstLine="360"/>
        <w:jc w:val="both"/>
        <w:rPr>
          <w:rFonts w:ascii="Times New Roman" w:eastAsia="Times New Roman" w:hAnsi="Times New Roman"/>
          <w:sz w:val="24"/>
          <w:szCs w:val="24"/>
          <w:lang w:val="uk-UA"/>
        </w:rPr>
      </w:pPr>
      <w:r w:rsidRPr="00365532">
        <w:rPr>
          <w:rFonts w:ascii="Times New Roman" w:eastAsia="Times New Roman" w:hAnsi="Times New Roman"/>
          <w:b/>
          <w:i/>
          <w:sz w:val="24"/>
          <w:szCs w:val="24"/>
          <w:lang w:val="uk-UA"/>
        </w:rPr>
        <w:t>Стаття 55 ГПК визначає процесуальні права органів та осіб, яким законом надано право звертатися до суду в інтересах інших осіб. Органи</w:t>
      </w:r>
      <w:r w:rsidRPr="00365532">
        <w:rPr>
          <w:rFonts w:ascii="Times New Roman" w:eastAsia="Times New Roman" w:hAnsi="Times New Roman"/>
          <w:sz w:val="24"/>
          <w:szCs w:val="24"/>
          <w:lang w:val="uk-UA"/>
        </w:rPr>
        <w:t xml:space="preserve"> та особи, які відповідно до ГПК звернулися до суду в інтересах інших осіб, мають процесуальні права та обов’язки особи, в інтересах якої вони діють, за винятком обмежень, передбачених частиною другою статті 55 ГПК Органи та особи, які відповідно до ГПК мають право звертатися до суду в інтересах осіб, за винятком осіб, яким законом надано право звертатися до суду в інтересах юридичної особи у спорах про відшкодування збитків, заподіяних її посадовою особою, не мають права укладати мирову угоду.</w:t>
      </w:r>
    </w:p>
    <w:p w:rsidR="00365532" w:rsidRDefault="00365532" w:rsidP="005B7BB9">
      <w:pPr>
        <w:spacing w:after="0" w:line="240" w:lineRule="auto"/>
        <w:jc w:val="center"/>
        <w:rPr>
          <w:rFonts w:ascii="Times New Roman" w:eastAsia="Times New Roman" w:hAnsi="Times New Roman"/>
          <w:b/>
          <w:sz w:val="24"/>
          <w:szCs w:val="24"/>
          <w:lang w:val="uk-UA"/>
        </w:rPr>
      </w:pPr>
    </w:p>
    <w:p w:rsidR="00365532" w:rsidRPr="00365532" w:rsidRDefault="00365532" w:rsidP="00365532">
      <w:pPr>
        <w:spacing w:after="0" w:line="240" w:lineRule="auto"/>
        <w:jc w:val="both"/>
        <w:rPr>
          <w:rFonts w:ascii="Times New Roman" w:eastAsia="Times New Roman" w:hAnsi="Times New Roman"/>
          <w:sz w:val="24"/>
          <w:szCs w:val="24"/>
          <w:lang w:val="uk-UA"/>
        </w:rPr>
      </w:pPr>
    </w:p>
    <w:p w:rsidR="00365532" w:rsidRDefault="00365532" w:rsidP="00365532">
      <w:pPr>
        <w:spacing w:after="0" w:line="240" w:lineRule="auto"/>
        <w:ind w:left="360"/>
        <w:jc w:val="cente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8</w:t>
      </w:r>
      <w:r w:rsidRPr="00365532">
        <w:rPr>
          <w:rFonts w:ascii="Times New Roman" w:eastAsia="Times New Roman" w:hAnsi="Times New Roman"/>
          <w:b/>
          <w:i/>
          <w:sz w:val="24"/>
          <w:szCs w:val="24"/>
          <w:u w:val="single"/>
          <w:lang w:val="uk-UA"/>
        </w:rPr>
        <w:t>.</w:t>
      </w:r>
      <w:proofErr w:type="spellStart"/>
      <w:r w:rsidRPr="00365532">
        <w:rPr>
          <w:rFonts w:ascii="Times New Roman" w:eastAsia="Times New Roman" w:hAnsi="Times New Roman"/>
          <w:b/>
          <w:i/>
          <w:sz w:val="24"/>
          <w:szCs w:val="24"/>
          <w:u w:val="single"/>
        </w:rPr>
        <w:t>Представн</w:t>
      </w:r>
      <w:r w:rsidRPr="00365532">
        <w:rPr>
          <w:rFonts w:ascii="Times New Roman" w:eastAsia="Times New Roman" w:hAnsi="Times New Roman"/>
          <w:b/>
          <w:i/>
          <w:sz w:val="24"/>
          <w:szCs w:val="24"/>
          <w:u w:val="single"/>
          <w:lang w:val="uk-UA"/>
        </w:rPr>
        <w:t>ицтво</w:t>
      </w:r>
      <w:proofErr w:type="spellEnd"/>
      <w:r w:rsidRPr="00365532">
        <w:rPr>
          <w:rFonts w:ascii="Times New Roman" w:eastAsia="Times New Roman" w:hAnsi="Times New Roman"/>
          <w:b/>
          <w:i/>
          <w:sz w:val="24"/>
          <w:szCs w:val="24"/>
          <w:u w:val="single"/>
        </w:rPr>
        <w:t xml:space="preserve"> </w:t>
      </w:r>
      <w:proofErr w:type="spellStart"/>
      <w:r w:rsidRPr="00365532">
        <w:rPr>
          <w:rFonts w:ascii="Times New Roman" w:eastAsia="Times New Roman" w:hAnsi="Times New Roman"/>
          <w:b/>
          <w:i/>
          <w:sz w:val="24"/>
          <w:szCs w:val="24"/>
          <w:u w:val="single"/>
        </w:rPr>
        <w:t>сторін</w:t>
      </w:r>
      <w:proofErr w:type="spellEnd"/>
      <w:r w:rsidRPr="00365532">
        <w:rPr>
          <w:rFonts w:ascii="Times New Roman" w:eastAsia="Times New Roman" w:hAnsi="Times New Roman"/>
          <w:b/>
          <w:i/>
          <w:sz w:val="24"/>
          <w:szCs w:val="24"/>
          <w:u w:val="single"/>
        </w:rPr>
        <w:t xml:space="preserve"> </w:t>
      </w:r>
      <w:r w:rsidRPr="00365532">
        <w:rPr>
          <w:rFonts w:ascii="Times New Roman" w:eastAsia="Times New Roman" w:hAnsi="Times New Roman"/>
          <w:b/>
          <w:i/>
          <w:sz w:val="24"/>
          <w:szCs w:val="24"/>
          <w:u w:val="single"/>
          <w:lang w:val="uk-UA"/>
        </w:rPr>
        <w:t>в судовому процесі.</w:t>
      </w:r>
    </w:p>
    <w:p w:rsidR="00365532" w:rsidRDefault="00365532"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i/>
          <w:sz w:val="24"/>
          <w:szCs w:val="24"/>
          <w:lang w:val="uk-UA"/>
        </w:rPr>
        <w:t>У статтях 56–61 ГПК визначені загальні правила представництва (</w:t>
      </w:r>
      <w:proofErr w:type="spellStart"/>
      <w:r w:rsidRPr="00897D98">
        <w:rPr>
          <w:rFonts w:ascii="Times New Roman" w:eastAsia="Times New Roman" w:hAnsi="Times New Roman"/>
          <w:i/>
          <w:sz w:val="24"/>
          <w:szCs w:val="24"/>
          <w:lang w:val="uk-UA"/>
        </w:rPr>
        <w:t>самопредставництво</w:t>
      </w:r>
      <w:proofErr w:type="spellEnd"/>
      <w:r w:rsidRPr="00897D98">
        <w:rPr>
          <w:rFonts w:ascii="Times New Roman" w:eastAsia="Times New Roman" w:hAnsi="Times New Roman"/>
          <w:i/>
          <w:sz w:val="24"/>
          <w:szCs w:val="24"/>
          <w:lang w:val="uk-UA"/>
        </w:rPr>
        <w:t>) у господарському судочинстві</w:t>
      </w:r>
      <w:r w:rsidRPr="00365532">
        <w:rPr>
          <w:rFonts w:ascii="Times New Roman" w:eastAsia="Times New Roman" w:hAnsi="Times New Roman"/>
          <w:sz w:val="24"/>
          <w:szCs w:val="24"/>
          <w:lang w:val="uk-UA"/>
        </w:rPr>
        <w:t xml:space="preserve">. </w:t>
      </w:r>
    </w:p>
    <w:p w:rsidR="00897D98" w:rsidRDefault="00365532" w:rsidP="00897D98">
      <w:pPr>
        <w:spacing w:after="0" w:line="240" w:lineRule="auto"/>
        <w:ind w:firstLine="348"/>
        <w:jc w:val="both"/>
        <w:rPr>
          <w:rFonts w:ascii="Times New Roman" w:eastAsia="Times New Roman" w:hAnsi="Times New Roman"/>
          <w:sz w:val="24"/>
          <w:szCs w:val="24"/>
          <w:lang w:val="uk-UA"/>
        </w:rPr>
      </w:pPr>
      <w:r w:rsidRPr="00365532">
        <w:rPr>
          <w:rFonts w:ascii="Times New Roman" w:eastAsia="Times New Roman" w:hAnsi="Times New Roman"/>
          <w:sz w:val="24"/>
          <w:szCs w:val="24"/>
          <w:lang w:val="uk-UA"/>
        </w:rPr>
        <w:t xml:space="preserve"> Частина перша статті 237 Цивільного кодексу України визначає </w:t>
      </w:r>
      <w:r w:rsidRPr="00897D98">
        <w:rPr>
          <w:rFonts w:ascii="Times New Roman" w:eastAsia="Times New Roman" w:hAnsi="Times New Roman"/>
          <w:b/>
          <w:sz w:val="24"/>
          <w:szCs w:val="24"/>
          <w:lang w:val="uk-UA"/>
        </w:rPr>
        <w:t xml:space="preserve">представництво </w:t>
      </w:r>
      <w:r w:rsidRPr="00365532">
        <w:rPr>
          <w:rFonts w:ascii="Times New Roman" w:eastAsia="Times New Roman" w:hAnsi="Times New Roman"/>
          <w:sz w:val="24"/>
          <w:szCs w:val="24"/>
          <w:lang w:val="uk-UA"/>
        </w:rPr>
        <w:t xml:space="preserve">як </w:t>
      </w:r>
      <w:proofErr w:type="spellStart"/>
      <w:r w:rsidRPr="00365532">
        <w:rPr>
          <w:rFonts w:ascii="Times New Roman" w:eastAsia="Times New Roman" w:hAnsi="Times New Roman"/>
          <w:sz w:val="24"/>
          <w:szCs w:val="24"/>
          <w:lang w:val="uk-UA"/>
        </w:rPr>
        <w:t>правовідношення</w:t>
      </w:r>
      <w:proofErr w:type="spellEnd"/>
      <w:r w:rsidRPr="00365532">
        <w:rPr>
          <w:rFonts w:ascii="Times New Roman" w:eastAsia="Times New Roman" w:hAnsi="Times New Roman"/>
          <w:sz w:val="24"/>
          <w:szCs w:val="24"/>
          <w:lang w:val="uk-UA"/>
        </w:rPr>
        <w:t>, в якому одна сторона (представник) зобов’язана або має право вчинити правочин від імені другої сторони, яку вона представляє.</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Під</w:t>
      </w:r>
      <w:r w:rsidRPr="00897D98">
        <w:rPr>
          <w:rFonts w:ascii="Times New Roman" w:eastAsia="Times New Roman" w:hAnsi="Times New Roman"/>
          <w:b/>
          <w:sz w:val="24"/>
          <w:szCs w:val="24"/>
          <w:lang w:val="uk-UA"/>
        </w:rPr>
        <w:t xml:space="preserve"> процесуальним представництвом у судовому процесі </w:t>
      </w:r>
      <w:r w:rsidRPr="00897D98">
        <w:rPr>
          <w:rFonts w:ascii="Times New Roman" w:eastAsia="Times New Roman" w:hAnsi="Times New Roman"/>
          <w:sz w:val="24"/>
          <w:szCs w:val="24"/>
          <w:lang w:val="uk-UA"/>
        </w:rPr>
        <w:t xml:space="preserve">слід розуміти визначене процесуальним законом виконання процесуальних дій особисто, або представництво, яке здійснюється в інтересах іншої особи. </w:t>
      </w:r>
    </w:p>
    <w:p w:rsidR="00897D98" w:rsidRDefault="00897D98" w:rsidP="00897D98">
      <w:pPr>
        <w:spacing w:after="0" w:line="240" w:lineRule="auto"/>
        <w:ind w:firstLine="348"/>
        <w:jc w:val="both"/>
        <w:rPr>
          <w:rFonts w:ascii="Times New Roman" w:eastAsia="Times New Roman" w:hAnsi="Times New Roman"/>
          <w:b/>
          <w:sz w:val="24"/>
          <w:szCs w:val="24"/>
          <w:lang w:val="uk-UA"/>
        </w:rPr>
      </w:pPr>
      <w:r w:rsidRPr="00897D98">
        <w:rPr>
          <w:rFonts w:ascii="Times New Roman" w:eastAsia="Times New Roman" w:hAnsi="Times New Roman"/>
          <w:b/>
          <w:sz w:val="24"/>
          <w:szCs w:val="24"/>
          <w:lang w:val="uk-UA"/>
        </w:rPr>
        <w:t xml:space="preserve">Згідно частини першої статті 56 ГПК </w:t>
      </w:r>
      <w:r w:rsidRPr="00897D98">
        <w:rPr>
          <w:rFonts w:ascii="Times New Roman" w:eastAsia="Times New Roman" w:hAnsi="Times New Roman"/>
          <w:sz w:val="24"/>
          <w:szCs w:val="24"/>
          <w:lang w:val="uk-UA"/>
        </w:rPr>
        <w:t>сторона, третя особа, а також особа, якій законом надано право звертатися до суду в інтересах іншої особи, може брати участь в судовому процесі особисто (</w:t>
      </w:r>
      <w:proofErr w:type="spellStart"/>
      <w:r w:rsidRPr="00897D98">
        <w:rPr>
          <w:rFonts w:ascii="Times New Roman" w:eastAsia="Times New Roman" w:hAnsi="Times New Roman"/>
          <w:sz w:val="24"/>
          <w:szCs w:val="24"/>
          <w:lang w:val="uk-UA"/>
        </w:rPr>
        <w:t>самопредставництво</w:t>
      </w:r>
      <w:proofErr w:type="spellEnd"/>
      <w:r w:rsidRPr="00897D98">
        <w:rPr>
          <w:rFonts w:ascii="Times New Roman" w:eastAsia="Times New Roman" w:hAnsi="Times New Roman"/>
          <w:sz w:val="24"/>
          <w:szCs w:val="24"/>
          <w:lang w:val="uk-UA"/>
        </w:rPr>
        <w:t>) та (або) через представника</w:t>
      </w:r>
      <w:r w:rsidRPr="00897D98">
        <w:rPr>
          <w:rFonts w:ascii="Times New Roman" w:eastAsia="Times New Roman" w:hAnsi="Times New Roman"/>
          <w:b/>
          <w:sz w:val="24"/>
          <w:szCs w:val="24"/>
          <w:lang w:val="uk-UA"/>
        </w:rPr>
        <w:t xml:space="preserve">. </w:t>
      </w:r>
    </w:p>
    <w:p w:rsidR="00897D98" w:rsidRPr="00897D98" w:rsidRDefault="00897D98" w:rsidP="00897D98">
      <w:pPr>
        <w:spacing w:after="0" w:line="240" w:lineRule="auto"/>
        <w:ind w:firstLine="348"/>
        <w:jc w:val="both"/>
        <w:rPr>
          <w:rFonts w:ascii="Times New Roman" w:eastAsia="Times New Roman" w:hAnsi="Times New Roman"/>
          <w:sz w:val="24"/>
          <w:szCs w:val="24"/>
          <w:u w:val="single"/>
          <w:lang w:val="uk-UA"/>
        </w:rPr>
      </w:pPr>
      <w:r w:rsidRPr="00897D98">
        <w:rPr>
          <w:rFonts w:ascii="Times New Roman" w:eastAsia="Times New Roman" w:hAnsi="Times New Roman"/>
          <w:sz w:val="24"/>
          <w:szCs w:val="24"/>
          <w:u w:val="single"/>
          <w:lang w:val="uk-UA"/>
        </w:rPr>
        <w:t xml:space="preserve">Особиста участь у справі особи не позбавляє її права мати в цій справі представника. </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Юридична особа бере участь у справі через свого керівника або члена виконавчого органу, уповноваженого діяти від її імені відповідно до закону, статуту, положення (</w:t>
      </w:r>
      <w:proofErr w:type="spellStart"/>
      <w:r w:rsidRPr="00897D98">
        <w:rPr>
          <w:rFonts w:ascii="Times New Roman" w:eastAsia="Times New Roman" w:hAnsi="Times New Roman"/>
          <w:sz w:val="24"/>
          <w:szCs w:val="24"/>
          <w:lang w:val="uk-UA"/>
        </w:rPr>
        <w:t>самопредставництво</w:t>
      </w:r>
      <w:proofErr w:type="spellEnd"/>
      <w:r w:rsidRPr="00897D98">
        <w:rPr>
          <w:rFonts w:ascii="Times New Roman" w:eastAsia="Times New Roman" w:hAnsi="Times New Roman"/>
          <w:sz w:val="24"/>
          <w:szCs w:val="24"/>
          <w:lang w:val="uk-UA"/>
        </w:rPr>
        <w:t xml:space="preserve"> юридичної особи), або через представника. </w:t>
      </w:r>
    </w:p>
    <w:p w:rsidR="00365532"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Держава, територіальна громада бере участь у справі через відповідний орган державної влади, орган місцевого самоврядування відповідно до його компетенції, від імені якого діє його керівник або представник</w:t>
      </w:r>
      <w:r>
        <w:rPr>
          <w:rFonts w:ascii="Times New Roman" w:eastAsia="Times New Roman" w:hAnsi="Times New Roman"/>
          <w:sz w:val="24"/>
          <w:szCs w:val="24"/>
          <w:lang w:val="uk-UA"/>
        </w:rPr>
        <w:t>.</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Представництво за законом визначено статтею 242 ЦК, відповідно до якого батьки (</w:t>
      </w:r>
      <w:proofErr w:type="spellStart"/>
      <w:r w:rsidRPr="00897D98">
        <w:rPr>
          <w:rFonts w:ascii="Times New Roman" w:eastAsia="Times New Roman" w:hAnsi="Times New Roman"/>
          <w:sz w:val="24"/>
          <w:szCs w:val="24"/>
          <w:lang w:val="uk-UA"/>
        </w:rPr>
        <w:t>усиновлювачі</w:t>
      </w:r>
      <w:proofErr w:type="spellEnd"/>
      <w:r w:rsidRPr="00897D98">
        <w:rPr>
          <w:rFonts w:ascii="Times New Roman" w:eastAsia="Times New Roman" w:hAnsi="Times New Roman"/>
          <w:sz w:val="24"/>
          <w:szCs w:val="24"/>
          <w:lang w:val="uk-UA"/>
        </w:rPr>
        <w:t xml:space="preserve">) є законними представниками своїх малолітніх та неповнолітніх дітей. </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Опікун є законним представником </w:t>
      </w:r>
      <w:r>
        <w:rPr>
          <w:rFonts w:ascii="Times New Roman" w:eastAsia="Times New Roman" w:hAnsi="Times New Roman"/>
          <w:sz w:val="24"/>
          <w:szCs w:val="24"/>
          <w:lang w:val="uk-UA"/>
        </w:rPr>
        <w:t xml:space="preserve"> </w:t>
      </w:r>
      <w:r w:rsidRPr="00897D98">
        <w:rPr>
          <w:rFonts w:ascii="Times New Roman" w:eastAsia="Times New Roman" w:hAnsi="Times New Roman"/>
          <w:sz w:val="24"/>
          <w:szCs w:val="24"/>
          <w:lang w:val="uk-UA"/>
        </w:rPr>
        <w:t xml:space="preserve">малолітньої особи та фізичної особи, визнаної недієздатною. Законним представником у випадках, встановлених законом, може бути інша особа. </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b/>
          <w:i/>
          <w:sz w:val="24"/>
          <w:szCs w:val="24"/>
          <w:lang w:val="uk-UA"/>
        </w:rPr>
        <w:t>Статті 57 ГПК визначає законних представників</w:t>
      </w:r>
      <w:r w:rsidRPr="00897D98">
        <w:rPr>
          <w:rFonts w:ascii="Times New Roman" w:eastAsia="Times New Roman" w:hAnsi="Times New Roman"/>
          <w:sz w:val="24"/>
          <w:szCs w:val="24"/>
          <w:lang w:val="uk-UA"/>
        </w:rPr>
        <w:t xml:space="preserve">. Інтереси малолітніх осіб віком до чотирнадцяти років, а також недієздатних фізичних осіб представляють у суді відповідно їхні батьки, </w:t>
      </w:r>
      <w:proofErr w:type="spellStart"/>
      <w:r w:rsidRPr="00897D98">
        <w:rPr>
          <w:rFonts w:ascii="Times New Roman" w:eastAsia="Times New Roman" w:hAnsi="Times New Roman"/>
          <w:sz w:val="24"/>
          <w:szCs w:val="24"/>
          <w:lang w:val="uk-UA"/>
        </w:rPr>
        <w:t>усиновлювачі</w:t>
      </w:r>
      <w:proofErr w:type="spellEnd"/>
      <w:r w:rsidRPr="00897D98">
        <w:rPr>
          <w:rFonts w:ascii="Times New Roman" w:eastAsia="Times New Roman" w:hAnsi="Times New Roman"/>
          <w:sz w:val="24"/>
          <w:szCs w:val="24"/>
          <w:lang w:val="uk-UA"/>
        </w:rPr>
        <w:t xml:space="preserve">, опікуни чи інші особи, інтереси неповнолітніх осіб віком від чотирнадцяти до вісімнадцяти років, а також осіб, цивільна дієздатність яких обмежена, можуть представляти у суді відповідно їхні батьки, </w:t>
      </w:r>
      <w:proofErr w:type="spellStart"/>
      <w:r w:rsidRPr="00897D98">
        <w:rPr>
          <w:rFonts w:ascii="Times New Roman" w:eastAsia="Times New Roman" w:hAnsi="Times New Roman"/>
          <w:sz w:val="24"/>
          <w:szCs w:val="24"/>
          <w:lang w:val="uk-UA"/>
        </w:rPr>
        <w:t>усиновлювачі</w:t>
      </w:r>
      <w:proofErr w:type="spellEnd"/>
      <w:r w:rsidRPr="00897D98">
        <w:rPr>
          <w:rFonts w:ascii="Times New Roman" w:eastAsia="Times New Roman" w:hAnsi="Times New Roman"/>
          <w:sz w:val="24"/>
          <w:szCs w:val="24"/>
          <w:lang w:val="uk-UA"/>
        </w:rPr>
        <w:t>, піклувальники чи інші особи, визначені законом, як законні представники.</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Суд може залучити до участі в таких справах неповнолітню особу чи особу, цивільна дієздатність якої обмежена. </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Законні представники можуть доручати ведення справи в суді іншим особам, які відповідно до закону мають право здійснювати представництво в суді.</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Суд має право залучити відповідний орган чи особу, якій законом надано право захищати права та інтереси інших осіб, якщо дії законного представника суперечать інтересам особи, яку він представляє. </w:t>
      </w:r>
    </w:p>
    <w:p w:rsidR="00897D98" w:rsidRDefault="00897D98" w:rsidP="00897D98">
      <w:pPr>
        <w:spacing w:after="0" w:line="240" w:lineRule="auto"/>
        <w:ind w:firstLine="348"/>
        <w:jc w:val="both"/>
        <w:rPr>
          <w:rFonts w:ascii="Times New Roman" w:eastAsia="Times New Roman" w:hAnsi="Times New Roman"/>
          <w:b/>
          <w:i/>
          <w:sz w:val="24"/>
          <w:szCs w:val="24"/>
          <w:lang w:val="uk-UA"/>
        </w:rPr>
      </w:pPr>
      <w:r w:rsidRPr="00897D98">
        <w:rPr>
          <w:rFonts w:ascii="Times New Roman" w:eastAsia="Times New Roman" w:hAnsi="Times New Roman"/>
          <w:b/>
          <w:i/>
          <w:sz w:val="24"/>
          <w:szCs w:val="24"/>
          <w:lang w:val="uk-UA"/>
        </w:rPr>
        <w:t>Окрім законних представників, особи, які можуть бути представниками, визначені статтею 58 ГПК.</w:t>
      </w:r>
    </w:p>
    <w:p w:rsidR="00897D98" w:rsidRDefault="00897D98" w:rsidP="00897D98">
      <w:pPr>
        <w:spacing w:after="0" w:line="240" w:lineRule="auto"/>
        <w:ind w:firstLine="34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Згідно </w:t>
      </w:r>
      <w:r w:rsidRPr="00897D98">
        <w:rPr>
          <w:rFonts w:ascii="Times New Roman" w:eastAsia="Times New Roman" w:hAnsi="Times New Roman"/>
          <w:b/>
          <w:i/>
          <w:sz w:val="24"/>
          <w:szCs w:val="24"/>
          <w:lang w:val="uk-UA"/>
        </w:rPr>
        <w:t>статті 60 ГПК повноваження представників сторін та інших учасників справи мають бути підтверджені такими документами</w:t>
      </w:r>
      <w:r w:rsidRPr="00897D98">
        <w:rPr>
          <w:rFonts w:ascii="Times New Roman" w:eastAsia="Times New Roman" w:hAnsi="Times New Roman"/>
          <w:sz w:val="24"/>
          <w:szCs w:val="24"/>
          <w:lang w:val="uk-UA"/>
        </w:rPr>
        <w:t xml:space="preserve">: </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довіреністю фізичної особи; </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довіреністю юридичної особи; </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свідоцтвом про народження дитини; </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рішенням про призначення опікуном, піклувальником чи охоронцем спадкового майна; </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ордером. </w:t>
      </w:r>
    </w:p>
    <w:p w:rsidR="00897D98" w:rsidRDefault="00897D98" w:rsidP="00897D98">
      <w:pPr>
        <w:spacing w:after="0" w:line="240" w:lineRule="auto"/>
        <w:ind w:firstLine="708"/>
        <w:jc w:val="both"/>
        <w:rPr>
          <w:rFonts w:ascii="Times New Roman" w:eastAsia="Times New Roman" w:hAnsi="Times New Roman"/>
          <w:b/>
          <w:i/>
          <w:sz w:val="24"/>
          <w:szCs w:val="24"/>
          <w:lang w:val="uk-UA"/>
        </w:rPr>
      </w:pPr>
      <w:r w:rsidRPr="00897D98">
        <w:rPr>
          <w:rFonts w:ascii="Times New Roman" w:eastAsia="Times New Roman" w:hAnsi="Times New Roman"/>
          <w:sz w:val="24"/>
          <w:szCs w:val="24"/>
          <w:lang w:val="uk-UA"/>
        </w:rPr>
        <w:t xml:space="preserve">Для здійснення своїх функцій в господарському процесі представник наділяється </w:t>
      </w:r>
      <w:r w:rsidRPr="00897D98">
        <w:rPr>
          <w:rFonts w:ascii="Times New Roman" w:eastAsia="Times New Roman" w:hAnsi="Times New Roman"/>
          <w:b/>
          <w:sz w:val="24"/>
          <w:szCs w:val="24"/>
          <w:lang w:val="uk-UA"/>
        </w:rPr>
        <w:t>процесуальними правами та обмеженням</w:t>
      </w:r>
      <w:r w:rsidRPr="00897D98">
        <w:rPr>
          <w:rFonts w:ascii="Times New Roman" w:eastAsia="Times New Roman" w:hAnsi="Times New Roman"/>
          <w:sz w:val="24"/>
          <w:szCs w:val="24"/>
          <w:lang w:val="uk-UA"/>
        </w:rPr>
        <w:t xml:space="preserve">.  Безпосередні </w:t>
      </w:r>
      <w:r w:rsidRPr="00897D98">
        <w:rPr>
          <w:rFonts w:ascii="Times New Roman" w:eastAsia="Times New Roman" w:hAnsi="Times New Roman"/>
          <w:b/>
          <w:i/>
          <w:sz w:val="24"/>
          <w:szCs w:val="24"/>
          <w:lang w:val="uk-UA"/>
        </w:rPr>
        <w:t xml:space="preserve">повноваження представника в суді визначені статтею 61 ГПК. </w:t>
      </w:r>
    </w:p>
    <w:p w:rsidR="00897D98" w:rsidRDefault="00897D98" w:rsidP="00897D98">
      <w:pPr>
        <w:spacing w:after="0" w:line="240" w:lineRule="auto"/>
        <w:ind w:firstLine="70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Представник, який має повноваження на ведення справи в суді, здійснює від імені особи, яку він представляє, її процесуальні права та обов’язки. Обмеження повноважень </w:t>
      </w:r>
      <w:r w:rsidRPr="00897D98">
        <w:rPr>
          <w:rFonts w:ascii="Times New Roman" w:eastAsia="Times New Roman" w:hAnsi="Times New Roman"/>
          <w:sz w:val="24"/>
          <w:szCs w:val="24"/>
          <w:lang w:val="uk-UA"/>
        </w:rPr>
        <w:lastRenderedPageBreak/>
        <w:t xml:space="preserve">представника на вчинення певної процесуальної дії мають бути застережені у виданій йому довіреності або ордері. </w:t>
      </w:r>
    </w:p>
    <w:p w:rsidR="00897D98" w:rsidRDefault="00897D98" w:rsidP="00897D98">
      <w:pPr>
        <w:spacing w:after="0" w:line="240" w:lineRule="auto"/>
        <w:ind w:firstLine="70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Підстави і порядок припинення представництва за довіреністю визначаються Цивільним кодексом України, а представництва за ордером – законодавством про адвокатуру.</w:t>
      </w:r>
    </w:p>
    <w:p w:rsidR="00365532" w:rsidRDefault="00365532" w:rsidP="00897D98">
      <w:pPr>
        <w:spacing w:after="0" w:line="240" w:lineRule="auto"/>
        <w:jc w:val="both"/>
        <w:rPr>
          <w:rFonts w:ascii="Times New Roman" w:eastAsia="Times New Roman" w:hAnsi="Times New Roman"/>
          <w:b/>
          <w:sz w:val="24"/>
          <w:szCs w:val="24"/>
          <w:lang w:val="uk-UA"/>
        </w:rPr>
      </w:pPr>
    </w:p>
    <w:p w:rsidR="00897D98" w:rsidRPr="00897D98" w:rsidRDefault="00897D98" w:rsidP="00897D98">
      <w:pPr>
        <w:spacing w:after="0" w:line="240" w:lineRule="auto"/>
        <w:ind w:left="360"/>
        <w:jc w:val="center"/>
        <w:rPr>
          <w:rFonts w:ascii="Times New Roman" w:eastAsia="Times New Roman" w:hAnsi="Times New Roman"/>
          <w:b/>
          <w:i/>
          <w:sz w:val="24"/>
          <w:szCs w:val="24"/>
          <w:u w:val="single"/>
          <w:lang w:val="uk-UA"/>
        </w:rPr>
      </w:pPr>
      <w:r w:rsidRPr="00897D98">
        <w:rPr>
          <w:rFonts w:ascii="Times New Roman" w:eastAsia="Times New Roman" w:hAnsi="Times New Roman"/>
          <w:b/>
          <w:i/>
          <w:sz w:val="24"/>
          <w:szCs w:val="24"/>
          <w:u w:val="single"/>
          <w:lang w:val="uk-UA"/>
        </w:rPr>
        <w:t>9.Інші учасники судового процесу</w:t>
      </w:r>
    </w:p>
    <w:p w:rsidR="00897D98" w:rsidRDefault="00897D98" w:rsidP="00897D98">
      <w:pPr>
        <w:spacing w:after="0" w:line="240" w:lineRule="auto"/>
        <w:jc w:val="both"/>
        <w:rPr>
          <w:rFonts w:ascii="Times New Roman" w:eastAsia="Times New Roman" w:hAnsi="Times New Roman"/>
          <w:sz w:val="24"/>
          <w:szCs w:val="24"/>
          <w:lang w:val="uk-UA"/>
        </w:rPr>
      </w:pPr>
      <w:r w:rsidRPr="00897D98">
        <w:rPr>
          <w:rFonts w:ascii="Times New Roman" w:eastAsia="Times New Roman" w:hAnsi="Times New Roman"/>
          <w:b/>
          <w:sz w:val="24"/>
          <w:szCs w:val="24"/>
          <w:lang w:val="uk-UA"/>
        </w:rPr>
        <w:t xml:space="preserve"> </w:t>
      </w:r>
      <w:r w:rsidRPr="00897D98">
        <w:rPr>
          <w:rFonts w:ascii="Times New Roman" w:eastAsia="Times New Roman" w:hAnsi="Times New Roman"/>
          <w:sz w:val="24"/>
          <w:szCs w:val="24"/>
          <w:lang w:val="uk-UA"/>
        </w:rPr>
        <w:t xml:space="preserve">Норми </w:t>
      </w:r>
      <w:r w:rsidRPr="00897D98">
        <w:rPr>
          <w:rFonts w:ascii="Times New Roman" w:eastAsia="Times New Roman" w:hAnsi="Times New Roman"/>
          <w:b/>
          <w:i/>
          <w:sz w:val="24"/>
          <w:szCs w:val="24"/>
          <w:lang w:val="uk-UA"/>
        </w:rPr>
        <w:t>статей 62, 63, 64, 65, 66, 69, 70, 71, 72 ГПК визначають повноваження в указаних нормах статей інших учасників господарського процесу</w:t>
      </w:r>
      <w:r w:rsidRPr="00897D98">
        <w:rPr>
          <w:rFonts w:ascii="Times New Roman" w:eastAsia="Times New Roman" w:hAnsi="Times New Roman"/>
          <w:sz w:val="24"/>
          <w:szCs w:val="24"/>
          <w:lang w:val="uk-UA"/>
        </w:rPr>
        <w:t>.</w:t>
      </w:r>
    </w:p>
    <w:p w:rsidR="00897D98" w:rsidRDefault="00897D98" w:rsidP="00897D98">
      <w:pPr>
        <w:spacing w:after="0" w:line="240" w:lineRule="auto"/>
        <w:ind w:firstLine="708"/>
        <w:jc w:val="both"/>
        <w:rPr>
          <w:rFonts w:ascii="Times New Roman" w:eastAsia="Times New Roman" w:hAnsi="Times New Roman"/>
          <w:sz w:val="24"/>
          <w:szCs w:val="24"/>
          <w:lang w:val="uk-UA"/>
        </w:rPr>
      </w:pPr>
      <w:r w:rsidRPr="00897D98">
        <w:rPr>
          <w:rFonts w:ascii="Times New Roman" w:eastAsia="Times New Roman" w:hAnsi="Times New Roman"/>
          <w:sz w:val="24"/>
          <w:szCs w:val="24"/>
          <w:lang w:val="uk-UA"/>
        </w:rPr>
        <w:t xml:space="preserve"> </w:t>
      </w:r>
      <w:r w:rsidRPr="00897D98">
        <w:rPr>
          <w:rFonts w:ascii="Times New Roman" w:eastAsia="Times New Roman" w:hAnsi="Times New Roman"/>
          <w:b/>
          <w:i/>
          <w:sz w:val="24"/>
          <w:szCs w:val="24"/>
          <w:lang w:val="uk-UA"/>
        </w:rPr>
        <w:t>Стаття 62 ГПК</w:t>
      </w:r>
      <w:r w:rsidRPr="00897D98">
        <w:rPr>
          <w:rFonts w:ascii="Times New Roman" w:eastAsia="Times New Roman" w:hAnsi="Times New Roman"/>
          <w:sz w:val="24"/>
          <w:szCs w:val="24"/>
          <w:lang w:val="uk-UA"/>
        </w:rPr>
        <w:t xml:space="preserve"> визначає вичерпний перелік ін</w:t>
      </w:r>
      <w:r>
        <w:rPr>
          <w:rFonts w:ascii="Times New Roman" w:eastAsia="Times New Roman" w:hAnsi="Times New Roman"/>
          <w:sz w:val="24"/>
          <w:szCs w:val="24"/>
          <w:lang w:val="uk-UA"/>
        </w:rPr>
        <w:t>ших учасників судового процесу:</w:t>
      </w:r>
    </w:p>
    <w:p w:rsidR="00897D98" w:rsidRPr="006A0BC8" w:rsidRDefault="00897D9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помічник судді, </w:t>
      </w:r>
    </w:p>
    <w:p w:rsidR="00897D98" w:rsidRPr="006A0BC8" w:rsidRDefault="00897D9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секретар судового засідання, </w:t>
      </w:r>
    </w:p>
    <w:p w:rsidR="00897D98" w:rsidRPr="006A0BC8" w:rsidRDefault="00897D9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судовий розпорядник, </w:t>
      </w:r>
    </w:p>
    <w:p w:rsidR="00897D98" w:rsidRPr="006A0BC8" w:rsidRDefault="00897D9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свідок,  </w:t>
      </w:r>
    </w:p>
    <w:p w:rsidR="006A0BC8" w:rsidRPr="006A0BC8" w:rsidRDefault="006A0BC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експерт,  </w:t>
      </w:r>
    </w:p>
    <w:p w:rsidR="006A0BC8" w:rsidRPr="006A0BC8" w:rsidRDefault="006A0BC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експерт з питань права,</w:t>
      </w:r>
    </w:p>
    <w:p w:rsidR="006A0BC8" w:rsidRPr="006A0BC8" w:rsidRDefault="006A0BC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перекладач, </w:t>
      </w:r>
    </w:p>
    <w:p w:rsidR="00897D98" w:rsidRPr="006A0BC8" w:rsidRDefault="006A0BC8" w:rsidP="00897D98">
      <w:pPr>
        <w:spacing w:after="0" w:line="240" w:lineRule="auto"/>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спеціаліст.</w:t>
      </w:r>
    </w:p>
    <w:p w:rsidR="006A0BC8" w:rsidRPr="006A0BC8" w:rsidRDefault="006A0BC8" w:rsidP="006A0BC8">
      <w:pPr>
        <w:spacing w:after="0" w:line="240" w:lineRule="auto"/>
        <w:ind w:firstLine="708"/>
        <w:jc w:val="both"/>
        <w:rPr>
          <w:rFonts w:ascii="Times New Roman" w:eastAsia="Times New Roman" w:hAnsi="Times New Roman"/>
          <w:i/>
          <w:sz w:val="24"/>
          <w:szCs w:val="24"/>
          <w:lang w:val="uk-UA"/>
        </w:rPr>
      </w:pPr>
      <w:r w:rsidRPr="006A0BC8">
        <w:rPr>
          <w:rFonts w:ascii="Times New Roman" w:eastAsia="Times New Roman" w:hAnsi="Times New Roman"/>
          <w:sz w:val="24"/>
          <w:szCs w:val="24"/>
          <w:lang w:val="uk-UA"/>
        </w:rPr>
        <w:t xml:space="preserve">Згідно статті 63 ГПК </w:t>
      </w:r>
      <w:r w:rsidRPr="006A0BC8">
        <w:rPr>
          <w:rFonts w:ascii="Times New Roman" w:eastAsia="Times New Roman" w:hAnsi="Times New Roman"/>
          <w:b/>
          <w:sz w:val="24"/>
          <w:szCs w:val="24"/>
          <w:lang w:val="uk-UA"/>
        </w:rPr>
        <w:t>помічник судді</w:t>
      </w:r>
      <w:r w:rsidRPr="006A0BC8">
        <w:rPr>
          <w:rFonts w:ascii="Times New Roman" w:eastAsia="Times New Roman" w:hAnsi="Times New Roman"/>
          <w:sz w:val="24"/>
          <w:szCs w:val="24"/>
          <w:lang w:val="uk-UA"/>
        </w:rPr>
        <w:t xml:space="preserve"> забезпечує підготовку та організаційне забезпечення судового процесу</w:t>
      </w:r>
      <w:r>
        <w:rPr>
          <w:rFonts w:ascii="Times New Roman" w:eastAsia="Times New Roman" w:hAnsi="Times New Roman"/>
          <w:sz w:val="24"/>
          <w:szCs w:val="24"/>
          <w:lang w:val="uk-UA"/>
        </w:rPr>
        <w:t>.</w:t>
      </w:r>
      <w:r w:rsidRPr="006A0BC8">
        <w:t xml:space="preserve"> </w:t>
      </w:r>
      <w:r w:rsidRPr="006A0BC8">
        <w:rPr>
          <w:rFonts w:ascii="Times New Roman" w:eastAsia="Times New Roman" w:hAnsi="Times New Roman"/>
          <w:sz w:val="24"/>
          <w:szCs w:val="24"/>
          <w:lang w:val="uk-UA"/>
        </w:rPr>
        <w:t xml:space="preserve">Крім статті 63 ГПК повноваження помічника судді визначено статтею 157 </w:t>
      </w:r>
      <w:r w:rsidRPr="006A0BC8">
        <w:rPr>
          <w:rFonts w:ascii="Times New Roman" w:eastAsia="Times New Roman" w:hAnsi="Times New Roman"/>
          <w:i/>
          <w:sz w:val="24"/>
          <w:szCs w:val="24"/>
          <w:lang w:val="uk-UA"/>
        </w:rPr>
        <w:t>Закону України «Про судоустрій і статус суддів»</w:t>
      </w:r>
      <w:r w:rsidRPr="006A0BC8">
        <w:rPr>
          <w:rFonts w:ascii="Times New Roman" w:eastAsia="Times New Roman" w:hAnsi="Times New Roman"/>
          <w:sz w:val="24"/>
          <w:szCs w:val="24"/>
          <w:lang w:val="uk-UA"/>
        </w:rPr>
        <w:t xml:space="preserve">, відповідно до якого кожний суддя має помічника, статус і умови діяльності якого визначаються цим Законом та </w:t>
      </w:r>
      <w:r w:rsidRPr="006A0BC8">
        <w:rPr>
          <w:rFonts w:ascii="Times New Roman" w:eastAsia="Times New Roman" w:hAnsi="Times New Roman"/>
          <w:i/>
          <w:sz w:val="24"/>
          <w:szCs w:val="24"/>
          <w:lang w:val="uk-UA"/>
        </w:rPr>
        <w:t>Положенням про помічника судді, затвердженим Радою суддів України</w:t>
      </w:r>
      <w:r>
        <w:rPr>
          <w:rFonts w:ascii="Times New Roman" w:eastAsia="Times New Roman" w:hAnsi="Times New Roman"/>
          <w:i/>
          <w:sz w:val="24"/>
          <w:szCs w:val="24"/>
          <w:lang w:val="uk-UA"/>
        </w:rPr>
        <w:t xml:space="preserve"> </w:t>
      </w:r>
      <w:r w:rsidRPr="006A0BC8">
        <w:rPr>
          <w:rFonts w:ascii="Times New Roman" w:eastAsia="Times New Roman" w:hAnsi="Times New Roman"/>
          <w:i/>
          <w:sz w:val="24"/>
          <w:szCs w:val="24"/>
          <w:lang w:val="uk-UA"/>
        </w:rPr>
        <w:t xml:space="preserve">Рішенням № 21 від 18.05.2018 р. </w:t>
      </w:r>
    </w:p>
    <w:p w:rsidR="006A0BC8" w:rsidRDefault="006A0BC8" w:rsidP="006A0BC8">
      <w:pPr>
        <w:spacing w:after="0" w:line="240" w:lineRule="auto"/>
        <w:ind w:firstLine="708"/>
        <w:jc w:val="both"/>
        <w:rPr>
          <w:rFonts w:ascii="Times New Roman" w:eastAsia="Times New Roman" w:hAnsi="Times New Roman"/>
          <w:sz w:val="24"/>
          <w:szCs w:val="24"/>
          <w:lang w:val="uk-UA"/>
        </w:rPr>
      </w:pPr>
      <w:r>
        <w:rPr>
          <w:rFonts w:ascii="Times New Roman" w:eastAsia="Times New Roman" w:hAnsi="Times New Roman"/>
          <w:sz w:val="24"/>
          <w:szCs w:val="24"/>
          <w:lang w:val="uk-UA"/>
        </w:rPr>
        <w:t>Стаття</w:t>
      </w:r>
      <w:r w:rsidRPr="006A0BC8">
        <w:rPr>
          <w:rFonts w:ascii="Times New Roman" w:eastAsia="Times New Roman" w:hAnsi="Times New Roman"/>
          <w:sz w:val="24"/>
          <w:szCs w:val="24"/>
          <w:lang w:val="uk-UA"/>
        </w:rPr>
        <w:t xml:space="preserve"> 64 ГПК</w:t>
      </w:r>
      <w:r>
        <w:rPr>
          <w:rFonts w:ascii="Times New Roman" w:eastAsia="Times New Roman" w:hAnsi="Times New Roman"/>
          <w:sz w:val="24"/>
          <w:szCs w:val="24"/>
          <w:lang w:val="uk-UA"/>
        </w:rPr>
        <w:t xml:space="preserve"> присвячена</w:t>
      </w:r>
      <w:r w:rsidRPr="006A0BC8">
        <w:rPr>
          <w:rFonts w:ascii="Times New Roman" w:eastAsia="Times New Roman" w:hAnsi="Times New Roman"/>
          <w:sz w:val="24"/>
          <w:szCs w:val="24"/>
          <w:lang w:val="uk-UA"/>
        </w:rPr>
        <w:t xml:space="preserve"> секретареві судового засідання.</w:t>
      </w:r>
      <w:r>
        <w:rPr>
          <w:rFonts w:ascii="Times New Roman" w:eastAsia="Times New Roman" w:hAnsi="Times New Roman"/>
          <w:b/>
          <w:sz w:val="24"/>
          <w:szCs w:val="24"/>
          <w:lang w:val="uk-UA"/>
        </w:rPr>
        <w:t xml:space="preserve"> </w:t>
      </w:r>
      <w:r w:rsidRPr="006A0BC8">
        <w:rPr>
          <w:rFonts w:ascii="Times New Roman" w:eastAsia="Times New Roman" w:hAnsi="Times New Roman"/>
          <w:b/>
          <w:sz w:val="24"/>
          <w:szCs w:val="24"/>
          <w:lang w:val="uk-UA"/>
        </w:rPr>
        <w:t xml:space="preserve">Секретар судового засідання </w:t>
      </w:r>
      <w:r w:rsidRPr="006A0BC8">
        <w:rPr>
          <w:rFonts w:ascii="Times New Roman" w:eastAsia="Times New Roman" w:hAnsi="Times New Roman"/>
          <w:sz w:val="24"/>
          <w:szCs w:val="24"/>
          <w:lang w:val="uk-UA"/>
        </w:rPr>
        <w:t>будучи працівником господарського суду, забезпечує організаційне забезпечення судового процесу. Згідно частини одинадцятої статті 155 Закону України «Про судоустрій і статус суддів» секретарі судового засідання входять до штату апарату судів.  У своїй діяльності підпорядкований керівнику апарату суду та судді, секретар судового засідання діє відповідно до внутрішнього розподілу обов’язків та координує свою діяльність з помічником судді та суддею</w:t>
      </w:r>
      <w:r>
        <w:rPr>
          <w:rFonts w:ascii="Times New Roman" w:eastAsia="Times New Roman" w:hAnsi="Times New Roman"/>
          <w:sz w:val="24"/>
          <w:szCs w:val="24"/>
          <w:lang w:val="uk-UA"/>
        </w:rPr>
        <w:t>.</w:t>
      </w:r>
    </w:p>
    <w:p w:rsidR="006A0BC8"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Одним із активних учасників господарського процесу є </w:t>
      </w:r>
      <w:r w:rsidRPr="006A0BC8">
        <w:rPr>
          <w:rFonts w:ascii="Times New Roman" w:eastAsia="Times New Roman" w:hAnsi="Times New Roman"/>
          <w:b/>
          <w:sz w:val="24"/>
          <w:szCs w:val="24"/>
          <w:lang w:val="uk-UA"/>
        </w:rPr>
        <w:t>судовий розпорядник.</w:t>
      </w:r>
      <w:r w:rsidRPr="006A0BC8">
        <w:rPr>
          <w:rFonts w:ascii="Times New Roman" w:eastAsia="Times New Roman" w:hAnsi="Times New Roman"/>
          <w:sz w:val="24"/>
          <w:szCs w:val="24"/>
          <w:lang w:val="uk-UA"/>
        </w:rPr>
        <w:t xml:space="preserve"> Повноваження служби судових розпорядників, крім статті 65 ГПК, визначає стаття 159 Закону України «Про судоустрій і статус суддів», відповідно до якого у кожному суді діє служба судових розпорядників. </w:t>
      </w:r>
    </w:p>
    <w:p w:rsidR="006A0BC8"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Судові розпорядники забезпечують додержання особами, які перебувають у суді, встановлених правил, виконання ними розпоряджень головуючого в судовому засіданні. Судові розпорядники призначаються на посаду і звільняються з посади керівником апарату відповідного суду. Порядок створення та діяльності служби судових розпорядників визначається положенням, що затверджується Головою Державної судової адміністрації України за погодженням із Вищою радою правосуддя.</w:t>
      </w:r>
    </w:p>
    <w:p w:rsidR="006A0BC8" w:rsidRDefault="006A0BC8" w:rsidP="006A0BC8">
      <w:pPr>
        <w:spacing w:after="0" w:line="240" w:lineRule="auto"/>
        <w:ind w:firstLine="708"/>
        <w:jc w:val="both"/>
        <w:rPr>
          <w:rFonts w:ascii="Times New Roman" w:eastAsia="Times New Roman" w:hAnsi="Times New Roman"/>
          <w:b/>
          <w:i/>
          <w:sz w:val="24"/>
          <w:szCs w:val="24"/>
          <w:lang w:val="uk-UA"/>
        </w:rPr>
      </w:pPr>
      <w:r w:rsidRPr="006A0BC8">
        <w:rPr>
          <w:rFonts w:ascii="Times New Roman" w:eastAsia="Times New Roman" w:hAnsi="Times New Roman"/>
          <w:sz w:val="24"/>
          <w:szCs w:val="24"/>
          <w:lang w:val="uk-UA"/>
        </w:rPr>
        <w:t xml:space="preserve">Новелою господарського процесуального кодексу є </w:t>
      </w:r>
      <w:r w:rsidRPr="006A0BC8">
        <w:rPr>
          <w:rFonts w:ascii="Times New Roman" w:eastAsia="Times New Roman" w:hAnsi="Times New Roman"/>
          <w:b/>
          <w:sz w:val="24"/>
          <w:szCs w:val="24"/>
          <w:lang w:val="uk-UA"/>
        </w:rPr>
        <w:t>свідок як учасник господарського процесу.</w:t>
      </w:r>
      <w:r w:rsidRPr="006A0BC8">
        <w:rPr>
          <w:rFonts w:ascii="Times New Roman" w:eastAsia="Times New Roman" w:hAnsi="Times New Roman"/>
          <w:sz w:val="24"/>
          <w:szCs w:val="24"/>
          <w:lang w:val="uk-UA"/>
        </w:rPr>
        <w:t xml:space="preserve"> Законодавець правовим засадам свідка присвятив статті 66, 67, 68, 87, 88, 89, 90 ГПК. Незважаючи на значний перелік статей в жодній із них не вказано, коли фізична особа набуває статусу свідка.  Запровадження інституту свідків у господарському судочинстві визвало неоднозначні дискусії серед судів та фахівців щодо доцільності використання свідків під час розгляду господарської справи.  </w:t>
      </w:r>
      <w:r w:rsidRPr="006A0BC8">
        <w:rPr>
          <w:rFonts w:ascii="Times New Roman" w:eastAsia="Times New Roman" w:hAnsi="Times New Roman"/>
          <w:b/>
          <w:i/>
          <w:sz w:val="24"/>
          <w:szCs w:val="24"/>
          <w:lang w:val="uk-UA"/>
        </w:rPr>
        <w:t>Правовій регламентації свідка присвячена стаття 66 ГПК</w:t>
      </w:r>
      <w:r>
        <w:rPr>
          <w:rFonts w:ascii="Times New Roman" w:eastAsia="Times New Roman" w:hAnsi="Times New Roman"/>
          <w:b/>
          <w:i/>
          <w:sz w:val="24"/>
          <w:szCs w:val="24"/>
          <w:lang w:val="uk-UA"/>
        </w:rPr>
        <w:t>.</w:t>
      </w:r>
    </w:p>
    <w:p w:rsidR="006A0BC8" w:rsidRDefault="006A0BC8" w:rsidP="006A0BC8">
      <w:pPr>
        <w:spacing w:after="0" w:line="240" w:lineRule="auto"/>
        <w:ind w:firstLine="708"/>
        <w:jc w:val="both"/>
        <w:rPr>
          <w:rFonts w:ascii="Times New Roman" w:eastAsia="Times New Roman" w:hAnsi="Times New Roman"/>
          <w:i/>
          <w:sz w:val="24"/>
          <w:szCs w:val="24"/>
          <w:lang w:val="uk-UA"/>
        </w:rPr>
      </w:pPr>
      <w:r w:rsidRPr="006A0BC8">
        <w:rPr>
          <w:rFonts w:ascii="Times New Roman" w:eastAsia="Times New Roman" w:hAnsi="Times New Roman"/>
          <w:sz w:val="24"/>
          <w:szCs w:val="24"/>
          <w:lang w:val="uk-UA"/>
        </w:rPr>
        <w:t xml:space="preserve">Під </w:t>
      </w:r>
      <w:r w:rsidRPr="006A0BC8">
        <w:rPr>
          <w:rFonts w:ascii="Times New Roman" w:eastAsia="Times New Roman" w:hAnsi="Times New Roman"/>
          <w:b/>
          <w:sz w:val="24"/>
          <w:szCs w:val="24"/>
          <w:lang w:val="uk-UA"/>
        </w:rPr>
        <w:t xml:space="preserve">свідком </w:t>
      </w:r>
      <w:r w:rsidRPr="006A0BC8">
        <w:rPr>
          <w:rFonts w:ascii="Times New Roman" w:eastAsia="Times New Roman" w:hAnsi="Times New Roman"/>
          <w:sz w:val="24"/>
          <w:szCs w:val="24"/>
          <w:lang w:val="uk-UA"/>
        </w:rPr>
        <w:t xml:space="preserve">слід розуміти фізичну особу, якій відомі будь-які обставини, що мають значення для вирішення справи у суді. Господарське процесуальне законодавство, </w:t>
      </w:r>
      <w:r w:rsidRPr="006A0BC8">
        <w:rPr>
          <w:rFonts w:ascii="Times New Roman" w:eastAsia="Times New Roman" w:hAnsi="Times New Roman"/>
          <w:i/>
          <w:sz w:val="24"/>
          <w:szCs w:val="24"/>
          <w:lang w:val="uk-UA"/>
        </w:rPr>
        <w:t>статтею 67 ГПК визначає коло осіб, які не можуть бути д</w:t>
      </w:r>
      <w:r>
        <w:rPr>
          <w:rFonts w:ascii="Times New Roman" w:eastAsia="Times New Roman" w:hAnsi="Times New Roman"/>
          <w:i/>
          <w:sz w:val="24"/>
          <w:szCs w:val="24"/>
          <w:lang w:val="uk-UA"/>
        </w:rPr>
        <w:t>опитані як свідки.</w:t>
      </w:r>
    </w:p>
    <w:p w:rsidR="006A0BC8" w:rsidRPr="006A0BC8"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i/>
          <w:sz w:val="24"/>
          <w:szCs w:val="24"/>
          <w:lang w:val="uk-UA"/>
        </w:rPr>
        <w:lastRenderedPageBreak/>
        <w:t xml:space="preserve">Свідок може відмовитися від давання показань. </w:t>
      </w:r>
      <w:r w:rsidRPr="006A0BC8">
        <w:rPr>
          <w:rFonts w:ascii="Times New Roman" w:eastAsia="Times New Roman" w:hAnsi="Times New Roman"/>
          <w:sz w:val="24"/>
          <w:szCs w:val="24"/>
          <w:lang w:val="uk-UA"/>
        </w:rPr>
        <w:t>Стаття 68 ГПК визначає Підстави відмови свідка від давання показань на вимогу суду.</w:t>
      </w:r>
      <w:r w:rsidRPr="006A0BC8">
        <w:t xml:space="preserve"> </w:t>
      </w:r>
      <w:r w:rsidRPr="006A0BC8">
        <w:rPr>
          <w:rFonts w:ascii="Times New Roman" w:eastAsia="Times New Roman" w:hAnsi="Times New Roman"/>
          <w:sz w:val="24"/>
          <w:szCs w:val="24"/>
          <w:lang w:val="uk-UA"/>
        </w:rPr>
        <w:t xml:space="preserve">В цілому у </w:t>
      </w:r>
      <w:r w:rsidRPr="006A0BC8">
        <w:rPr>
          <w:rFonts w:ascii="Times New Roman" w:eastAsia="Times New Roman" w:hAnsi="Times New Roman"/>
          <w:b/>
          <w:i/>
          <w:sz w:val="24"/>
          <w:szCs w:val="24"/>
          <w:lang w:val="uk-UA"/>
        </w:rPr>
        <w:t>статті 68 ГПК</w:t>
      </w:r>
      <w:r w:rsidRPr="006A0BC8">
        <w:rPr>
          <w:rFonts w:ascii="Times New Roman" w:eastAsia="Times New Roman" w:hAnsi="Times New Roman"/>
          <w:sz w:val="24"/>
          <w:szCs w:val="24"/>
          <w:lang w:val="uk-UA"/>
        </w:rPr>
        <w:t xml:space="preserve"> відображено </w:t>
      </w:r>
      <w:r w:rsidRPr="006A0BC8">
        <w:rPr>
          <w:rFonts w:ascii="Times New Roman" w:eastAsia="Times New Roman" w:hAnsi="Times New Roman"/>
          <w:b/>
          <w:i/>
          <w:sz w:val="24"/>
          <w:szCs w:val="24"/>
          <w:lang w:val="uk-UA"/>
        </w:rPr>
        <w:t>частину першу статті 63 Конституції України</w:t>
      </w:r>
      <w:r w:rsidRPr="006A0BC8">
        <w:rPr>
          <w:rFonts w:ascii="Times New Roman" w:eastAsia="Times New Roman" w:hAnsi="Times New Roman"/>
          <w:sz w:val="24"/>
          <w:szCs w:val="24"/>
          <w:lang w:val="uk-UA"/>
        </w:rPr>
        <w:t>, відповідно до якої особа не несе відповідальності за відмову давати показання або пояснення щодо себе, членів сім’ї чи близьких родичів, коло яких визначається законом. Законодавче закріплення свідка відмовитися давати показання, крім показань щодо себе, членів сім’ї чи близьких родичів є складовою частиною права на захист</w:t>
      </w:r>
    </w:p>
    <w:p w:rsidR="00EB510D"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Згідно </w:t>
      </w:r>
      <w:r w:rsidRPr="00EB510D">
        <w:rPr>
          <w:rFonts w:ascii="Times New Roman" w:eastAsia="Times New Roman" w:hAnsi="Times New Roman"/>
          <w:b/>
          <w:i/>
          <w:sz w:val="24"/>
          <w:szCs w:val="24"/>
          <w:lang w:val="uk-UA"/>
        </w:rPr>
        <w:t>статті 69 ГПК</w:t>
      </w:r>
      <w:r w:rsidRPr="006A0BC8">
        <w:rPr>
          <w:rFonts w:ascii="Times New Roman" w:eastAsia="Times New Roman" w:hAnsi="Times New Roman"/>
          <w:sz w:val="24"/>
          <w:szCs w:val="24"/>
          <w:lang w:val="uk-UA"/>
        </w:rPr>
        <w:t xml:space="preserve"> </w:t>
      </w:r>
      <w:r w:rsidRPr="00EB510D">
        <w:rPr>
          <w:rFonts w:ascii="Times New Roman" w:eastAsia="Times New Roman" w:hAnsi="Times New Roman"/>
          <w:b/>
          <w:sz w:val="24"/>
          <w:szCs w:val="24"/>
          <w:lang w:val="uk-UA"/>
        </w:rPr>
        <w:t>експертом</w:t>
      </w:r>
      <w:r w:rsidRPr="006A0BC8">
        <w:rPr>
          <w:rFonts w:ascii="Times New Roman" w:eastAsia="Times New Roman" w:hAnsi="Times New Roman"/>
          <w:sz w:val="24"/>
          <w:szCs w:val="24"/>
          <w:lang w:val="uk-UA"/>
        </w:rPr>
        <w:t xml:space="preserve"> може бути особа, яка володіє спеціальними знаннями, необхідними для з’ясування відповідних обставин справи, може призначатися судом або залучатися учасником справи. </w:t>
      </w:r>
    </w:p>
    <w:p w:rsidR="00EB510D"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Експерт зобов’язаний надати обґрунтований та об’єктивний письмовий висновок на поставлені йому питання, а також з’явитися до суду за його викликом та роз’яснити свій висновок і відповісти на питання суду та учасників справи.</w:t>
      </w:r>
    </w:p>
    <w:p w:rsidR="00EB510D"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За відсутності заперечень учасників справи експерт може брати участь у судовому засіданні в режимі </w:t>
      </w:r>
      <w:proofErr w:type="spellStart"/>
      <w:r w:rsidRPr="006A0BC8">
        <w:rPr>
          <w:rFonts w:ascii="Times New Roman" w:eastAsia="Times New Roman" w:hAnsi="Times New Roman"/>
          <w:sz w:val="24"/>
          <w:szCs w:val="24"/>
          <w:lang w:val="uk-UA"/>
        </w:rPr>
        <w:t>відеоконференції</w:t>
      </w:r>
      <w:proofErr w:type="spellEnd"/>
      <w:r w:rsidRPr="006A0BC8">
        <w:rPr>
          <w:rFonts w:ascii="Times New Roman" w:eastAsia="Times New Roman" w:hAnsi="Times New Roman"/>
          <w:sz w:val="24"/>
          <w:szCs w:val="24"/>
          <w:lang w:val="uk-UA"/>
        </w:rPr>
        <w:t>.</w:t>
      </w:r>
    </w:p>
    <w:p w:rsidR="006A0BC8" w:rsidRPr="006A0BC8" w:rsidRDefault="006A0BC8" w:rsidP="006A0BC8">
      <w:pPr>
        <w:spacing w:after="0" w:line="240" w:lineRule="auto"/>
        <w:ind w:firstLine="708"/>
        <w:jc w:val="both"/>
        <w:rPr>
          <w:rFonts w:ascii="Times New Roman" w:eastAsia="Times New Roman" w:hAnsi="Times New Roman"/>
          <w:sz w:val="24"/>
          <w:szCs w:val="24"/>
          <w:lang w:val="uk-UA"/>
        </w:rPr>
      </w:pPr>
      <w:r w:rsidRPr="006A0BC8">
        <w:rPr>
          <w:rFonts w:ascii="Times New Roman" w:eastAsia="Times New Roman" w:hAnsi="Times New Roman"/>
          <w:sz w:val="24"/>
          <w:szCs w:val="24"/>
          <w:lang w:val="uk-UA"/>
        </w:rPr>
        <w:t xml:space="preserve"> Експерт не має права передоручати проведення експертизи іншій особі.</w:t>
      </w:r>
    </w:p>
    <w:p w:rsidR="00EB510D" w:rsidRDefault="00EB510D" w:rsidP="00EB510D">
      <w:pPr>
        <w:spacing w:after="0" w:line="240" w:lineRule="auto"/>
        <w:ind w:firstLine="708"/>
        <w:jc w:val="both"/>
        <w:rPr>
          <w:rFonts w:ascii="Times New Roman" w:eastAsia="Times New Roman" w:hAnsi="Times New Roman"/>
          <w:sz w:val="24"/>
          <w:szCs w:val="24"/>
          <w:lang w:val="uk-UA"/>
        </w:rPr>
      </w:pPr>
      <w:r>
        <w:rPr>
          <w:rFonts w:ascii="Times New Roman" w:eastAsia="Times New Roman" w:hAnsi="Times New Roman"/>
          <w:sz w:val="24"/>
          <w:szCs w:val="24"/>
          <w:lang w:val="uk-UA"/>
        </w:rPr>
        <w:t>С</w:t>
      </w:r>
      <w:r w:rsidRPr="00EB510D">
        <w:rPr>
          <w:rFonts w:ascii="Times New Roman" w:eastAsia="Times New Roman" w:hAnsi="Times New Roman"/>
          <w:sz w:val="24"/>
          <w:szCs w:val="24"/>
          <w:lang w:val="uk-UA"/>
        </w:rPr>
        <w:t xml:space="preserve">удова експертиза призначається лише у разі дійсної потреби у спеціальних знаннях для встановлення фактичних даних, що входять до предмета доказування. Тобто у разі, коли висновок експерта не можуть замінити інші засоби доказування. Якщо наявні у справі докази є взаємно суперечливими, їх оцінку в разі необхідності може бути здійснено господарським судом з призначенням відповідної судової експертизи. Визначення способу проведення експертизи належить до компетенції експерта. </w:t>
      </w:r>
    </w:p>
    <w:p w:rsidR="00EB510D" w:rsidRDefault="00EB510D" w:rsidP="00EB510D">
      <w:pPr>
        <w:spacing w:after="0" w:line="240" w:lineRule="auto"/>
        <w:ind w:firstLine="708"/>
        <w:jc w:val="both"/>
        <w:rPr>
          <w:rFonts w:ascii="Times New Roman" w:eastAsia="Times New Roman" w:hAnsi="Times New Roman"/>
          <w:sz w:val="24"/>
          <w:szCs w:val="24"/>
          <w:lang w:val="uk-UA"/>
        </w:rPr>
      </w:pPr>
      <w:r w:rsidRPr="00EB510D">
        <w:rPr>
          <w:rFonts w:ascii="Times New Roman" w:eastAsia="Times New Roman" w:hAnsi="Times New Roman"/>
          <w:sz w:val="24"/>
          <w:szCs w:val="24"/>
          <w:lang w:val="uk-UA"/>
        </w:rPr>
        <w:t xml:space="preserve">Відповідно до </w:t>
      </w:r>
      <w:r w:rsidRPr="00EB510D">
        <w:rPr>
          <w:rFonts w:ascii="Times New Roman" w:eastAsia="Times New Roman" w:hAnsi="Times New Roman"/>
          <w:b/>
          <w:i/>
          <w:sz w:val="24"/>
          <w:szCs w:val="24"/>
          <w:lang w:val="uk-UA"/>
        </w:rPr>
        <w:t>постанова Пленуму ВГСУ від 23.03.2012 р. №4</w:t>
      </w:r>
      <w:r w:rsidRPr="00EB510D">
        <w:rPr>
          <w:rFonts w:ascii="Times New Roman" w:eastAsia="Times New Roman" w:hAnsi="Times New Roman"/>
          <w:sz w:val="24"/>
          <w:szCs w:val="24"/>
          <w:lang w:val="uk-UA"/>
        </w:rPr>
        <w:t xml:space="preserve">, оцінюючи висновок експерта, господарський суд повинен виходити з того, </w:t>
      </w:r>
      <w:r w:rsidRPr="00EB510D">
        <w:rPr>
          <w:rFonts w:ascii="Times New Roman" w:eastAsia="Times New Roman" w:hAnsi="Times New Roman"/>
          <w:sz w:val="24"/>
          <w:szCs w:val="24"/>
          <w:u w:val="single"/>
          <w:lang w:val="uk-UA"/>
        </w:rPr>
        <w:t>що цей висновок не має заздалегідь встановленої сили і переваг щодо інших доказів.</w:t>
      </w:r>
      <w:r w:rsidRPr="00EB510D">
        <w:rPr>
          <w:rFonts w:ascii="Times New Roman" w:eastAsia="Times New Roman" w:hAnsi="Times New Roman"/>
          <w:sz w:val="24"/>
          <w:szCs w:val="24"/>
          <w:lang w:val="uk-UA"/>
        </w:rPr>
        <w:t xml:space="preserve"> </w:t>
      </w:r>
    </w:p>
    <w:p w:rsidR="006A0BC8" w:rsidRDefault="00EB510D" w:rsidP="00EB510D">
      <w:pPr>
        <w:spacing w:after="0" w:line="240" w:lineRule="auto"/>
        <w:ind w:firstLine="708"/>
        <w:jc w:val="both"/>
        <w:rPr>
          <w:rFonts w:ascii="Times New Roman" w:eastAsia="Times New Roman" w:hAnsi="Times New Roman"/>
          <w:sz w:val="24"/>
          <w:szCs w:val="24"/>
          <w:lang w:val="uk-UA"/>
        </w:rPr>
      </w:pPr>
      <w:r w:rsidRPr="00EB510D">
        <w:rPr>
          <w:rFonts w:ascii="Times New Roman" w:eastAsia="Times New Roman" w:hAnsi="Times New Roman"/>
          <w:sz w:val="24"/>
          <w:szCs w:val="24"/>
          <w:lang w:val="uk-UA"/>
        </w:rPr>
        <w:t xml:space="preserve"> Правові, організаційні і фінансові основи судово-експертної діяльності визначає </w:t>
      </w:r>
      <w:r w:rsidRPr="00EB510D">
        <w:rPr>
          <w:rFonts w:ascii="Times New Roman" w:eastAsia="Times New Roman" w:hAnsi="Times New Roman"/>
          <w:b/>
          <w:i/>
          <w:sz w:val="24"/>
          <w:szCs w:val="24"/>
          <w:lang w:val="uk-UA"/>
        </w:rPr>
        <w:t>Закон України «Про судову експертизу» 25.02.1994 р</w:t>
      </w:r>
      <w:r w:rsidR="003A266A">
        <w:rPr>
          <w:rFonts w:ascii="Times New Roman" w:eastAsia="Times New Roman" w:hAnsi="Times New Roman"/>
          <w:sz w:val="24"/>
          <w:szCs w:val="24"/>
          <w:lang w:val="uk-UA"/>
        </w:rPr>
        <w:t>.</w:t>
      </w:r>
    </w:p>
    <w:p w:rsidR="003A266A" w:rsidRPr="003A266A" w:rsidRDefault="003A266A" w:rsidP="00EB510D">
      <w:pPr>
        <w:spacing w:after="0" w:line="240" w:lineRule="auto"/>
        <w:ind w:firstLine="708"/>
        <w:jc w:val="both"/>
        <w:rPr>
          <w:rFonts w:ascii="Times New Roman" w:eastAsia="Times New Roman" w:hAnsi="Times New Roman"/>
          <w:sz w:val="24"/>
          <w:szCs w:val="24"/>
          <w:u w:val="single"/>
          <w:lang w:val="uk-UA"/>
        </w:rPr>
      </w:pPr>
      <w:r w:rsidRPr="003A266A">
        <w:rPr>
          <w:rFonts w:ascii="Times New Roman" w:eastAsia="Times New Roman" w:hAnsi="Times New Roman"/>
          <w:sz w:val="24"/>
          <w:szCs w:val="24"/>
          <w:lang w:val="uk-UA"/>
        </w:rPr>
        <w:t xml:space="preserve">Новелою господарського процесуального кодексу є </w:t>
      </w:r>
      <w:r w:rsidRPr="003A266A">
        <w:rPr>
          <w:rFonts w:ascii="Times New Roman" w:eastAsia="Times New Roman" w:hAnsi="Times New Roman"/>
          <w:b/>
          <w:sz w:val="24"/>
          <w:szCs w:val="24"/>
          <w:lang w:val="uk-UA"/>
        </w:rPr>
        <w:t>експерт з питань права.</w:t>
      </w:r>
      <w:r w:rsidRPr="003A266A">
        <w:rPr>
          <w:rFonts w:ascii="Times New Roman" w:eastAsia="Times New Roman" w:hAnsi="Times New Roman"/>
          <w:sz w:val="24"/>
          <w:szCs w:val="24"/>
          <w:lang w:val="uk-UA"/>
        </w:rPr>
        <w:t xml:space="preserve">  Згідно частини першої статті 70 ГПК як експерт з питань права може залучатися особа, яка має науковий ступінь та є визнаним фахівцем у галузі права. </w:t>
      </w:r>
      <w:r w:rsidRPr="003A266A">
        <w:rPr>
          <w:rFonts w:ascii="Times New Roman" w:eastAsia="Times New Roman" w:hAnsi="Times New Roman"/>
          <w:sz w:val="24"/>
          <w:szCs w:val="24"/>
          <w:u w:val="single"/>
          <w:lang w:val="uk-UA"/>
        </w:rPr>
        <w:t xml:space="preserve">Рішення про допуск до участі в справі експерта з питань права та </w:t>
      </w:r>
      <w:proofErr w:type="spellStart"/>
      <w:r w:rsidRPr="003A266A">
        <w:rPr>
          <w:rFonts w:ascii="Times New Roman" w:eastAsia="Times New Roman" w:hAnsi="Times New Roman"/>
          <w:sz w:val="24"/>
          <w:szCs w:val="24"/>
          <w:u w:val="single"/>
          <w:lang w:val="uk-UA"/>
        </w:rPr>
        <w:t>долучення</w:t>
      </w:r>
      <w:proofErr w:type="spellEnd"/>
      <w:r w:rsidRPr="003A266A">
        <w:rPr>
          <w:rFonts w:ascii="Times New Roman" w:eastAsia="Times New Roman" w:hAnsi="Times New Roman"/>
          <w:sz w:val="24"/>
          <w:szCs w:val="24"/>
          <w:u w:val="single"/>
          <w:lang w:val="uk-UA"/>
        </w:rPr>
        <w:t xml:space="preserve"> його висновку до матеріалів справи ухвалюється судом.</w:t>
      </w:r>
    </w:p>
    <w:p w:rsidR="003A266A" w:rsidRDefault="003A266A" w:rsidP="00EB510D">
      <w:pPr>
        <w:spacing w:after="0" w:line="240" w:lineRule="auto"/>
        <w:ind w:firstLine="708"/>
        <w:jc w:val="both"/>
        <w:rPr>
          <w:rFonts w:ascii="Times New Roman" w:eastAsia="Times New Roman" w:hAnsi="Times New Roman"/>
          <w:sz w:val="24"/>
          <w:szCs w:val="24"/>
          <w:lang w:val="uk-UA"/>
        </w:rPr>
      </w:pPr>
      <w:r w:rsidRPr="003A266A">
        <w:rPr>
          <w:rFonts w:ascii="Times New Roman" w:eastAsia="Times New Roman" w:hAnsi="Times New Roman"/>
          <w:sz w:val="24"/>
          <w:szCs w:val="24"/>
          <w:lang w:val="uk-UA"/>
        </w:rPr>
        <w:t xml:space="preserve">Під час судового процесу виникають питання, які потребують від особи володіння спеціальними знаннями. Такою особою є </w:t>
      </w:r>
      <w:r w:rsidRPr="003A266A">
        <w:rPr>
          <w:rFonts w:ascii="Times New Roman" w:eastAsia="Times New Roman" w:hAnsi="Times New Roman"/>
          <w:b/>
          <w:sz w:val="24"/>
          <w:szCs w:val="24"/>
          <w:lang w:val="uk-UA"/>
        </w:rPr>
        <w:t xml:space="preserve">спеціаліст (ст. 71 ГПК). </w:t>
      </w:r>
      <w:r w:rsidRPr="003A266A">
        <w:rPr>
          <w:rFonts w:ascii="Times New Roman" w:eastAsia="Times New Roman" w:hAnsi="Times New Roman"/>
          <w:sz w:val="24"/>
          <w:szCs w:val="24"/>
          <w:lang w:val="uk-UA"/>
        </w:rPr>
        <w:t>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rsidR="003A266A" w:rsidRDefault="003A266A" w:rsidP="003A266A">
      <w:pPr>
        <w:spacing w:after="0" w:line="240" w:lineRule="auto"/>
        <w:ind w:firstLine="708"/>
        <w:jc w:val="both"/>
        <w:rPr>
          <w:rFonts w:ascii="Times New Roman" w:eastAsia="Times New Roman" w:hAnsi="Times New Roman"/>
          <w:sz w:val="24"/>
          <w:szCs w:val="24"/>
          <w:lang w:val="uk-UA"/>
        </w:rPr>
      </w:pPr>
      <w:r w:rsidRPr="003A266A">
        <w:rPr>
          <w:rFonts w:ascii="Times New Roman" w:eastAsia="Times New Roman" w:hAnsi="Times New Roman"/>
          <w:sz w:val="24"/>
          <w:szCs w:val="24"/>
          <w:lang w:val="uk-UA"/>
        </w:rPr>
        <w:t>З</w:t>
      </w:r>
      <w:r w:rsidRPr="003A266A">
        <w:rPr>
          <w:rFonts w:ascii="Times New Roman" w:eastAsia="Times New Roman" w:hAnsi="Times New Roman"/>
          <w:sz w:val="24"/>
          <w:szCs w:val="24"/>
          <w:u w:val="single"/>
          <w:lang w:val="uk-UA"/>
        </w:rPr>
        <w:t>гідно статті 12 Закону України «Про судоустрій і статус суду» судочинство і діловодство в судах України проводяться державною мовою.</w:t>
      </w:r>
      <w:r w:rsidRPr="003A266A">
        <w:rPr>
          <w:rFonts w:ascii="Times New Roman" w:eastAsia="Times New Roman" w:hAnsi="Times New Roman"/>
          <w:sz w:val="24"/>
          <w:szCs w:val="24"/>
          <w:lang w:val="uk-UA"/>
        </w:rPr>
        <w:t xml:space="preserve"> Суди забезпечують рівність прав громадян у судовому процесі за мовною ознакою.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 Участь </w:t>
      </w:r>
      <w:r w:rsidRPr="003A266A">
        <w:rPr>
          <w:rFonts w:ascii="Times New Roman" w:eastAsia="Times New Roman" w:hAnsi="Times New Roman"/>
          <w:b/>
          <w:sz w:val="24"/>
          <w:szCs w:val="24"/>
          <w:lang w:val="uk-UA"/>
        </w:rPr>
        <w:t>перекладача</w:t>
      </w:r>
      <w:r w:rsidRPr="003A266A">
        <w:rPr>
          <w:rFonts w:ascii="Times New Roman" w:eastAsia="Times New Roman" w:hAnsi="Times New Roman"/>
          <w:sz w:val="24"/>
          <w:szCs w:val="24"/>
          <w:lang w:val="uk-UA"/>
        </w:rPr>
        <w:t xml:space="preserve"> у судовій справі є однією із конституційних гарантій захисту прав особи на захист і є обов’язковою у всіх випадках, коли особа, яка бере участь у справі, не володіє мовою судочинства, якою ведеться справа.  </w:t>
      </w:r>
      <w:r w:rsidRPr="003A266A">
        <w:rPr>
          <w:rFonts w:ascii="Times New Roman" w:eastAsia="Times New Roman" w:hAnsi="Times New Roman"/>
          <w:i/>
          <w:sz w:val="24"/>
          <w:szCs w:val="24"/>
          <w:lang w:val="uk-UA"/>
        </w:rPr>
        <w:t>Повноваження перекладача визначені статтею 72 ГПК</w:t>
      </w:r>
      <w:r w:rsidRPr="003A266A">
        <w:rPr>
          <w:rFonts w:ascii="Times New Roman" w:eastAsia="Times New Roman" w:hAnsi="Times New Roman"/>
          <w:sz w:val="24"/>
          <w:szCs w:val="24"/>
          <w:lang w:val="uk-UA"/>
        </w:rPr>
        <w:t xml:space="preserve">. </w:t>
      </w:r>
    </w:p>
    <w:p w:rsidR="003A266A" w:rsidRPr="006A0BC8" w:rsidRDefault="003A266A" w:rsidP="00EB510D">
      <w:pPr>
        <w:spacing w:after="0" w:line="240" w:lineRule="auto"/>
        <w:ind w:firstLine="708"/>
        <w:jc w:val="both"/>
        <w:rPr>
          <w:rFonts w:ascii="Times New Roman" w:eastAsia="Times New Roman" w:hAnsi="Times New Roman"/>
          <w:sz w:val="24"/>
          <w:szCs w:val="24"/>
          <w:lang w:val="uk-UA"/>
        </w:rPr>
      </w:pPr>
      <w:r w:rsidRPr="003A266A">
        <w:rPr>
          <w:rFonts w:ascii="Times New Roman" w:eastAsia="Times New Roman" w:hAnsi="Times New Roman"/>
          <w:b/>
          <w:sz w:val="24"/>
          <w:szCs w:val="24"/>
          <w:lang w:val="uk-UA"/>
        </w:rPr>
        <w:t>Перекладачем</w:t>
      </w:r>
      <w:r w:rsidRPr="003A266A">
        <w:rPr>
          <w:rFonts w:ascii="Times New Roman" w:eastAsia="Times New Roman" w:hAnsi="Times New Roman"/>
          <w:sz w:val="24"/>
          <w:szCs w:val="24"/>
          <w:lang w:val="uk-UA"/>
        </w:rPr>
        <w:t xml:space="preserve"> є особа, яка вільно володіє мовою, якою здійснюється судочинство, та іншою мовою, знання якої необхідне для усного чи письмового перекладу з однієї мови на іншу, а також особа, яка володіє технікою спілкування з глухими, німими чи глухонімими. Його кваліфікація підтверджується відповідним документом, виданим у порядку, встановленому законодавством (ч. 1 ст. 72).</w:t>
      </w:r>
    </w:p>
    <w:p w:rsidR="00897D98" w:rsidRDefault="00897D98" w:rsidP="00897D98">
      <w:pPr>
        <w:spacing w:after="0" w:line="240" w:lineRule="auto"/>
        <w:jc w:val="both"/>
        <w:rPr>
          <w:rFonts w:ascii="Times New Roman" w:eastAsia="Times New Roman" w:hAnsi="Times New Roman"/>
          <w:b/>
          <w:sz w:val="24"/>
          <w:szCs w:val="24"/>
          <w:lang w:val="uk-UA"/>
        </w:rPr>
      </w:pPr>
    </w:p>
    <w:p w:rsidR="003A266A" w:rsidRDefault="003A266A" w:rsidP="00897D98">
      <w:pPr>
        <w:spacing w:after="0" w:line="240" w:lineRule="auto"/>
        <w:jc w:val="both"/>
        <w:rPr>
          <w:rFonts w:ascii="Times New Roman" w:eastAsia="Times New Roman" w:hAnsi="Times New Roman"/>
          <w:b/>
          <w:sz w:val="24"/>
          <w:szCs w:val="24"/>
          <w:lang w:val="uk-UA"/>
        </w:rPr>
      </w:pPr>
    </w:p>
    <w:p w:rsidR="005B7BB9" w:rsidRPr="005B7BB9" w:rsidRDefault="005B7BB9" w:rsidP="005B7BB9">
      <w:pPr>
        <w:spacing w:after="0" w:line="240" w:lineRule="auto"/>
        <w:jc w:val="center"/>
        <w:rPr>
          <w:rFonts w:ascii="Times New Roman" w:eastAsia="Times New Roman" w:hAnsi="Times New Roman"/>
          <w:b/>
          <w:sz w:val="24"/>
          <w:szCs w:val="24"/>
          <w:lang w:val="uk-UA"/>
        </w:rPr>
      </w:pPr>
      <w:r w:rsidRPr="005B7BB9">
        <w:rPr>
          <w:rFonts w:ascii="Times New Roman" w:eastAsia="Times New Roman" w:hAnsi="Times New Roman"/>
          <w:b/>
          <w:sz w:val="24"/>
          <w:szCs w:val="24"/>
          <w:lang w:val="uk-UA"/>
        </w:rPr>
        <w:t>Питання для самоконтролю.</w:t>
      </w:r>
    </w:p>
    <w:p w:rsidR="005B7BB9"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1.</w:t>
      </w:r>
      <w:r w:rsidR="005B7BB9" w:rsidRPr="003A266A">
        <w:rPr>
          <w:rFonts w:ascii="Times New Roman" w:eastAsia="Times New Roman" w:hAnsi="Times New Roman"/>
          <w:sz w:val="24"/>
          <w:szCs w:val="24"/>
          <w:lang w:val="uk-UA"/>
        </w:rPr>
        <w:t xml:space="preserve">Розкрийте зміст права на звернення до господарського суду. </w:t>
      </w:r>
    </w:p>
    <w:p w:rsidR="005B7BB9"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005B7BB9" w:rsidRPr="003A266A">
        <w:rPr>
          <w:rFonts w:ascii="Times New Roman" w:eastAsia="Times New Roman" w:hAnsi="Times New Roman" w:cs="Times New Roman"/>
          <w:sz w:val="24"/>
          <w:szCs w:val="24"/>
          <w:lang w:val="uk-UA"/>
        </w:rPr>
        <w:t>Роз</w:t>
      </w:r>
      <w:r w:rsidR="005B7BB9" w:rsidRPr="003A266A">
        <w:rPr>
          <w:rFonts w:ascii="Times New Roman" w:eastAsia="Times New Roman" w:hAnsi="Times New Roman"/>
          <w:sz w:val="24"/>
          <w:szCs w:val="24"/>
          <w:lang w:val="uk-UA"/>
        </w:rPr>
        <w:t xml:space="preserve">крийте форми господарського судочинства. </w:t>
      </w:r>
    </w:p>
    <w:p w:rsid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5B7BB9" w:rsidRPr="003A266A">
        <w:rPr>
          <w:rFonts w:ascii="Times New Roman" w:eastAsia="Times New Roman" w:hAnsi="Times New Roman" w:cs="Times New Roman"/>
          <w:sz w:val="24"/>
          <w:szCs w:val="24"/>
          <w:lang w:val="uk-UA"/>
        </w:rPr>
        <w:t xml:space="preserve">В чому полягає сенс досудового врегулювання спору ?   </w:t>
      </w:r>
    </w:p>
    <w:p w:rsidR="00E7273F"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E7273F" w:rsidRPr="003A266A">
        <w:rPr>
          <w:rFonts w:ascii="Times New Roman" w:eastAsia="Times New Roman" w:hAnsi="Times New Roman"/>
          <w:sz w:val="24"/>
          <w:szCs w:val="24"/>
          <w:lang w:val="uk-UA"/>
        </w:rPr>
        <w:t xml:space="preserve">Що ви розумієте під юрисдикцією господарських судів ? </w:t>
      </w:r>
    </w:p>
    <w:p w:rsidR="00E7273F"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E7273F" w:rsidRPr="003A266A">
        <w:rPr>
          <w:rFonts w:ascii="Times New Roman" w:eastAsia="Times New Roman" w:hAnsi="Times New Roman" w:cs="Times New Roman"/>
          <w:sz w:val="24"/>
          <w:szCs w:val="24"/>
          <w:lang w:val="uk-UA"/>
        </w:rPr>
        <w:t xml:space="preserve">Дайте визначення предметної та суб’єктної юрисдикції. </w:t>
      </w:r>
    </w:p>
    <w:p w:rsidR="008655F9"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r w:rsidR="00E7273F" w:rsidRPr="003A266A">
        <w:rPr>
          <w:rFonts w:ascii="Times New Roman" w:eastAsia="Times New Roman" w:hAnsi="Times New Roman" w:cs="Times New Roman"/>
          <w:sz w:val="24"/>
          <w:szCs w:val="24"/>
          <w:lang w:val="uk-UA"/>
        </w:rPr>
        <w:t>Розкрийте види територіальної підсудності.</w:t>
      </w:r>
    </w:p>
    <w:p w:rsidR="00E7273F"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r w:rsidR="00E7273F" w:rsidRPr="003A266A">
        <w:rPr>
          <w:rFonts w:ascii="Times New Roman" w:eastAsia="Times New Roman" w:hAnsi="Times New Roman" w:cs="Times New Roman"/>
          <w:sz w:val="24"/>
          <w:szCs w:val="24"/>
          <w:lang w:val="uk-UA"/>
        </w:rPr>
        <w:t xml:space="preserve">Розкрийте </w:t>
      </w:r>
      <w:r w:rsidR="00E7273F" w:rsidRPr="003A266A">
        <w:rPr>
          <w:rFonts w:ascii="Times New Roman" w:eastAsia="Times New Roman" w:hAnsi="Times New Roman"/>
          <w:sz w:val="24"/>
          <w:szCs w:val="24"/>
          <w:lang w:val="uk-UA"/>
        </w:rPr>
        <w:t xml:space="preserve">поняття </w:t>
      </w:r>
      <w:proofErr w:type="spellStart"/>
      <w:r w:rsidR="00E7273F" w:rsidRPr="003A266A">
        <w:rPr>
          <w:rFonts w:ascii="Times New Roman" w:eastAsia="Times New Roman" w:hAnsi="Times New Roman"/>
          <w:sz w:val="24"/>
          <w:szCs w:val="24"/>
          <w:lang w:val="uk-UA"/>
        </w:rPr>
        <w:t>альтетернативної</w:t>
      </w:r>
      <w:proofErr w:type="spellEnd"/>
      <w:r w:rsidR="00E7273F" w:rsidRPr="003A266A">
        <w:rPr>
          <w:rFonts w:ascii="Times New Roman" w:eastAsia="Times New Roman" w:hAnsi="Times New Roman"/>
          <w:sz w:val="24"/>
          <w:szCs w:val="24"/>
          <w:lang w:val="uk-UA"/>
        </w:rPr>
        <w:t xml:space="preserve"> територіальної підсудності. </w:t>
      </w:r>
    </w:p>
    <w:p w:rsidR="00E7273F"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00E7273F" w:rsidRPr="003A266A">
        <w:rPr>
          <w:rFonts w:ascii="Times New Roman" w:eastAsia="Times New Roman" w:hAnsi="Times New Roman" w:cs="Times New Roman"/>
          <w:sz w:val="24"/>
          <w:szCs w:val="24"/>
          <w:lang w:val="uk-UA"/>
        </w:rPr>
        <w:t xml:space="preserve">Дайте визначення виключної підсудності. </w:t>
      </w:r>
    </w:p>
    <w:p w:rsidR="008655F9"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9.</w:t>
      </w:r>
      <w:r w:rsidR="008655F9" w:rsidRPr="003A266A">
        <w:rPr>
          <w:rFonts w:ascii="Times New Roman" w:eastAsia="Times New Roman" w:hAnsi="Times New Roman"/>
          <w:sz w:val="24"/>
          <w:szCs w:val="24"/>
          <w:lang w:val="uk-UA"/>
        </w:rPr>
        <w:t xml:space="preserve">Які існують підстави для відводу (самовідводу) судді ? </w:t>
      </w:r>
    </w:p>
    <w:p w:rsidR="008655F9"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r w:rsidR="008655F9" w:rsidRPr="003A266A">
        <w:rPr>
          <w:rFonts w:ascii="Times New Roman" w:eastAsia="Times New Roman" w:hAnsi="Times New Roman" w:cs="Times New Roman"/>
          <w:sz w:val="24"/>
          <w:szCs w:val="24"/>
          <w:lang w:val="uk-UA"/>
        </w:rPr>
        <w:t xml:space="preserve">Назвіть перелік випадків недопустимості повторної участі судді у розгляді справи.   </w:t>
      </w:r>
      <w:r>
        <w:rPr>
          <w:rFonts w:ascii="Times New Roman" w:eastAsia="Times New Roman" w:hAnsi="Times New Roman" w:cs="Times New Roman"/>
          <w:sz w:val="24"/>
          <w:szCs w:val="24"/>
          <w:lang w:val="uk-UA"/>
        </w:rPr>
        <w:t>11.</w:t>
      </w:r>
      <w:r w:rsidR="008655F9" w:rsidRPr="003A266A">
        <w:rPr>
          <w:rFonts w:ascii="Times New Roman" w:eastAsia="Times New Roman" w:hAnsi="Times New Roman" w:cs="Times New Roman"/>
          <w:sz w:val="24"/>
          <w:szCs w:val="24"/>
          <w:lang w:val="uk-UA"/>
        </w:rPr>
        <w:t xml:space="preserve">Назвіть підстави відводу (самовідводу) секретаря судового засідання, експерта, спеціаліста, перекладача. </w:t>
      </w:r>
    </w:p>
    <w:p w:rsidR="00E7273F"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r w:rsidR="008655F9" w:rsidRPr="003A266A">
        <w:rPr>
          <w:rFonts w:ascii="Times New Roman" w:eastAsia="Times New Roman" w:hAnsi="Times New Roman" w:cs="Times New Roman"/>
          <w:sz w:val="24"/>
          <w:szCs w:val="24"/>
          <w:lang w:val="uk-UA"/>
        </w:rPr>
        <w:t xml:space="preserve">Визначте порядок розгляду заяв про відводу та </w:t>
      </w:r>
      <w:proofErr w:type="spellStart"/>
      <w:r w:rsidR="008655F9" w:rsidRPr="003A266A">
        <w:rPr>
          <w:rFonts w:ascii="Times New Roman" w:eastAsia="Times New Roman" w:hAnsi="Times New Roman" w:cs="Times New Roman"/>
          <w:sz w:val="24"/>
          <w:szCs w:val="24"/>
          <w:lang w:val="uk-UA"/>
        </w:rPr>
        <w:t>самовідвод</w:t>
      </w:r>
      <w:proofErr w:type="spellEnd"/>
      <w:r w:rsidR="008655F9" w:rsidRPr="003A266A">
        <w:rPr>
          <w:rFonts w:ascii="Times New Roman" w:eastAsia="Times New Roman" w:hAnsi="Times New Roman" w:cs="Times New Roman"/>
          <w:sz w:val="24"/>
          <w:szCs w:val="24"/>
          <w:lang w:val="uk-UA"/>
        </w:rPr>
        <w:t xml:space="preserve"> судді.</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r w:rsidRPr="003A266A">
        <w:rPr>
          <w:rFonts w:ascii="Times New Roman" w:eastAsia="Times New Roman" w:hAnsi="Times New Roman" w:cs="Times New Roman"/>
          <w:sz w:val="24"/>
          <w:szCs w:val="24"/>
          <w:lang w:val="uk-UA"/>
        </w:rPr>
        <w:t xml:space="preserve">Хто може бути учасником справи у справах позовного провадження ? </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r w:rsidRPr="003A266A">
        <w:rPr>
          <w:rFonts w:ascii="Times New Roman" w:eastAsia="Times New Roman" w:hAnsi="Times New Roman" w:cs="Times New Roman"/>
          <w:sz w:val="24"/>
          <w:szCs w:val="24"/>
          <w:lang w:val="uk-UA"/>
        </w:rPr>
        <w:t xml:space="preserve">Хто може бути учасником справи у наказному провадженні ? </w:t>
      </w:r>
    </w:p>
    <w:p w:rsid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r w:rsidRPr="003A266A">
        <w:rPr>
          <w:rFonts w:ascii="Times New Roman" w:eastAsia="Times New Roman" w:hAnsi="Times New Roman" w:cs="Times New Roman"/>
          <w:sz w:val="24"/>
          <w:szCs w:val="24"/>
          <w:lang w:val="uk-UA"/>
        </w:rPr>
        <w:t xml:space="preserve">Розкрийте інститут третіх осіб у господарському процесі. </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r w:rsidRPr="003A266A">
        <w:rPr>
          <w:rFonts w:ascii="Times New Roman" w:eastAsia="Times New Roman" w:hAnsi="Times New Roman" w:cs="Times New Roman"/>
          <w:sz w:val="24"/>
          <w:szCs w:val="24"/>
          <w:lang w:val="uk-UA"/>
        </w:rPr>
        <w:t>Розкрийте специфіку участі у судовому процесі органів та посадових осіб органів публічної влади.</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w:t>
      </w:r>
      <w:r w:rsidRPr="003A266A">
        <w:rPr>
          <w:rFonts w:ascii="Times New Roman" w:eastAsia="Times New Roman" w:hAnsi="Times New Roman" w:cs="Times New Roman"/>
          <w:sz w:val="24"/>
          <w:szCs w:val="24"/>
          <w:lang w:val="uk-UA"/>
        </w:rPr>
        <w:t>Розкрийте специфіку представництва у господарському процесі.</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r w:rsidRPr="003A266A">
        <w:rPr>
          <w:rFonts w:ascii="Times New Roman" w:eastAsia="Times New Roman" w:hAnsi="Times New Roman" w:cs="Times New Roman"/>
          <w:sz w:val="24"/>
          <w:szCs w:val="24"/>
          <w:lang w:val="uk-UA"/>
        </w:rPr>
        <w:t xml:space="preserve">Назвіть осіб, які не можуть бути представниками в суді. </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w:t>
      </w:r>
      <w:r w:rsidRPr="003A266A">
        <w:rPr>
          <w:rFonts w:ascii="Times New Roman" w:eastAsia="Times New Roman" w:hAnsi="Times New Roman" w:cs="Times New Roman"/>
          <w:sz w:val="24"/>
          <w:szCs w:val="24"/>
          <w:lang w:val="uk-UA"/>
        </w:rPr>
        <w:t xml:space="preserve">В чому полягають повноваження судового розпорядника в суді ? </w:t>
      </w:r>
    </w:p>
    <w:p w:rsidR="003A266A" w:rsidRPr="003A266A" w:rsidRDefault="003A266A" w:rsidP="003A266A">
      <w:pPr>
        <w:spacing w:after="0" w:line="240" w:lineRule="auto"/>
        <w:ind w:left="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r w:rsidRPr="003A266A">
        <w:rPr>
          <w:rFonts w:ascii="Times New Roman" w:eastAsia="Times New Roman" w:hAnsi="Times New Roman" w:cs="Times New Roman"/>
          <w:sz w:val="24"/>
          <w:szCs w:val="24"/>
          <w:lang w:val="uk-UA"/>
        </w:rPr>
        <w:t xml:space="preserve">Надайте правову характеристику свідка, експерта, експерт з питань права, перекладача та спеціаліста як учасників судового процесу. </w:t>
      </w:r>
    </w:p>
    <w:p w:rsidR="003A266A" w:rsidRDefault="003A266A" w:rsidP="003A266A">
      <w:pPr>
        <w:spacing w:after="0" w:line="240" w:lineRule="auto"/>
        <w:ind w:left="360"/>
        <w:jc w:val="both"/>
        <w:rPr>
          <w:rFonts w:ascii="Times New Roman" w:eastAsia="Times New Roman" w:hAnsi="Times New Roman" w:cs="Times New Roman"/>
          <w:sz w:val="24"/>
          <w:szCs w:val="24"/>
          <w:lang w:val="uk-UA"/>
        </w:rPr>
      </w:pPr>
    </w:p>
    <w:p w:rsidR="003A266A" w:rsidRPr="00E7273F" w:rsidRDefault="003A266A" w:rsidP="00E7273F">
      <w:pPr>
        <w:spacing w:after="0" w:line="240" w:lineRule="auto"/>
        <w:ind w:left="360"/>
        <w:jc w:val="both"/>
        <w:rPr>
          <w:rFonts w:ascii="Times New Roman" w:eastAsia="Times New Roman" w:hAnsi="Times New Roman"/>
          <w:sz w:val="24"/>
          <w:szCs w:val="24"/>
          <w:lang w:val="uk-UA"/>
        </w:rPr>
      </w:pPr>
    </w:p>
    <w:p w:rsidR="00E7273F" w:rsidRPr="005B7BB9" w:rsidRDefault="00E7273F" w:rsidP="005B7BB9">
      <w:pPr>
        <w:spacing w:after="0" w:line="240" w:lineRule="auto"/>
        <w:ind w:left="360"/>
        <w:jc w:val="both"/>
        <w:rPr>
          <w:rFonts w:ascii="Times New Roman" w:eastAsia="Times New Roman" w:hAnsi="Times New Roman"/>
          <w:sz w:val="24"/>
          <w:szCs w:val="24"/>
          <w:lang w:val="uk-UA"/>
        </w:rPr>
      </w:pPr>
    </w:p>
    <w:sectPr w:rsidR="00E7273F" w:rsidRPr="005B7BB9" w:rsidSect="00617A5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86CC9"/>
    <w:multiLevelType w:val="hybridMultilevel"/>
    <w:tmpl w:val="A5D67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23035B"/>
    <w:multiLevelType w:val="hybridMultilevel"/>
    <w:tmpl w:val="E80E0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B94EA4"/>
    <w:multiLevelType w:val="hybridMultilevel"/>
    <w:tmpl w:val="D9A8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2C3FD9"/>
    <w:multiLevelType w:val="hybridMultilevel"/>
    <w:tmpl w:val="A5D67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drawingGridHorizontalSpacing w:val="110"/>
  <w:displayHorizontalDrawingGridEvery w:val="2"/>
  <w:characterSpacingControl w:val="doNotCompress"/>
  <w:compat>
    <w:useFELayout/>
  </w:compat>
  <w:rsids>
    <w:rsidRoot w:val="00311991"/>
    <w:rsid w:val="00015079"/>
    <w:rsid w:val="00034EEC"/>
    <w:rsid w:val="000545D7"/>
    <w:rsid w:val="00062E80"/>
    <w:rsid w:val="00065E17"/>
    <w:rsid w:val="0007229B"/>
    <w:rsid w:val="000A0770"/>
    <w:rsid w:val="00184DDC"/>
    <w:rsid w:val="001C3707"/>
    <w:rsid w:val="001F1A66"/>
    <w:rsid w:val="00225ED9"/>
    <w:rsid w:val="00273736"/>
    <w:rsid w:val="00284259"/>
    <w:rsid w:val="00284501"/>
    <w:rsid w:val="002B6031"/>
    <w:rsid w:val="002F0D99"/>
    <w:rsid w:val="00311991"/>
    <w:rsid w:val="00325829"/>
    <w:rsid w:val="00365532"/>
    <w:rsid w:val="003A266A"/>
    <w:rsid w:val="003A2B55"/>
    <w:rsid w:val="003F1288"/>
    <w:rsid w:val="003F24C2"/>
    <w:rsid w:val="004064B5"/>
    <w:rsid w:val="0049524C"/>
    <w:rsid w:val="004A1672"/>
    <w:rsid w:val="004E0626"/>
    <w:rsid w:val="00515E99"/>
    <w:rsid w:val="00581148"/>
    <w:rsid w:val="00584FD2"/>
    <w:rsid w:val="005B7BB9"/>
    <w:rsid w:val="006017AF"/>
    <w:rsid w:val="00617A5A"/>
    <w:rsid w:val="00697E19"/>
    <w:rsid w:val="006A0BC8"/>
    <w:rsid w:val="006D038A"/>
    <w:rsid w:val="00737672"/>
    <w:rsid w:val="0075170E"/>
    <w:rsid w:val="00790C15"/>
    <w:rsid w:val="007C14F7"/>
    <w:rsid w:val="00860555"/>
    <w:rsid w:val="008655F9"/>
    <w:rsid w:val="0088398D"/>
    <w:rsid w:val="00897D98"/>
    <w:rsid w:val="008D3167"/>
    <w:rsid w:val="008D35C8"/>
    <w:rsid w:val="008E6E34"/>
    <w:rsid w:val="00932819"/>
    <w:rsid w:val="00A163FC"/>
    <w:rsid w:val="00A235A5"/>
    <w:rsid w:val="00AA5988"/>
    <w:rsid w:val="00AA7146"/>
    <w:rsid w:val="00AB6612"/>
    <w:rsid w:val="00AD4D25"/>
    <w:rsid w:val="00B54F36"/>
    <w:rsid w:val="00B63B7F"/>
    <w:rsid w:val="00B65BFC"/>
    <w:rsid w:val="00B94C7F"/>
    <w:rsid w:val="00BC3362"/>
    <w:rsid w:val="00C37C9B"/>
    <w:rsid w:val="00C82E68"/>
    <w:rsid w:val="00C961BD"/>
    <w:rsid w:val="00CA70CD"/>
    <w:rsid w:val="00CD345A"/>
    <w:rsid w:val="00D30B60"/>
    <w:rsid w:val="00D7674D"/>
    <w:rsid w:val="00E258DB"/>
    <w:rsid w:val="00E5463F"/>
    <w:rsid w:val="00E6422A"/>
    <w:rsid w:val="00E6715B"/>
    <w:rsid w:val="00E7273F"/>
    <w:rsid w:val="00E942F9"/>
    <w:rsid w:val="00EB510D"/>
    <w:rsid w:val="00F15337"/>
    <w:rsid w:val="00F21D70"/>
    <w:rsid w:val="00F25E15"/>
    <w:rsid w:val="00FC7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4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18</Pages>
  <Words>9214</Words>
  <Characters>52524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2020-04-21T16:05:00Z</dcterms:created>
  <dcterms:modified xsi:type="dcterms:W3CDTF">2020-05-02T18:52:00Z</dcterms:modified>
</cp:coreProperties>
</file>