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EA8E" w14:textId="77777777" w:rsidR="00C264A6" w:rsidRPr="0051363E" w:rsidRDefault="00C264A6" w:rsidP="00C264A6">
      <w:pPr>
        <w:tabs>
          <w:tab w:val="left" w:pos="930"/>
        </w:tabs>
        <w:ind w:firstLine="540"/>
        <w:jc w:val="center"/>
        <w:rPr>
          <w:b/>
          <w:sz w:val="28"/>
          <w:szCs w:val="28"/>
        </w:rPr>
      </w:pPr>
      <w:r w:rsidRPr="0051363E">
        <w:rPr>
          <w:b/>
          <w:sz w:val="28"/>
          <w:szCs w:val="28"/>
        </w:rPr>
        <w:t>Рекомендована література</w:t>
      </w:r>
    </w:p>
    <w:p w14:paraId="1ECC10C5" w14:textId="77777777" w:rsidR="00C264A6" w:rsidRPr="0051363E" w:rsidRDefault="00C264A6" w:rsidP="00C264A6">
      <w:pPr>
        <w:tabs>
          <w:tab w:val="left" w:pos="930"/>
        </w:tabs>
        <w:ind w:firstLine="540"/>
        <w:rPr>
          <w:b/>
          <w:sz w:val="28"/>
          <w:szCs w:val="28"/>
        </w:rPr>
      </w:pPr>
      <w:r w:rsidRPr="0051363E">
        <w:rPr>
          <w:b/>
          <w:sz w:val="28"/>
          <w:szCs w:val="28"/>
        </w:rPr>
        <w:t>Основна:</w:t>
      </w:r>
    </w:p>
    <w:p w14:paraId="15AC1E79" w14:textId="77777777" w:rsidR="00C264A6" w:rsidRPr="0051363E" w:rsidRDefault="00C264A6" w:rsidP="00C264A6">
      <w:pPr>
        <w:pStyle w:val="a6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>Національний класифікатор України. Класифікатор функціонування, обмеження життєдіяльності та здоров’я. Київ : Міністерство охорони здоров’я України. 2022. 226 с.</w:t>
      </w:r>
    </w:p>
    <w:p w14:paraId="0719D7AF" w14:textId="77777777" w:rsidR="00C264A6" w:rsidRPr="0051363E" w:rsidRDefault="00C264A6" w:rsidP="00C264A6">
      <w:pPr>
        <w:pStyle w:val="a6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>Біла книга з фізичної та реабілітаційної медицини. Український журнал фізичної та реабілітаційної медицини. 2018. № 2 (02). Додаток. 208 с.</w:t>
      </w:r>
    </w:p>
    <w:p w14:paraId="0574123E" w14:textId="77777777" w:rsidR="00C264A6" w:rsidRPr="0051363E" w:rsidRDefault="00C264A6" w:rsidP="00C264A6">
      <w:pPr>
        <w:pStyle w:val="a6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Деякі питання організації реабілітації у сфері охорони здоров’я: Постанова Кабінету міністрів України № 1462 від 16.12.2022. </w:t>
      </w:r>
    </w:p>
    <w:p w14:paraId="50EC9ACE" w14:textId="77777777" w:rsidR="00C264A6" w:rsidRPr="0051363E" w:rsidRDefault="00C264A6" w:rsidP="00C264A6">
      <w:pPr>
        <w:pStyle w:val="a6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реалізації програми державних гарантій медичного обслуговування населення у 2023 році: Постанова Кабінету міністрів України № 1464 від 27.12.2022. 4. Класифікатор медичних інтервенцій НК 026:2021. Національний класифікатор України. Київ: МОЗ України, 2021. 170 с. </w:t>
      </w:r>
    </w:p>
    <w:p w14:paraId="1FFBB937" w14:textId="77777777" w:rsidR="00C264A6" w:rsidRPr="0051363E" w:rsidRDefault="00C264A6" w:rsidP="00C264A6">
      <w:pPr>
        <w:pStyle w:val="a6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Класифікатор функціонування, обмеження життєдіяльності та здоров'я НК 030:2022. Національний класифікатор України. Київ: МОЗ України, 2022. 226 с. 6. Класифікатор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та споріднених проблем охорони здоров'я НК 025:2021. Національний класифікатор України. Київ: МОЗ України, 2021. 1670 с.</w:t>
      </w:r>
    </w:p>
    <w:p w14:paraId="16FD276F" w14:textId="77777777" w:rsidR="00C264A6" w:rsidRPr="0051363E" w:rsidRDefault="00C264A6" w:rsidP="00C264A6">
      <w:pPr>
        <w:pStyle w:val="a6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 xml:space="preserve">Реабілітаційний набір Міжнародної класифікації функціонування, обмеження життєдіяльності та здоров’я в практиці фахівців із реабілітації : </w:t>
      </w:r>
      <w:proofErr w:type="spellStart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 xml:space="preserve">. / В.М. Савченко, О.М. </w:t>
      </w:r>
      <w:proofErr w:type="spellStart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>Поляничко</w:t>
      </w:r>
      <w:proofErr w:type="spellEnd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 xml:space="preserve"> [та ін.]. : Київ. </w:t>
      </w:r>
      <w:proofErr w:type="spellStart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>столич</w:t>
      </w:r>
      <w:proofErr w:type="spellEnd"/>
      <w:r w:rsidRPr="0051363E">
        <w:rPr>
          <w:rStyle w:val="A50"/>
          <w:rFonts w:ascii="Times New Roman" w:hAnsi="Times New Roman" w:cs="Times New Roman"/>
          <w:sz w:val="28"/>
          <w:szCs w:val="28"/>
          <w:lang w:val="uk-UA"/>
        </w:rPr>
        <w:t>. ун-т ім. Б. Грінченка, 2024. 536 с.</w:t>
      </w:r>
    </w:p>
    <w:p w14:paraId="08DE8680" w14:textId="77777777" w:rsidR="00C264A6" w:rsidRPr="0051363E" w:rsidRDefault="00C264A6" w:rsidP="00C264A6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14:paraId="5BDA8050" w14:textId="77777777" w:rsidR="00C264A6" w:rsidRPr="0051363E" w:rsidRDefault="00C264A6" w:rsidP="00C264A6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right="14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51363E">
        <w:rPr>
          <w:rFonts w:ascii="Times New Roman" w:hAnsi="Times New Roman" w:cs="Times New Roman"/>
          <w:b/>
          <w:spacing w:val="-8"/>
          <w:sz w:val="28"/>
          <w:szCs w:val="28"/>
        </w:rPr>
        <w:t>Додаткова:</w:t>
      </w:r>
    </w:p>
    <w:p w14:paraId="68797685" w14:textId="77777777" w:rsidR="00C264A6" w:rsidRPr="0051363E" w:rsidRDefault="00C264A6" w:rsidP="00C264A6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Лянной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Ю. О. Основи фізичної реабілітації: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>. Суми : Вид-во Сум. ДПУ ім. А. С. Макаренка, 2020. 368 с.</w:t>
      </w:r>
    </w:p>
    <w:p w14:paraId="16C4B704" w14:textId="77777777" w:rsidR="00C264A6" w:rsidRPr="0051363E" w:rsidRDefault="00C264A6" w:rsidP="00C264A6">
      <w:pPr>
        <w:pStyle w:val="a6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Лях Ю.Є.,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Ульяницька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Н.Я. Моделі надання реабілітаційних послуг (на основі міжнародної класифікації функціонування, обмеження життєдіяльності та здоров’я) та професійний розвиток: Навчально-методичний посібник / укладачі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Ю.Є.Лях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Н.Я.Ульяницька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. Луцьк, 2018.- 33 с. </w:t>
      </w:r>
    </w:p>
    <w:p w14:paraId="13ADE11C" w14:textId="77777777" w:rsidR="00C264A6" w:rsidRPr="0051363E" w:rsidRDefault="00C264A6" w:rsidP="00C264A6">
      <w:pPr>
        <w:pStyle w:val="a6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впровадження у навчальний процес студентів спеціальності «Фізична терапія,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ерготерапія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» міжнародної класифікації функціонування, обмежень життєдіяльності та здоров’я/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Ульяницька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Н.Я., Андрійчук О.Я., Якобсон О.О.,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Грейда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Н.Б./ Фізична активність і якість життя людини: Збірник тез доповідей IV Міжнародної науково-практичної Інтернет-конференції (10 червня, 2020 р.).  С. 92</w:t>
      </w:r>
    </w:p>
    <w:p w14:paraId="10A19BAF" w14:textId="77777777" w:rsidR="00C264A6" w:rsidRPr="0051363E" w:rsidRDefault="00C264A6" w:rsidP="00C264A6">
      <w:pPr>
        <w:pStyle w:val="a6"/>
        <w:numPr>
          <w:ilvl w:val="0"/>
          <w:numId w:val="3"/>
        </w:numPr>
        <w:suppressAutoHyphens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Андрійчук О.,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Ульяницька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Грейда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Струбіцька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Н. </w:t>
      </w:r>
      <w:proofErr w:type="spellStart"/>
      <w:r w:rsidRPr="0051363E">
        <w:rPr>
          <w:rFonts w:ascii="Times New Roman" w:hAnsi="Times New Roman" w:cs="Times New Roman"/>
          <w:sz w:val="28"/>
          <w:szCs w:val="28"/>
          <w:lang w:val="uk-UA"/>
        </w:rPr>
        <w:t>Пацієнтоцентричність</w:t>
      </w:r>
      <w:proofErr w:type="spellEnd"/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фізичної терапії під час спортивно-реабілітаційних зборів// Фізичне виховання, спорт і культура здоров’я у сучасному суспільстві. 2021. №2(54), С. 112-119 DOI: https://doi.org/10.29038/2220-7481-2021-02-112-119.</w:t>
      </w:r>
    </w:p>
    <w:p w14:paraId="22DE3802" w14:textId="77777777" w:rsidR="00C264A6" w:rsidRPr="0051363E" w:rsidRDefault="00C264A6" w:rsidP="00C264A6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Питання організації реабілітації у сфері охорони здоров'я: Постанова Кабінету міністрів України №1268 від 03.11.2021. </w:t>
      </w:r>
    </w:p>
    <w:p w14:paraId="42175761" w14:textId="77777777" w:rsidR="00C264A6" w:rsidRPr="0051363E" w:rsidRDefault="00C264A6" w:rsidP="00C264A6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. Попович В. І. Доказова медицина: нюанси застосування в умовах сучасної клінічної практики. Здоров'я України. № 3 (59). 2019. С. 26-27. </w:t>
      </w:r>
    </w:p>
    <w:p w14:paraId="147FF5FD" w14:textId="77777777" w:rsidR="00C264A6" w:rsidRPr="0051363E" w:rsidRDefault="00C264A6" w:rsidP="00C264A6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надання реабілітаційної допомоги на реабілітаційних маршрутах: Наказ МОЗ України №2083 від 16.11.2022. </w:t>
      </w:r>
    </w:p>
    <w:p w14:paraId="0C0CA4E8" w14:textId="77777777" w:rsidR="00C264A6" w:rsidRPr="0051363E" w:rsidRDefault="00C264A6" w:rsidP="00C264A6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uk-UA"/>
        </w:rPr>
      </w:pPr>
      <w:r w:rsidRPr="0051363E">
        <w:rPr>
          <w:rFonts w:ascii="Times New Roman" w:hAnsi="Times New Roman" w:cs="Times New Roman"/>
          <w:sz w:val="28"/>
          <w:szCs w:val="28"/>
          <w:lang w:val="uk-UA"/>
        </w:rPr>
        <w:t xml:space="preserve"> Про реабілітацію у сфері охорони здоров'я: Закон України №1053-IX від 03.12.2020. </w:t>
      </w:r>
    </w:p>
    <w:p w14:paraId="5C1F2262" w14:textId="77777777" w:rsidR="00C264A6" w:rsidRPr="0051363E" w:rsidRDefault="00C264A6" w:rsidP="00C264A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/>
        <w:ind w:right="24"/>
        <w:jc w:val="both"/>
        <w:rPr>
          <w:rFonts w:ascii="Times New Roman" w:hAnsi="Times New Roman" w:cs="Times New Roman"/>
          <w:sz w:val="28"/>
          <w:szCs w:val="28"/>
        </w:rPr>
      </w:pPr>
    </w:p>
    <w:p w14:paraId="103AB68D" w14:textId="77777777" w:rsidR="00C264A6" w:rsidRPr="0051363E" w:rsidRDefault="00C264A6" w:rsidP="00C264A6">
      <w:pPr>
        <w:pStyle w:val="a4"/>
        <w:spacing w:line="276" w:lineRule="auto"/>
        <w:jc w:val="center"/>
        <w:rPr>
          <w:b/>
          <w:sz w:val="28"/>
          <w:szCs w:val="28"/>
          <w:lang w:val="uk-UA"/>
        </w:rPr>
      </w:pPr>
    </w:p>
    <w:p w14:paraId="3CB1ED2D" w14:textId="56AEF004" w:rsidR="00C264A6" w:rsidRPr="0051363E" w:rsidRDefault="00C264A6" w:rsidP="00C264A6">
      <w:pPr>
        <w:pStyle w:val="a4"/>
        <w:spacing w:line="276" w:lineRule="auto"/>
        <w:jc w:val="center"/>
        <w:rPr>
          <w:b/>
          <w:sz w:val="28"/>
          <w:szCs w:val="28"/>
          <w:lang w:val="uk-UA"/>
        </w:rPr>
      </w:pPr>
      <w:r w:rsidRPr="0051363E">
        <w:rPr>
          <w:b/>
          <w:sz w:val="28"/>
          <w:szCs w:val="28"/>
          <w:lang w:val="uk-UA"/>
        </w:rPr>
        <w:t>Інформаційні ресурси:</w:t>
      </w:r>
    </w:p>
    <w:p w14:paraId="10E4A3A1" w14:textId="77777777" w:rsidR="00C264A6" w:rsidRPr="0051363E" w:rsidRDefault="00C264A6" w:rsidP="00C264A6">
      <w:pPr>
        <w:pStyle w:val="a4"/>
        <w:spacing w:line="276" w:lineRule="auto"/>
        <w:jc w:val="center"/>
        <w:rPr>
          <w:b/>
          <w:sz w:val="28"/>
          <w:szCs w:val="28"/>
          <w:lang w:val="uk-UA"/>
        </w:rPr>
      </w:pPr>
    </w:p>
    <w:p w14:paraId="2E660785" w14:textId="77777777" w:rsidR="00C264A6" w:rsidRPr="0051363E" w:rsidRDefault="00C264A6" w:rsidP="00C264A6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r w:rsidRPr="0051363E">
        <w:rPr>
          <w:sz w:val="28"/>
          <w:szCs w:val="28"/>
          <w:lang w:val="uk-UA"/>
        </w:rPr>
        <w:t>Міжнародної класифікації функціонування, обмежень життєдіяльності та здоров’я та Міжнародної класифікації функціонування, обмежень життєдіяльності та здоров’я дітей і підлітків». URL :</w:t>
      </w:r>
      <w:hyperlink r:id="rId5" w:history="1">
        <w:r w:rsidRPr="0051363E">
          <w:rPr>
            <w:rStyle w:val="a3"/>
            <w:sz w:val="28"/>
            <w:szCs w:val="28"/>
            <w:lang w:val="uk-UA"/>
          </w:rPr>
          <w:t>11374-9898_dn_20181221_2449.pdf (moz.gov.ua)</w:t>
        </w:r>
      </w:hyperlink>
    </w:p>
    <w:p w14:paraId="1B3B3D5B" w14:textId="77777777" w:rsidR="00C264A6" w:rsidRPr="0051363E" w:rsidRDefault="00C264A6" w:rsidP="00C264A6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r w:rsidRPr="0051363E">
        <w:rPr>
          <w:sz w:val="28"/>
          <w:szCs w:val="28"/>
          <w:lang w:val="uk-UA"/>
        </w:rPr>
        <w:t>Концепція нової системи охорони здоров’я.  URL : //http://moz.gov.ua/docfiles/Pro_20140527_0_dod.pdf .</w:t>
      </w:r>
    </w:p>
    <w:p w14:paraId="4AAD7CD6" w14:textId="77777777" w:rsidR="00C264A6" w:rsidRPr="0051363E" w:rsidRDefault="00C264A6" w:rsidP="00C264A6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r w:rsidRPr="0051363E">
        <w:rPr>
          <w:sz w:val="28"/>
          <w:szCs w:val="28"/>
          <w:lang w:val="uk-UA"/>
        </w:rPr>
        <w:t xml:space="preserve">МКФ браузер URL:https://apps.who.int/classifications/icfbrowser/ </w:t>
      </w:r>
    </w:p>
    <w:p w14:paraId="7C9B0118" w14:textId="77777777" w:rsidR="00C264A6" w:rsidRPr="0051363E" w:rsidRDefault="00C264A6" w:rsidP="00C264A6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r w:rsidRPr="0051363E">
        <w:rPr>
          <w:sz w:val="28"/>
          <w:szCs w:val="28"/>
          <w:lang w:val="uk-UA"/>
        </w:rPr>
        <w:t xml:space="preserve">МКФ базові набори URL: https://www.icf-core-sets.org/ </w:t>
      </w:r>
    </w:p>
    <w:p w14:paraId="6185F060" w14:textId="77777777" w:rsidR="00C264A6" w:rsidRPr="0051363E" w:rsidRDefault="00C264A6" w:rsidP="00C264A6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proofErr w:type="spellStart"/>
      <w:r w:rsidRPr="0051363E">
        <w:rPr>
          <w:sz w:val="28"/>
          <w:szCs w:val="28"/>
          <w:lang w:val="uk-UA"/>
        </w:rPr>
        <w:t>PubMed</w:t>
      </w:r>
      <w:proofErr w:type="spellEnd"/>
      <w:r w:rsidRPr="0051363E">
        <w:rPr>
          <w:sz w:val="28"/>
          <w:szCs w:val="28"/>
          <w:lang w:val="uk-UA"/>
        </w:rPr>
        <w:t xml:space="preserve"> (Науково-доказова база) URL: http://www.ncbi.nlm.nih.gov/ </w:t>
      </w:r>
      <w:proofErr w:type="spellStart"/>
      <w:r w:rsidRPr="0051363E">
        <w:rPr>
          <w:sz w:val="28"/>
          <w:szCs w:val="28"/>
          <w:lang w:val="uk-UA"/>
        </w:rPr>
        <w:t>pubmed</w:t>
      </w:r>
      <w:proofErr w:type="spellEnd"/>
      <w:r w:rsidRPr="0051363E">
        <w:rPr>
          <w:sz w:val="28"/>
          <w:szCs w:val="28"/>
          <w:lang w:val="uk-UA"/>
        </w:rPr>
        <w:t xml:space="preserve">. </w:t>
      </w:r>
    </w:p>
    <w:p w14:paraId="6A637A0D" w14:textId="77777777" w:rsidR="00C264A6" w:rsidRPr="0051363E" w:rsidRDefault="00C264A6" w:rsidP="00C264A6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  <w:lang w:val="uk-UA"/>
        </w:rPr>
      </w:pPr>
      <w:r w:rsidRPr="0051363E">
        <w:rPr>
          <w:sz w:val="28"/>
          <w:szCs w:val="28"/>
          <w:lang w:val="uk-UA"/>
        </w:rPr>
        <w:t xml:space="preserve">Науково-доказова база з питань фізичної терапії (всесвітня). URL: http://www.pedro.org.au. </w:t>
      </w:r>
    </w:p>
    <w:p w14:paraId="7829F022" w14:textId="77777777" w:rsidR="007320AE" w:rsidRPr="0051363E" w:rsidRDefault="007320AE">
      <w:pPr>
        <w:rPr>
          <w:sz w:val="28"/>
          <w:szCs w:val="28"/>
        </w:rPr>
      </w:pPr>
    </w:p>
    <w:sectPr w:rsidR="007320AE" w:rsidRPr="0051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MS P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249BE"/>
    <w:multiLevelType w:val="hybridMultilevel"/>
    <w:tmpl w:val="FDBCE0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0F5A"/>
    <w:multiLevelType w:val="hybridMultilevel"/>
    <w:tmpl w:val="FCF4CCE0"/>
    <w:lvl w:ilvl="0" w:tplc="5602EC82">
      <w:start w:val="1"/>
      <w:numFmt w:val="decimal"/>
      <w:lvlText w:val="%1."/>
      <w:lvlJc w:val="left"/>
      <w:pPr>
        <w:ind w:left="655" w:hanging="360"/>
      </w:pPr>
      <w:rPr>
        <w:rFonts w:hint="default"/>
        <w:b w:val="0"/>
        <w:sz w:val="19"/>
      </w:rPr>
    </w:lvl>
    <w:lvl w:ilvl="1" w:tplc="20000019" w:tentative="1">
      <w:start w:val="1"/>
      <w:numFmt w:val="lowerLetter"/>
      <w:lvlText w:val="%2."/>
      <w:lvlJc w:val="left"/>
      <w:pPr>
        <w:ind w:left="1375" w:hanging="360"/>
      </w:pPr>
    </w:lvl>
    <w:lvl w:ilvl="2" w:tplc="2000001B" w:tentative="1">
      <w:start w:val="1"/>
      <w:numFmt w:val="lowerRoman"/>
      <w:lvlText w:val="%3."/>
      <w:lvlJc w:val="right"/>
      <w:pPr>
        <w:ind w:left="2095" w:hanging="180"/>
      </w:pPr>
    </w:lvl>
    <w:lvl w:ilvl="3" w:tplc="2000000F" w:tentative="1">
      <w:start w:val="1"/>
      <w:numFmt w:val="decimal"/>
      <w:lvlText w:val="%4."/>
      <w:lvlJc w:val="left"/>
      <w:pPr>
        <w:ind w:left="2815" w:hanging="360"/>
      </w:pPr>
    </w:lvl>
    <w:lvl w:ilvl="4" w:tplc="20000019" w:tentative="1">
      <w:start w:val="1"/>
      <w:numFmt w:val="lowerLetter"/>
      <w:lvlText w:val="%5."/>
      <w:lvlJc w:val="left"/>
      <w:pPr>
        <w:ind w:left="3535" w:hanging="360"/>
      </w:pPr>
    </w:lvl>
    <w:lvl w:ilvl="5" w:tplc="2000001B" w:tentative="1">
      <w:start w:val="1"/>
      <w:numFmt w:val="lowerRoman"/>
      <w:lvlText w:val="%6."/>
      <w:lvlJc w:val="right"/>
      <w:pPr>
        <w:ind w:left="4255" w:hanging="180"/>
      </w:pPr>
    </w:lvl>
    <w:lvl w:ilvl="6" w:tplc="2000000F" w:tentative="1">
      <w:start w:val="1"/>
      <w:numFmt w:val="decimal"/>
      <w:lvlText w:val="%7."/>
      <w:lvlJc w:val="left"/>
      <w:pPr>
        <w:ind w:left="4975" w:hanging="360"/>
      </w:pPr>
    </w:lvl>
    <w:lvl w:ilvl="7" w:tplc="20000019" w:tentative="1">
      <w:start w:val="1"/>
      <w:numFmt w:val="lowerLetter"/>
      <w:lvlText w:val="%8."/>
      <w:lvlJc w:val="left"/>
      <w:pPr>
        <w:ind w:left="5695" w:hanging="360"/>
      </w:pPr>
    </w:lvl>
    <w:lvl w:ilvl="8" w:tplc="200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656779EF"/>
    <w:multiLevelType w:val="hybridMultilevel"/>
    <w:tmpl w:val="26B2E1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98"/>
    <w:rsid w:val="0051363E"/>
    <w:rsid w:val="007320AE"/>
    <w:rsid w:val="00C264A6"/>
    <w:rsid w:val="00E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CA6F"/>
  <w15:chartTrackingRefBased/>
  <w15:docId w15:val="{4736D554-C1E1-4244-A975-E6D61B34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4A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264A6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C264A6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C264A6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6">
    <w:name w:val="List Paragraph"/>
    <w:basedOn w:val="a"/>
    <w:uiPriority w:val="34"/>
    <w:qFormat/>
    <w:rsid w:val="00C264A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50">
    <w:name w:val="A5"/>
    <w:uiPriority w:val="99"/>
    <w:rsid w:val="00C264A6"/>
    <w:rPr>
      <w:rFonts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z.gov.ua/uploads/2/11374-9898_dn_20181221_244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3</cp:revision>
  <dcterms:created xsi:type="dcterms:W3CDTF">2026-02-23T16:23:00Z</dcterms:created>
  <dcterms:modified xsi:type="dcterms:W3CDTF">2026-02-23T16:24:00Z</dcterms:modified>
</cp:coreProperties>
</file>