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34" w:rsidRDefault="00023134" w:rsidP="00023134">
      <w:pPr>
        <w:ind w:left="720"/>
        <w:jc w:val="center"/>
        <w:rPr>
          <w:b/>
          <w:sz w:val="28"/>
          <w:szCs w:val="28"/>
        </w:rPr>
      </w:pPr>
      <w:r w:rsidRPr="00023134">
        <w:rPr>
          <w:b/>
          <w:sz w:val="28"/>
          <w:szCs w:val="28"/>
        </w:rPr>
        <w:t xml:space="preserve">СТАНОВЛЕННЯ </w:t>
      </w:r>
      <w:r w:rsidRPr="00023134">
        <w:rPr>
          <w:b/>
          <w:sz w:val="28"/>
          <w:szCs w:val="28"/>
          <w:lang w:val="en-US"/>
        </w:rPr>
        <w:t>PR</w:t>
      </w:r>
      <w:r w:rsidRPr="00023134">
        <w:rPr>
          <w:b/>
          <w:sz w:val="28"/>
          <w:szCs w:val="28"/>
        </w:rPr>
        <w:t>-ДІЯЛЬНОСТІ ЯК СФЕРИ ЗНАНЬ ТА ДІЯЛЬНОСТІ</w:t>
      </w:r>
    </w:p>
    <w:p w:rsidR="00023134" w:rsidRPr="00023134" w:rsidRDefault="00023134" w:rsidP="00023134">
      <w:pPr>
        <w:ind w:left="720"/>
        <w:jc w:val="center"/>
        <w:rPr>
          <w:b/>
          <w:sz w:val="28"/>
          <w:szCs w:val="28"/>
        </w:rPr>
      </w:pPr>
    </w:p>
    <w:p w:rsidR="00821D92" w:rsidRDefault="00821D92" w:rsidP="000231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F95CA4">
        <w:rPr>
          <w:sz w:val="28"/>
          <w:szCs w:val="28"/>
        </w:rPr>
        <w:t>аблік</w:t>
      </w:r>
      <w:proofErr w:type="spellEnd"/>
      <w:r w:rsidRPr="00F95CA4">
        <w:rPr>
          <w:sz w:val="28"/>
          <w:szCs w:val="28"/>
        </w:rPr>
        <w:t xml:space="preserve"> </w:t>
      </w:r>
      <w:proofErr w:type="spellStart"/>
      <w:r w:rsidRPr="00F95CA4">
        <w:rPr>
          <w:sz w:val="28"/>
          <w:szCs w:val="28"/>
        </w:rPr>
        <w:t>рилейшнз</w:t>
      </w:r>
      <w:proofErr w:type="spellEnd"/>
      <w:r w:rsidRPr="00F95CA4">
        <w:rPr>
          <w:sz w:val="28"/>
          <w:szCs w:val="28"/>
        </w:rPr>
        <w:t xml:space="preserve">: суспільне явище, сутність, поняття, </w:t>
      </w:r>
      <w:r>
        <w:rPr>
          <w:sz w:val="28"/>
          <w:szCs w:val="28"/>
        </w:rPr>
        <w:t>тлумачення</w:t>
      </w:r>
      <w:r w:rsidRPr="00F95CA4">
        <w:rPr>
          <w:sz w:val="28"/>
          <w:szCs w:val="28"/>
        </w:rPr>
        <w:t>.</w:t>
      </w:r>
    </w:p>
    <w:p w:rsidR="00821D92" w:rsidRDefault="00821D92" w:rsidP="000231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5CA4">
        <w:rPr>
          <w:sz w:val="28"/>
          <w:szCs w:val="28"/>
        </w:rPr>
        <w:t xml:space="preserve">Поняття </w:t>
      </w:r>
      <w:r>
        <w:rPr>
          <w:sz w:val="28"/>
          <w:szCs w:val="28"/>
        </w:rPr>
        <w:t xml:space="preserve">і тлумачення </w:t>
      </w:r>
      <w:r w:rsidRPr="00F95CA4">
        <w:rPr>
          <w:sz w:val="28"/>
          <w:szCs w:val="28"/>
        </w:rPr>
        <w:t>"</w:t>
      </w:r>
      <w:proofErr w:type="spellStart"/>
      <w:r w:rsidRPr="00F95CA4">
        <w:rPr>
          <w:sz w:val="28"/>
          <w:szCs w:val="28"/>
        </w:rPr>
        <w:t>паблік</w:t>
      </w:r>
      <w:proofErr w:type="spellEnd"/>
      <w:r w:rsidRPr="00F95CA4">
        <w:rPr>
          <w:sz w:val="28"/>
          <w:szCs w:val="28"/>
        </w:rPr>
        <w:t xml:space="preserve"> </w:t>
      </w:r>
      <w:proofErr w:type="spellStart"/>
      <w:r w:rsidRPr="00F95CA4">
        <w:rPr>
          <w:sz w:val="28"/>
          <w:szCs w:val="28"/>
        </w:rPr>
        <w:t>рилейшнз</w:t>
      </w:r>
      <w:proofErr w:type="spellEnd"/>
      <w:r>
        <w:rPr>
          <w:sz w:val="28"/>
          <w:szCs w:val="28"/>
        </w:rPr>
        <w:t xml:space="preserve">". </w:t>
      </w:r>
    </w:p>
    <w:p w:rsidR="00821D92" w:rsidRDefault="00821D92" w:rsidP="000231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Класифікаційні підходи до визначень. </w:t>
      </w:r>
    </w:p>
    <w:p w:rsidR="00821D92" w:rsidRDefault="00821D92" w:rsidP="000231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F95CA4">
        <w:rPr>
          <w:sz w:val="28"/>
          <w:szCs w:val="28"/>
        </w:rPr>
        <w:t>Основна термінологія  ПР.</w:t>
      </w:r>
    </w:p>
    <w:p w:rsidR="00023134" w:rsidRPr="00023134" w:rsidRDefault="00023134" w:rsidP="000231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3134">
        <w:rPr>
          <w:sz w:val="28"/>
          <w:szCs w:val="28"/>
        </w:rPr>
        <w:t xml:space="preserve">Соціальні, економічні та політичні причини виникнення та розвитку теорії </w:t>
      </w:r>
      <w:proofErr w:type="spellStart"/>
      <w:r w:rsidRPr="00023134">
        <w:rPr>
          <w:sz w:val="28"/>
          <w:szCs w:val="28"/>
        </w:rPr>
        <w:t>зв’язків</w:t>
      </w:r>
      <w:proofErr w:type="spellEnd"/>
      <w:r w:rsidRPr="00023134">
        <w:rPr>
          <w:sz w:val="28"/>
          <w:szCs w:val="28"/>
        </w:rPr>
        <w:t xml:space="preserve"> з громадськістю</w:t>
      </w:r>
      <w:r w:rsidR="006276DE" w:rsidRPr="006276DE">
        <w:rPr>
          <w:sz w:val="28"/>
          <w:szCs w:val="28"/>
        </w:rPr>
        <w:t>.</w:t>
      </w:r>
    </w:p>
    <w:p w:rsidR="00023134" w:rsidRPr="00023134" w:rsidRDefault="00023134" w:rsidP="000231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3134">
        <w:rPr>
          <w:sz w:val="28"/>
          <w:szCs w:val="28"/>
        </w:rPr>
        <w:t xml:space="preserve">Історичні корені </w:t>
      </w:r>
      <w:r w:rsidRPr="00023134">
        <w:rPr>
          <w:sz w:val="28"/>
          <w:szCs w:val="28"/>
          <w:lang w:val="en-US"/>
        </w:rPr>
        <w:t>PR</w:t>
      </w:r>
      <w:r w:rsidR="006276DE">
        <w:rPr>
          <w:sz w:val="28"/>
          <w:szCs w:val="28"/>
          <w:lang w:val="ru-RU"/>
        </w:rPr>
        <w:t>.</w:t>
      </w:r>
    </w:p>
    <w:p w:rsidR="00023134" w:rsidRPr="00DE734D" w:rsidRDefault="00023134" w:rsidP="00023134">
      <w:pPr>
        <w:pStyle w:val="a3"/>
        <w:numPr>
          <w:ilvl w:val="0"/>
          <w:numId w:val="1"/>
        </w:numPr>
        <w:jc w:val="both"/>
      </w:pPr>
      <w:r w:rsidRPr="00023134">
        <w:rPr>
          <w:sz w:val="28"/>
          <w:szCs w:val="28"/>
        </w:rPr>
        <w:t xml:space="preserve">Етапи становлення теорії </w:t>
      </w:r>
      <w:r w:rsidRPr="00023134">
        <w:rPr>
          <w:sz w:val="28"/>
          <w:szCs w:val="28"/>
          <w:lang w:val="en-US"/>
        </w:rPr>
        <w:t>PR</w:t>
      </w:r>
      <w:r w:rsidRPr="00023134">
        <w:rPr>
          <w:sz w:val="28"/>
          <w:szCs w:val="28"/>
          <w:lang w:val="ru-RU"/>
        </w:rPr>
        <w:t xml:space="preserve"> </w:t>
      </w:r>
      <w:r w:rsidRPr="00023134">
        <w:rPr>
          <w:sz w:val="28"/>
          <w:szCs w:val="28"/>
        </w:rPr>
        <w:t>в Україні</w:t>
      </w:r>
      <w:r w:rsidR="006276DE">
        <w:t>.</w:t>
      </w:r>
    </w:p>
    <w:p w:rsidR="00023134" w:rsidRPr="00023134" w:rsidRDefault="00023134" w:rsidP="00023134">
      <w:pPr>
        <w:suppressAutoHyphens w:val="0"/>
        <w:spacing w:before="100" w:beforeAutospacing="1" w:after="100" w:afterAutospacing="1" w:line="360" w:lineRule="auto"/>
        <w:ind w:left="1080"/>
        <w:jc w:val="center"/>
        <w:rPr>
          <w:b/>
          <w:sz w:val="28"/>
          <w:szCs w:val="28"/>
          <w:lang w:val="ru-RU"/>
        </w:rPr>
      </w:pPr>
      <w:r w:rsidRPr="00023134">
        <w:rPr>
          <w:b/>
          <w:sz w:val="28"/>
          <w:szCs w:val="28"/>
          <w:lang w:val="ru-RU"/>
        </w:rPr>
        <w:t>СПИСОК ВИКОРИСТАНИХ ДЖЕРЕЛ</w:t>
      </w:r>
    </w:p>
    <w:p w:rsidR="00023134" w:rsidRPr="00023134" w:rsidRDefault="00023134" w:rsidP="00023134">
      <w:pPr>
        <w:pStyle w:val="a3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proofErr w:type="spellStart"/>
      <w:r w:rsidRPr="00023134">
        <w:rPr>
          <w:sz w:val="28"/>
          <w:szCs w:val="28"/>
          <w:lang w:val="ru-RU"/>
        </w:rPr>
        <w:t>Джефкинс</w:t>
      </w:r>
      <w:proofErr w:type="spellEnd"/>
      <w:r w:rsidRPr="00023134">
        <w:rPr>
          <w:sz w:val="28"/>
          <w:szCs w:val="28"/>
          <w:lang w:val="ru-RU"/>
        </w:rPr>
        <w:t xml:space="preserve"> Ф. Паблик </w:t>
      </w:r>
      <w:proofErr w:type="spellStart"/>
      <w:proofErr w:type="gramStart"/>
      <w:r w:rsidRPr="00023134">
        <w:rPr>
          <w:sz w:val="28"/>
          <w:szCs w:val="28"/>
          <w:lang w:val="ru-RU"/>
        </w:rPr>
        <w:t>рилейшнз</w:t>
      </w:r>
      <w:proofErr w:type="spellEnd"/>
      <w:r w:rsidRPr="00023134">
        <w:rPr>
          <w:sz w:val="28"/>
          <w:szCs w:val="28"/>
          <w:lang w:val="ru-RU"/>
        </w:rPr>
        <w:t xml:space="preserve"> :</w:t>
      </w:r>
      <w:proofErr w:type="gramEnd"/>
      <w:r w:rsidRPr="00023134">
        <w:rPr>
          <w:sz w:val="28"/>
          <w:szCs w:val="28"/>
          <w:lang w:val="ru-RU"/>
        </w:rPr>
        <w:t xml:space="preserve"> учебное пособие для вузов / Ф. </w:t>
      </w:r>
      <w:proofErr w:type="spellStart"/>
      <w:r w:rsidRPr="00023134">
        <w:rPr>
          <w:sz w:val="28"/>
          <w:szCs w:val="28"/>
          <w:lang w:val="ru-RU"/>
        </w:rPr>
        <w:t>Джефкинс</w:t>
      </w:r>
      <w:proofErr w:type="spellEnd"/>
      <w:r w:rsidRPr="00023134">
        <w:rPr>
          <w:sz w:val="28"/>
          <w:szCs w:val="28"/>
          <w:lang w:val="ru-RU"/>
        </w:rPr>
        <w:t xml:space="preserve">, Д., </w:t>
      </w:r>
      <w:proofErr w:type="spellStart"/>
      <w:r w:rsidRPr="00023134">
        <w:rPr>
          <w:sz w:val="28"/>
          <w:szCs w:val="28"/>
          <w:lang w:val="ru-RU"/>
        </w:rPr>
        <w:t>Ядин</w:t>
      </w:r>
      <w:proofErr w:type="spellEnd"/>
      <w:r w:rsidRPr="00023134">
        <w:rPr>
          <w:sz w:val="28"/>
          <w:szCs w:val="28"/>
          <w:lang w:val="ru-RU"/>
        </w:rPr>
        <w:t xml:space="preserve"> Д. – М. : ЮНИТИ-ДАНА, 2003. – 416 с.</w:t>
      </w:r>
    </w:p>
    <w:p w:rsidR="00023134" w:rsidRPr="002909EB" w:rsidRDefault="00023134" w:rsidP="0002313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2909EB">
        <w:rPr>
          <w:sz w:val="28"/>
          <w:szCs w:val="28"/>
          <w:lang w:val="ru-RU"/>
        </w:rPr>
        <w:t>Королько</w:t>
      </w:r>
      <w:proofErr w:type="spellEnd"/>
      <w:r w:rsidRPr="002909EB">
        <w:rPr>
          <w:sz w:val="28"/>
          <w:szCs w:val="28"/>
          <w:lang w:val="ru-RU"/>
        </w:rPr>
        <w:t xml:space="preserve"> В.Г. </w:t>
      </w:r>
      <w:proofErr w:type="spellStart"/>
      <w:r w:rsidRPr="002909EB">
        <w:rPr>
          <w:sz w:val="28"/>
          <w:szCs w:val="28"/>
          <w:lang w:val="ru-RU"/>
        </w:rPr>
        <w:t>Основи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паблік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рилейшнз</w:t>
      </w:r>
      <w:proofErr w:type="spellEnd"/>
      <w:r w:rsidRPr="002909EB">
        <w:rPr>
          <w:sz w:val="28"/>
          <w:szCs w:val="28"/>
          <w:lang w:val="ru-RU"/>
        </w:rPr>
        <w:t xml:space="preserve">. </w:t>
      </w:r>
      <w:proofErr w:type="spellStart"/>
      <w:r w:rsidRPr="002909EB">
        <w:rPr>
          <w:sz w:val="28"/>
          <w:szCs w:val="28"/>
          <w:lang w:val="ru-RU"/>
        </w:rPr>
        <w:t>Посібник</w:t>
      </w:r>
      <w:proofErr w:type="spellEnd"/>
      <w:r w:rsidRPr="002909EB">
        <w:rPr>
          <w:sz w:val="28"/>
          <w:szCs w:val="28"/>
          <w:lang w:val="ru-RU"/>
        </w:rPr>
        <w:t xml:space="preserve">. – К.: </w:t>
      </w:r>
      <w:proofErr w:type="spellStart"/>
      <w:r w:rsidRPr="002909EB">
        <w:rPr>
          <w:sz w:val="28"/>
          <w:szCs w:val="28"/>
          <w:lang w:val="ru-RU"/>
        </w:rPr>
        <w:t>Інститут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соціології</w:t>
      </w:r>
      <w:proofErr w:type="spellEnd"/>
      <w:r w:rsidRPr="002909EB">
        <w:rPr>
          <w:sz w:val="28"/>
          <w:szCs w:val="28"/>
          <w:lang w:val="ru-RU"/>
        </w:rPr>
        <w:t xml:space="preserve"> НАН </w:t>
      </w:r>
      <w:proofErr w:type="spellStart"/>
      <w:r w:rsidRPr="002909EB">
        <w:rPr>
          <w:sz w:val="28"/>
          <w:szCs w:val="28"/>
          <w:lang w:val="ru-RU"/>
        </w:rPr>
        <w:t>України</w:t>
      </w:r>
      <w:proofErr w:type="spellEnd"/>
      <w:r w:rsidRPr="002909EB">
        <w:rPr>
          <w:sz w:val="28"/>
          <w:szCs w:val="28"/>
          <w:lang w:val="ru-RU"/>
        </w:rPr>
        <w:t xml:space="preserve">, 1999. </w:t>
      </w:r>
    </w:p>
    <w:p w:rsidR="00023134" w:rsidRPr="002909EB" w:rsidRDefault="00023134" w:rsidP="0002313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proofErr w:type="spellStart"/>
      <w:r w:rsidRPr="002909EB">
        <w:rPr>
          <w:sz w:val="28"/>
          <w:szCs w:val="28"/>
          <w:lang w:val="ru-RU"/>
        </w:rPr>
        <w:t>Королько</w:t>
      </w:r>
      <w:proofErr w:type="spellEnd"/>
      <w:r w:rsidRPr="002909EB">
        <w:rPr>
          <w:sz w:val="28"/>
          <w:szCs w:val="28"/>
          <w:lang w:val="ru-RU"/>
        </w:rPr>
        <w:t xml:space="preserve"> В.Г. Основы паблик </w:t>
      </w:r>
      <w:proofErr w:type="spellStart"/>
      <w:r w:rsidRPr="002909EB">
        <w:rPr>
          <w:sz w:val="28"/>
          <w:szCs w:val="28"/>
          <w:lang w:val="ru-RU"/>
        </w:rPr>
        <w:t>рилейшнз</w:t>
      </w:r>
      <w:proofErr w:type="spellEnd"/>
      <w:r w:rsidRPr="002909EB">
        <w:rPr>
          <w:sz w:val="28"/>
          <w:szCs w:val="28"/>
          <w:lang w:val="ru-RU"/>
        </w:rPr>
        <w:t xml:space="preserve"> / В.Г. </w:t>
      </w:r>
      <w:proofErr w:type="spellStart"/>
      <w:r w:rsidRPr="002909EB">
        <w:rPr>
          <w:sz w:val="28"/>
          <w:szCs w:val="28"/>
          <w:lang w:val="ru-RU"/>
        </w:rPr>
        <w:t>Королько</w:t>
      </w:r>
      <w:proofErr w:type="spellEnd"/>
      <w:r w:rsidRPr="002909EB">
        <w:rPr>
          <w:sz w:val="28"/>
          <w:szCs w:val="28"/>
          <w:lang w:val="ru-RU"/>
        </w:rPr>
        <w:t xml:space="preserve">. – </w:t>
      </w:r>
      <w:proofErr w:type="gramStart"/>
      <w:r w:rsidRPr="002909EB">
        <w:rPr>
          <w:sz w:val="28"/>
          <w:szCs w:val="28"/>
          <w:lang w:val="ru-RU"/>
        </w:rPr>
        <w:t>М. :</w:t>
      </w:r>
      <w:proofErr w:type="gram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Рефл</w:t>
      </w:r>
      <w:proofErr w:type="spellEnd"/>
      <w:r w:rsidRPr="002909EB">
        <w:rPr>
          <w:sz w:val="28"/>
          <w:szCs w:val="28"/>
          <w:lang w:val="ru-RU"/>
        </w:rPr>
        <w:t xml:space="preserve">-бук; К. : </w:t>
      </w:r>
      <w:proofErr w:type="spellStart"/>
      <w:r w:rsidRPr="002909EB">
        <w:rPr>
          <w:sz w:val="28"/>
          <w:szCs w:val="28"/>
          <w:lang w:val="ru-RU"/>
        </w:rPr>
        <w:t>Ваклер</w:t>
      </w:r>
      <w:proofErr w:type="spellEnd"/>
      <w:r w:rsidRPr="002909EB">
        <w:rPr>
          <w:sz w:val="28"/>
          <w:szCs w:val="28"/>
          <w:lang w:val="ru-RU"/>
        </w:rPr>
        <w:t xml:space="preserve">, – 2000. – 528 с. </w:t>
      </w:r>
    </w:p>
    <w:p w:rsidR="00023134" w:rsidRDefault="00023134" w:rsidP="0002313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2909EB">
        <w:rPr>
          <w:sz w:val="28"/>
          <w:szCs w:val="28"/>
          <w:lang w:val="ru-RU"/>
        </w:rPr>
        <w:t>Королько</w:t>
      </w:r>
      <w:proofErr w:type="spellEnd"/>
      <w:r w:rsidRPr="002909EB">
        <w:rPr>
          <w:sz w:val="28"/>
          <w:szCs w:val="28"/>
          <w:lang w:val="ru-RU"/>
        </w:rPr>
        <w:t xml:space="preserve"> В.Г. </w:t>
      </w:r>
      <w:proofErr w:type="spellStart"/>
      <w:r w:rsidRPr="002909EB">
        <w:rPr>
          <w:sz w:val="28"/>
          <w:szCs w:val="28"/>
          <w:lang w:val="ru-RU"/>
        </w:rPr>
        <w:t>Паблік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рилешнз</w:t>
      </w:r>
      <w:proofErr w:type="spellEnd"/>
      <w:r w:rsidRPr="002909EB">
        <w:rPr>
          <w:sz w:val="28"/>
          <w:szCs w:val="28"/>
          <w:lang w:val="ru-RU"/>
        </w:rPr>
        <w:t xml:space="preserve">. </w:t>
      </w:r>
      <w:proofErr w:type="spellStart"/>
      <w:r w:rsidRPr="002909EB">
        <w:rPr>
          <w:sz w:val="28"/>
          <w:szCs w:val="28"/>
          <w:lang w:val="ru-RU"/>
        </w:rPr>
        <w:t>Наукові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основи</w:t>
      </w:r>
      <w:proofErr w:type="spellEnd"/>
      <w:r w:rsidRPr="002909EB">
        <w:rPr>
          <w:sz w:val="28"/>
          <w:szCs w:val="28"/>
          <w:lang w:val="ru-RU"/>
        </w:rPr>
        <w:t xml:space="preserve">, методика, практика. </w:t>
      </w:r>
      <w:proofErr w:type="spellStart"/>
      <w:r w:rsidRPr="002909EB">
        <w:rPr>
          <w:sz w:val="28"/>
          <w:szCs w:val="28"/>
          <w:lang w:val="ru-RU"/>
        </w:rPr>
        <w:t>Підручник</w:t>
      </w:r>
      <w:proofErr w:type="spellEnd"/>
      <w:r w:rsidRPr="002909EB">
        <w:rPr>
          <w:sz w:val="28"/>
          <w:szCs w:val="28"/>
          <w:lang w:val="ru-RU"/>
        </w:rPr>
        <w:t xml:space="preserve">, 2-е вид. </w:t>
      </w:r>
      <w:proofErr w:type="spellStart"/>
      <w:r w:rsidRPr="002909EB">
        <w:rPr>
          <w:sz w:val="28"/>
          <w:szCs w:val="28"/>
        </w:rPr>
        <w:t>Доп</w:t>
      </w:r>
      <w:proofErr w:type="spellEnd"/>
      <w:r w:rsidRPr="002909EB">
        <w:rPr>
          <w:sz w:val="28"/>
          <w:szCs w:val="28"/>
        </w:rPr>
        <w:t>.</w:t>
      </w:r>
      <w:r w:rsidRPr="002909EB">
        <w:rPr>
          <w:sz w:val="28"/>
          <w:szCs w:val="28"/>
          <w:lang w:val="ru-RU"/>
        </w:rPr>
        <w:t xml:space="preserve"> / В.Г. </w:t>
      </w:r>
      <w:proofErr w:type="spellStart"/>
      <w:r w:rsidRPr="002909EB">
        <w:rPr>
          <w:sz w:val="28"/>
          <w:szCs w:val="28"/>
          <w:lang w:val="ru-RU"/>
        </w:rPr>
        <w:t>Королько</w:t>
      </w:r>
      <w:proofErr w:type="spellEnd"/>
      <w:r w:rsidRPr="002909EB">
        <w:rPr>
          <w:sz w:val="28"/>
          <w:szCs w:val="28"/>
          <w:lang w:val="ru-RU"/>
        </w:rPr>
        <w:t xml:space="preserve">. – </w:t>
      </w:r>
      <w:proofErr w:type="gramStart"/>
      <w:r w:rsidRPr="002909EB">
        <w:rPr>
          <w:sz w:val="28"/>
          <w:szCs w:val="28"/>
        </w:rPr>
        <w:t>К.</w:t>
      </w:r>
      <w:r w:rsidRPr="002909EB">
        <w:rPr>
          <w:sz w:val="28"/>
          <w:szCs w:val="28"/>
          <w:lang w:val="ru-RU"/>
        </w:rPr>
        <w:t xml:space="preserve"> </w:t>
      </w:r>
      <w:r w:rsidRPr="002909EB">
        <w:rPr>
          <w:sz w:val="28"/>
          <w:szCs w:val="28"/>
        </w:rPr>
        <w:t>:</w:t>
      </w:r>
      <w:proofErr w:type="gramEnd"/>
      <w:r w:rsidRPr="002909EB">
        <w:rPr>
          <w:sz w:val="28"/>
          <w:szCs w:val="28"/>
        </w:rPr>
        <w:t xml:space="preserve"> Видавничий дім </w:t>
      </w:r>
      <w:r w:rsidRPr="002909EB">
        <w:rPr>
          <w:sz w:val="28"/>
          <w:szCs w:val="28"/>
          <w:lang w:val="ru-RU"/>
        </w:rPr>
        <w:t>«</w:t>
      </w:r>
      <w:proofErr w:type="spellStart"/>
      <w:r w:rsidRPr="002909EB">
        <w:rPr>
          <w:sz w:val="28"/>
          <w:szCs w:val="28"/>
          <w:lang w:val="ru-RU"/>
        </w:rPr>
        <w:t>Скарби</w:t>
      </w:r>
      <w:proofErr w:type="spellEnd"/>
      <w:r w:rsidRPr="002909EB">
        <w:rPr>
          <w:sz w:val="28"/>
          <w:szCs w:val="28"/>
          <w:lang w:val="ru-RU"/>
        </w:rPr>
        <w:t>»</w:t>
      </w:r>
      <w:r w:rsidRPr="002909EB">
        <w:rPr>
          <w:sz w:val="28"/>
          <w:szCs w:val="28"/>
        </w:rPr>
        <w:t>, 2001.</w:t>
      </w:r>
      <w:r w:rsidRPr="002909EB">
        <w:rPr>
          <w:sz w:val="28"/>
          <w:szCs w:val="28"/>
          <w:lang w:val="ru-RU"/>
        </w:rPr>
        <w:t xml:space="preserve"> –</w:t>
      </w:r>
      <w:r w:rsidRPr="002909EB">
        <w:rPr>
          <w:sz w:val="28"/>
          <w:szCs w:val="28"/>
        </w:rPr>
        <w:t xml:space="preserve"> 400 с.</w:t>
      </w:r>
    </w:p>
    <w:p w:rsidR="00023134" w:rsidRDefault="00023134" w:rsidP="0002313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E01AE">
        <w:rPr>
          <w:sz w:val="28"/>
          <w:szCs w:val="28"/>
          <w:lang w:val="ru-RU"/>
        </w:rPr>
        <w:t xml:space="preserve">Литвин А. Роль </w:t>
      </w:r>
      <w:proofErr w:type="spellStart"/>
      <w:r w:rsidRPr="004E01AE">
        <w:rPr>
          <w:sz w:val="28"/>
          <w:szCs w:val="28"/>
        </w:rPr>
        <w:t>зв’язків</w:t>
      </w:r>
      <w:proofErr w:type="spellEnd"/>
      <w:r w:rsidRPr="004E01AE">
        <w:rPr>
          <w:sz w:val="28"/>
          <w:szCs w:val="28"/>
        </w:rPr>
        <w:t xml:space="preserve"> з громадськістю у формуванні іміджу вищого навчального закладу / </w:t>
      </w:r>
      <w:r w:rsidRPr="004E01AE">
        <w:rPr>
          <w:sz w:val="28"/>
          <w:szCs w:val="28"/>
          <w:lang w:val="ru-RU"/>
        </w:rPr>
        <w:t>А</w:t>
      </w:r>
      <w:r w:rsidRPr="004E01AE">
        <w:rPr>
          <w:sz w:val="28"/>
          <w:szCs w:val="28"/>
        </w:rPr>
        <w:t>. Литвин // Соціальна психологія. – 2009. – №3. – С. 125-129.</w:t>
      </w:r>
    </w:p>
    <w:p w:rsidR="00023134" w:rsidRPr="002909EB" w:rsidRDefault="00023134" w:rsidP="0002313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proofErr w:type="spellStart"/>
      <w:r w:rsidRPr="002909EB">
        <w:rPr>
          <w:sz w:val="28"/>
          <w:szCs w:val="28"/>
          <w:lang w:val="ru-RU"/>
        </w:rPr>
        <w:t>Почепцов</w:t>
      </w:r>
      <w:proofErr w:type="spellEnd"/>
      <w:r w:rsidRPr="002909EB">
        <w:rPr>
          <w:sz w:val="28"/>
          <w:szCs w:val="28"/>
          <w:lang w:val="ru-RU"/>
        </w:rPr>
        <w:t xml:space="preserve"> Г.Г. Паблик </w:t>
      </w:r>
      <w:proofErr w:type="spellStart"/>
      <w:r w:rsidRPr="002909EB">
        <w:rPr>
          <w:sz w:val="28"/>
          <w:szCs w:val="28"/>
          <w:lang w:val="ru-RU"/>
        </w:rPr>
        <w:t>рилейшнз</w:t>
      </w:r>
      <w:proofErr w:type="spellEnd"/>
      <w:r w:rsidRPr="002909EB">
        <w:rPr>
          <w:sz w:val="28"/>
          <w:szCs w:val="28"/>
          <w:lang w:val="ru-RU"/>
        </w:rPr>
        <w:t xml:space="preserve"> для профессионалов / Г.Г. </w:t>
      </w:r>
      <w:proofErr w:type="spellStart"/>
      <w:r w:rsidRPr="002909EB">
        <w:rPr>
          <w:sz w:val="28"/>
          <w:szCs w:val="28"/>
          <w:lang w:val="ru-RU"/>
        </w:rPr>
        <w:t>Почепцов</w:t>
      </w:r>
      <w:proofErr w:type="spellEnd"/>
      <w:r w:rsidRPr="002909EB">
        <w:rPr>
          <w:sz w:val="28"/>
          <w:szCs w:val="28"/>
          <w:lang w:val="ru-RU"/>
        </w:rPr>
        <w:t xml:space="preserve">. – </w:t>
      </w:r>
      <w:proofErr w:type="gramStart"/>
      <w:r w:rsidRPr="002909EB">
        <w:rPr>
          <w:sz w:val="28"/>
          <w:szCs w:val="28"/>
          <w:lang w:val="ru-RU"/>
        </w:rPr>
        <w:t>М. :</w:t>
      </w:r>
      <w:proofErr w:type="gram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Рефл</w:t>
      </w:r>
      <w:proofErr w:type="spellEnd"/>
      <w:r w:rsidRPr="002909EB">
        <w:rPr>
          <w:sz w:val="28"/>
          <w:szCs w:val="28"/>
          <w:lang w:val="ru-RU"/>
        </w:rPr>
        <w:t xml:space="preserve">-бук; К. : </w:t>
      </w:r>
      <w:proofErr w:type="spellStart"/>
      <w:r w:rsidRPr="002909EB">
        <w:rPr>
          <w:sz w:val="28"/>
          <w:szCs w:val="28"/>
          <w:lang w:val="ru-RU"/>
        </w:rPr>
        <w:t>Ваклер</w:t>
      </w:r>
      <w:proofErr w:type="spellEnd"/>
      <w:r w:rsidRPr="002909EB">
        <w:rPr>
          <w:sz w:val="28"/>
          <w:szCs w:val="28"/>
          <w:lang w:val="ru-RU"/>
        </w:rPr>
        <w:t>, 2000. – 624 с.</w:t>
      </w:r>
    </w:p>
    <w:p w:rsidR="00023134" w:rsidRPr="002909EB" w:rsidRDefault="00023134" w:rsidP="0002313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proofErr w:type="spellStart"/>
      <w:r w:rsidRPr="002909EB">
        <w:rPr>
          <w:sz w:val="28"/>
          <w:szCs w:val="28"/>
          <w:lang w:val="ru-RU"/>
        </w:rPr>
        <w:t>Почепцов</w:t>
      </w:r>
      <w:proofErr w:type="spellEnd"/>
      <w:r w:rsidRPr="002909EB">
        <w:rPr>
          <w:sz w:val="28"/>
          <w:szCs w:val="28"/>
          <w:lang w:val="ru-RU"/>
        </w:rPr>
        <w:t xml:space="preserve"> Г.Г. </w:t>
      </w:r>
      <w:proofErr w:type="spellStart"/>
      <w:r w:rsidRPr="002909EB">
        <w:rPr>
          <w:sz w:val="28"/>
          <w:szCs w:val="28"/>
          <w:lang w:val="ru-RU"/>
        </w:rPr>
        <w:t>Паблік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909EB">
        <w:rPr>
          <w:sz w:val="28"/>
          <w:szCs w:val="28"/>
          <w:lang w:val="ru-RU"/>
        </w:rPr>
        <w:t>рилейшнз</w:t>
      </w:r>
      <w:proofErr w:type="spellEnd"/>
      <w:r w:rsidRPr="002909EB">
        <w:rPr>
          <w:sz w:val="28"/>
          <w:szCs w:val="28"/>
          <w:lang w:val="ru-RU"/>
        </w:rPr>
        <w:t xml:space="preserve"> :</w:t>
      </w:r>
      <w:proofErr w:type="gram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навчальний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посібник</w:t>
      </w:r>
      <w:proofErr w:type="spellEnd"/>
      <w:r w:rsidRPr="002909EB">
        <w:rPr>
          <w:sz w:val="28"/>
          <w:szCs w:val="28"/>
          <w:lang w:val="ru-RU"/>
        </w:rPr>
        <w:t xml:space="preserve"> / Г.Г. </w:t>
      </w:r>
      <w:proofErr w:type="spellStart"/>
      <w:r w:rsidRPr="002909EB">
        <w:rPr>
          <w:sz w:val="28"/>
          <w:szCs w:val="28"/>
          <w:lang w:val="ru-RU"/>
        </w:rPr>
        <w:t>Почепцов</w:t>
      </w:r>
      <w:proofErr w:type="spellEnd"/>
      <w:r w:rsidRPr="002909EB">
        <w:rPr>
          <w:sz w:val="28"/>
          <w:szCs w:val="28"/>
          <w:lang w:val="ru-RU"/>
        </w:rPr>
        <w:t xml:space="preserve">. – </w:t>
      </w:r>
      <w:proofErr w:type="gramStart"/>
      <w:r w:rsidRPr="002909EB">
        <w:rPr>
          <w:sz w:val="28"/>
          <w:szCs w:val="28"/>
          <w:lang w:val="ru-RU"/>
        </w:rPr>
        <w:t>К. :</w:t>
      </w:r>
      <w:proofErr w:type="gramEnd"/>
      <w:r w:rsidRPr="002909EB">
        <w:rPr>
          <w:sz w:val="28"/>
          <w:szCs w:val="28"/>
          <w:lang w:val="ru-RU"/>
        </w:rPr>
        <w:t xml:space="preserve"> Т-во «</w:t>
      </w:r>
      <w:proofErr w:type="spellStart"/>
      <w:r w:rsidRPr="002909EB">
        <w:rPr>
          <w:sz w:val="28"/>
          <w:szCs w:val="28"/>
          <w:lang w:val="ru-RU"/>
        </w:rPr>
        <w:t>Знання</w:t>
      </w:r>
      <w:proofErr w:type="spellEnd"/>
      <w:r w:rsidRPr="002909EB">
        <w:rPr>
          <w:sz w:val="28"/>
          <w:szCs w:val="28"/>
          <w:lang w:val="ru-RU"/>
        </w:rPr>
        <w:t xml:space="preserve">», КОО, 2000. – 506 с. </w:t>
      </w:r>
    </w:p>
    <w:p w:rsidR="003E51E6" w:rsidRPr="00023134" w:rsidRDefault="003E51E6">
      <w:pPr>
        <w:rPr>
          <w:lang w:val="ru-RU"/>
        </w:rPr>
      </w:pPr>
    </w:p>
    <w:sectPr w:rsidR="003E51E6" w:rsidRPr="0002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A3B08"/>
    <w:multiLevelType w:val="hybridMultilevel"/>
    <w:tmpl w:val="960CDC84"/>
    <w:lvl w:ilvl="0" w:tplc="B394B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A30C83"/>
    <w:multiLevelType w:val="hybridMultilevel"/>
    <w:tmpl w:val="3A0A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02499"/>
    <w:multiLevelType w:val="hybridMultilevel"/>
    <w:tmpl w:val="056C774C"/>
    <w:lvl w:ilvl="0" w:tplc="3594E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87"/>
    <w:rsid w:val="00023134"/>
    <w:rsid w:val="00340387"/>
    <w:rsid w:val="003E51E6"/>
    <w:rsid w:val="006276DE"/>
    <w:rsid w:val="008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3EEE6-0BC9-4E72-BE2B-BA80543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3134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4</cp:revision>
  <dcterms:created xsi:type="dcterms:W3CDTF">2016-10-23T13:19:00Z</dcterms:created>
  <dcterms:modified xsi:type="dcterms:W3CDTF">2016-10-23T13:22:00Z</dcterms:modified>
</cp:coreProperties>
</file>