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C02AF" w:rsidRDefault="00FC02AF" w:rsidP="00FC0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b/>
          <w:sz w:val="28"/>
          <w:szCs w:val="28"/>
          <w:lang w:val="uk-UA"/>
        </w:rPr>
        <w:t>Тематика робіт для виконання індивідуального завдання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  <w:lang w:val="uk-UA"/>
        </w:rPr>
        <w:t>1. Глобалізація сучасних міжнародних відносин та інтеграційні процеси у світовій економіці.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2AF">
        <w:rPr>
          <w:rFonts w:ascii="Times New Roman" w:hAnsi="Times New Roman" w:cs="Times New Roman"/>
          <w:sz w:val="28"/>
          <w:szCs w:val="28"/>
        </w:rPr>
        <w:t xml:space="preserve">2. Характеристика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proofErr w:type="gramStart"/>
      <w:r w:rsidRPr="00FC02AF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розвинутою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ринковою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економікою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, структура.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організаційні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бюджетного устрою в </w:t>
      </w:r>
      <w:proofErr w:type="spellStart"/>
      <w:proofErr w:type="gramStart"/>
      <w:r w:rsidRPr="00FC02AF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розвинутою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ринковою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економікою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податкових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proofErr w:type="gramStart"/>
      <w:r w:rsidRPr="00FC02AF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розвинутою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ринковою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економікою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2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розвинутою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ринковою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економікою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2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розвинутою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ринковою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економікою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>.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мобілізації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2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розвинутою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ринковою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економікою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  <w:lang w:val="uk-UA"/>
        </w:rPr>
        <w:t xml:space="preserve">8. Особливості організації фінансів підприємств в країнах з розвинутою ринковою економікою.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2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перехідною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економікою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>.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  <w:lang w:val="uk-UA"/>
        </w:rPr>
        <w:t xml:space="preserve"> 10. Особливості мобілізації доходів і видатків в країнах з перехідною економікою.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2AF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США.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Федеральний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бюджет США,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доходи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штатів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США.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2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США.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2AF"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в США.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борг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бюджетний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дефіцит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в США.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17. Характеристика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податкової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США.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фінансово-економічного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Японії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в 90-х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>.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 19. Характеристика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2AF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Японії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>.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20. Характеристика </w:t>
      </w:r>
      <w:proofErr w:type="gramStart"/>
      <w:r w:rsidRPr="00FC02AF"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Японії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Бюджетний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дефіцит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борг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Японії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Японії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приватних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корпорацій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02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02AF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Японська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gramStart"/>
      <w:r w:rsidRPr="00FC02AF">
        <w:rPr>
          <w:rFonts w:ascii="Times New Roman" w:hAnsi="Times New Roman" w:cs="Times New Roman"/>
          <w:sz w:val="28"/>
          <w:szCs w:val="28"/>
        </w:rPr>
        <w:t>корпоративного</w:t>
      </w:r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24. Характеристика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податкової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Японії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Британії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Великобританії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доходи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27. Характеристика </w:t>
      </w:r>
      <w:proofErr w:type="gramStart"/>
      <w:r w:rsidRPr="00FC02AF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боргу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дефіциту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Британії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>.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 28.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корпорацій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англо-американська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gramStart"/>
      <w:r w:rsidRPr="00FC02AF">
        <w:rPr>
          <w:rFonts w:ascii="Times New Roman" w:hAnsi="Times New Roman" w:cs="Times New Roman"/>
          <w:sz w:val="28"/>
          <w:szCs w:val="28"/>
        </w:rPr>
        <w:t>корпоративного</w:t>
      </w:r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  <w:lang w:val="uk-UA"/>
        </w:rPr>
        <w:t xml:space="preserve">29. Місце ФРН у світовій економіці та особливості національної економічної моделі.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Німеччини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доходи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Бюджетний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в ФРН.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32. Проблема </w:t>
      </w:r>
      <w:proofErr w:type="gramStart"/>
      <w:r w:rsidRPr="00FC02AF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боргу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дефіциту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бюджету в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Німеччині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>.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 33.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02AF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FC02AF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урядових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Німеччини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lastRenderedPageBreak/>
        <w:t xml:space="preserve">34.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Бюджети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громад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Німеччини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вирівнювання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>.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 35.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02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02AF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німецька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модель корпоративного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Німеччини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устрій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бюджетна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бюджетний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38. Характеристика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2AF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39. Роль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2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фінансовій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урядових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фонді</w:t>
      </w:r>
      <w:proofErr w:type="gramStart"/>
      <w:r w:rsidRPr="00FC02A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склад.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 41. </w:t>
      </w:r>
      <w:proofErr w:type="gramStart"/>
      <w:r w:rsidRPr="00FC02AF">
        <w:rPr>
          <w:rFonts w:ascii="Times New Roman" w:hAnsi="Times New Roman" w:cs="Times New Roman"/>
          <w:sz w:val="28"/>
          <w:szCs w:val="28"/>
        </w:rPr>
        <w:t>Напрямки</w:t>
      </w:r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податкової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у 80-90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ХХ ст.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02A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C02AF">
        <w:rPr>
          <w:rFonts w:ascii="Times New Roman" w:hAnsi="Times New Roman" w:cs="Times New Roman"/>
          <w:sz w:val="28"/>
          <w:szCs w:val="28"/>
        </w:rPr>
        <w:t>іально-економічного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Скандинавських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>.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 43.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Швеція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швецька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модель”,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бюджетний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устрій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бюджетна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>.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Швеції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, склад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доході</w:t>
      </w:r>
      <w:proofErr w:type="gramStart"/>
      <w:r w:rsidRPr="00FC02A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Податковий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контроль.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 45.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вирівнювання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2A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Швеції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  <w:lang w:val="uk-UA"/>
        </w:rPr>
        <w:t xml:space="preserve">46. Етапи економічної інтеграції у Європі.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ЄС.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47.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Інституціональна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структура ЄС.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Європейський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парламент, Рада,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, Суд,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02A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C02AF">
        <w:rPr>
          <w:rFonts w:ascii="Times New Roman" w:hAnsi="Times New Roman" w:cs="Times New Roman"/>
          <w:sz w:val="28"/>
          <w:szCs w:val="28"/>
        </w:rPr>
        <w:t>іальний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48.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, структура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динаміка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2AF">
        <w:rPr>
          <w:rFonts w:ascii="Times New Roman" w:hAnsi="Times New Roman" w:cs="Times New Roman"/>
          <w:sz w:val="28"/>
          <w:szCs w:val="28"/>
        </w:rPr>
        <w:t>Союзного</w:t>
      </w:r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бюджету.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FC02AF">
        <w:rPr>
          <w:rFonts w:ascii="Times New Roman" w:hAnsi="Times New Roman" w:cs="Times New Roman"/>
          <w:sz w:val="28"/>
          <w:szCs w:val="28"/>
        </w:rPr>
        <w:t xml:space="preserve"> ЄС</w:t>
      </w:r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гармонізації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50.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реформ в </w:t>
      </w:r>
      <w:proofErr w:type="spellStart"/>
      <w:proofErr w:type="gramStart"/>
      <w:r w:rsidRPr="00FC02AF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Східної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90-х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ХХ ст.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51. Напрямки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реформування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02AF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Східної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>.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 52.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аспект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Східній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>.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 53.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кредит, структура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динаміка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державного боргу у </w:t>
      </w:r>
      <w:proofErr w:type="spellStart"/>
      <w:proofErr w:type="gramStart"/>
      <w:r w:rsidRPr="00FC02AF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Східної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54. Характеристика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бюджетної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C02AF"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устрою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фінансами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в РФ.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 55.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2AF"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контролю у РФ.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 56.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податкової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в РФ. </w:t>
      </w:r>
    </w:p>
    <w:p w:rsidR="00FC02AF" w:rsidRPr="00FC02AF" w:rsidRDefault="00FC02AF" w:rsidP="00FC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2AF">
        <w:rPr>
          <w:rFonts w:ascii="Times New Roman" w:hAnsi="Times New Roman" w:cs="Times New Roman"/>
          <w:sz w:val="28"/>
          <w:szCs w:val="28"/>
        </w:rPr>
        <w:t xml:space="preserve">57.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Міжбюджетні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02AF">
        <w:rPr>
          <w:rFonts w:ascii="Times New Roman" w:hAnsi="Times New Roman" w:cs="Times New Roman"/>
          <w:sz w:val="28"/>
          <w:szCs w:val="28"/>
        </w:rPr>
        <w:t>осії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реформування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2A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C02AF">
        <w:rPr>
          <w:rFonts w:ascii="Times New Roman" w:hAnsi="Times New Roman" w:cs="Times New Roman"/>
          <w:sz w:val="28"/>
          <w:szCs w:val="28"/>
        </w:rPr>
        <w:t>.</w:t>
      </w:r>
    </w:p>
    <w:sectPr w:rsidR="00FC02AF" w:rsidRPr="00FC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2AF"/>
    <w:rsid w:val="00FC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3452</Characters>
  <Application>Microsoft Office Word</Application>
  <DocSecurity>0</DocSecurity>
  <Lines>28</Lines>
  <Paragraphs>8</Paragraphs>
  <ScaleCrop>false</ScaleCrop>
  <Company>Microsoft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2016-10-28T11:27:00Z</dcterms:created>
  <dcterms:modified xsi:type="dcterms:W3CDTF">2016-10-28T11:30:00Z</dcterms:modified>
</cp:coreProperties>
</file>