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3C" w:rsidRPr="00FB243C" w:rsidRDefault="00FB243C" w:rsidP="00FB24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43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Види контролю і система накопичення балів</w:t>
      </w:r>
    </w:p>
    <w:p w:rsidR="00FB243C" w:rsidRPr="00FB243C" w:rsidRDefault="00FB243C" w:rsidP="00FB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накопичення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 – </w:t>
      </w:r>
      <w:r w:rsidRPr="00FB243C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Pr="00FB243C">
        <w:rPr>
          <w:rFonts w:ascii="Times New Roman" w:hAnsi="Times New Roman" w:cs="Times New Roman"/>
          <w:sz w:val="24"/>
          <w:szCs w:val="24"/>
        </w:rPr>
        <w:t xml:space="preserve">сума </w:t>
      </w:r>
      <w:proofErr w:type="spellStart"/>
      <w:proofErr w:type="gramStart"/>
      <w:r w:rsidRPr="00FB243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B243C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FB243C">
        <w:rPr>
          <w:rFonts w:ascii="Times New Roman" w:hAnsi="Times New Roman" w:cs="Times New Roman"/>
          <w:sz w:val="24"/>
          <w:szCs w:val="24"/>
        </w:rPr>
        <w:t xml:space="preserve"> бал</w:t>
      </w:r>
      <w:proofErr w:type="spellStart"/>
      <w:r w:rsidRPr="00FB243C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отрима</w:t>
      </w:r>
      <w:proofErr w:type="spellEnd"/>
      <w:r w:rsidRPr="00FB243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FB243C">
        <w:rPr>
          <w:rFonts w:ascii="Times New Roman" w:hAnsi="Times New Roman" w:cs="Times New Roman"/>
          <w:sz w:val="24"/>
          <w:szCs w:val="24"/>
        </w:rPr>
        <w:t xml:space="preserve"> студент за семестр.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балі</w:t>
      </w:r>
      <w:proofErr w:type="gramStart"/>
      <w:r w:rsidRPr="00FB243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 наведено в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43C" w:rsidRPr="00FB243C" w:rsidRDefault="00FB243C" w:rsidP="00FB24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9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693"/>
        <w:gridCol w:w="2623"/>
        <w:gridCol w:w="693"/>
        <w:gridCol w:w="1691"/>
        <w:gridCol w:w="1068"/>
        <w:gridCol w:w="755"/>
      </w:tblGrid>
      <w:tr w:rsidR="00FB243C" w:rsidRPr="00FB243C" w:rsidTr="00FB243C"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знань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контроль знань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</w:tr>
      <w:tr w:rsidR="00FB243C" w:rsidRPr="00FB243C" w:rsidTr="00FB2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1 (тема №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7 (тема №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2 (тема №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8 (тема №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2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3  (тема №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9 (тема № 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4 (тема №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10</w:t>
            </w:r>
          </w:p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(тема № 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5</w:t>
            </w:r>
          </w:p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(тема №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11</w:t>
            </w:r>
          </w:p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(тема №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6 (тема № 4)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12</w:t>
            </w:r>
          </w:p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(тема № 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13</w:t>
            </w:r>
          </w:p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(тема № 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FB243C" w:rsidRPr="00FB243C" w:rsidTr="00FB243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</w:t>
            </w:r>
          </w:p>
        </w:tc>
      </w:tr>
    </w:tbl>
    <w:p w:rsidR="00FB243C" w:rsidRPr="00FB243C" w:rsidRDefault="00FB243C" w:rsidP="00FB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КРИТЕРІЇ ОЦІНЮВАННЯ ПРАКТИЧНИХ ЗАНЯТЬ</w:t>
      </w:r>
    </w:p>
    <w:p w:rsidR="00FB243C" w:rsidRPr="00FB243C" w:rsidRDefault="00FB243C" w:rsidP="00FB24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На практичному занятті студенти:</w:t>
      </w:r>
    </w:p>
    <w:p w:rsidR="00FB243C" w:rsidRPr="00FB243C" w:rsidRDefault="00FB243C" w:rsidP="00FB24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дають відповіді на теоретичне питання за кожною темою (2 бали).</w:t>
      </w:r>
    </w:p>
    <w:p w:rsidR="00FB243C" w:rsidRPr="00FB243C" w:rsidRDefault="00FB243C" w:rsidP="00FB24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розв’язують ситуаційні завдання (1 бал);</w:t>
      </w:r>
    </w:p>
    <w:p w:rsidR="00FB243C" w:rsidRPr="00FB243C" w:rsidRDefault="00FB243C" w:rsidP="00FB24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відповідають на проблемні питання (1 бал).</w:t>
      </w:r>
    </w:p>
    <w:p w:rsidR="00FB243C" w:rsidRPr="00FB243C" w:rsidRDefault="00FB243C" w:rsidP="00FB24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Результат виконання студентом кожного </w:t>
      </w:r>
      <w:r w:rsidRPr="00FB243C">
        <w:rPr>
          <w:rFonts w:ascii="Times New Roman" w:hAnsi="Times New Roman" w:cs="Times New Roman"/>
          <w:b/>
          <w:sz w:val="24"/>
          <w:szCs w:val="24"/>
          <w:lang w:val="uk-UA" w:eastAsia="ja-JP"/>
        </w:rPr>
        <w:t>теоретичного питання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оцінюється  за такою шкалою: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2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повну відповідь без суттєвих помилок</w:t>
      </w:r>
      <w:r w:rsidRPr="00FB243C">
        <w:rPr>
          <w:rFonts w:ascii="Times New Roman" w:hAnsi="Times New Roman" w:cs="Times New Roman"/>
          <w:b/>
          <w:sz w:val="24"/>
          <w:szCs w:val="24"/>
          <w:lang w:val="uk-UA" w:eastAsia="ja-JP"/>
        </w:rPr>
        <w:t xml:space="preserve">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або з незначними помилками;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1,5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повну з незначними помилками;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- 1 бал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знає визначення понять та в загальному вигляді може відповісти на поставлене запитання;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- 0,5 балів: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отримує у випадку, якщо він знає тільки визначення понять;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не відповів на питання.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Результат вирішення студентом </w:t>
      </w:r>
      <w:r w:rsidRPr="00FB243C">
        <w:rPr>
          <w:rFonts w:ascii="Times New Roman" w:hAnsi="Times New Roman" w:cs="Times New Roman"/>
          <w:b/>
          <w:sz w:val="24"/>
          <w:szCs w:val="24"/>
          <w:lang w:val="uk-UA" w:eastAsia="ja-JP"/>
        </w:rPr>
        <w:t>ситуаційного завдання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оцінюється  за наступною шкалою: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1 бал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правильну відповідь на ситуаційне завдання;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0,5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відповідь на ситуаційне завдання з помилками, але зрозуміло, що він розуміє сутність поставленої проблеми;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не відповів на ситуаційне завдання.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Результат вирішення студентом </w:t>
      </w:r>
      <w:r w:rsidRPr="00FB243C">
        <w:rPr>
          <w:rFonts w:ascii="Times New Roman" w:hAnsi="Times New Roman" w:cs="Times New Roman"/>
          <w:b/>
          <w:sz w:val="24"/>
          <w:szCs w:val="24"/>
          <w:lang w:val="uk-UA" w:eastAsia="ja-JP"/>
        </w:rPr>
        <w:t xml:space="preserve">проблемного питання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оцінюється  за наступною шкалою: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lastRenderedPageBreak/>
        <w:t>1 бал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правильну відповідь на проблемне питання;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0,5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відповідь на питання з помилками, але зрозуміло, що він розуміє сутність поставленої проблеми;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не відповів на проблемне питання.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КРИТЕРІЇ ОЦІНЮВАННЯ АТЕСТАЦІЇ № 1 та № 2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10 балів. Атестація складається з 10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10 балів.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КРИТЕРІЇ ОЦІНЮВАННЯ ІНДИВІДУАЛЬНОЇ КОНТРОЛЬНОЇ РОБОТИ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Максимальна оцінка, яку студент може отримати за виконання індивідуальної контрольної роботи, складає 20 балів. Індивідуально контрольна робота оцінюється:</w:t>
      </w:r>
    </w:p>
    <w:p w:rsidR="00FB243C" w:rsidRPr="00FB243C" w:rsidRDefault="00FB243C" w:rsidP="00FB243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Критерії оцінки наукової роботи:</w:t>
      </w:r>
    </w:p>
    <w:p w:rsidR="00FB243C" w:rsidRPr="00FB243C" w:rsidRDefault="00FB243C" w:rsidP="00FB243C">
      <w:pPr>
        <w:pStyle w:val="a3"/>
        <w:spacing w:after="0"/>
        <w:ind w:left="0" w:firstLine="540"/>
        <w:jc w:val="both"/>
        <w:rPr>
          <w:b/>
          <w:i/>
          <w:sz w:val="24"/>
          <w:lang w:val="uk-UA"/>
        </w:rPr>
      </w:pPr>
      <w:r w:rsidRPr="00FB243C">
        <w:rPr>
          <w:b/>
          <w:i/>
          <w:sz w:val="24"/>
          <w:lang w:val="uk-UA"/>
        </w:rPr>
        <w:t>1. Наукова робота оцінюється в 10 балів.</w:t>
      </w:r>
    </w:p>
    <w:p w:rsidR="00FB243C" w:rsidRPr="00FB243C" w:rsidRDefault="00FB243C" w:rsidP="00FB243C">
      <w:pPr>
        <w:pStyle w:val="a3"/>
        <w:spacing w:after="0"/>
        <w:ind w:left="0" w:firstLine="540"/>
        <w:jc w:val="both"/>
        <w:rPr>
          <w:sz w:val="24"/>
          <w:lang w:val="uk-UA"/>
        </w:rPr>
      </w:pPr>
      <w:r w:rsidRPr="00FB243C">
        <w:rPr>
          <w:sz w:val="24"/>
          <w:lang w:val="uk-UA"/>
        </w:rPr>
        <w:t xml:space="preserve"> Оцінювання проводиться за наступними критеріями:</w:t>
      </w:r>
    </w:p>
    <w:tbl>
      <w:tblPr>
        <w:tblW w:w="9465" w:type="dxa"/>
        <w:tblLayout w:type="fixed"/>
        <w:tblLook w:val="04A0"/>
      </w:tblPr>
      <w:tblGrid>
        <w:gridCol w:w="7845"/>
        <w:gridCol w:w="1620"/>
      </w:tblGrid>
      <w:tr w:rsidR="00FB243C" w:rsidRPr="00FB243C" w:rsidTr="00FB243C">
        <w:tc>
          <w:tcPr>
            <w:tcW w:w="7848" w:type="dxa"/>
            <w:hideMark/>
          </w:tcPr>
          <w:p w:rsidR="00FB243C" w:rsidRPr="00FB243C" w:rsidRDefault="00FB243C" w:rsidP="00FB24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науковість</w:t>
            </w:r>
          </w:p>
          <w:p w:rsidR="00FB243C" w:rsidRPr="00FB243C" w:rsidRDefault="00FB243C" w:rsidP="00FB24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актуальність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- 2,5 бали;</w:t>
            </w:r>
          </w:p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бали;</w:t>
            </w:r>
          </w:p>
        </w:tc>
      </w:tr>
      <w:tr w:rsidR="00FB243C" w:rsidRPr="00FB243C" w:rsidTr="00FB243C">
        <w:tc>
          <w:tcPr>
            <w:tcW w:w="7848" w:type="dxa"/>
            <w:hideMark/>
          </w:tcPr>
          <w:p w:rsidR="00FB243C" w:rsidRPr="00FB243C" w:rsidRDefault="00FB243C" w:rsidP="00FB24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системність і повнота у розкритті теми </w:t>
            </w:r>
          </w:p>
        </w:tc>
        <w:tc>
          <w:tcPr>
            <w:tcW w:w="1620" w:type="dxa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балів;</w:t>
            </w:r>
          </w:p>
        </w:tc>
      </w:tr>
      <w:tr w:rsidR="00FB243C" w:rsidRPr="00FB243C" w:rsidTr="00FB243C">
        <w:tc>
          <w:tcPr>
            <w:tcW w:w="7848" w:type="dxa"/>
            <w:hideMark/>
          </w:tcPr>
          <w:p w:rsidR="00FB243C" w:rsidRPr="00FB243C" w:rsidRDefault="00FB243C" w:rsidP="00FB24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аргументованість висновків </w:t>
            </w:r>
          </w:p>
        </w:tc>
        <w:tc>
          <w:tcPr>
            <w:tcW w:w="1620" w:type="dxa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- 1,0 бал;</w:t>
            </w:r>
          </w:p>
        </w:tc>
      </w:tr>
      <w:tr w:rsidR="00FB243C" w:rsidRPr="00FB243C" w:rsidTr="00FB243C">
        <w:tc>
          <w:tcPr>
            <w:tcW w:w="7848" w:type="dxa"/>
            <w:hideMark/>
          </w:tcPr>
          <w:p w:rsidR="00FB243C" w:rsidRPr="00FB243C" w:rsidRDefault="00FB243C" w:rsidP="00FB24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грамотність викладу та культура оформлення</w:t>
            </w:r>
          </w:p>
        </w:tc>
        <w:tc>
          <w:tcPr>
            <w:tcW w:w="1620" w:type="dxa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- 0,5 бали;</w:t>
            </w:r>
          </w:p>
        </w:tc>
      </w:tr>
      <w:tr w:rsidR="00FB243C" w:rsidRPr="00FB243C" w:rsidTr="00FB243C">
        <w:tc>
          <w:tcPr>
            <w:tcW w:w="7848" w:type="dxa"/>
            <w:hideMark/>
          </w:tcPr>
          <w:p w:rsidR="00FB243C" w:rsidRPr="00FB243C" w:rsidRDefault="00FB243C" w:rsidP="00FB24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захист роботи</w:t>
            </w:r>
          </w:p>
        </w:tc>
        <w:tc>
          <w:tcPr>
            <w:tcW w:w="1620" w:type="dxa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- 1,0 бали</w:t>
            </w:r>
          </w:p>
        </w:tc>
      </w:tr>
      <w:tr w:rsidR="00FB243C" w:rsidRPr="00FB243C" w:rsidTr="00FB243C">
        <w:tc>
          <w:tcPr>
            <w:tcW w:w="7848" w:type="dxa"/>
            <w:hideMark/>
          </w:tcPr>
          <w:p w:rsidR="00FB243C" w:rsidRPr="00FB243C" w:rsidRDefault="00FB243C" w:rsidP="00FB24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активна участь у веденні дискусій </w:t>
            </w:r>
          </w:p>
        </w:tc>
        <w:tc>
          <w:tcPr>
            <w:tcW w:w="1620" w:type="dxa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- 1,0 бал.</w:t>
            </w:r>
          </w:p>
        </w:tc>
      </w:tr>
    </w:tbl>
    <w:p w:rsidR="00FB243C" w:rsidRPr="00FB243C" w:rsidRDefault="00FB243C" w:rsidP="00FB24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Презентація до наукової роботи оцінюється в 10 балів.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4075"/>
        <w:gridCol w:w="4318"/>
      </w:tblGrid>
      <w:tr w:rsidR="00FB243C" w:rsidRPr="00FB243C" w:rsidTr="00FB24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Бал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Зміст презентації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Мультимедіа</w:t>
            </w:r>
            <w:proofErr w:type="spellEnd"/>
          </w:p>
        </w:tc>
      </w:tr>
      <w:tr w:rsidR="00FB243C" w:rsidRPr="00FB243C" w:rsidTr="00FB24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8-10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Відображено глибокий пошук матеріалу, логічно, оригінально та послідовно викладено матеріал презентації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 xml:space="preserve">Використані різноманітні елементи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мультимедіа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. Технічних недоліків практично немає.</w:t>
            </w:r>
          </w:p>
        </w:tc>
      </w:tr>
      <w:tr w:rsidR="00FB243C" w:rsidRPr="00FB243C" w:rsidTr="00FB24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5-7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Елементи презентації показують оригінальність роботи, але недостатньо послідовно та логічно подано матеріал.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Використання мультимедійних ефектів сприяють розкриттю теми, але є деякі технічні незручності.</w:t>
            </w:r>
          </w:p>
        </w:tc>
      </w:tr>
      <w:tr w:rsidR="00FB243C" w:rsidRPr="00FB243C" w:rsidTr="00FB24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3-5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Презентація сфокусована на темі, але не розкриті основні аспекти теми презентації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 xml:space="preserve">Не зовсім вдала організаційна структура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медіаефектів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, що ускладнює сприйняття змісту презентації.</w:t>
            </w:r>
          </w:p>
        </w:tc>
      </w:tr>
      <w:tr w:rsidR="00FB243C" w:rsidRPr="00FB243C" w:rsidTr="00FB24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0-2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Наявні значні фактичні помилки, незрозумілості та нерозуміння теми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</w:pP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>Мультимедіа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  <w:lang w:val="uk-UA" w:eastAsia="ja-JP"/>
              </w:rPr>
              <w:t xml:space="preserve"> ефектів немає в презентації</w:t>
            </w:r>
          </w:p>
        </w:tc>
      </w:tr>
    </w:tbl>
    <w:p w:rsidR="00FB243C" w:rsidRPr="00FB243C" w:rsidRDefault="00FB243C" w:rsidP="00FB2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КРИТЕРІЇ ОЦІНЮВАННЯ ЕКЗАМЕНАЦІЙНОЇ РОБОТИ</w:t>
      </w:r>
    </w:p>
    <w:p w:rsidR="00FB243C" w:rsidRPr="00FB243C" w:rsidRDefault="00FB243C" w:rsidP="00FB243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Максимальна оцінка, яку студент може отримати за виконання екзаменаційної роботи, складає 20 балів. Екзаменаційна робота містить: два теоретичних питання (по 5 балів), одне ситуаційне завдання (5 балів), одне проблемне питання (5 балів). </w:t>
      </w:r>
    </w:p>
    <w:p w:rsidR="00FB243C" w:rsidRPr="00FB243C" w:rsidRDefault="00FB243C" w:rsidP="00FB2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B243C" w:rsidRPr="00FB243C" w:rsidRDefault="00FB243C" w:rsidP="00FB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Результат відповіді студентом на </w:t>
      </w:r>
      <w:r w:rsidRPr="00FB243C">
        <w:rPr>
          <w:rFonts w:ascii="Times New Roman" w:hAnsi="Times New Roman" w:cs="Times New Roman"/>
          <w:b/>
          <w:sz w:val="24"/>
          <w:szCs w:val="24"/>
          <w:lang w:val="uk-UA" w:eastAsia="ja-JP"/>
        </w:rPr>
        <w:t>теоретичне питання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оцінюється  за такою шкалою: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5 балів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повну відповідь;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lastRenderedPageBreak/>
        <w:t xml:space="preserve">- </w:t>
      </w: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4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повну відповідь, але з незначними неточностями;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- 3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вміло користується понятійно-категоріальним апаратом курсу, але в загальних рисах може відповісти на поставлене запитання;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- 2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: студент дає </w:t>
      </w:r>
      <w:r w:rsidRPr="00FB243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відповідь простим узагальненням, використовуючи певні визначення термінів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- 1 бал: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знає тільки визначення понять;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не відповів на питання.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Результат вирішення студентом </w:t>
      </w:r>
      <w:r w:rsidRPr="00FB243C">
        <w:rPr>
          <w:rFonts w:ascii="Times New Roman" w:hAnsi="Times New Roman" w:cs="Times New Roman"/>
          <w:b/>
          <w:sz w:val="24"/>
          <w:szCs w:val="24"/>
          <w:lang w:val="uk-UA" w:eastAsia="ja-JP"/>
        </w:rPr>
        <w:t>ситуаційного завдання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оцінюється  за наступною шкалою: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5 балів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правильно вирішив ситуаційне завдання;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- 4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вирішив завдання з певними неточностями, але зрозуміло, що він розуміє сутність поставленої проблеми;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- 3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вирішив завдання з помилками, але зрозуміло, що він розуміє сутність поставленої проблеми;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2 бал: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студент зробив ситуаційне завдання з помилками, з яких зрозуміло, що він не володіє матеріалом;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- 1 бал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зробив спробу вирішення проблемної ситуації, але не зміг пояснити.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не відповів на ситуацію.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Результат вирішення студентом </w:t>
      </w:r>
      <w:r w:rsidRPr="00FB243C">
        <w:rPr>
          <w:rFonts w:ascii="Times New Roman" w:hAnsi="Times New Roman" w:cs="Times New Roman"/>
          <w:b/>
          <w:sz w:val="24"/>
          <w:szCs w:val="24"/>
          <w:lang w:val="uk-UA" w:eastAsia="ja-JP"/>
        </w:rPr>
        <w:t xml:space="preserve">проблемного питання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оцінюється  за наступною шкалою: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5 балів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правильну відповідь на проблемне питання;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- 4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відповідь з певними неточностями, але зрозуміло, що він розуміє сутність поставленої проблеми;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- 3 бали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дав відповідь на питання з помилками, але зрозуміло, що він розуміє сутність поставленої проблеми;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- 2 бали: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студент частково відповів на проблемне питання, але зрозуміло, що він не володіє матеріалом;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>- 1 бал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: студент зробив спробу відповісти на проблемне питання, але не зміг пояснити.</w:t>
      </w:r>
    </w:p>
    <w:p w:rsidR="00FB243C" w:rsidRPr="00FB243C" w:rsidRDefault="00FB243C" w:rsidP="00FB24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FB243C">
        <w:rPr>
          <w:rFonts w:ascii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FB243C">
        <w:rPr>
          <w:rFonts w:ascii="Times New Roman" w:hAnsi="Times New Roman" w:cs="Times New Roman"/>
          <w:sz w:val="24"/>
          <w:szCs w:val="24"/>
          <w:lang w:val="uk-UA" w:eastAsia="ja-JP"/>
        </w:rPr>
        <w:t>студент не відповів на проблемне питання.</w:t>
      </w:r>
    </w:p>
    <w:p w:rsidR="00FB243C" w:rsidRPr="00FB243C" w:rsidRDefault="00FB243C" w:rsidP="00FB2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B243C" w:rsidRPr="00FB243C" w:rsidRDefault="00FB243C" w:rsidP="00FB24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43C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  <w:gridCol w:w="1984"/>
      </w:tblGrid>
      <w:tr w:rsidR="00FB243C" w:rsidRPr="00FB243C" w:rsidTr="00FB243C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FB243C" w:rsidRPr="00FB243C" w:rsidRDefault="00FB243C" w:rsidP="00FB243C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FB243C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FB243C">
              <w:rPr>
                <w:i w:val="0"/>
                <w:sz w:val="24"/>
                <w:szCs w:val="24"/>
              </w:rPr>
              <w:t>За шкалою</w:t>
            </w:r>
          </w:p>
          <w:p w:rsidR="00FB243C" w:rsidRPr="00FB243C" w:rsidRDefault="00FB243C" w:rsidP="00FB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FB243C" w:rsidRPr="00FB243C" w:rsidTr="00FB243C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C" w:rsidRPr="00FB243C" w:rsidRDefault="00FB243C" w:rsidP="00FB24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FB243C" w:rsidRPr="00FB243C" w:rsidTr="00FB243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90 – 100</w:t>
            </w:r>
          </w:p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pStyle w:val="4"/>
              <w:rPr>
                <w:b w:val="0"/>
                <w:sz w:val="24"/>
              </w:rPr>
            </w:pPr>
            <w:r w:rsidRPr="00FB243C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pStyle w:val="4"/>
              <w:rPr>
                <w:b w:val="0"/>
                <w:sz w:val="24"/>
              </w:rPr>
            </w:pPr>
            <w:r w:rsidRPr="00FB243C">
              <w:rPr>
                <w:b w:val="0"/>
                <w:sz w:val="24"/>
              </w:rPr>
              <w:t>Зараховано</w:t>
            </w:r>
          </w:p>
        </w:tc>
      </w:tr>
      <w:tr w:rsidR="00FB243C" w:rsidRPr="00FB243C" w:rsidTr="00FB243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85 – 89</w:t>
            </w:r>
          </w:p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B243C" w:rsidRPr="00FB243C" w:rsidTr="00FB243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75 – 84</w:t>
            </w:r>
          </w:p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B243C" w:rsidRPr="00FB243C" w:rsidTr="00FB243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70 – 74</w:t>
            </w:r>
          </w:p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B243C" w:rsidRPr="00FB243C" w:rsidTr="00FB243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60 – 69</w:t>
            </w:r>
          </w:p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B243C" w:rsidRPr="00FB243C" w:rsidTr="00FB243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35 – 59</w:t>
            </w:r>
          </w:p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FB243C" w:rsidRPr="00FB243C" w:rsidTr="00FB243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lastRenderedPageBreak/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 – 34</w:t>
            </w:r>
          </w:p>
          <w:p w:rsidR="00FB243C" w:rsidRPr="00FB243C" w:rsidRDefault="00FB243C" w:rsidP="00FB243C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B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C" w:rsidRPr="00FB243C" w:rsidRDefault="00FB243C" w:rsidP="00FB2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A14C2D" w:rsidRPr="00FB243C" w:rsidRDefault="00A14C2D" w:rsidP="00FB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C2D" w:rsidRPr="00FB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0E89"/>
    <w:multiLevelType w:val="hybridMultilevel"/>
    <w:tmpl w:val="43D24ACE"/>
    <w:lvl w:ilvl="0" w:tplc="A83ECBC0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C0576"/>
    <w:multiLevelType w:val="hybridMultilevel"/>
    <w:tmpl w:val="ADF63574"/>
    <w:lvl w:ilvl="0" w:tplc="5E1822E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43C"/>
    <w:rsid w:val="00A14C2D"/>
    <w:rsid w:val="00FB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B2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24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B24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B2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B2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24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B243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B243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semiHidden/>
    <w:rsid w:val="00FB243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243C"/>
    <w:rPr>
      <w:rFonts w:ascii="Times New Roman" w:eastAsia="Times New Roman" w:hAnsi="Times New Roman" w:cs="Times New Roman"/>
      <w:b/>
      <w:bCs/>
    </w:rPr>
  </w:style>
  <w:style w:type="paragraph" w:styleId="a3">
    <w:name w:val="Body Text Indent"/>
    <w:basedOn w:val="a"/>
    <w:link w:val="a4"/>
    <w:uiPriority w:val="99"/>
    <w:semiHidden/>
    <w:unhideWhenUsed/>
    <w:rsid w:val="00FB24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43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3</cp:revision>
  <dcterms:created xsi:type="dcterms:W3CDTF">2016-12-19T08:42:00Z</dcterms:created>
  <dcterms:modified xsi:type="dcterms:W3CDTF">2016-12-19T08:42:00Z</dcterms:modified>
</cp:coreProperties>
</file>