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0D734A">
        <w:rPr>
          <w:rFonts w:ascii="Times New Roman" w:hAnsi="Times New Roman" w:cs="Times New Roman"/>
          <w:szCs w:val="28"/>
        </w:rPr>
        <w:t>МІНІСТЕРСТВО ОСВІТИ І НАУКИ УКРАЇНИ</w:t>
      </w: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0D734A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caps/>
          <w:szCs w:val="28"/>
        </w:rPr>
      </w:pPr>
      <w:r w:rsidRPr="000D734A">
        <w:rPr>
          <w:rFonts w:ascii="Times New Roman" w:hAnsi="Times New Roman" w:cs="Times New Roman"/>
          <w:caps/>
          <w:szCs w:val="28"/>
        </w:rPr>
        <w:t>Факультет ЖУРНАЛ</w:t>
      </w:r>
      <w:r w:rsidRPr="000D734A">
        <w:rPr>
          <w:rFonts w:ascii="Times New Roman" w:hAnsi="Times New Roman" w:cs="Times New Roman"/>
          <w:caps/>
          <w:szCs w:val="28"/>
          <w:lang w:val="uk-UA"/>
        </w:rPr>
        <w:t>І</w:t>
      </w:r>
      <w:r w:rsidRPr="000D734A">
        <w:rPr>
          <w:rFonts w:ascii="Times New Roman" w:hAnsi="Times New Roman" w:cs="Times New Roman"/>
          <w:caps/>
          <w:szCs w:val="28"/>
        </w:rPr>
        <w:t>СТИКИ</w:t>
      </w: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D734A">
        <w:rPr>
          <w:rFonts w:ascii="Times New Roman" w:hAnsi="Times New Roman" w:cs="Times New Roman"/>
          <w:caps/>
        </w:rPr>
        <w:t>Кафедра</w:t>
      </w:r>
      <w:r w:rsidRPr="000D734A">
        <w:rPr>
          <w:rFonts w:ascii="Times New Roman" w:hAnsi="Times New Roman" w:cs="Times New Roman"/>
        </w:rPr>
        <w:t xml:space="preserve"> </w:t>
      </w:r>
      <w:r w:rsidRPr="000D734A">
        <w:rPr>
          <w:rFonts w:ascii="Times New Roman" w:hAnsi="Times New Roman" w:cs="Times New Roman"/>
          <w:lang w:val="uk-UA"/>
        </w:rPr>
        <w:t xml:space="preserve"> ТЕОРІЇ  КОМУНІКАЦІЇ, РЕКЛАМИ ТА ЗВ’ЯЗКІВ І</w:t>
      </w:r>
      <w:proofErr w:type="gramStart"/>
      <w:r w:rsidRPr="000D734A">
        <w:rPr>
          <w:rFonts w:ascii="Times New Roman" w:hAnsi="Times New Roman" w:cs="Times New Roman"/>
          <w:lang w:val="uk-UA"/>
        </w:rPr>
        <w:t>З</w:t>
      </w:r>
      <w:proofErr w:type="gramEnd"/>
      <w:r w:rsidRPr="000D734A">
        <w:rPr>
          <w:rFonts w:ascii="Times New Roman" w:hAnsi="Times New Roman" w:cs="Times New Roman"/>
          <w:lang w:val="uk-UA"/>
        </w:rPr>
        <w:t xml:space="preserve"> ГРОМАДСЬКІСТЮ</w:t>
      </w:r>
    </w:p>
    <w:p w:rsidR="000D734A" w:rsidRPr="000D734A" w:rsidRDefault="000D734A" w:rsidP="000D734A">
      <w:pPr>
        <w:spacing w:after="0"/>
        <w:rPr>
          <w:rFonts w:ascii="Times New Roman" w:hAnsi="Times New Roman" w:cs="Times New Roman"/>
        </w:rPr>
      </w:pPr>
    </w:p>
    <w:p w:rsidR="000D734A" w:rsidRPr="000D734A" w:rsidRDefault="000D734A" w:rsidP="000D734A">
      <w:pPr>
        <w:spacing w:after="0"/>
        <w:rPr>
          <w:rFonts w:ascii="Times New Roman" w:hAnsi="Times New Roman" w:cs="Times New Roman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b/>
        </w:rPr>
      </w:pPr>
      <w:r w:rsidRPr="000D734A"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</w:rPr>
      </w:pPr>
      <w:r w:rsidRPr="000D734A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:rsidR="000D734A" w:rsidRPr="000D734A" w:rsidRDefault="000D734A" w:rsidP="000D734A">
      <w:pPr>
        <w:spacing w:after="0"/>
        <w:ind w:left="5400"/>
        <w:rPr>
          <w:rFonts w:ascii="Times New Roman" w:hAnsi="Times New Roman" w:cs="Times New Roman"/>
        </w:rPr>
      </w:pPr>
    </w:p>
    <w:p w:rsidR="000D734A" w:rsidRPr="000D734A" w:rsidRDefault="000D734A" w:rsidP="000D734A">
      <w:pPr>
        <w:spacing w:after="0"/>
        <w:ind w:left="5400"/>
        <w:rPr>
          <w:rFonts w:ascii="Times New Roman" w:hAnsi="Times New Roman" w:cs="Times New Roman"/>
          <w:lang w:val="uk-UA"/>
        </w:rPr>
      </w:pPr>
      <w:r w:rsidRPr="000D734A">
        <w:rPr>
          <w:rFonts w:ascii="Times New Roman" w:hAnsi="Times New Roman" w:cs="Times New Roman"/>
        </w:rPr>
        <w:t xml:space="preserve">Декан факультету </w:t>
      </w:r>
      <w:r w:rsidRPr="000D734A">
        <w:rPr>
          <w:rFonts w:ascii="Times New Roman" w:hAnsi="Times New Roman" w:cs="Times New Roman"/>
          <w:lang w:val="uk-UA"/>
        </w:rPr>
        <w:t>журналістики</w:t>
      </w:r>
    </w:p>
    <w:p w:rsidR="000D734A" w:rsidRPr="000D734A" w:rsidRDefault="000D734A" w:rsidP="000D734A">
      <w:pPr>
        <w:spacing w:after="0"/>
        <w:ind w:left="5400"/>
        <w:rPr>
          <w:rFonts w:ascii="Times New Roman" w:hAnsi="Times New Roman" w:cs="Times New Roman"/>
        </w:rPr>
      </w:pPr>
    </w:p>
    <w:p w:rsidR="000D734A" w:rsidRPr="000D734A" w:rsidRDefault="000D734A" w:rsidP="000D734A">
      <w:pPr>
        <w:spacing w:after="0"/>
        <w:ind w:left="5400"/>
        <w:rPr>
          <w:rFonts w:ascii="Times New Roman" w:hAnsi="Times New Roman" w:cs="Times New Roman"/>
          <w:sz w:val="16"/>
        </w:rPr>
      </w:pPr>
      <w:r w:rsidRPr="000D734A">
        <w:rPr>
          <w:rFonts w:ascii="Times New Roman" w:hAnsi="Times New Roman" w:cs="Times New Roman"/>
          <w:szCs w:val="28"/>
        </w:rPr>
        <w:t xml:space="preserve">  ______       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          </w:t>
      </w:r>
      <w:r w:rsidRPr="000D734A">
        <w:rPr>
          <w:rFonts w:ascii="Times New Roman" w:hAnsi="Times New Roman" w:cs="Times New Roman"/>
          <w:szCs w:val="28"/>
        </w:rPr>
        <w:t xml:space="preserve"> 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В.М. </w:t>
      </w:r>
      <w:proofErr w:type="spellStart"/>
      <w:r w:rsidRPr="000D734A">
        <w:rPr>
          <w:rFonts w:ascii="Times New Roman" w:hAnsi="Times New Roman" w:cs="Times New Roman"/>
          <w:szCs w:val="28"/>
          <w:lang w:val="uk-UA"/>
        </w:rPr>
        <w:t>Манакін</w:t>
      </w:r>
      <w:proofErr w:type="spellEnd"/>
      <w:r w:rsidRPr="000D734A">
        <w:rPr>
          <w:rFonts w:ascii="Times New Roman" w:hAnsi="Times New Roman" w:cs="Times New Roman"/>
          <w:sz w:val="16"/>
        </w:rPr>
        <w:t xml:space="preserve">  </w:t>
      </w:r>
    </w:p>
    <w:p w:rsidR="000D734A" w:rsidRPr="000D734A" w:rsidRDefault="000D734A" w:rsidP="000D734A">
      <w:pPr>
        <w:spacing w:after="0"/>
        <w:ind w:left="5400"/>
        <w:rPr>
          <w:rFonts w:ascii="Times New Roman" w:hAnsi="Times New Roman" w:cs="Times New Roman"/>
          <w:sz w:val="16"/>
        </w:rPr>
      </w:pPr>
      <w:r w:rsidRPr="000D734A">
        <w:rPr>
          <w:rFonts w:ascii="Times New Roman" w:hAnsi="Times New Roman" w:cs="Times New Roman"/>
          <w:sz w:val="16"/>
        </w:rPr>
        <w:t xml:space="preserve">       (</w:t>
      </w:r>
      <w:proofErr w:type="spellStart"/>
      <w:proofErr w:type="gramStart"/>
      <w:r w:rsidRPr="000D734A">
        <w:rPr>
          <w:rFonts w:ascii="Times New Roman" w:hAnsi="Times New Roman" w:cs="Times New Roman"/>
          <w:sz w:val="16"/>
        </w:rPr>
        <w:t>п</w:t>
      </w:r>
      <w:proofErr w:type="gramEnd"/>
      <w:r w:rsidRPr="000D734A">
        <w:rPr>
          <w:rFonts w:ascii="Times New Roman" w:hAnsi="Times New Roman" w:cs="Times New Roman"/>
          <w:sz w:val="16"/>
        </w:rPr>
        <w:t>ідпис</w:t>
      </w:r>
      <w:proofErr w:type="spellEnd"/>
      <w:r w:rsidRPr="000D734A">
        <w:rPr>
          <w:rFonts w:ascii="Times New Roman" w:hAnsi="Times New Roman" w:cs="Times New Roman"/>
          <w:sz w:val="16"/>
        </w:rPr>
        <w:t>)                        (</w:t>
      </w:r>
      <w:proofErr w:type="spellStart"/>
      <w:r w:rsidRPr="000D734A">
        <w:rPr>
          <w:rFonts w:ascii="Times New Roman" w:hAnsi="Times New Roman" w:cs="Times New Roman"/>
          <w:sz w:val="16"/>
        </w:rPr>
        <w:t>ініціали</w:t>
      </w:r>
      <w:proofErr w:type="spellEnd"/>
      <w:r w:rsidRPr="000D734A">
        <w:rPr>
          <w:rFonts w:ascii="Times New Roman" w:hAnsi="Times New Roman" w:cs="Times New Roman"/>
          <w:sz w:val="16"/>
        </w:rPr>
        <w:t xml:space="preserve"> та </w:t>
      </w:r>
      <w:proofErr w:type="spellStart"/>
      <w:r w:rsidRPr="000D734A">
        <w:rPr>
          <w:rFonts w:ascii="Times New Roman" w:hAnsi="Times New Roman" w:cs="Times New Roman"/>
          <w:sz w:val="16"/>
        </w:rPr>
        <w:t>прізвище</w:t>
      </w:r>
      <w:proofErr w:type="spellEnd"/>
      <w:r w:rsidRPr="000D734A">
        <w:rPr>
          <w:rFonts w:ascii="Times New Roman" w:hAnsi="Times New Roman" w:cs="Times New Roman"/>
          <w:sz w:val="16"/>
        </w:rPr>
        <w:t xml:space="preserve">) </w:t>
      </w:r>
    </w:p>
    <w:p w:rsidR="000D734A" w:rsidRPr="000D734A" w:rsidRDefault="000D734A" w:rsidP="000D734A">
      <w:pPr>
        <w:spacing w:after="0"/>
        <w:rPr>
          <w:rFonts w:ascii="Times New Roman" w:hAnsi="Times New Roman" w:cs="Times New Roman"/>
        </w:rPr>
      </w:pPr>
    </w:p>
    <w:p w:rsidR="000D734A" w:rsidRPr="000D734A" w:rsidRDefault="000D734A" w:rsidP="000D734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0D734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D734A">
        <w:rPr>
          <w:rFonts w:ascii="Times New Roman" w:hAnsi="Times New Roman" w:cs="Times New Roman"/>
          <w:lang w:val="uk-UA"/>
        </w:rPr>
        <w:t xml:space="preserve">       </w:t>
      </w:r>
      <w:r w:rsidRPr="000D734A">
        <w:rPr>
          <w:rFonts w:ascii="Times New Roman" w:hAnsi="Times New Roman" w:cs="Times New Roman"/>
        </w:rPr>
        <w:t xml:space="preserve"> «</w:t>
      </w:r>
      <w:r w:rsidRPr="000D734A">
        <w:rPr>
          <w:rFonts w:ascii="Times New Roman" w:hAnsi="Times New Roman" w:cs="Times New Roman"/>
          <w:lang w:val="uk-UA"/>
        </w:rPr>
        <w:t>30</w:t>
      </w:r>
      <w:r w:rsidRPr="000D734A">
        <w:rPr>
          <w:rFonts w:ascii="Times New Roman" w:hAnsi="Times New Roman" w:cs="Times New Roman"/>
        </w:rPr>
        <w:t>»</w:t>
      </w:r>
      <w:r w:rsidRPr="000D734A">
        <w:rPr>
          <w:rFonts w:ascii="Times New Roman" w:hAnsi="Times New Roman" w:cs="Times New Roman"/>
          <w:lang w:val="uk-UA"/>
        </w:rPr>
        <w:t xml:space="preserve"> серпня </w:t>
      </w:r>
      <w:r w:rsidRPr="000D734A">
        <w:rPr>
          <w:rFonts w:ascii="Times New Roman" w:hAnsi="Times New Roman" w:cs="Times New Roman"/>
        </w:rPr>
        <w:t>20</w:t>
      </w:r>
      <w:r w:rsidRPr="000D734A">
        <w:rPr>
          <w:rFonts w:ascii="Times New Roman" w:hAnsi="Times New Roman" w:cs="Times New Roman"/>
          <w:lang w:val="uk-UA"/>
        </w:rPr>
        <w:t>16</w:t>
      </w: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34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ГАЛУЗЕВА РЕКЛАМА І ПР: ЛІТЕРАТУРНА ПРОБЛЕМАТИКА</w:t>
      </w:r>
      <w:r w:rsidRPr="000D7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734A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0D734A">
        <w:rPr>
          <w:rFonts w:ascii="Times New Roman" w:hAnsi="Times New Roman" w:cs="Times New Roman"/>
          <w:sz w:val="16"/>
          <w:szCs w:val="16"/>
        </w:rPr>
        <w:t>назва</w:t>
      </w:r>
      <w:proofErr w:type="spellEnd"/>
      <w:r w:rsidRPr="000D734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D734A">
        <w:rPr>
          <w:rFonts w:ascii="Times New Roman" w:hAnsi="Times New Roman" w:cs="Times New Roman"/>
          <w:sz w:val="16"/>
          <w:szCs w:val="16"/>
        </w:rPr>
        <w:t>навчальної</w:t>
      </w:r>
      <w:proofErr w:type="spellEnd"/>
      <w:r w:rsidRPr="000D734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D734A">
        <w:rPr>
          <w:rFonts w:ascii="Times New Roman" w:hAnsi="Times New Roman" w:cs="Times New Roman"/>
          <w:sz w:val="16"/>
          <w:szCs w:val="16"/>
        </w:rPr>
        <w:t>дисципліни</w:t>
      </w:r>
      <w:proofErr w:type="spellEnd"/>
      <w:r w:rsidRPr="000D734A">
        <w:rPr>
          <w:rFonts w:ascii="Times New Roman" w:hAnsi="Times New Roman" w:cs="Times New Roman"/>
          <w:sz w:val="16"/>
          <w:szCs w:val="16"/>
        </w:rPr>
        <w:t>)</w:t>
      </w:r>
    </w:p>
    <w:p w:rsidR="000D734A" w:rsidRPr="000D734A" w:rsidRDefault="000D734A" w:rsidP="000D734A">
      <w:pPr>
        <w:pStyle w:val="1"/>
        <w:tabs>
          <w:tab w:val="num" w:pos="432"/>
        </w:tabs>
        <w:ind w:left="432"/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D734A">
        <w:rPr>
          <w:rFonts w:ascii="Times New Roman" w:hAnsi="Times New Roman" w:cs="Times New Roman"/>
          <w:iCs/>
          <w:sz w:val="28"/>
          <w:szCs w:val="28"/>
        </w:rPr>
        <w:t>РОБОЧА ПРОГРАМА НАВЧАЛЬНОЇ ДИСЦИПЛІНИ</w:t>
      </w:r>
      <w:r w:rsidRPr="000D73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7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D734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D734A">
        <w:rPr>
          <w:rFonts w:ascii="Times New Roman" w:hAnsi="Times New Roman" w:cs="Times New Roman"/>
          <w:bCs/>
          <w:sz w:val="28"/>
          <w:szCs w:val="28"/>
        </w:rPr>
        <w:t>ідготовки</w:t>
      </w:r>
      <w:proofErr w:type="spellEnd"/>
      <w:r w:rsidRPr="000D7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34A">
        <w:rPr>
          <w:rFonts w:ascii="Times New Roman" w:hAnsi="Times New Roman" w:cs="Times New Roman"/>
          <w:bCs/>
          <w:sz w:val="28"/>
          <w:szCs w:val="28"/>
          <w:lang w:val="uk-UA"/>
        </w:rPr>
        <w:t>- бакалавр</w:t>
      </w:r>
    </w:p>
    <w:p w:rsidR="000D734A" w:rsidRPr="000D734A" w:rsidRDefault="000D734A" w:rsidP="000D73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734A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0D734A">
        <w:rPr>
          <w:rFonts w:ascii="Times New Roman" w:hAnsi="Times New Roman" w:cs="Times New Roman"/>
          <w:sz w:val="28"/>
          <w:szCs w:val="28"/>
        </w:rPr>
        <w:t>пеціальності</w:t>
      </w:r>
      <w:proofErr w:type="spellEnd"/>
      <w:r w:rsidRPr="000D734A">
        <w:rPr>
          <w:rFonts w:ascii="Times New Roman" w:hAnsi="Times New Roman" w:cs="Times New Roman"/>
          <w:sz w:val="28"/>
          <w:szCs w:val="28"/>
          <w:lang w:val="uk-UA"/>
        </w:rPr>
        <w:t xml:space="preserve"> – 061 - журналістика</w:t>
      </w:r>
      <w:r w:rsidRPr="000D734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0D734A" w:rsidRPr="000D734A" w:rsidRDefault="000D734A" w:rsidP="000D73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734A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0D7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D734A">
        <w:rPr>
          <w:rFonts w:ascii="Times New Roman" w:hAnsi="Times New Roman" w:cs="Times New Roman"/>
          <w:sz w:val="28"/>
          <w:szCs w:val="28"/>
          <w:lang w:val="uk-UA"/>
        </w:rPr>
        <w:t xml:space="preserve"> - журналістика</w:t>
      </w:r>
    </w:p>
    <w:p w:rsidR="000D734A" w:rsidRPr="000D734A" w:rsidRDefault="000D734A" w:rsidP="000D734A">
      <w:pPr>
        <w:spacing w:after="0"/>
        <w:rPr>
          <w:rFonts w:ascii="Times New Roman" w:hAnsi="Times New Roman" w:cs="Times New Roman"/>
          <w:b/>
          <w:bCs/>
        </w:rPr>
      </w:pPr>
    </w:p>
    <w:p w:rsidR="000D734A" w:rsidRPr="000D734A" w:rsidRDefault="000D734A" w:rsidP="000D734A">
      <w:pPr>
        <w:spacing w:after="0"/>
        <w:rPr>
          <w:rFonts w:ascii="Times New Roman" w:hAnsi="Times New Roman" w:cs="Times New Roman"/>
          <w:b/>
          <w:bCs/>
        </w:rPr>
      </w:pPr>
    </w:p>
    <w:p w:rsidR="000D734A" w:rsidRPr="000D734A" w:rsidRDefault="000D734A" w:rsidP="000D7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734A">
        <w:rPr>
          <w:rFonts w:ascii="Times New Roman" w:hAnsi="Times New Roman" w:cs="Times New Roman"/>
          <w:b/>
          <w:bCs/>
        </w:rPr>
        <w:t>Укладач</w:t>
      </w:r>
      <w:proofErr w:type="spellEnd"/>
      <w:r w:rsidRPr="000D734A">
        <w:rPr>
          <w:rFonts w:ascii="Times New Roman" w:hAnsi="Times New Roman" w:cs="Times New Roman"/>
          <w:b/>
          <w:bCs/>
        </w:rPr>
        <w:t xml:space="preserve"> </w:t>
      </w:r>
      <w:r w:rsidRPr="000D734A">
        <w:rPr>
          <w:rFonts w:ascii="Times New Roman" w:hAnsi="Times New Roman" w:cs="Times New Roman"/>
          <w:b/>
          <w:bCs/>
          <w:lang w:val="uk-UA"/>
        </w:rPr>
        <w:t xml:space="preserve"> - </w:t>
      </w:r>
      <w:proofErr w:type="spellStart"/>
      <w:r w:rsidRPr="000D734A">
        <w:rPr>
          <w:rFonts w:ascii="Times New Roman" w:hAnsi="Times New Roman" w:cs="Times New Roman"/>
          <w:b/>
          <w:bCs/>
          <w:sz w:val="24"/>
          <w:szCs w:val="24"/>
        </w:rPr>
        <w:t>Іванець</w:t>
      </w:r>
      <w:proofErr w:type="spellEnd"/>
      <w:r w:rsidRPr="000D7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34A">
        <w:rPr>
          <w:rFonts w:ascii="Times New Roman" w:hAnsi="Times New Roman" w:cs="Times New Roman"/>
          <w:b/>
          <w:bCs/>
          <w:sz w:val="24"/>
          <w:szCs w:val="24"/>
        </w:rPr>
        <w:t>Тетяна</w:t>
      </w:r>
      <w:proofErr w:type="spellEnd"/>
      <w:r w:rsidRPr="000D7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34A">
        <w:rPr>
          <w:rFonts w:ascii="Times New Roman" w:hAnsi="Times New Roman" w:cs="Times New Roman"/>
          <w:b/>
          <w:bCs/>
          <w:sz w:val="24"/>
          <w:szCs w:val="24"/>
        </w:rPr>
        <w:t>Олександрівна</w:t>
      </w:r>
      <w:proofErr w:type="spellEnd"/>
    </w:p>
    <w:p w:rsidR="000D734A" w:rsidRPr="000D734A" w:rsidRDefault="000D734A" w:rsidP="000D734A">
      <w:pPr>
        <w:spacing w:after="0"/>
        <w:rPr>
          <w:rFonts w:ascii="Times New Roman" w:hAnsi="Times New Roman" w:cs="Times New Roman"/>
          <w:lang w:val="uk-UA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6"/>
        <w:gridCol w:w="4745"/>
      </w:tblGrid>
      <w:tr w:rsidR="000D734A" w:rsidRPr="000D734A" w:rsidTr="00A5076D">
        <w:tc>
          <w:tcPr>
            <w:tcW w:w="4826" w:type="dxa"/>
          </w:tcPr>
          <w:p w:rsidR="000D734A" w:rsidRPr="000D734A" w:rsidRDefault="000D734A" w:rsidP="00A5076D">
            <w:r w:rsidRPr="000D734A">
              <w:t xml:space="preserve">Обговорено та </w:t>
            </w:r>
            <w:proofErr w:type="spellStart"/>
            <w:r w:rsidRPr="000D734A">
              <w:t>ухвалено</w:t>
            </w:r>
            <w:proofErr w:type="spellEnd"/>
          </w:p>
          <w:p w:rsidR="000D734A" w:rsidRPr="000D734A" w:rsidRDefault="000D734A" w:rsidP="00A5076D">
            <w:pPr>
              <w:rPr>
                <w:lang w:val="uk-UA"/>
              </w:rPr>
            </w:pPr>
            <w:r w:rsidRPr="000D734A">
              <w:t xml:space="preserve">на </w:t>
            </w:r>
            <w:proofErr w:type="spellStart"/>
            <w:r w:rsidRPr="000D734A">
              <w:t>засіданні</w:t>
            </w:r>
            <w:proofErr w:type="spellEnd"/>
            <w:r w:rsidRPr="000D734A">
              <w:t xml:space="preserve"> </w:t>
            </w:r>
            <w:proofErr w:type="spellStart"/>
            <w:r w:rsidRPr="000D734A">
              <w:t>кафедри</w:t>
            </w:r>
            <w:proofErr w:type="spellEnd"/>
            <w:r w:rsidRPr="000D734A">
              <w:rPr>
                <w:lang w:val="uk-UA"/>
              </w:rPr>
              <w:t xml:space="preserve"> теорії комунікації, реклами та зв’язків із громадськістю</w:t>
            </w:r>
          </w:p>
          <w:p w:rsidR="000D734A" w:rsidRPr="000D734A" w:rsidRDefault="000D734A" w:rsidP="00A5076D"/>
          <w:p w:rsidR="000D734A" w:rsidRPr="000D734A" w:rsidRDefault="000D734A" w:rsidP="00A5076D">
            <w:r w:rsidRPr="000D734A">
              <w:t>Протокол №</w:t>
            </w:r>
            <w:r w:rsidRPr="000D734A">
              <w:rPr>
                <w:lang w:val="uk-UA"/>
              </w:rPr>
              <w:t xml:space="preserve"> 1 </w:t>
            </w:r>
            <w:r w:rsidRPr="000D734A">
              <w:t xml:space="preserve"> </w:t>
            </w:r>
            <w:proofErr w:type="spellStart"/>
            <w:r w:rsidRPr="000D734A">
              <w:t>від</w:t>
            </w:r>
            <w:proofErr w:type="spellEnd"/>
            <w:r w:rsidRPr="000D734A">
              <w:t xml:space="preserve">  “</w:t>
            </w:r>
            <w:r w:rsidRPr="000D734A">
              <w:rPr>
                <w:lang w:val="uk-UA"/>
              </w:rPr>
              <w:t>30</w:t>
            </w:r>
            <w:r w:rsidRPr="000D734A">
              <w:t>”</w:t>
            </w:r>
            <w:r w:rsidRPr="000D734A">
              <w:rPr>
                <w:lang w:val="uk-UA"/>
              </w:rPr>
              <w:t xml:space="preserve"> серпня </w:t>
            </w:r>
            <w:r w:rsidRPr="000D734A">
              <w:t>201</w:t>
            </w:r>
            <w:r w:rsidRPr="000D734A">
              <w:rPr>
                <w:lang w:val="uk-UA"/>
              </w:rPr>
              <w:t>6</w:t>
            </w:r>
            <w:r w:rsidRPr="000D734A">
              <w:t xml:space="preserve"> р.</w:t>
            </w:r>
          </w:p>
          <w:p w:rsidR="000D734A" w:rsidRPr="000D734A" w:rsidRDefault="000D734A" w:rsidP="00A5076D">
            <w:pPr>
              <w:rPr>
                <w:lang w:val="uk-UA"/>
              </w:rPr>
            </w:pPr>
            <w:proofErr w:type="spellStart"/>
            <w:r w:rsidRPr="000D734A">
              <w:t>Завідувач</w:t>
            </w:r>
            <w:proofErr w:type="spellEnd"/>
            <w:r w:rsidRPr="000D734A">
              <w:t xml:space="preserve"> </w:t>
            </w:r>
            <w:proofErr w:type="spellStart"/>
            <w:r w:rsidRPr="000D734A">
              <w:t>кафедри</w:t>
            </w:r>
            <w:proofErr w:type="spellEnd"/>
            <w:r w:rsidRPr="000D734A">
              <w:rPr>
                <w:lang w:val="uk-UA"/>
              </w:rPr>
              <w:t xml:space="preserve"> теорії комунікації, реклами та зв’язків із громадськістю</w:t>
            </w:r>
          </w:p>
          <w:p w:rsidR="000D734A" w:rsidRPr="000D734A" w:rsidRDefault="000D734A" w:rsidP="00A5076D">
            <w:pPr>
              <w:rPr>
                <w:lang w:val="uk-UA"/>
              </w:rPr>
            </w:pPr>
          </w:p>
          <w:p w:rsidR="000D734A" w:rsidRPr="000D734A" w:rsidRDefault="000D734A" w:rsidP="00A5076D">
            <w:pPr>
              <w:jc w:val="center"/>
              <w:rPr>
                <w:lang w:val="uk-UA"/>
              </w:rPr>
            </w:pPr>
            <w:r w:rsidRPr="000D734A">
              <w:rPr>
                <w:u w:val="single"/>
                <w:lang w:val="uk-UA"/>
              </w:rPr>
              <w:t xml:space="preserve">                             </w:t>
            </w:r>
            <w:r w:rsidRPr="000D734A">
              <w:rPr>
                <w:lang w:val="uk-UA"/>
              </w:rPr>
              <w:t xml:space="preserve">  О.О.Семенець</w:t>
            </w:r>
          </w:p>
          <w:p w:rsidR="000D734A" w:rsidRPr="000D734A" w:rsidRDefault="000D734A" w:rsidP="00A5076D">
            <w:pPr>
              <w:jc w:val="center"/>
              <w:rPr>
                <w:lang w:val="uk-UA"/>
              </w:rPr>
            </w:pPr>
            <w:r w:rsidRPr="000D734A">
              <w:rPr>
                <w:lang w:val="uk-UA"/>
              </w:rPr>
              <w:t xml:space="preserve">   </w:t>
            </w:r>
            <w:r w:rsidRPr="000D734A">
              <w:rPr>
                <w:vertAlign w:val="superscript"/>
                <w:lang w:val="uk-UA"/>
              </w:rPr>
              <w:t>(підпис)</w:t>
            </w:r>
            <w:r w:rsidRPr="000D734A">
              <w:rPr>
                <w:lang w:val="uk-UA"/>
              </w:rPr>
              <w:t xml:space="preserve">                       </w:t>
            </w:r>
            <w:r w:rsidRPr="000D734A">
              <w:rPr>
                <w:sz w:val="22"/>
                <w:szCs w:val="22"/>
                <w:vertAlign w:val="superscript"/>
                <w:lang w:val="uk-UA"/>
              </w:rPr>
              <w:t>(ініціали, прізвище )</w:t>
            </w:r>
          </w:p>
        </w:tc>
        <w:tc>
          <w:tcPr>
            <w:tcW w:w="4745" w:type="dxa"/>
          </w:tcPr>
          <w:p w:rsidR="000D734A" w:rsidRPr="000D734A" w:rsidRDefault="000D734A" w:rsidP="00A5076D">
            <w:pPr>
              <w:ind w:left="35"/>
            </w:pPr>
            <w:proofErr w:type="spellStart"/>
            <w:r w:rsidRPr="000D734A">
              <w:t>Ухвалено</w:t>
            </w:r>
            <w:proofErr w:type="spellEnd"/>
            <w:r w:rsidRPr="000D734A">
              <w:t xml:space="preserve"> </w:t>
            </w:r>
            <w:proofErr w:type="spellStart"/>
            <w:r w:rsidRPr="000D734A">
              <w:t>науково-методичною</w:t>
            </w:r>
            <w:proofErr w:type="spellEnd"/>
            <w:r w:rsidRPr="000D734A">
              <w:t xml:space="preserve"> радою </w:t>
            </w:r>
          </w:p>
          <w:p w:rsidR="000D734A" w:rsidRPr="000D734A" w:rsidRDefault="000D734A" w:rsidP="00A5076D">
            <w:pPr>
              <w:rPr>
                <w:u w:val="single"/>
                <w:lang w:val="uk-UA"/>
              </w:rPr>
            </w:pPr>
            <w:r w:rsidRPr="000D734A">
              <w:t xml:space="preserve">факультету </w:t>
            </w:r>
            <w:r w:rsidRPr="000D734A">
              <w:rPr>
                <w:lang w:val="uk-UA"/>
              </w:rPr>
              <w:t>журналістики</w:t>
            </w:r>
          </w:p>
          <w:p w:rsidR="000D734A" w:rsidRPr="000D734A" w:rsidRDefault="000D734A" w:rsidP="00A5076D">
            <w:r w:rsidRPr="000D734A">
              <w:t xml:space="preserve"> </w:t>
            </w:r>
          </w:p>
          <w:p w:rsidR="000D734A" w:rsidRPr="000D734A" w:rsidRDefault="000D734A" w:rsidP="00A5076D">
            <w:r w:rsidRPr="000D734A">
              <w:t>Протокол №</w:t>
            </w:r>
            <w:r w:rsidRPr="000D734A">
              <w:rPr>
                <w:lang w:val="uk-UA"/>
              </w:rPr>
              <w:t xml:space="preserve"> 1 </w:t>
            </w:r>
            <w:proofErr w:type="spellStart"/>
            <w:r w:rsidRPr="000D734A">
              <w:t>від</w:t>
            </w:r>
            <w:proofErr w:type="spellEnd"/>
            <w:r w:rsidRPr="000D734A">
              <w:t xml:space="preserve">  “</w:t>
            </w:r>
            <w:r w:rsidRPr="000D734A">
              <w:rPr>
                <w:lang w:val="uk-UA"/>
              </w:rPr>
              <w:t>30</w:t>
            </w:r>
            <w:r w:rsidRPr="000D734A">
              <w:t>”</w:t>
            </w:r>
            <w:r w:rsidRPr="000D734A">
              <w:rPr>
                <w:lang w:val="uk-UA"/>
              </w:rPr>
              <w:t xml:space="preserve"> серпня </w:t>
            </w:r>
            <w:r w:rsidRPr="000D734A">
              <w:t>201</w:t>
            </w:r>
            <w:r w:rsidRPr="000D734A">
              <w:rPr>
                <w:lang w:val="uk-UA"/>
              </w:rPr>
              <w:t xml:space="preserve">6 </w:t>
            </w:r>
            <w:r w:rsidRPr="000D734A">
              <w:t xml:space="preserve"> р.</w:t>
            </w:r>
          </w:p>
          <w:p w:rsidR="000D734A" w:rsidRPr="000D734A" w:rsidRDefault="000D734A" w:rsidP="00A5076D">
            <w:pPr>
              <w:rPr>
                <w:lang w:val="uk-UA"/>
              </w:rPr>
            </w:pPr>
            <w:r w:rsidRPr="000D734A">
              <w:t xml:space="preserve">Голова </w:t>
            </w:r>
            <w:proofErr w:type="spellStart"/>
            <w:r w:rsidRPr="000D734A">
              <w:t>науково-методичної</w:t>
            </w:r>
            <w:proofErr w:type="spellEnd"/>
            <w:r w:rsidRPr="000D734A">
              <w:t xml:space="preserve"> </w:t>
            </w:r>
            <w:proofErr w:type="gramStart"/>
            <w:r w:rsidRPr="000D734A">
              <w:t>ради</w:t>
            </w:r>
            <w:proofErr w:type="gramEnd"/>
            <w:r w:rsidRPr="000D734A">
              <w:t xml:space="preserve"> факультету </w:t>
            </w:r>
          </w:p>
          <w:p w:rsidR="000D734A" w:rsidRPr="000D734A" w:rsidRDefault="000D734A" w:rsidP="00A5076D">
            <w:pPr>
              <w:rPr>
                <w:lang w:val="uk-UA"/>
              </w:rPr>
            </w:pPr>
            <w:r w:rsidRPr="000D734A">
              <w:rPr>
                <w:lang w:val="uk-UA"/>
              </w:rPr>
              <w:t>журналістики</w:t>
            </w:r>
          </w:p>
          <w:p w:rsidR="000D734A" w:rsidRPr="000D734A" w:rsidRDefault="000D734A" w:rsidP="00A5076D">
            <w:pPr>
              <w:rPr>
                <w:lang w:val="uk-UA"/>
              </w:rPr>
            </w:pPr>
            <w:r w:rsidRPr="000D734A">
              <w:rPr>
                <w:lang w:val="uk-UA"/>
              </w:rPr>
              <w:t xml:space="preserve">                </w:t>
            </w:r>
          </w:p>
          <w:p w:rsidR="000D734A" w:rsidRPr="000D734A" w:rsidRDefault="000D734A" w:rsidP="00A5076D">
            <w:pPr>
              <w:rPr>
                <w:lang w:val="uk-UA"/>
              </w:rPr>
            </w:pPr>
          </w:p>
          <w:p w:rsidR="000D734A" w:rsidRPr="000D734A" w:rsidRDefault="000D734A" w:rsidP="00A5076D">
            <w:pPr>
              <w:rPr>
                <w:lang w:val="uk-UA"/>
              </w:rPr>
            </w:pPr>
            <w:r w:rsidRPr="000D734A">
              <w:rPr>
                <w:lang w:val="uk-UA"/>
              </w:rPr>
              <w:t xml:space="preserve">    </w:t>
            </w:r>
            <w:r w:rsidRPr="000D734A">
              <w:rPr>
                <w:u w:val="single"/>
                <w:lang w:val="uk-UA"/>
              </w:rPr>
              <w:t xml:space="preserve">                                           </w:t>
            </w:r>
            <w:r w:rsidRPr="000D734A">
              <w:rPr>
                <w:lang w:val="uk-UA"/>
              </w:rPr>
              <w:t xml:space="preserve">  Н.В.Романюк</w:t>
            </w:r>
          </w:p>
          <w:p w:rsidR="000D734A" w:rsidRPr="000D734A" w:rsidRDefault="000D734A" w:rsidP="00A5076D">
            <w:pPr>
              <w:rPr>
                <w:lang w:val="uk-UA"/>
              </w:rPr>
            </w:pPr>
            <w:r w:rsidRPr="000D734A">
              <w:rPr>
                <w:lang w:val="uk-UA"/>
              </w:rPr>
              <w:t xml:space="preserve">         </w:t>
            </w:r>
            <w:r w:rsidRPr="000D734A">
              <w:rPr>
                <w:vertAlign w:val="superscript"/>
                <w:lang w:val="uk-UA"/>
              </w:rPr>
              <w:t>(підпис)</w:t>
            </w:r>
            <w:r w:rsidRPr="000D734A">
              <w:rPr>
                <w:lang w:val="uk-UA"/>
              </w:rPr>
              <w:t xml:space="preserve">                               </w:t>
            </w:r>
            <w:r w:rsidRPr="000D734A">
              <w:rPr>
                <w:sz w:val="22"/>
                <w:szCs w:val="22"/>
                <w:vertAlign w:val="superscript"/>
                <w:lang w:val="uk-UA"/>
              </w:rPr>
              <w:t>(ініціали, прізвище )</w:t>
            </w:r>
          </w:p>
        </w:tc>
      </w:tr>
    </w:tbl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734A">
        <w:rPr>
          <w:rFonts w:ascii="Times New Roman" w:hAnsi="Times New Roman" w:cs="Times New Roman"/>
          <w:sz w:val="28"/>
          <w:szCs w:val="28"/>
        </w:rPr>
        <w:t>201</w:t>
      </w:r>
      <w:r w:rsidRPr="000D73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D7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73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734A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34A" w:rsidRPr="000D734A" w:rsidRDefault="000D734A" w:rsidP="000D734A">
      <w:pPr>
        <w:pStyle w:val="1"/>
        <w:numPr>
          <w:ilvl w:val="0"/>
          <w:numId w:val="1"/>
        </w:numPr>
        <w:jc w:val="center"/>
        <w:rPr>
          <w:b/>
          <w:bCs/>
          <w:sz w:val="24"/>
        </w:rPr>
      </w:pPr>
      <w:r w:rsidRPr="000D734A">
        <w:rPr>
          <w:sz w:val="24"/>
        </w:rPr>
        <w:lastRenderedPageBreak/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0D734A" w:rsidRPr="000D734A" w:rsidTr="00A5076D">
        <w:trPr>
          <w:trHeight w:val="579"/>
        </w:trPr>
        <w:tc>
          <w:tcPr>
            <w:tcW w:w="2896" w:type="dxa"/>
            <w:vMerge w:val="restart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0D734A" w:rsidRPr="000D734A" w:rsidTr="00A5076D">
        <w:trPr>
          <w:trHeight w:val="549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0D734A" w:rsidRPr="000D734A" w:rsidTr="00A5076D">
        <w:trPr>
          <w:trHeight w:val="409"/>
        </w:trPr>
        <w:tc>
          <w:tcPr>
            <w:tcW w:w="2896" w:type="dxa"/>
            <w:vMerge w:val="restart"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Кількість кредитів – 1,5</w:t>
            </w:r>
          </w:p>
        </w:tc>
        <w:tc>
          <w:tcPr>
            <w:tcW w:w="3262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Галузь знань</w:t>
            </w:r>
            <w:r w:rsidRPr="000D734A">
              <w:rPr>
                <w:rFonts w:ascii="Times New Roman" w:hAnsi="Times New Roman" w:cs="Times New Roman"/>
                <w:lang w:val="uk-UA"/>
              </w:rPr>
              <w:br/>
            </w:r>
            <w:r w:rsidRPr="000D734A">
              <w:rPr>
                <w:rFonts w:ascii="Times New Roman" w:hAnsi="Times New Roman" w:cs="Times New Roman"/>
              </w:rPr>
              <w:t>0</w:t>
            </w:r>
            <w:r w:rsidRPr="000D734A">
              <w:rPr>
                <w:rFonts w:ascii="Times New Roman" w:hAnsi="Times New Roman" w:cs="Times New Roman"/>
                <w:lang w:val="uk-UA"/>
              </w:rPr>
              <w:t xml:space="preserve">6 - </w:t>
            </w:r>
            <w:proofErr w:type="spellStart"/>
            <w:r w:rsidRPr="000D734A">
              <w:rPr>
                <w:rFonts w:ascii="Times New Roman" w:hAnsi="Times New Roman" w:cs="Times New Roman"/>
              </w:rPr>
              <w:t>Журналістика</w:t>
            </w:r>
            <w:proofErr w:type="spellEnd"/>
            <w:r w:rsidRPr="000D73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Нормативна</w:t>
            </w:r>
          </w:p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0D734A" w:rsidRPr="000D734A" w:rsidTr="00A5076D">
        <w:trPr>
          <w:trHeight w:val="409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Напрям підготовки</w:t>
            </w:r>
            <w:r w:rsidRPr="000D734A">
              <w:rPr>
                <w:rFonts w:ascii="Times New Roman" w:hAnsi="Times New Roman" w:cs="Times New Roman"/>
                <w:lang w:val="uk-UA"/>
              </w:rPr>
              <w:br/>
            </w:r>
            <w:r w:rsidRPr="000D734A">
              <w:rPr>
                <w:rFonts w:ascii="Times New Roman" w:hAnsi="Times New Roman" w:cs="Times New Roman"/>
                <w:spacing w:val="-3"/>
                <w:szCs w:val="28"/>
              </w:rPr>
              <w:t>6.0</w:t>
            </w:r>
            <w:r w:rsidRPr="000D734A">
              <w:rPr>
                <w:rFonts w:ascii="Times New Roman" w:hAnsi="Times New Roman" w:cs="Times New Roman"/>
                <w:spacing w:val="-3"/>
                <w:szCs w:val="28"/>
                <w:lang w:val="uk-UA"/>
              </w:rPr>
              <w:t>616</w:t>
            </w:r>
            <w:r w:rsidRPr="000D734A">
              <w:rPr>
                <w:rFonts w:ascii="Times New Roman" w:hAnsi="Times New Roman" w:cs="Times New Roman"/>
                <w:spacing w:val="-3"/>
                <w:szCs w:val="28"/>
              </w:rPr>
              <w:t xml:space="preserve"> – </w:t>
            </w:r>
            <w:r w:rsidRPr="000D734A">
              <w:rPr>
                <w:rFonts w:ascii="Times New Roman" w:hAnsi="Times New Roman" w:cs="Times New Roman"/>
                <w:spacing w:val="-3"/>
                <w:szCs w:val="28"/>
                <w:lang w:val="uk-UA"/>
              </w:rPr>
              <w:t>журналістика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734A" w:rsidRPr="000D734A" w:rsidTr="00A5076D">
        <w:trPr>
          <w:trHeight w:val="170"/>
        </w:trPr>
        <w:tc>
          <w:tcPr>
            <w:tcW w:w="2896" w:type="dxa"/>
            <w:vMerge w:val="restart"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Загальна кількість годин - 54</w:t>
            </w:r>
          </w:p>
        </w:tc>
        <w:tc>
          <w:tcPr>
            <w:tcW w:w="3262" w:type="dxa"/>
            <w:vMerge w:val="restart"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 xml:space="preserve">Напрям підготовки: </w:t>
            </w:r>
            <w:r w:rsidRPr="000D734A">
              <w:rPr>
                <w:rFonts w:ascii="Times New Roman" w:hAnsi="Times New Roman" w:cs="Times New Roman"/>
                <w:spacing w:val="-3"/>
              </w:rPr>
              <w:t xml:space="preserve">реклама та </w:t>
            </w:r>
            <w:proofErr w:type="spellStart"/>
            <w:r w:rsidRPr="000D734A">
              <w:rPr>
                <w:rFonts w:ascii="Times New Roman" w:hAnsi="Times New Roman" w:cs="Times New Roman"/>
                <w:spacing w:val="-3"/>
              </w:rPr>
              <w:t>зв’язки</w:t>
            </w:r>
            <w:proofErr w:type="spellEnd"/>
            <w:r w:rsidRPr="000D734A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spacing w:val="-3"/>
              </w:rPr>
              <w:t>з</w:t>
            </w:r>
            <w:proofErr w:type="spellEnd"/>
            <w:r w:rsidRPr="000D734A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spacing w:val="-3"/>
              </w:rPr>
              <w:t>громадськістю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lang w:val="uk-UA"/>
              </w:rPr>
              <w:t>Рік підготовки:</w:t>
            </w:r>
          </w:p>
        </w:tc>
      </w:tr>
      <w:tr w:rsidR="000D734A" w:rsidRPr="000D734A" w:rsidTr="00A5076D">
        <w:trPr>
          <w:trHeight w:val="207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4-й</w:t>
            </w:r>
          </w:p>
        </w:tc>
        <w:tc>
          <w:tcPr>
            <w:tcW w:w="1800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-й</w:t>
            </w:r>
          </w:p>
        </w:tc>
      </w:tr>
      <w:tr w:rsidR="000D734A" w:rsidRPr="000D734A" w:rsidTr="00A5076D">
        <w:trPr>
          <w:trHeight w:val="232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4A">
              <w:rPr>
                <w:rFonts w:ascii="Times New Roman" w:hAnsi="Times New Roman" w:cs="Times New Roman"/>
                <w:b/>
                <w:lang w:val="uk-UA"/>
              </w:rPr>
              <w:t xml:space="preserve">Семестр </w:t>
            </w:r>
          </w:p>
        </w:tc>
      </w:tr>
      <w:tr w:rsidR="000D734A" w:rsidRPr="000D734A" w:rsidTr="00A5076D">
        <w:trPr>
          <w:trHeight w:val="323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8-й</w:t>
            </w:r>
          </w:p>
        </w:tc>
        <w:tc>
          <w:tcPr>
            <w:tcW w:w="1800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9-й</w:t>
            </w:r>
          </w:p>
        </w:tc>
      </w:tr>
      <w:tr w:rsidR="000D734A" w:rsidRPr="000D734A" w:rsidTr="00A5076D">
        <w:trPr>
          <w:trHeight w:val="322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</w:tr>
      <w:tr w:rsidR="000D734A" w:rsidRPr="000D734A" w:rsidTr="00A5076D">
        <w:trPr>
          <w:trHeight w:val="320"/>
        </w:trPr>
        <w:tc>
          <w:tcPr>
            <w:tcW w:w="2896" w:type="dxa"/>
            <w:vMerge w:val="restart"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Тижневих годин для денної форми навчання:</w:t>
            </w:r>
          </w:p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аудиторних – 1</w:t>
            </w:r>
          </w:p>
        </w:tc>
        <w:tc>
          <w:tcPr>
            <w:tcW w:w="3262" w:type="dxa"/>
            <w:vMerge w:val="restart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 xml:space="preserve">Рівень вищої освіти: </w:t>
            </w:r>
            <w:r w:rsidRPr="000D734A">
              <w:rPr>
                <w:rFonts w:ascii="Times New Roman" w:hAnsi="Times New Roman" w:cs="Times New Roman"/>
                <w:b/>
                <w:lang w:val="uk-UA"/>
              </w:rPr>
              <w:t>бакалаврський</w:t>
            </w:r>
          </w:p>
        </w:tc>
        <w:tc>
          <w:tcPr>
            <w:tcW w:w="1620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00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734A" w:rsidRPr="000D734A" w:rsidTr="00A5076D">
        <w:trPr>
          <w:trHeight w:val="320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lang w:val="uk-UA"/>
              </w:rPr>
              <w:t>Практичні</w:t>
            </w:r>
          </w:p>
        </w:tc>
      </w:tr>
      <w:tr w:rsidR="000D734A" w:rsidRPr="000D734A" w:rsidTr="00A5076D">
        <w:trPr>
          <w:trHeight w:val="320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10 год.</w:t>
            </w:r>
          </w:p>
        </w:tc>
        <w:tc>
          <w:tcPr>
            <w:tcW w:w="1800" w:type="dxa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4  год.</w:t>
            </w:r>
          </w:p>
        </w:tc>
      </w:tr>
      <w:tr w:rsidR="000D734A" w:rsidRPr="000D734A" w:rsidTr="00A5076D">
        <w:trPr>
          <w:trHeight w:val="138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0D734A" w:rsidRPr="000D734A" w:rsidTr="00A5076D">
        <w:trPr>
          <w:trHeight w:val="138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34 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>48 год.</w:t>
            </w:r>
          </w:p>
        </w:tc>
      </w:tr>
      <w:tr w:rsidR="000D734A" w:rsidRPr="000D734A" w:rsidTr="00A5076D">
        <w:trPr>
          <w:trHeight w:val="138"/>
        </w:trPr>
        <w:tc>
          <w:tcPr>
            <w:tcW w:w="2896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lang w:val="uk-UA"/>
              </w:rPr>
              <w:t>Вид контролю</w:t>
            </w:r>
            <w:r w:rsidRPr="000D734A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0D734A" w:rsidRPr="000D734A" w:rsidRDefault="000D734A" w:rsidP="00A5076D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0D734A">
              <w:rPr>
                <w:rFonts w:ascii="Times New Roman" w:hAnsi="Times New Roman" w:cs="Times New Roman"/>
                <w:lang w:val="uk-UA"/>
              </w:rPr>
              <w:t xml:space="preserve">Залік                               </w:t>
            </w:r>
            <w:proofErr w:type="spellStart"/>
            <w:r w:rsidRPr="000D734A">
              <w:rPr>
                <w:rFonts w:ascii="Times New Roman" w:hAnsi="Times New Roman" w:cs="Times New Roman"/>
                <w:lang w:val="uk-UA"/>
              </w:rPr>
              <w:t>залік</w:t>
            </w:r>
            <w:proofErr w:type="spellEnd"/>
          </w:p>
        </w:tc>
      </w:tr>
    </w:tbl>
    <w:p w:rsidR="000D734A" w:rsidRPr="000D734A" w:rsidRDefault="000D734A" w:rsidP="000D7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34A" w:rsidRPr="000D734A" w:rsidRDefault="000D734A" w:rsidP="000D73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Мета та завдання навчальної дисципліни</w:t>
      </w:r>
    </w:p>
    <w:p w:rsidR="000D734A" w:rsidRPr="000D734A" w:rsidRDefault="000D734A" w:rsidP="000D734A">
      <w:pPr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b/>
          <w:szCs w:val="28"/>
          <w:lang w:val="uk-UA"/>
        </w:rPr>
        <w:t xml:space="preserve">Мета 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викладання  навчальної дисципліни </w:t>
      </w:r>
      <w:r w:rsidRPr="000D734A">
        <w:rPr>
          <w:rFonts w:ascii="Times New Roman" w:hAnsi="Times New Roman" w:cs="Times New Roman"/>
          <w:sz w:val="24"/>
          <w:lang w:val="uk-UA"/>
        </w:rPr>
        <w:t xml:space="preserve">«Галузева реклама і ПР: літературна проблематика» </w:t>
      </w:r>
      <w:r w:rsidRPr="000D734A">
        <w:rPr>
          <w:rFonts w:ascii="Times New Roman" w:hAnsi="Times New Roman" w:cs="Times New Roman"/>
          <w:szCs w:val="28"/>
          <w:lang w:val="uk-UA"/>
        </w:rPr>
        <w:t>–</w:t>
      </w:r>
      <w:r w:rsidRPr="000D734A">
        <w:rPr>
          <w:rFonts w:ascii="Times New Roman" w:hAnsi="Times New Roman" w:cs="Times New Roman"/>
          <w:color w:val="000000"/>
          <w:szCs w:val="28"/>
          <w:lang w:val="uk-UA"/>
        </w:rPr>
        <w:t xml:space="preserve"> засвоєння студентами теоретико-методологічних аспектів створення реклами та розробки </w:t>
      </w:r>
      <w:proofErr w:type="spellStart"/>
      <w:r w:rsidRPr="000D734A">
        <w:rPr>
          <w:rFonts w:ascii="Times New Roman" w:hAnsi="Times New Roman" w:cs="Times New Roman"/>
          <w:color w:val="000000"/>
          <w:szCs w:val="28"/>
          <w:lang w:val="uk-UA"/>
        </w:rPr>
        <w:t>ПР-кампаній</w:t>
      </w:r>
      <w:proofErr w:type="spellEnd"/>
      <w:r w:rsidRPr="000D734A">
        <w:rPr>
          <w:rFonts w:ascii="Times New Roman" w:hAnsi="Times New Roman" w:cs="Times New Roman"/>
          <w:color w:val="000000"/>
          <w:szCs w:val="28"/>
          <w:lang w:val="uk-UA"/>
        </w:rPr>
        <w:t xml:space="preserve"> на літературну тематику, ознайомлення із засобами та методами реалізації  літературних проектів у різних сферах суспільного життя.</w:t>
      </w:r>
    </w:p>
    <w:p w:rsidR="000D734A" w:rsidRPr="000D734A" w:rsidRDefault="000D734A" w:rsidP="000D734A">
      <w:pPr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Cs w:val="28"/>
          <w:lang w:val="uk-UA"/>
        </w:rPr>
        <w:t>Основні</w:t>
      </w:r>
      <w:r w:rsidRPr="000D734A">
        <w:rPr>
          <w:rFonts w:ascii="Times New Roman" w:hAnsi="Times New Roman" w:cs="Times New Roman"/>
          <w:b/>
          <w:szCs w:val="28"/>
          <w:lang w:val="uk-UA"/>
        </w:rPr>
        <w:t xml:space="preserve"> з</w:t>
      </w:r>
      <w:proofErr w:type="spellStart"/>
      <w:r w:rsidRPr="000D734A">
        <w:rPr>
          <w:rFonts w:ascii="Times New Roman" w:hAnsi="Times New Roman" w:cs="Times New Roman"/>
          <w:b/>
          <w:szCs w:val="28"/>
        </w:rPr>
        <w:t>авдання</w:t>
      </w:r>
      <w:proofErr w:type="spellEnd"/>
      <w:r w:rsidRPr="000D734A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b/>
          <w:szCs w:val="28"/>
        </w:rPr>
        <w:t>вивчення</w:t>
      </w:r>
      <w:proofErr w:type="spellEnd"/>
      <w:r w:rsidRPr="000D734A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b/>
          <w:szCs w:val="28"/>
        </w:rPr>
        <w:t>дисципліни</w:t>
      </w:r>
      <w:proofErr w:type="spellEnd"/>
      <w:r w:rsidRPr="000D734A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0D734A" w:rsidRPr="000D734A" w:rsidRDefault="000D734A" w:rsidP="000D734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Cs w:val="28"/>
          <w:lang w:val="uk-UA"/>
        </w:rPr>
      </w:pPr>
      <w:r w:rsidRPr="000D734A">
        <w:rPr>
          <w:color w:val="000000"/>
          <w:szCs w:val="28"/>
          <w:lang w:val="uk-UA"/>
        </w:rPr>
        <w:t>допомогти студентам опанувати теоретичні засади курсу;</w:t>
      </w:r>
    </w:p>
    <w:p w:rsidR="000D734A" w:rsidRPr="000D734A" w:rsidRDefault="000D734A" w:rsidP="000D734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Cs w:val="28"/>
          <w:lang w:val="uk-UA"/>
        </w:rPr>
      </w:pPr>
      <w:r w:rsidRPr="000D734A">
        <w:rPr>
          <w:color w:val="000000"/>
          <w:szCs w:val="28"/>
          <w:lang w:val="uk-UA"/>
        </w:rPr>
        <w:t>розкрити зміст основних концепцій, принципів і понять реклами та ПР на літературну тематику,  проектування на літературну тему;</w:t>
      </w:r>
    </w:p>
    <w:p w:rsidR="000D734A" w:rsidRPr="000D734A" w:rsidRDefault="000D734A" w:rsidP="000D734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Cs w:val="28"/>
          <w:lang w:val="uk-UA"/>
        </w:rPr>
      </w:pPr>
      <w:r w:rsidRPr="000D734A">
        <w:rPr>
          <w:color w:val="000000"/>
          <w:szCs w:val="28"/>
          <w:lang w:val="uk-UA"/>
        </w:rPr>
        <w:t>сформувати уявлення про психологічні механізми впливу реклами на літературну тематику;</w:t>
      </w:r>
    </w:p>
    <w:p w:rsidR="000D734A" w:rsidRPr="000D734A" w:rsidRDefault="000D734A" w:rsidP="000D734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Cs w:val="28"/>
          <w:lang w:val="uk-UA"/>
        </w:rPr>
      </w:pPr>
      <w:r w:rsidRPr="000D734A">
        <w:rPr>
          <w:color w:val="000000"/>
          <w:szCs w:val="28"/>
          <w:lang w:val="uk-UA"/>
        </w:rPr>
        <w:t>простежити творчу еволюцію реклами, яка стосується літературної проблематики, ознайомити із її вітчизняними та зарубіжними традиціями;</w:t>
      </w:r>
    </w:p>
    <w:p w:rsidR="000D734A" w:rsidRPr="000D734A" w:rsidRDefault="000D734A" w:rsidP="000D734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Cs w:val="28"/>
          <w:lang w:val="uk-UA"/>
        </w:rPr>
      </w:pPr>
      <w:r w:rsidRPr="000D734A">
        <w:rPr>
          <w:color w:val="000000"/>
          <w:szCs w:val="28"/>
          <w:lang w:val="uk-UA"/>
        </w:rPr>
        <w:lastRenderedPageBreak/>
        <w:t xml:space="preserve">розглянути основні рекламні та </w:t>
      </w:r>
      <w:proofErr w:type="spellStart"/>
      <w:r w:rsidRPr="000D734A">
        <w:rPr>
          <w:color w:val="000000"/>
          <w:szCs w:val="28"/>
          <w:lang w:val="uk-UA"/>
        </w:rPr>
        <w:t>ПР-технології</w:t>
      </w:r>
      <w:proofErr w:type="spellEnd"/>
      <w:r w:rsidRPr="000D734A">
        <w:rPr>
          <w:color w:val="000000"/>
          <w:szCs w:val="28"/>
          <w:lang w:val="uk-UA"/>
        </w:rPr>
        <w:t>, що широко застосовуються на ринку вітчизняного літературного та видавничого маркетингу;</w:t>
      </w:r>
    </w:p>
    <w:p w:rsidR="000D734A" w:rsidRPr="000D734A" w:rsidRDefault="000D734A" w:rsidP="000D734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Cs w:val="28"/>
          <w:lang w:val="uk-UA"/>
        </w:rPr>
      </w:pPr>
      <w:r w:rsidRPr="000D734A">
        <w:rPr>
          <w:color w:val="000000"/>
          <w:szCs w:val="28"/>
          <w:lang w:val="uk-UA"/>
        </w:rPr>
        <w:t xml:space="preserve">сприяти виробленню навичок організації рекламної та </w:t>
      </w:r>
      <w:proofErr w:type="spellStart"/>
      <w:r w:rsidRPr="000D734A">
        <w:rPr>
          <w:color w:val="000000"/>
          <w:szCs w:val="28"/>
          <w:lang w:val="uk-UA"/>
        </w:rPr>
        <w:t>ПР-діяльності</w:t>
      </w:r>
      <w:proofErr w:type="spellEnd"/>
      <w:r w:rsidRPr="000D734A">
        <w:rPr>
          <w:color w:val="000000"/>
          <w:szCs w:val="28"/>
          <w:lang w:val="uk-UA"/>
        </w:rPr>
        <w:t xml:space="preserve"> у різних сферах літературного життя.</w:t>
      </w:r>
    </w:p>
    <w:p w:rsidR="000D734A" w:rsidRPr="000D734A" w:rsidRDefault="000D734A" w:rsidP="000D734A">
      <w:pPr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Cs w:val="28"/>
          <w:lang w:val="uk-UA"/>
        </w:rPr>
        <w:t xml:space="preserve">У результаті вивчення дисципліни </w:t>
      </w:r>
      <w:proofErr w:type="spellStart"/>
      <w:r w:rsidRPr="000D734A">
        <w:rPr>
          <w:rFonts w:ascii="Times New Roman" w:hAnsi="Times New Roman" w:cs="Times New Roman"/>
          <w:szCs w:val="28"/>
        </w:rPr>
        <w:t>студенти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szCs w:val="28"/>
        </w:rPr>
        <w:t>повинні</w:t>
      </w:r>
      <w:proofErr w:type="spellEnd"/>
    </w:p>
    <w:p w:rsidR="000D734A" w:rsidRPr="000D734A" w:rsidRDefault="000D734A" w:rsidP="000D734A">
      <w:pPr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0D734A">
        <w:rPr>
          <w:rFonts w:ascii="Times New Roman" w:hAnsi="Times New Roman" w:cs="Times New Roman"/>
          <w:b/>
          <w:szCs w:val="28"/>
          <w:lang w:val="uk-UA"/>
        </w:rPr>
        <w:t>знати:</w:t>
      </w:r>
    </w:p>
    <w:p w:rsidR="000D734A" w:rsidRPr="000D734A" w:rsidRDefault="000D734A" w:rsidP="000D734A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0D734A">
        <w:rPr>
          <w:sz w:val="28"/>
          <w:szCs w:val="28"/>
          <w:lang w:val="uk-UA"/>
        </w:rPr>
        <w:t>природу і сутність реклами та ПР літературної сфери, їх функції у сучасному суспільстві;</w:t>
      </w:r>
    </w:p>
    <w:p w:rsidR="000D734A" w:rsidRPr="000D734A" w:rsidRDefault="000D734A" w:rsidP="000D734A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0D734A">
        <w:rPr>
          <w:sz w:val="28"/>
          <w:szCs w:val="28"/>
          <w:lang w:val="uk-UA"/>
        </w:rPr>
        <w:t xml:space="preserve">аналіз </w:t>
      </w:r>
      <w:r w:rsidRPr="000D734A">
        <w:rPr>
          <w:color w:val="000000"/>
          <w:sz w:val="28"/>
          <w:szCs w:val="28"/>
          <w:shd w:val="clear" w:color="auto" w:fill="FFFFFF"/>
          <w:lang w:val="uk-UA"/>
        </w:rPr>
        <w:t xml:space="preserve"> зарубіжних та власне українських </w:t>
      </w:r>
      <w:r w:rsidRPr="000D734A">
        <w:rPr>
          <w:color w:val="000000"/>
          <w:sz w:val="28"/>
          <w:szCs w:val="28"/>
          <w:shd w:val="clear" w:color="auto" w:fill="FFFFFF"/>
        </w:rPr>
        <w:t>ролик</w:t>
      </w:r>
      <w:proofErr w:type="spellStart"/>
      <w:r w:rsidRPr="000D734A">
        <w:rPr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Pr="000D734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D734A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0D73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734A">
        <w:rPr>
          <w:color w:val="000000"/>
          <w:sz w:val="28"/>
          <w:szCs w:val="28"/>
          <w:shd w:val="clear" w:color="auto" w:fill="FFFFFF"/>
          <w:lang w:val="uk-UA"/>
        </w:rPr>
        <w:t>моделю</w:t>
      </w:r>
      <w:r w:rsidRPr="000D734A">
        <w:rPr>
          <w:color w:val="000000"/>
          <w:sz w:val="28"/>
          <w:szCs w:val="28"/>
          <w:shd w:val="clear" w:color="auto" w:fill="FFFFFF"/>
        </w:rPr>
        <w:t>ють</w:t>
      </w:r>
      <w:proofErr w:type="spellEnd"/>
      <w:r w:rsidRPr="000D73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734A">
        <w:rPr>
          <w:color w:val="000000"/>
          <w:sz w:val="28"/>
          <w:szCs w:val="28"/>
          <w:shd w:val="clear" w:color="auto" w:fill="FFFFFF"/>
        </w:rPr>
        <w:t>візуальний</w:t>
      </w:r>
      <w:proofErr w:type="spellEnd"/>
      <w:r w:rsidRPr="000D734A">
        <w:rPr>
          <w:color w:val="000000"/>
          <w:sz w:val="28"/>
          <w:szCs w:val="28"/>
          <w:shd w:val="clear" w:color="auto" w:fill="FFFFFF"/>
        </w:rPr>
        <w:t xml:space="preserve"> образ книги</w:t>
      </w:r>
      <w:r w:rsidRPr="000D734A">
        <w:rPr>
          <w:color w:val="000000"/>
          <w:sz w:val="28"/>
          <w:szCs w:val="28"/>
          <w:shd w:val="clear" w:color="auto" w:fill="FFFFFF"/>
          <w:lang w:val="uk-UA"/>
        </w:rPr>
        <w:t>, письменника;</w:t>
      </w:r>
    </w:p>
    <w:p w:rsidR="000D734A" w:rsidRPr="000D734A" w:rsidRDefault="000D734A" w:rsidP="000D734A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0D734A">
        <w:rPr>
          <w:sz w:val="28"/>
          <w:szCs w:val="28"/>
          <w:lang w:val="uk-UA"/>
        </w:rPr>
        <w:t>історію створення та сучасні тенденції у рекламі літературної сфери;</w:t>
      </w:r>
    </w:p>
    <w:p w:rsidR="000D734A" w:rsidRPr="000D734A" w:rsidRDefault="000D734A" w:rsidP="000D734A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0D734A">
        <w:rPr>
          <w:sz w:val="28"/>
          <w:szCs w:val="28"/>
          <w:lang w:val="uk-UA"/>
        </w:rPr>
        <w:t xml:space="preserve">технології організації зв’язків із громадськістю для письменницьких, літературних, </w:t>
      </w:r>
      <w:proofErr w:type="spellStart"/>
      <w:r w:rsidRPr="000D734A">
        <w:rPr>
          <w:sz w:val="28"/>
          <w:szCs w:val="28"/>
          <w:lang w:val="uk-UA"/>
        </w:rPr>
        <w:t>видавничихустанов</w:t>
      </w:r>
      <w:proofErr w:type="spellEnd"/>
      <w:r w:rsidRPr="000D734A">
        <w:rPr>
          <w:sz w:val="28"/>
          <w:szCs w:val="28"/>
          <w:lang w:val="uk-UA"/>
        </w:rPr>
        <w:t>;</w:t>
      </w:r>
    </w:p>
    <w:p w:rsidR="000D734A" w:rsidRPr="000D734A" w:rsidRDefault="000D734A" w:rsidP="000D734A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0D734A">
        <w:rPr>
          <w:sz w:val="28"/>
          <w:szCs w:val="28"/>
          <w:lang w:val="uk-UA"/>
        </w:rPr>
        <w:t>особливості ринку літературних, видавничих послуг в Україні;</w:t>
      </w:r>
    </w:p>
    <w:p w:rsidR="000D734A" w:rsidRPr="000D734A" w:rsidRDefault="000D734A" w:rsidP="000D734A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0D734A">
        <w:rPr>
          <w:sz w:val="28"/>
          <w:szCs w:val="28"/>
          <w:lang w:val="uk-UA"/>
        </w:rPr>
        <w:t xml:space="preserve">спектр можливостей </w:t>
      </w:r>
      <w:proofErr w:type="spellStart"/>
      <w:r w:rsidRPr="000D734A">
        <w:rPr>
          <w:sz w:val="28"/>
          <w:szCs w:val="28"/>
          <w:lang w:val="uk-UA"/>
        </w:rPr>
        <w:t>ПР-супроводу</w:t>
      </w:r>
      <w:proofErr w:type="spellEnd"/>
      <w:r w:rsidRPr="000D734A">
        <w:rPr>
          <w:sz w:val="28"/>
          <w:szCs w:val="28"/>
          <w:lang w:val="uk-UA"/>
        </w:rPr>
        <w:t xml:space="preserve"> культурно-мистецької, літературної діяльності;</w:t>
      </w:r>
    </w:p>
    <w:p w:rsidR="000D734A" w:rsidRPr="000D734A" w:rsidRDefault="000D734A" w:rsidP="000D734A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0D734A">
        <w:rPr>
          <w:sz w:val="28"/>
          <w:szCs w:val="28"/>
          <w:lang w:val="uk-UA"/>
        </w:rPr>
        <w:t>специфіку реклами та ПР літературної сфери у контексті державної політики;</w:t>
      </w:r>
    </w:p>
    <w:p w:rsidR="000D734A" w:rsidRPr="000D734A" w:rsidRDefault="000D734A" w:rsidP="000D734A">
      <w:pPr>
        <w:tabs>
          <w:tab w:val="left" w:pos="4680"/>
        </w:tabs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0D734A">
        <w:rPr>
          <w:rFonts w:ascii="Times New Roman" w:hAnsi="Times New Roman" w:cs="Times New Roman"/>
          <w:b/>
          <w:szCs w:val="28"/>
          <w:lang w:val="uk-UA"/>
        </w:rPr>
        <w:t xml:space="preserve">вміти: </w:t>
      </w:r>
    </w:p>
    <w:p w:rsidR="000D734A" w:rsidRPr="000D734A" w:rsidRDefault="000D734A" w:rsidP="000D734A">
      <w:pPr>
        <w:numPr>
          <w:ilvl w:val="0"/>
          <w:numId w:val="3"/>
        </w:numPr>
        <w:spacing w:after="0"/>
        <w:ind w:left="0" w:right="-1"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Cs w:val="28"/>
          <w:lang w:val="uk-UA"/>
        </w:rPr>
        <w:t xml:space="preserve">здійснювати </w:t>
      </w:r>
      <w:r w:rsidRPr="000D734A">
        <w:rPr>
          <w:rFonts w:ascii="Times New Roman" w:hAnsi="Times New Roman" w:cs="Times New Roman"/>
          <w:bCs/>
          <w:color w:val="000000"/>
          <w:szCs w:val="28"/>
          <w:lang w:val="uk-UA"/>
        </w:rPr>
        <w:t>аналіз літературної проблематики у рекламі та ПР</w:t>
      </w:r>
      <w:r w:rsidRPr="000D734A">
        <w:rPr>
          <w:rFonts w:ascii="Times New Roman" w:hAnsi="Times New Roman" w:cs="Times New Roman"/>
          <w:szCs w:val="28"/>
          <w:lang w:val="uk-UA"/>
        </w:rPr>
        <w:t>;</w:t>
      </w:r>
    </w:p>
    <w:p w:rsidR="000D734A" w:rsidRPr="000D734A" w:rsidRDefault="000D734A" w:rsidP="000D734A">
      <w:pPr>
        <w:numPr>
          <w:ilvl w:val="0"/>
          <w:numId w:val="3"/>
        </w:numPr>
        <w:spacing w:after="0"/>
        <w:ind w:left="0" w:right="-1"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Cs w:val="28"/>
          <w:lang w:val="uk-UA"/>
        </w:rPr>
        <w:t xml:space="preserve">розробляти і використовувати основні </w:t>
      </w:r>
      <w:proofErr w:type="spellStart"/>
      <w:r w:rsidRPr="000D734A">
        <w:rPr>
          <w:rFonts w:ascii="Times New Roman" w:hAnsi="Times New Roman" w:cs="Times New Roman"/>
          <w:szCs w:val="28"/>
          <w:lang w:val="uk-UA"/>
        </w:rPr>
        <w:t>ПР-інструменти</w:t>
      </w:r>
      <w:proofErr w:type="spellEnd"/>
      <w:r w:rsidRPr="000D734A">
        <w:rPr>
          <w:rFonts w:ascii="Times New Roman" w:hAnsi="Times New Roman" w:cs="Times New Roman"/>
          <w:szCs w:val="28"/>
          <w:lang w:val="uk-UA"/>
        </w:rPr>
        <w:t xml:space="preserve"> для інформаційно-комунікаційного супроводу кампаній у літературно-видавничій сфері;</w:t>
      </w:r>
    </w:p>
    <w:p w:rsidR="000D734A" w:rsidRPr="000D734A" w:rsidRDefault="000D734A" w:rsidP="000D734A">
      <w:pPr>
        <w:numPr>
          <w:ilvl w:val="0"/>
          <w:numId w:val="3"/>
        </w:numPr>
        <w:spacing w:after="0"/>
        <w:ind w:left="0" w:right="-1"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  <w:lang w:val="uk-UA"/>
        </w:rPr>
        <w:t xml:space="preserve">створювати </w:t>
      </w:r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ролики, </w:t>
      </w:r>
      <w:proofErr w:type="spellStart"/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</w:rPr>
        <w:t>що</w:t>
      </w:r>
      <w:proofErr w:type="spellEnd"/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  <w:lang w:val="uk-UA"/>
        </w:rPr>
        <w:t>моделю</w:t>
      </w:r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</w:rPr>
        <w:t>ють</w:t>
      </w:r>
      <w:proofErr w:type="spellEnd"/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</w:rPr>
        <w:t>візуальний</w:t>
      </w:r>
      <w:proofErr w:type="spellEnd"/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образ книги</w:t>
      </w:r>
      <w:r w:rsidRPr="000D734A">
        <w:rPr>
          <w:rFonts w:ascii="Times New Roman" w:hAnsi="Times New Roman" w:cs="Times New Roman"/>
          <w:color w:val="000000"/>
          <w:szCs w:val="28"/>
          <w:shd w:val="clear" w:color="auto" w:fill="FFFFFF"/>
          <w:lang w:val="uk-UA"/>
        </w:rPr>
        <w:t>, письменника;</w:t>
      </w:r>
    </w:p>
    <w:p w:rsidR="000D734A" w:rsidRPr="000D734A" w:rsidRDefault="000D734A" w:rsidP="000D734A">
      <w:pPr>
        <w:numPr>
          <w:ilvl w:val="0"/>
          <w:numId w:val="3"/>
        </w:numPr>
        <w:spacing w:after="0"/>
        <w:ind w:left="0" w:right="-1"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Cs w:val="28"/>
          <w:lang w:val="uk-UA"/>
        </w:rPr>
        <w:t xml:space="preserve">визначати </w:t>
      </w:r>
      <w:r w:rsidRPr="000D734A">
        <w:rPr>
          <w:rFonts w:ascii="Times New Roman" w:hAnsi="Times New Roman" w:cs="Times New Roman"/>
          <w:bCs/>
          <w:color w:val="000000"/>
          <w:szCs w:val="28"/>
          <w:lang w:val="uk-UA"/>
        </w:rPr>
        <w:t>установки і мотиви цільової аудиторії реклами літературної тематики</w:t>
      </w:r>
      <w:r w:rsidRPr="000D734A">
        <w:rPr>
          <w:rFonts w:ascii="Times New Roman" w:hAnsi="Times New Roman" w:cs="Times New Roman"/>
          <w:szCs w:val="28"/>
          <w:lang w:val="uk-UA"/>
        </w:rPr>
        <w:t>;</w:t>
      </w:r>
    </w:p>
    <w:p w:rsidR="000D734A" w:rsidRPr="000D734A" w:rsidRDefault="000D734A" w:rsidP="000D734A">
      <w:pPr>
        <w:numPr>
          <w:ilvl w:val="0"/>
          <w:numId w:val="3"/>
        </w:numPr>
        <w:spacing w:after="0"/>
        <w:ind w:left="0" w:right="-1"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Cs w:val="28"/>
          <w:lang w:val="uk-UA"/>
        </w:rPr>
        <w:t>здійснювати розробку літературних тем у рекламі  і ПР;</w:t>
      </w:r>
    </w:p>
    <w:p w:rsidR="000D734A" w:rsidRPr="000D734A" w:rsidRDefault="000D734A" w:rsidP="000D734A">
      <w:pPr>
        <w:numPr>
          <w:ilvl w:val="0"/>
          <w:numId w:val="3"/>
        </w:numPr>
        <w:spacing w:after="0"/>
        <w:ind w:left="0" w:right="-1"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Cs w:val="28"/>
          <w:lang w:val="uk-UA"/>
        </w:rPr>
        <w:t>створювати рекламні матеріали із соціальною проблематикою для замовників із різних сфер суспільного життя;</w:t>
      </w:r>
    </w:p>
    <w:p w:rsidR="000D734A" w:rsidRPr="000D734A" w:rsidRDefault="000D734A" w:rsidP="000D734A">
      <w:pPr>
        <w:pStyle w:val="31"/>
        <w:numPr>
          <w:ilvl w:val="0"/>
          <w:numId w:val="3"/>
        </w:numPr>
        <w:spacing w:after="0" w:line="276" w:lineRule="auto"/>
        <w:ind w:left="0" w:right="-1" w:firstLine="709"/>
        <w:jc w:val="both"/>
        <w:rPr>
          <w:sz w:val="28"/>
          <w:szCs w:val="28"/>
          <w:lang w:val="uk-UA"/>
        </w:rPr>
      </w:pPr>
      <w:r w:rsidRPr="000D734A">
        <w:rPr>
          <w:sz w:val="28"/>
          <w:szCs w:val="28"/>
          <w:lang w:val="uk-UA"/>
        </w:rPr>
        <w:t>розробляти оптимальні моделі побудови соціально відповідального іміджу підприємства (організації, установи).</w:t>
      </w:r>
    </w:p>
    <w:p w:rsidR="000D734A" w:rsidRPr="000D734A" w:rsidRDefault="000D734A" w:rsidP="000D734A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Програма навчальної дисципліни</w:t>
      </w:r>
    </w:p>
    <w:p w:rsidR="000D734A" w:rsidRPr="000D734A" w:rsidRDefault="000D734A" w:rsidP="000D734A">
      <w:pPr>
        <w:pStyle w:val="a4"/>
        <w:spacing w:line="276" w:lineRule="auto"/>
        <w:ind w:left="0"/>
        <w:jc w:val="both"/>
        <w:rPr>
          <w:b/>
          <w:szCs w:val="28"/>
          <w:lang w:val="uk-UA"/>
        </w:rPr>
      </w:pPr>
      <w:r w:rsidRPr="000D734A">
        <w:rPr>
          <w:b/>
          <w:sz w:val="24"/>
          <w:lang w:val="uk-UA"/>
        </w:rPr>
        <w:t xml:space="preserve">Змістовий модуль І. </w:t>
      </w:r>
      <w:r w:rsidRPr="000D734A">
        <w:rPr>
          <w:b/>
          <w:szCs w:val="28"/>
          <w:lang w:val="uk-UA"/>
        </w:rPr>
        <w:t>Реклама: літературна проблематика.</w:t>
      </w:r>
    </w:p>
    <w:p w:rsidR="000D734A" w:rsidRPr="000D734A" w:rsidRDefault="000D734A" w:rsidP="000D734A">
      <w:pPr>
        <w:spacing w:line="36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 w:val="24"/>
          <w:lang w:val="uk-UA"/>
        </w:rPr>
        <w:t xml:space="preserve">Тема 1. 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Реклама літературної сфери: історія становлення та перспективи розвитку. </w:t>
      </w:r>
    </w:p>
    <w:p w:rsidR="000D734A" w:rsidRPr="000D734A" w:rsidRDefault="000D734A" w:rsidP="000D734A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0D734A">
        <w:rPr>
          <w:rFonts w:ascii="Times New Roman" w:hAnsi="Times New Roman" w:cs="Times New Roman"/>
          <w:sz w:val="24"/>
          <w:lang w:val="uk-UA"/>
        </w:rPr>
        <w:t xml:space="preserve">Тема 2. </w:t>
      </w:r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>Р</w:t>
      </w:r>
      <w:proofErr w:type="spellStart"/>
      <w:r w:rsidRPr="000D734A">
        <w:rPr>
          <w:rFonts w:ascii="Times New Roman" w:hAnsi="Times New Roman" w:cs="Times New Roman"/>
          <w:szCs w:val="28"/>
          <w:shd w:val="clear" w:color="auto" w:fill="FFFFFF"/>
        </w:rPr>
        <w:t>еклам</w:t>
      </w:r>
      <w:proofErr w:type="spellEnd"/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>а</w:t>
      </w:r>
      <w:r w:rsidRPr="000D734A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proofErr w:type="spellStart"/>
      <w:r w:rsidRPr="000D734A">
        <w:rPr>
          <w:rFonts w:ascii="Times New Roman" w:hAnsi="Times New Roman" w:cs="Times New Roman"/>
          <w:szCs w:val="28"/>
          <w:shd w:val="clear" w:color="auto" w:fill="FFFFFF"/>
        </w:rPr>
        <w:t>кни</w:t>
      </w:r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>жкової</w:t>
      </w:r>
      <w:proofErr w:type="spellEnd"/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 xml:space="preserve"> продукції та її автора на українському ринку.</w:t>
      </w:r>
      <w:r w:rsidRPr="000D734A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</w:p>
    <w:p w:rsidR="000D734A" w:rsidRPr="000D734A" w:rsidRDefault="000D734A" w:rsidP="000D734A">
      <w:pPr>
        <w:spacing w:line="36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 w:val="24"/>
          <w:lang w:val="uk-UA"/>
        </w:rPr>
        <w:t xml:space="preserve">Тема 3. </w:t>
      </w:r>
      <w:proofErr w:type="spellStart"/>
      <w:r w:rsidRPr="000D734A">
        <w:rPr>
          <w:rFonts w:ascii="Times New Roman" w:hAnsi="Times New Roman" w:cs="Times New Roman"/>
          <w:bCs/>
          <w:kern w:val="36"/>
          <w:szCs w:val="28"/>
        </w:rPr>
        <w:t>Буктрейлери</w:t>
      </w:r>
      <w:proofErr w:type="spellEnd"/>
      <w:r w:rsidRPr="000D734A">
        <w:rPr>
          <w:rFonts w:ascii="Times New Roman" w:hAnsi="Times New Roman" w:cs="Times New Roman"/>
          <w:bCs/>
          <w:kern w:val="36"/>
          <w:szCs w:val="28"/>
        </w:rPr>
        <w:t xml:space="preserve">: </w:t>
      </w:r>
      <w:proofErr w:type="spellStart"/>
      <w:r w:rsidRPr="000D734A">
        <w:rPr>
          <w:rFonts w:ascii="Times New Roman" w:hAnsi="Times New Roman" w:cs="Times New Roman"/>
          <w:bCs/>
          <w:kern w:val="36"/>
          <w:szCs w:val="28"/>
        </w:rPr>
        <w:t>від</w:t>
      </w:r>
      <w:proofErr w:type="spellEnd"/>
      <w:r w:rsidRPr="000D734A">
        <w:rPr>
          <w:rFonts w:ascii="Times New Roman" w:hAnsi="Times New Roman" w:cs="Times New Roman"/>
          <w:bCs/>
          <w:kern w:val="36"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bCs/>
          <w:kern w:val="36"/>
          <w:szCs w:val="28"/>
        </w:rPr>
        <w:t>реклами</w:t>
      </w:r>
      <w:proofErr w:type="spellEnd"/>
      <w:r w:rsidRPr="000D734A">
        <w:rPr>
          <w:rFonts w:ascii="Times New Roman" w:hAnsi="Times New Roman" w:cs="Times New Roman"/>
          <w:bCs/>
          <w:kern w:val="36"/>
          <w:szCs w:val="28"/>
        </w:rPr>
        <w:t xml:space="preserve"> до нового виду </w:t>
      </w:r>
      <w:proofErr w:type="spellStart"/>
      <w:r w:rsidRPr="000D734A">
        <w:rPr>
          <w:rFonts w:ascii="Times New Roman" w:hAnsi="Times New Roman" w:cs="Times New Roman"/>
          <w:bCs/>
          <w:kern w:val="36"/>
          <w:szCs w:val="28"/>
        </w:rPr>
        <w:t>мистецтва</w:t>
      </w:r>
      <w:proofErr w:type="spellEnd"/>
      <w:r w:rsidRPr="000D734A">
        <w:rPr>
          <w:rFonts w:ascii="Times New Roman" w:hAnsi="Times New Roman" w:cs="Times New Roman"/>
          <w:bCs/>
          <w:kern w:val="36"/>
          <w:szCs w:val="28"/>
          <w:lang w:val="uk-UA"/>
        </w:rPr>
        <w:t>.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0D734A" w:rsidRPr="000D734A" w:rsidRDefault="000D734A" w:rsidP="000D734A">
      <w:pPr>
        <w:pStyle w:val="a4"/>
        <w:spacing w:line="276" w:lineRule="auto"/>
        <w:ind w:left="0"/>
        <w:jc w:val="both"/>
        <w:rPr>
          <w:b/>
          <w:szCs w:val="28"/>
          <w:lang w:val="uk-UA"/>
        </w:rPr>
      </w:pPr>
      <w:r w:rsidRPr="000D734A">
        <w:rPr>
          <w:b/>
          <w:sz w:val="24"/>
          <w:lang w:val="uk-UA"/>
        </w:rPr>
        <w:t xml:space="preserve">Змістовий модуль ІІ. </w:t>
      </w:r>
      <w:r w:rsidRPr="000D734A">
        <w:rPr>
          <w:b/>
          <w:szCs w:val="28"/>
          <w:lang w:val="uk-UA"/>
        </w:rPr>
        <w:t>Зв’язки з громадськістю: літературна проблематика.</w:t>
      </w:r>
    </w:p>
    <w:p w:rsidR="000D734A" w:rsidRPr="000D734A" w:rsidRDefault="000D734A" w:rsidP="000D734A">
      <w:pPr>
        <w:spacing w:line="36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 w:val="24"/>
          <w:lang w:val="uk-UA"/>
        </w:rPr>
        <w:t xml:space="preserve">Тема 1. </w:t>
      </w:r>
      <w:r w:rsidRPr="000D734A">
        <w:rPr>
          <w:rFonts w:ascii="Times New Roman" w:hAnsi="Times New Roman" w:cs="Times New Roman"/>
          <w:szCs w:val="28"/>
          <w:lang w:val="uk-UA"/>
        </w:rPr>
        <w:t>Популяризація книг українських письменників.</w:t>
      </w:r>
    </w:p>
    <w:p w:rsidR="000D734A" w:rsidRPr="000D734A" w:rsidRDefault="000D734A" w:rsidP="000D734A">
      <w:pPr>
        <w:spacing w:line="36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D734A">
        <w:rPr>
          <w:rFonts w:ascii="Times New Roman" w:hAnsi="Times New Roman" w:cs="Times New Roman"/>
          <w:sz w:val="24"/>
          <w:lang w:val="uk-UA"/>
        </w:rPr>
        <w:t xml:space="preserve">Тема 2. </w:t>
      </w:r>
      <w:r w:rsidRPr="000D734A">
        <w:rPr>
          <w:rFonts w:ascii="Times New Roman" w:hAnsi="Times New Roman" w:cs="Times New Roman"/>
          <w:szCs w:val="28"/>
          <w:lang w:val="uk-UA"/>
        </w:rPr>
        <w:t>Просування книги та її автора на ринку.</w:t>
      </w:r>
    </w:p>
    <w:p w:rsidR="000D734A" w:rsidRPr="000D734A" w:rsidRDefault="000D734A" w:rsidP="000D734A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0D734A">
        <w:rPr>
          <w:rFonts w:ascii="Times New Roman" w:hAnsi="Times New Roman" w:cs="Times New Roman"/>
          <w:sz w:val="24"/>
          <w:lang w:val="uk-UA"/>
        </w:rPr>
        <w:lastRenderedPageBreak/>
        <w:t xml:space="preserve">Тема 3. </w:t>
      </w:r>
      <w:r w:rsidRPr="000D734A">
        <w:rPr>
          <w:rFonts w:ascii="Times New Roman" w:hAnsi="Times New Roman" w:cs="Times New Roman"/>
          <w:szCs w:val="28"/>
          <w:lang w:val="uk-UA"/>
        </w:rPr>
        <w:t>Конкурси, відзнаки, нагороди у письменницько-видавничій сфері.</w:t>
      </w:r>
    </w:p>
    <w:p w:rsidR="000D734A" w:rsidRPr="000D734A" w:rsidRDefault="000D734A" w:rsidP="000D734A">
      <w:pPr>
        <w:numPr>
          <w:ilvl w:val="0"/>
          <w:numId w:val="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0D734A">
        <w:rPr>
          <w:rFonts w:ascii="Times New Roman" w:hAnsi="Times New Roman" w:cs="Times New Roman"/>
          <w:b/>
          <w:bCs/>
          <w:sz w:val="24"/>
          <w:lang w:val="uk-UA"/>
        </w:rPr>
        <w:t>Структура навчальної дисципліни</w:t>
      </w:r>
    </w:p>
    <w:tbl>
      <w:tblPr>
        <w:tblW w:w="510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9"/>
        <w:gridCol w:w="891"/>
        <w:gridCol w:w="482"/>
        <w:gridCol w:w="686"/>
        <w:gridCol w:w="826"/>
        <w:gridCol w:w="982"/>
        <w:gridCol w:w="872"/>
        <w:gridCol w:w="20"/>
        <w:gridCol w:w="596"/>
        <w:gridCol w:w="61"/>
        <w:gridCol w:w="751"/>
        <w:gridCol w:w="839"/>
        <w:gridCol w:w="84"/>
        <w:gridCol w:w="87"/>
        <w:gridCol w:w="523"/>
        <w:gridCol w:w="91"/>
        <w:gridCol w:w="47"/>
      </w:tblGrid>
      <w:tr w:rsidR="000D734A" w:rsidRPr="000D734A" w:rsidTr="00A5076D">
        <w:trPr>
          <w:cantSplit/>
        </w:trPr>
        <w:tc>
          <w:tcPr>
            <w:tcW w:w="1264" w:type="pct"/>
            <w:vMerge w:val="restar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1842" w:type="pct"/>
            <w:gridSpan w:val="5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Кількість годин</w:t>
            </w:r>
          </w:p>
        </w:tc>
        <w:tc>
          <w:tcPr>
            <w:tcW w:w="1895" w:type="pct"/>
            <w:gridSpan w:val="11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Кількість годин</w:t>
            </w:r>
          </w:p>
        </w:tc>
      </w:tr>
      <w:tr w:rsidR="000D734A" w:rsidRPr="000D734A" w:rsidTr="00A5076D">
        <w:trPr>
          <w:cantSplit/>
        </w:trPr>
        <w:tc>
          <w:tcPr>
            <w:tcW w:w="1264" w:type="pct"/>
            <w:vMerge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42" w:type="pct"/>
            <w:gridSpan w:val="5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денна форма</w:t>
            </w:r>
          </w:p>
        </w:tc>
        <w:tc>
          <w:tcPr>
            <w:tcW w:w="1895" w:type="pct"/>
            <w:gridSpan w:val="11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заочна форма</w:t>
            </w:r>
          </w:p>
        </w:tc>
      </w:tr>
      <w:tr w:rsidR="000D734A" w:rsidRPr="000D734A" w:rsidTr="00A5076D">
        <w:trPr>
          <w:cantSplit/>
        </w:trPr>
        <w:tc>
          <w:tcPr>
            <w:tcW w:w="1264" w:type="pct"/>
            <w:vMerge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19" w:type="pct"/>
            <w:vMerge w:val="restar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усього</w:t>
            </w:r>
          </w:p>
        </w:tc>
        <w:tc>
          <w:tcPr>
            <w:tcW w:w="1423" w:type="pct"/>
            <w:gridSpan w:val="4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усього</w:t>
            </w:r>
          </w:p>
        </w:tc>
        <w:tc>
          <w:tcPr>
            <w:tcW w:w="419" w:type="pct"/>
            <w:gridSpan w:val="2"/>
            <w:vMerge w:val="restar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усього</w:t>
            </w:r>
          </w:p>
        </w:tc>
        <w:tc>
          <w:tcPr>
            <w:tcW w:w="1475" w:type="pct"/>
            <w:gridSpan w:val="9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усього</w:t>
            </w:r>
          </w:p>
        </w:tc>
      </w:tr>
      <w:tr w:rsidR="000D734A" w:rsidRPr="000D734A" w:rsidTr="00A5076D">
        <w:trPr>
          <w:cantSplit/>
        </w:trPr>
        <w:tc>
          <w:tcPr>
            <w:tcW w:w="1264" w:type="pct"/>
            <w:vMerge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19" w:type="pct"/>
            <w:vMerge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с.р</w:t>
            </w:r>
            <w:proofErr w:type="spellEnd"/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19" w:type="pct"/>
            <w:gridSpan w:val="2"/>
            <w:vMerge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</w:p>
        </w:tc>
        <w:tc>
          <w:tcPr>
            <w:tcW w:w="389" w:type="pct"/>
            <w:gridSpan w:val="2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442" w:type="pct"/>
            <w:gridSpan w:val="2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59" w:type="pct"/>
            <w:gridSpan w:val="4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с.р</w:t>
            </w:r>
            <w:proofErr w:type="spellEnd"/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0D734A" w:rsidRPr="000D734A" w:rsidTr="00A5076D">
        <w:tc>
          <w:tcPr>
            <w:tcW w:w="1264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4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5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6</w:t>
            </w:r>
          </w:p>
        </w:tc>
        <w:tc>
          <w:tcPr>
            <w:tcW w:w="419" w:type="pct"/>
            <w:gridSpan w:val="2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7</w:t>
            </w:r>
          </w:p>
        </w:tc>
        <w:tc>
          <w:tcPr>
            <w:tcW w:w="28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8</w:t>
            </w:r>
          </w:p>
        </w:tc>
        <w:tc>
          <w:tcPr>
            <w:tcW w:w="389" w:type="pct"/>
            <w:gridSpan w:val="2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9</w:t>
            </w:r>
          </w:p>
        </w:tc>
        <w:tc>
          <w:tcPr>
            <w:tcW w:w="442" w:type="pct"/>
            <w:gridSpan w:val="2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10</w:t>
            </w:r>
          </w:p>
        </w:tc>
        <w:tc>
          <w:tcPr>
            <w:tcW w:w="359" w:type="pct"/>
            <w:gridSpan w:val="4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11</w:t>
            </w:r>
          </w:p>
        </w:tc>
      </w:tr>
      <w:tr w:rsidR="000D734A" w:rsidRPr="000D734A" w:rsidTr="00A5076D">
        <w:trPr>
          <w:trHeight w:val="443"/>
        </w:trPr>
        <w:tc>
          <w:tcPr>
            <w:tcW w:w="5000" w:type="pct"/>
            <w:gridSpan w:val="17"/>
          </w:tcPr>
          <w:p w:rsidR="000D734A" w:rsidRPr="000D734A" w:rsidRDefault="000D734A" w:rsidP="00A5076D">
            <w:pPr>
              <w:pStyle w:val="a4"/>
              <w:ind w:left="360"/>
              <w:jc w:val="center"/>
              <w:rPr>
                <w:bCs/>
                <w:sz w:val="24"/>
                <w:lang w:val="uk-UA"/>
              </w:rPr>
            </w:pPr>
            <w:r w:rsidRPr="000D734A">
              <w:rPr>
                <w:b/>
                <w:sz w:val="24"/>
                <w:lang w:val="uk-UA"/>
              </w:rPr>
              <w:t xml:space="preserve">Змістовий модуль 1. </w:t>
            </w:r>
            <w:r w:rsidRPr="000D734A">
              <w:rPr>
                <w:b/>
                <w:szCs w:val="28"/>
                <w:lang w:val="uk-UA"/>
              </w:rPr>
              <w:t>Реклама: літературна проблематика.</w:t>
            </w:r>
          </w:p>
        </w:tc>
      </w:tr>
      <w:tr w:rsidR="000D734A" w:rsidRPr="000D734A" w:rsidTr="00A5076D">
        <w:trPr>
          <w:gridAfter w:val="1"/>
          <w:wAfter w:w="23" w:type="pct"/>
        </w:trPr>
        <w:tc>
          <w:tcPr>
            <w:tcW w:w="1264" w:type="pct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Тема 1. Реклама літературної сфери: історія становлення та перспективи розвитку.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419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285" w:type="pct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89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84" w:type="pct"/>
            <w:gridSpan w:val="3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94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rPr>
          <w:gridAfter w:val="1"/>
          <w:wAfter w:w="23" w:type="pct"/>
        </w:trPr>
        <w:tc>
          <w:tcPr>
            <w:tcW w:w="1264" w:type="pct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Тема 2. </w:t>
            </w:r>
            <w:r w:rsidRPr="000D734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Р</w:t>
            </w:r>
            <w:proofErr w:type="spellStart"/>
            <w:r w:rsidRPr="000D734A">
              <w:rPr>
                <w:rFonts w:ascii="Times New Roman" w:hAnsi="Times New Roman" w:cs="Times New Roman"/>
                <w:sz w:val="24"/>
                <w:shd w:val="clear" w:color="auto" w:fill="FFFFFF"/>
              </w:rPr>
              <w:t>еклам</w:t>
            </w:r>
            <w:proofErr w:type="spellEnd"/>
            <w:r w:rsidRPr="000D734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а</w:t>
            </w:r>
            <w:r w:rsidRPr="000D734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sz w:val="24"/>
                <w:shd w:val="clear" w:color="auto" w:fill="FFFFFF"/>
              </w:rPr>
              <w:t>кни</w:t>
            </w:r>
            <w:r w:rsidRPr="000D734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жкової</w:t>
            </w:r>
            <w:proofErr w:type="spellEnd"/>
            <w:r w:rsidRPr="000D734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продукції та її автора на українському ринку.</w:t>
            </w:r>
            <w:r w:rsidRPr="000D734A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419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285" w:type="pct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89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4" w:type="pct"/>
            <w:gridSpan w:val="3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94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rPr>
          <w:gridAfter w:val="1"/>
          <w:wAfter w:w="23" w:type="pct"/>
        </w:trPr>
        <w:tc>
          <w:tcPr>
            <w:tcW w:w="1264" w:type="pct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Тема 3.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 w:val="24"/>
              </w:rPr>
              <w:t>Буктрейлери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 w:val="24"/>
              </w:rPr>
              <w:t xml:space="preserve">: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 w:val="24"/>
              </w:rPr>
              <w:t>від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 w:val="24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 w:val="24"/>
              </w:rPr>
              <w:t>реклами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 w:val="24"/>
              </w:rPr>
              <w:t xml:space="preserve"> до нового виду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 w:val="24"/>
              </w:rPr>
              <w:t>мистецтва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 w:val="24"/>
                <w:lang w:val="uk-UA"/>
              </w:rPr>
              <w:t>.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419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285" w:type="pct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89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4" w:type="pct"/>
            <w:gridSpan w:val="3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94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rPr>
          <w:gridAfter w:val="1"/>
          <w:wAfter w:w="23" w:type="pct"/>
        </w:trPr>
        <w:tc>
          <w:tcPr>
            <w:tcW w:w="1264" w:type="pct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26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419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38</w:t>
            </w:r>
          </w:p>
        </w:tc>
        <w:tc>
          <w:tcPr>
            <w:tcW w:w="285" w:type="pct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389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484" w:type="pct"/>
            <w:gridSpan w:val="3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15</w:t>
            </w:r>
          </w:p>
        </w:tc>
        <w:tc>
          <w:tcPr>
            <w:tcW w:w="294" w:type="pct"/>
            <w:gridSpan w:val="2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15</w:t>
            </w:r>
          </w:p>
        </w:tc>
      </w:tr>
      <w:tr w:rsidR="000D734A" w:rsidRPr="000D734A" w:rsidTr="00A5076D">
        <w:tc>
          <w:tcPr>
            <w:tcW w:w="5000" w:type="pct"/>
            <w:gridSpan w:val="17"/>
          </w:tcPr>
          <w:p w:rsidR="000D734A" w:rsidRPr="000D734A" w:rsidRDefault="000D734A" w:rsidP="00A5076D">
            <w:pPr>
              <w:pStyle w:val="a4"/>
              <w:spacing w:line="276" w:lineRule="auto"/>
              <w:ind w:left="360"/>
              <w:jc w:val="both"/>
              <w:rPr>
                <w:b/>
                <w:szCs w:val="28"/>
                <w:lang w:val="uk-UA"/>
              </w:rPr>
            </w:pPr>
            <w:r w:rsidRPr="000D734A">
              <w:rPr>
                <w:b/>
                <w:sz w:val="24"/>
                <w:lang w:val="uk-UA"/>
              </w:rPr>
              <w:t xml:space="preserve">Змістовий модуль 2. </w:t>
            </w:r>
            <w:r w:rsidRPr="000D734A">
              <w:rPr>
                <w:b/>
                <w:szCs w:val="28"/>
                <w:lang w:val="uk-UA"/>
              </w:rPr>
              <w:t>Зв’язки з громадськістю: літературна проблематика.</w:t>
            </w:r>
          </w:p>
        </w:tc>
      </w:tr>
      <w:tr w:rsidR="000D734A" w:rsidRPr="000D734A" w:rsidTr="00A5076D">
        <w:trPr>
          <w:gridAfter w:val="2"/>
          <w:wAfter w:w="67" w:type="pct"/>
        </w:trPr>
        <w:tc>
          <w:tcPr>
            <w:tcW w:w="1264" w:type="pct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Тема 1. Популяризація книг українських письменників.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410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324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5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0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333" w:type="pct"/>
            <w:gridSpan w:val="3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rPr>
          <w:gridAfter w:val="2"/>
          <w:wAfter w:w="67" w:type="pct"/>
        </w:trPr>
        <w:tc>
          <w:tcPr>
            <w:tcW w:w="1264" w:type="pct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Тема 2. Просування книги та її автора на ринку.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410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324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5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0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333" w:type="pct"/>
            <w:gridSpan w:val="3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rPr>
          <w:gridAfter w:val="2"/>
          <w:wAfter w:w="67" w:type="pct"/>
        </w:trPr>
        <w:tc>
          <w:tcPr>
            <w:tcW w:w="1264" w:type="pct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Тема 3. Конкурси, відзнаки, нагороди у письменницько-видавничій сфері.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410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324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0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33" w:type="pct"/>
            <w:gridSpan w:val="3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0D734A" w:rsidRPr="000D734A" w:rsidTr="00A5076D">
        <w:trPr>
          <w:gridAfter w:val="2"/>
          <w:wAfter w:w="67" w:type="pct"/>
        </w:trPr>
        <w:tc>
          <w:tcPr>
            <w:tcW w:w="1264" w:type="pct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410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34</w:t>
            </w:r>
          </w:p>
        </w:tc>
        <w:tc>
          <w:tcPr>
            <w:tcW w:w="324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5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0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333" w:type="pct"/>
            <w:gridSpan w:val="3"/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</w:tr>
      <w:tr w:rsidR="000D734A" w:rsidRPr="000D734A" w:rsidTr="00A5076D">
        <w:trPr>
          <w:gridAfter w:val="2"/>
          <w:wAfter w:w="67" w:type="pct"/>
        </w:trPr>
        <w:tc>
          <w:tcPr>
            <w:tcW w:w="1264" w:type="pct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52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24</w:t>
            </w:r>
          </w:p>
        </w:tc>
        <w:tc>
          <w:tcPr>
            <w:tcW w:w="410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72</w:t>
            </w:r>
          </w:p>
        </w:tc>
        <w:tc>
          <w:tcPr>
            <w:tcW w:w="324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35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40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29</w:t>
            </w:r>
          </w:p>
        </w:tc>
        <w:tc>
          <w:tcPr>
            <w:tcW w:w="333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29</w:t>
            </w:r>
          </w:p>
        </w:tc>
      </w:tr>
      <w:tr w:rsidR="000D734A" w:rsidRPr="000D734A" w:rsidTr="00A5076D">
        <w:trPr>
          <w:gridAfter w:val="2"/>
          <w:wAfter w:w="67" w:type="pct"/>
        </w:trPr>
        <w:tc>
          <w:tcPr>
            <w:tcW w:w="1264" w:type="pct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ІНДЗ</w:t>
            </w:r>
            <w:proofErr w:type="spellEnd"/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10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4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0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33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rPr>
          <w:gridAfter w:val="2"/>
          <w:wAfter w:w="67" w:type="pct"/>
        </w:trPr>
        <w:tc>
          <w:tcPr>
            <w:tcW w:w="1264" w:type="pct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41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72</w:t>
            </w:r>
          </w:p>
        </w:tc>
        <w:tc>
          <w:tcPr>
            <w:tcW w:w="23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328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395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24</w:t>
            </w:r>
          </w:p>
        </w:tc>
        <w:tc>
          <w:tcPr>
            <w:tcW w:w="46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24</w:t>
            </w:r>
          </w:p>
        </w:tc>
        <w:tc>
          <w:tcPr>
            <w:tcW w:w="410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72</w:t>
            </w:r>
          </w:p>
        </w:tc>
        <w:tc>
          <w:tcPr>
            <w:tcW w:w="324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359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401" w:type="pc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29</w:t>
            </w:r>
          </w:p>
        </w:tc>
        <w:tc>
          <w:tcPr>
            <w:tcW w:w="333" w:type="pct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29</w:t>
            </w:r>
          </w:p>
        </w:tc>
      </w:tr>
    </w:tbl>
    <w:p w:rsidR="000D734A" w:rsidRPr="000D734A" w:rsidRDefault="000D734A" w:rsidP="000D734A">
      <w:pPr>
        <w:ind w:left="7513" w:hanging="425"/>
        <w:rPr>
          <w:rFonts w:ascii="Times New Roman" w:hAnsi="Times New Roman" w:cs="Times New Roman"/>
          <w:sz w:val="24"/>
          <w:lang w:val="uk-UA"/>
        </w:rPr>
      </w:pPr>
    </w:p>
    <w:p w:rsidR="000D734A" w:rsidRPr="000D734A" w:rsidRDefault="000D734A" w:rsidP="000D734A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Теми лекційних занять</w:t>
      </w:r>
    </w:p>
    <w:p w:rsidR="000D734A" w:rsidRPr="000D734A" w:rsidRDefault="000D734A" w:rsidP="000D734A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7227"/>
        <w:gridCol w:w="1448"/>
        <w:gridCol w:w="161"/>
        <w:gridCol w:w="732"/>
        <w:gridCol w:w="281"/>
      </w:tblGrid>
      <w:tr w:rsidR="000D734A" w:rsidRPr="000D734A" w:rsidTr="00A5076D">
        <w:trPr>
          <w:trHeight w:val="310"/>
        </w:trPr>
        <w:tc>
          <w:tcPr>
            <w:tcW w:w="641" w:type="dxa"/>
            <w:vMerge w:val="restart"/>
          </w:tcPr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з/п</w:t>
            </w:r>
          </w:p>
        </w:tc>
        <w:tc>
          <w:tcPr>
            <w:tcW w:w="7227" w:type="dxa"/>
            <w:vMerge w:val="restar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Назва теми</w:t>
            </w:r>
          </w:p>
        </w:tc>
        <w:tc>
          <w:tcPr>
            <w:tcW w:w="1609" w:type="dxa"/>
            <w:gridSpan w:val="2"/>
            <w:tcBorders>
              <w:right w:val="nil"/>
            </w:tcBorders>
          </w:tcPr>
          <w:p w:rsidR="000D734A" w:rsidRPr="000D734A" w:rsidRDefault="000D734A" w:rsidP="00A5076D">
            <w:pPr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  Кількість годин</w:t>
            </w:r>
          </w:p>
        </w:tc>
        <w:tc>
          <w:tcPr>
            <w:tcW w:w="1013" w:type="dxa"/>
            <w:gridSpan w:val="2"/>
            <w:tcBorders>
              <w:left w:val="nil"/>
            </w:tcBorders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rPr>
          <w:trHeight w:val="310"/>
        </w:trPr>
        <w:tc>
          <w:tcPr>
            <w:tcW w:w="641" w:type="dxa"/>
            <w:vMerge/>
          </w:tcPr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7" w:type="dxa"/>
            <w:vMerge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денне</w:t>
            </w:r>
          </w:p>
        </w:tc>
        <w:tc>
          <w:tcPr>
            <w:tcW w:w="893" w:type="dxa"/>
            <w:gridSpan w:val="2"/>
            <w:tcBorders>
              <w:right w:val="nil"/>
            </w:tcBorders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заочне</w:t>
            </w:r>
          </w:p>
        </w:tc>
        <w:tc>
          <w:tcPr>
            <w:tcW w:w="281" w:type="dxa"/>
            <w:tcBorders>
              <w:left w:val="nil"/>
            </w:tcBorders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c>
          <w:tcPr>
            <w:tcW w:w="641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227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 xml:space="preserve">Реклама літературної сфери: історія становлення та перспективи розвитку. </w:t>
            </w:r>
          </w:p>
        </w:tc>
        <w:tc>
          <w:tcPr>
            <w:tcW w:w="144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4" w:type="dxa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0D734A" w:rsidRPr="000D734A" w:rsidTr="00A5076D">
        <w:tc>
          <w:tcPr>
            <w:tcW w:w="641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227" w:type="dxa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Р</w:t>
            </w:r>
            <w:proofErr w:type="spellStart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>еклам</w:t>
            </w:r>
            <w:proofErr w:type="spellEnd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</w:t>
            </w: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>кни</w:t>
            </w: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жкової</w:t>
            </w:r>
            <w:proofErr w:type="spellEnd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продукції та її автора на українському ринку.</w:t>
            </w:r>
            <w:r w:rsidRPr="000D734A">
              <w:rPr>
                <w:rStyle w:val="apple-converted-space"/>
                <w:rFonts w:ascii="Times New Roman" w:hAnsi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448" w:type="dxa"/>
          </w:tcPr>
          <w:p w:rsidR="000D734A" w:rsidRPr="000D734A" w:rsidRDefault="000D734A" w:rsidP="00A5076D">
            <w:pPr>
              <w:tabs>
                <w:tab w:val="left" w:pos="540"/>
                <w:tab w:val="center" w:pos="612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4" w:type="dxa"/>
            <w:gridSpan w:val="3"/>
          </w:tcPr>
          <w:p w:rsidR="000D734A" w:rsidRPr="000D734A" w:rsidRDefault="000D734A" w:rsidP="00A5076D">
            <w:pPr>
              <w:tabs>
                <w:tab w:val="left" w:pos="540"/>
                <w:tab w:val="center" w:pos="612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0D734A" w:rsidRPr="000D734A" w:rsidTr="00A5076D">
        <w:tc>
          <w:tcPr>
            <w:tcW w:w="641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227" w:type="dxa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Буктрейлери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: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від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реклами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 до нового виду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мистецтва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  <w:lang w:val="uk-UA"/>
              </w:rPr>
              <w:t>.</w:t>
            </w:r>
          </w:p>
        </w:tc>
        <w:tc>
          <w:tcPr>
            <w:tcW w:w="144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4" w:type="dxa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0D734A" w:rsidRPr="000D734A" w:rsidTr="00A5076D">
        <w:tc>
          <w:tcPr>
            <w:tcW w:w="641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7227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Популяризація книг українських письменників.</w:t>
            </w:r>
          </w:p>
        </w:tc>
        <w:tc>
          <w:tcPr>
            <w:tcW w:w="144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4" w:type="dxa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0D734A" w:rsidRPr="000D734A" w:rsidTr="00A5076D">
        <w:tc>
          <w:tcPr>
            <w:tcW w:w="641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7227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Просування книги та її автора на ринку.</w:t>
            </w:r>
          </w:p>
        </w:tc>
        <w:tc>
          <w:tcPr>
            <w:tcW w:w="144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4" w:type="dxa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0D734A" w:rsidRPr="000D734A" w:rsidTr="00A5076D">
        <w:tc>
          <w:tcPr>
            <w:tcW w:w="641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7227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Конкурси, відзнаки, нагороди у письменницько-видавничій сфері.</w:t>
            </w:r>
          </w:p>
        </w:tc>
        <w:tc>
          <w:tcPr>
            <w:tcW w:w="144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4" w:type="dxa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c>
          <w:tcPr>
            <w:tcW w:w="641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7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Разом</w:t>
            </w:r>
          </w:p>
        </w:tc>
        <w:tc>
          <w:tcPr>
            <w:tcW w:w="144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174" w:type="dxa"/>
            <w:gridSpan w:val="3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</w:tbl>
    <w:p w:rsidR="000D734A" w:rsidRPr="000D734A" w:rsidRDefault="000D734A" w:rsidP="000D734A">
      <w:pPr>
        <w:ind w:left="720"/>
        <w:rPr>
          <w:rFonts w:ascii="Times New Roman" w:hAnsi="Times New Roman" w:cs="Times New Roman"/>
          <w:b/>
          <w:sz w:val="24"/>
          <w:lang w:val="uk-UA"/>
        </w:rPr>
      </w:pPr>
    </w:p>
    <w:p w:rsidR="000D734A" w:rsidRPr="000D734A" w:rsidRDefault="000D734A" w:rsidP="000D734A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Теми практичних занять</w:t>
      </w:r>
    </w:p>
    <w:p w:rsidR="000D734A" w:rsidRPr="000D734A" w:rsidRDefault="000D734A" w:rsidP="000D734A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5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28"/>
        <w:gridCol w:w="1418"/>
        <w:gridCol w:w="1177"/>
      </w:tblGrid>
      <w:tr w:rsidR="000D734A" w:rsidRPr="000D734A" w:rsidTr="00A5076D">
        <w:trPr>
          <w:trHeight w:val="310"/>
        </w:trPr>
        <w:tc>
          <w:tcPr>
            <w:tcW w:w="709" w:type="dxa"/>
            <w:vMerge w:val="restart"/>
          </w:tcPr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з/п</w:t>
            </w:r>
          </w:p>
        </w:tc>
        <w:tc>
          <w:tcPr>
            <w:tcW w:w="7228" w:type="dxa"/>
            <w:vMerge w:val="restar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Назва теми</w:t>
            </w:r>
          </w:p>
        </w:tc>
        <w:tc>
          <w:tcPr>
            <w:tcW w:w="2595" w:type="dxa"/>
            <w:gridSpan w:val="2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  Кількість годин</w:t>
            </w:r>
          </w:p>
        </w:tc>
      </w:tr>
      <w:tr w:rsidR="000D734A" w:rsidRPr="000D734A" w:rsidTr="00A5076D">
        <w:trPr>
          <w:trHeight w:val="310"/>
        </w:trPr>
        <w:tc>
          <w:tcPr>
            <w:tcW w:w="709" w:type="dxa"/>
            <w:vMerge/>
          </w:tcPr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8" w:type="dxa"/>
            <w:vMerge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денне</w:t>
            </w:r>
          </w:p>
        </w:tc>
        <w:tc>
          <w:tcPr>
            <w:tcW w:w="1177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заочне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228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 xml:space="preserve">Реклама літературної сфери: історія становлення та перспективи розвитку. 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228" w:type="dxa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Р</w:t>
            </w:r>
            <w:proofErr w:type="spellStart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>еклам</w:t>
            </w:r>
            <w:proofErr w:type="spellEnd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</w:t>
            </w: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>кни</w:t>
            </w: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жкової</w:t>
            </w:r>
            <w:proofErr w:type="spellEnd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продукції та її автора на українському ринку.</w:t>
            </w:r>
            <w:r w:rsidRPr="000D734A">
              <w:rPr>
                <w:rStyle w:val="apple-converted-space"/>
                <w:rFonts w:ascii="Times New Roman" w:hAnsi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228" w:type="dxa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Буктрейлери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: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від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реклами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 до нового виду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мистецтва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tabs>
                <w:tab w:val="left" w:pos="540"/>
                <w:tab w:val="center" w:pos="612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0D734A" w:rsidRPr="000D734A" w:rsidRDefault="000D734A" w:rsidP="00A5076D">
            <w:pPr>
              <w:tabs>
                <w:tab w:val="left" w:pos="540"/>
                <w:tab w:val="center" w:pos="612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7228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Популяризація книг українських письменників.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7228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Просування книги та її автора на ринку.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7228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Конкурси, відзнаки, нагороди у письменницько-видавничій сфері.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8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Разом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177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</w:tbl>
    <w:p w:rsidR="000D734A" w:rsidRPr="000D734A" w:rsidRDefault="000D734A" w:rsidP="000D734A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734A" w:rsidRPr="000D734A" w:rsidRDefault="000D734A" w:rsidP="000D734A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lastRenderedPageBreak/>
        <w:t>Самостійна робота</w:t>
      </w:r>
    </w:p>
    <w:p w:rsidR="000D734A" w:rsidRPr="000D734A" w:rsidRDefault="000D734A" w:rsidP="000D734A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29"/>
        <w:gridCol w:w="1418"/>
        <w:gridCol w:w="1134"/>
      </w:tblGrid>
      <w:tr w:rsidR="000D734A" w:rsidRPr="000D734A" w:rsidTr="00A5076D">
        <w:trPr>
          <w:trHeight w:val="252"/>
        </w:trPr>
        <w:tc>
          <w:tcPr>
            <w:tcW w:w="709" w:type="dxa"/>
            <w:vMerge w:val="restart"/>
          </w:tcPr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з/п</w:t>
            </w:r>
          </w:p>
        </w:tc>
        <w:tc>
          <w:tcPr>
            <w:tcW w:w="7229" w:type="dxa"/>
            <w:vMerge w:val="restart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Назва теми</w:t>
            </w:r>
          </w:p>
        </w:tc>
        <w:tc>
          <w:tcPr>
            <w:tcW w:w="2552" w:type="dxa"/>
            <w:gridSpan w:val="2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  Кількість годин</w:t>
            </w:r>
          </w:p>
        </w:tc>
      </w:tr>
      <w:tr w:rsidR="000D734A" w:rsidRPr="000D734A" w:rsidTr="00A5076D">
        <w:trPr>
          <w:trHeight w:val="301"/>
        </w:trPr>
        <w:tc>
          <w:tcPr>
            <w:tcW w:w="709" w:type="dxa"/>
            <w:vMerge/>
          </w:tcPr>
          <w:p w:rsidR="000D734A" w:rsidRPr="000D734A" w:rsidRDefault="000D734A" w:rsidP="00A5076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vMerge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денне</w:t>
            </w:r>
          </w:p>
        </w:tc>
        <w:tc>
          <w:tcPr>
            <w:tcW w:w="1134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заочне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229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 xml:space="preserve">Реклама літературної сфери: історія становлення та перспективи розвитку. 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229" w:type="dxa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Р</w:t>
            </w:r>
            <w:proofErr w:type="spellStart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>еклам</w:t>
            </w:r>
            <w:proofErr w:type="spellEnd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</w:t>
            </w: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</w:rPr>
              <w:t>кни</w:t>
            </w:r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жкової</w:t>
            </w:r>
            <w:proofErr w:type="spellEnd"/>
            <w:r w:rsidRPr="000D734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продукції та її автора на українському ринку.</w:t>
            </w:r>
            <w:r w:rsidRPr="000D734A">
              <w:rPr>
                <w:rStyle w:val="apple-converted-space"/>
                <w:rFonts w:ascii="Times New Roman" w:hAnsi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tabs>
                <w:tab w:val="left" w:pos="540"/>
                <w:tab w:val="center" w:pos="612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0D734A" w:rsidRPr="000D734A" w:rsidRDefault="000D734A" w:rsidP="00A5076D">
            <w:pPr>
              <w:tabs>
                <w:tab w:val="left" w:pos="540"/>
                <w:tab w:val="center" w:pos="612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229" w:type="dxa"/>
          </w:tcPr>
          <w:p w:rsidR="000D734A" w:rsidRPr="000D734A" w:rsidRDefault="000D734A" w:rsidP="00A5076D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Буктрейлери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: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від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реклами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 до нового виду </w:t>
            </w:r>
            <w:proofErr w:type="spellStart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</w:rPr>
              <w:t>мистецтва</w:t>
            </w:r>
            <w:proofErr w:type="spellEnd"/>
            <w:r w:rsidRPr="000D734A">
              <w:rPr>
                <w:rFonts w:ascii="Times New Roman" w:hAnsi="Times New Roman" w:cs="Times New Roman"/>
                <w:bCs/>
                <w:kern w:val="36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7229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Популяризація книг українських письменників.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7229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Просування книги та її автора на ринку.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7229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Cs w:val="28"/>
                <w:lang w:val="uk-UA"/>
              </w:rPr>
              <w:t>Конкурси, відзнаки, нагороди у письменницько-видавничій сфері.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0D734A" w:rsidRPr="000D734A" w:rsidTr="00A5076D">
        <w:tc>
          <w:tcPr>
            <w:tcW w:w="709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</w:tcPr>
          <w:p w:rsidR="000D734A" w:rsidRPr="000D734A" w:rsidRDefault="000D734A" w:rsidP="00A5076D">
            <w:pP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Cs/>
                <w:sz w:val="24"/>
                <w:lang w:val="uk-UA"/>
              </w:rPr>
              <w:t>Разом</w:t>
            </w:r>
          </w:p>
        </w:tc>
        <w:tc>
          <w:tcPr>
            <w:tcW w:w="1418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29</w:t>
            </w:r>
          </w:p>
        </w:tc>
      </w:tr>
    </w:tbl>
    <w:p w:rsidR="000D734A" w:rsidRPr="000D734A" w:rsidRDefault="000D734A" w:rsidP="000D734A">
      <w:pPr>
        <w:ind w:left="142" w:firstLine="38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734A" w:rsidRPr="000D734A" w:rsidRDefault="000D734A" w:rsidP="000D734A">
      <w:pPr>
        <w:ind w:left="142" w:firstLine="3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8. Індивідуальні завдання</w:t>
      </w:r>
    </w:p>
    <w:p w:rsidR="000D734A" w:rsidRPr="000D734A" w:rsidRDefault="000D734A" w:rsidP="000D734A">
      <w:pPr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0D734A">
        <w:rPr>
          <w:rFonts w:ascii="Times New Roman" w:hAnsi="Times New Roman" w:cs="Times New Roman"/>
          <w:b/>
          <w:i/>
          <w:sz w:val="24"/>
          <w:lang w:val="uk-UA"/>
        </w:rPr>
        <w:t>Підсумкова практична дослідна робота</w:t>
      </w:r>
    </w:p>
    <w:p w:rsidR="000D734A" w:rsidRPr="000D734A" w:rsidRDefault="000D734A" w:rsidP="000D734A">
      <w:pPr>
        <w:pStyle w:val="1"/>
        <w:numPr>
          <w:ilvl w:val="0"/>
          <w:numId w:val="10"/>
        </w:numPr>
        <w:jc w:val="both"/>
        <w:rPr>
          <w:color w:val="222222"/>
          <w:sz w:val="24"/>
        </w:rPr>
      </w:pPr>
      <w:r w:rsidRPr="000D734A">
        <w:rPr>
          <w:color w:val="000000"/>
          <w:sz w:val="24"/>
          <w:shd w:val="clear" w:color="auto" w:fill="FFFFFF"/>
        </w:rPr>
        <w:t>Створити промо-ролики (</w:t>
      </w:r>
      <w:proofErr w:type="spellStart"/>
      <w:r w:rsidRPr="000D734A">
        <w:rPr>
          <w:color w:val="000000"/>
          <w:sz w:val="24"/>
          <w:shd w:val="clear" w:color="auto" w:fill="FFFFFF"/>
        </w:rPr>
        <w:t>буктрейлери</w:t>
      </w:r>
      <w:proofErr w:type="spellEnd"/>
      <w:r w:rsidRPr="000D734A">
        <w:rPr>
          <w:color w:val="000000"/>
          <w:sz w:val="24"/>
          <w:shd w:val="clear" w:color="auto" w:fill="FFFFFF"/>
        </w:rPr>
        <w:t xml:space="preserve">), </w:t>
      </w:r>
      <w:r w:rsidRPr="000D734A">
        <w:rPr>
          <w:color w:val="000000"/>
          <w:sz w:val="24"/>
          <w:shd w:val="clear" w:color="auto" w:fill="FFFFFF"/>
        </w:rPr>
        <w:tab/>
        <w:t xml:space="preserve">які є невід’ємною частиною рекламної кампанії одного на вибір сучасного українського письменника. </w:t>
      </w:r>
    </w:p>
    <w:p w:rsidR="000D734A" w:rsidRPr="000D734A" w:rsidRDefault="000D734A" w:rsidP="000D734A">
      <w:pPr>
        <w:pStyle w:val="1"/>
        <w:numPr>
          <w:ilvl w:val="0"/>
          <w:numId w:val="10"/>
        </w:numPr>
        <w:jc w:val="both"/>
        <w:rPr>
          <w:color w:val="222222"/>
          <w:sz w:val="24"/>
        </w:rPr>
      </w:pPr>
      <w:r w:rsidRPr="000D734A">
        <w:rPr>
          <w:color w:val="000000"/>
          <w:sz w:val="24"/>
          <w:shd w:val="clear" w:color="auto" w:fill="FFFFFF"/>
        </w:rPr>
        <w:t>Аналіз одного на вибір сюжету про рекламу і ПР на літературну проблематику (Наприклад, «</w:t>
      </w:r>
      <w:r w:rsidRPr="000D734A">
        <w:rPr>
          <w:rStyle w:val="watch-title"/>
          <w:bCs/>
          <w:color w:val="000000"/>
          <w:spacing w:val="-7"/>
          <w:sz w:val="24"/>
          <w:bdr w:val="none" w:sz="0" w:space="0" w:color="auto" w:frame="1"/>
        </w:rPr>
        <w:t xml:space="preserve">Письменник Сашко </w:t>
      </w:r>
      <w:proofErr w:type="spellStart"/>
      <w:r w:rsidRPr="000D734A">
        <w:rPr>
          <w:rStyle w:val="watch-title"/>
          <w:bCs/>
          <w:color w:val="000000"/>
          <w:spacing w:val="-7"/>
          <w:sz w:val="24"/>
          <w:bdr w:val="none" w:sz="0" w:space="0" w:color="auto" w:frame="1"/>
        </w:rPr>
        <w:t>Дерманський</w:t>
      </w:r>
      <w:proofErr w:type="spellEnd"/>
      <w:r w:rsidRPr="000D734A">
        <w:rPr>
          <w:rStyle w:val="watch-title"/>
          <w:bCs/>
          <w:color w:val="000000"/>
          <w:spacing w:val="-7"/>
          <w:sz w:val="24"/>
          <w:bdr w:val="none" w:sz="0" w:space="0" w:color="auto" w:frame="1"/>
        </w:rPr>
        <w:t xml:space="preserve"> про рекламу книг», «</w:t>
      </w:r>
      <w:r w:rsidRPr="000D734A">
        <w:rPr>
          <w:rStyle w:val="watch-title"/>
          <w:bCs/>
          <w:color w:val="000000"/>
          <w:sz w:val="24"/>
          <w:bdr w:val="none" w:sz="0" w:space="0" w:color="auto" w:frame="1"/>
        </w:rPr>
        <w:t>Про дитячі книжки</w:t>
      </w:r>
      <w:r w:rsidRPr="000D734A">
        <w:rPr>
          <w:color w:val="222222"/>
          <w:sz w:val="24"/>
        </w:rPr>
        <w:t>», «</w:t>
      </w:r>
      <w:r w:rsidRPr="000D734A">
        <w:rPr>
          <w:rStyle w:val="watch-title"/>
          <w:bCs/>
          <w:color w:val="000000"/>
          <w:spacing w:val="-7"/>
          <w:sz w:val="24"/>
          <w:bdr w:val="none" w:sz="0" w:space="0" w:color="auto" w:frame="1"/>
        </w:rPr>
        <w:t xml:space="preserve">Письменники вдарили автопробігом по </w:t>
      </w:r>
      <w:proofErr w:type="spellStart"/>
      <w:r w:rsidRPr="000D734A">
        <w:rPr>
          <w:rStyle w:val="watch-title"/>
          <w:bCs/>
          <w:color w:val="000000"/>
          <w:spacing w:val="-7"/>
          <w:sz w:val="24"/>
          <w:bdr w:val="none" w:sz="0" w:space="0" w:color="auto" w:frame="1"/>
        </w:rPr>
        <w:t>безкнижжю</w:t>
      </w:r>
      <w:proofErr w:type="spellEnd"/>
      <w:r w:rsidRPr="000D734A">
        <w:rPr>
          <w:rStyle w:val="watch-title"/>
          <w:bCs/>
          <w:color w:val="000000"/>
          <w:spacing w:val="-7"/>
          <w:sz w:val="24"/>
          <w:bdr w:val="none" w:sz="0" w:space="0" w:color="auto" w:frame="1"/>
        </w:rPr>
        <w:t>!», «</w:t>
      </w:r>
      <w:r w:rsidRPr="000D734A">
        <w:rPr>
          <w:rStyle w:val="watch-title"/>
          <w:bCs/>
          <w:color w:val="000000"/>
          <w:sz w:val="24"/>
          <w:bdr w:val="none" w:sz="0" w:space="0" w:color="auto" w:frame="1"/>
        </w:rPr>
        <w:t>Премія "Великий Їжак»)</w:t>
      </w:r>
      <w:r w:rsidRPr="000D734A">
        <w:rPr>
          <w:rStyle w:val="watch-title"/>
          <w:bCs/>
          <w:color w:val="000000"/>
          <w:spacing w:val="-7"/>
          <w:sz w:val="24"/>
          <w:bdr w:val="none" w:sz="0" w:space="0" w:color="auto" w:frame="1"/>
        </w:rPr>
        <w:t xml:space="preserve">. - </w:t>
      </w:r>
      <w:hyperlink r:id="rId5" w:history="1">
        <w:r w:rsidRPr="000D734A">
          <w:rPr>
            <w:rStyle w:val="a5"/>
            <w:bCs/>
            <w:spacing w:val="-7"/>
            <w:sz w:val="24"/>
            <w:bdr w:val="none" w:sz="0" w:space="0" w:color="auto" w:frame="1"/>
          </w:rPr>
          <w:t>http://www.youtube.com/</w:t>
        </w:r>
      </w:hyperlink>
    </w:p>
    <w:p w:rsidR="000D734A" w:rsidRPr="000D734A" w:rsidRDefault="000D734A" w:rsidP="000D734A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</w:pPr>
    </w:p>
    <w:p w:rsidR="000D734A" w:rsidRPr="000D734A" w:rsidRDefault="000D734A" w:rsidP="000D734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D734A" w:rsidRPr="000D734A" w:rsidRDefault="000D734A" w:rsidP="000D734A">
      <w:pPr>
        <w:ind w:left="142" w:firstLine="38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9. Методи навчання</w:t>
      </w:r>
    </w:p>
    <w:p w:rsidR="000D734A" w:rsidRPr="000D734A" w:rsidRDefault="000D734A" w:rsidP="000D734A">
      <w:pPr>
        <w:ind w:left="142" w:firstLine="38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734A" w:rsidRPr="000D734A" w:rsidRDefault="000D734A" w:rsidP="000D734A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val="uk-UA"/>
        </w:rPr>
      </w:pPr>
      <w:r w:rsidRPr="000D734A">
        <w:rPr>
          <w:bCs/>
          <w:color w:val="000000"/>
          <w:lang w:val="uk-UA"/>
        </w:rPr>
        <w:t>За джерелами знань використовуються такі методи навчання: словесні – розповідь, пояснення, лекція, інструктаж; наочні – демонстрація, ілюстрація; практичні – індивідуальні завдання, самостійна робота, практична робота, виконання вправ та завдань.</w:t>
      </w:r>
    </w:p>
    <w:p w:rsidR="000D734A" w:rsidRPr="000D734A" w:rsidRDefault="000D734A" w:rsidP="000D734A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val="uk-UA"/>
        </w:rPr>
      </w:pPr>
      <w:r w:rsidRPr="000D734A">
        <w:rPr>
          <w:bCs/>
          <w:color w:val="000000"/>
          <w:lang w:val="uk-UA"/>
        </w:rPr>
        <w:t>За характером логіки пізнання використовуються такі методи: аналітичний, синтетичний, аналітико-синтетичний, індуктивний, дедуктивний.</w:t>
      </w:r>
    </w:p>
    <w:p w:rsidR="000D734A" w:rsidRPr="000D734A" w:rsidRDefault="000D734A" w:rsidP="000D734A">
      <w:pPr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Cs/>
          <w:color w:val="000000"/>
          <w:sz w:val="24"/>
          <w:lang w:val="uk-UA"/>
        </w:rPr>
        <w:t>За рівнем самостійної розумової діяльності використовуються методи: проблемний, частково-пошуковий, дослідницький.</w:t>
      </w:r>
    </w:p>
    <w:p w:rsidR="000D734A" w:rsidRPr="000D734A" w:rsidRDefault="000D734A" w:rsidP="000D734A">
      <w:pPr>
        <w:ind w:left="142" w:firstLine="38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734A" w:rsidRPr="000D734A" w:rsidRDefault="000D734A" w:rsidP="000D734A">
      <w:pPr>
        <w:ind w:left="142" w:firstLine="38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10. Методи контролю</w:t>
      </w:r>
    </w:p>
    <w:p w:rsidR="000D734A" w:rsidRPr="000D734A" w:rsidRDefault="000D734A" w:rsidP="000D734A">
      <w:pPr>
        <w:ind w:left="142" w:firstLine="38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734A" w:rsidRPr="000D734A" w:rsidRDefault="000D734A" w:rsidP="000D734A">
      <w:pPr>
        <w:ind w:left="142" w:firstLine="425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Cs/>
          <w:color w:val="000000"/>
          <w:sz w:val="24"/>
          <w:lang w:val="uk-UA"/>
        </w:rPr>
        <w:t xml:space="preserve">Усний контроль у вигляді індивідуального та фронтального опитування. Письмовий контроль у вигляді модульних контрольних робіт, виконання індивідуальних завдань, поточного тестування. </w:t>
      </w:r>
      <w:r w:rsidRPr="000D734A">
        <w:rPr>
          <w:rFonts w:ascii="Times New Roman" w:hAnsi="Times New Roman" w:cs="Times New Roman"/>
          <w:b/>
          <w:sz w:val="24"/>
          <w:lang w:val="uk-UA"/>
        </w:rPr>
        <w:t xml:space="preserve">         </w:t>
      </w:r>
    </w:p>
    <w:p w:rsidR="000D734A" w:rsidRPr="000D734A" w:rsidRDefault="000D734A" w:rsidP="000D734A">
      <w:pPr>
        <w:ind w:left="142" w:firstLine="3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11. 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1"/>
        <w:gridCol w:w="2736"/>
        <w:gridCol w:w="2193"/>
        <w:gridCol w:w="1204"/>
        <w:gridCol w:w="1013"/>
      </w:tblGrid>
      <w:tr w:rsidR="000D734A" w:rsidRPr="000D734A" w:rsidTr="00A5076D">
        <w:trPr>
          <w:cantSplit/>
        </w:trPr>
        <w:tc>
          <w:tcPr>
            <w:tcW w:w="3898" w:type="pct"/>
            <w:gridSpan w:val="3"/>
            <w:tcMar>
              <w:left w:w="57" w:type="dxa"/>
              <w:right w:w="57" w:type="dxa"/>
            </w:tcMar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Сума</w:t>
            </w:r>
          </w:p>
        </w:tc>
      </w:tr>
      <w:tr w:rsidR="000D734A" w:rsidRPr="000D734A" w:rsidTr="00A5076D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Контрольна робота</w:t>
            </w: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  <w:vAlign w:val="center"/>
          </w:tcPr>
          <w:p w:rsidR="000D734A" w:rsidRPr="000D734A" w:rsidRDefault="000D734A" w:rsidP="000D734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Контрольна робота</w:t>
            </w: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 2</w:t>
            </w:r>
          </w:p>
        </w:tc>
        <w:tc>
          <w:tcPr>
            <w:tcW w:w="1089" w:type="pct"/>
            <w:tcMar>
              <w:left w:w="57" w:type="dxa"/>
              <w:right w:w="57" w:type="dxa"/>
            </w:tcMar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9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100</w:t>
            </w:r>
          </w:p>
        </w:tc>
      </w:tr>
      <w:tr w:rsidR="000D734A" w:rsidRPr="000D734A" w:rsidTr="00A5076D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Змістовий розділ</w:t>
            </w: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Змістовий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розділ</w:t>
            </w:r>
            <w:proofErr w:type="spellEnd"/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 xml:space="preserve"> 2</w:t>
            </w:r>
          </w:p>
        </w:tc>
        <w:tc>
          <w:tcPr>
            <w:tcW w:w="1089" w:type="pct"/>
            <w:vMerge w:val="restart"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598" w:type="pct"/>
            <w:vMerge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D734A" w:rsidRPr="000D734A" w:rsidTr="00A5076D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1089" w:type="pct"/>
            <w:vMerge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98" w:type="pct"/>
            <w:vMerge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0D734A" w:rsidRPr="000D734A" w:rsidRDefault="000D734A" w:rsidP="000D734A">
      <w:pPr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0D734A">
        <w:rPr>
          <w:rFonts w:ascii="Times New Roman" w:hAnsi="Times New Roman" w:cs="Times New Roman"/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0D734A" w:rsidRPr="000D734A" w:rsidTr="00A5076D">
        <w:trPr>
          <w:cantSplit/>
          <w:trHeight w:val="403"/>
          <w:jc w:val="center"/>
        </w:trPr>
        <w:tc>
          <w:tcPr>
            <w:tcW w:w="1725" w:type="dxa"/>
            <w:vMerge w:val="restart"/>
          </w:tcPr>
          <w:p w:rsidR="000D734A" w:rsidRPr="000D734A" w:rsidRDefault="000D734A" w:rsidP="00A5076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За шкалою</w:t>
            </w:r>
          </w:p>
          <w:p w:rsidR="000D734A" w:rsidRPr="000D734A" w:rsidRDefault="000D734A" w:rsidP="00A5076D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sz w:val="24"/>
                <w:lang w:val="uk-UA"/>
              </w:rPr>
            </w:pPr>
            <w:r w:rsidRPr="000D734A">
              <w:rPr>
                <w:rFonts w:ascii="Times New Roman" w:hAnsi="Times New Roman"/>
                <w:color w:val="auto"/>
                <w:sz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0D734A" w:rsidRPr="000D734A" w:rsidRDefault="000D734A" w:rsidP="00A5076D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i/>
                <w:color w:val="auto"/>
                <w:sz w:val="24"/>
                <w:lang w:val="uk-UA"/>
              </w:rPr>
            </w:pPr>
            <w:r w:rsidRPr="000D734A">
              <w:rPr>
                <w:rFonts w:ascii="Times New Roman" w:hAnsi="Times New Roman"/>
                <w:color w:val="auto"/>
                <w:sz w:val="24"/>
                <w:lang w:val="uk-UA"/>
              </w:rPr>
              <w:t>За шкалою</w:t>
            </w:r>
          </w:p>
          <w:p w:rsidR="000D734A" w:rsidRPr="000D734A" w:rsidRDefault="000D734A" w:rsidP="00A5076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b/>
                <w:sz w:val="24"/>
                <w:lang w:val="uk-UA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0D734A" w:rsidRPr="000D734A" w:rsidRDefault="000D734A" w:rsidP="00A5076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4"/>
                <w:lang w:val="uk-UA"/>
              </w:rPr>
            </w:pPr>
            <w:r w:rsidRPr="000D734A">
              <w:rPr>
                <w:rFonts w:ascii="Times New Roman" w:hAnsi="Times New Roman"/>
                <w:color w:val="auto"/>
                <w:sz w:val="24"/>
                <w:lang w:val="uk-UA"/>
              </w:rPr>
              <w:t>За національною шкалою</w:t>
            </w:r>
          </w:p>
        </w:tc>
      </w:tr>
      <w:tr w:rsidR="000D734A" w:rsidRPr="000D734A" w:rsidTr="00A5076D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0D734A" w:rsidRPr="000D734A" w:rsidRDefault="000D734A" w:rsidP="00A5076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0D734A" w:rsidRPr="000D734A" w:rsidRDefault="000D734A" w:rsidP="00A5076D">
            <w:pPr>
              <w:pStyle w:val="5"/>
              <w:spacing w:before="0"/>
              <w:rPr>
                <w:rFonts w:ascii="Times New Roman" w:hAnsi="Times New Roman"/>
                <w:color w:val="auto"/>
                <w:sz w:val="24"/>
                <w:lang w:val="uk-UA"/>
              </w:rPr>
            </w:pPr>
          </w:p>
        </w:tc>
        <w:tc>
          <w:tcPr>
            <w:tcW w:w="2126" w:type="dxa"/>
          </w:tcPr>
          <w:p w:rsidR="000D734A" w:rsidRPr="000D734A" w:rsidRDefault="000D734A" w:rsidP="00A5076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4"/>
                <w:lang w:val="uk-UA"/>
              </w:rPr>
            </w:pPr>
            <w:r w:rsidRPr="000D734A">
              <w:rPr>
                <w:rFonts w:ascii="Times New Roman" w:hAnsi="Times New Roman"/>
                <w:color w:val="auto"/>
                <w:sz w:val="24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0D734A" w:rsidRPr="000D734A" w:rsidRDefault="000D734A" w:rsidP="00A5076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4"/>
                <w:lang w:val="uk-UA"/>
              </w:rPr>
            </w:pPr>
            <w:r w:rsidRPr="000D734A">
              <w:rPr>
                <w:rFonts w:ascii="Times New Roman" w:hAnsi="Times New Roman"/>
                <w:color w:val="auto"/>
                <w:sz w:val="24"/>
                <w:lang w:val="uk-UA"/>
              </w:rPr>
              <w:t>Залік</w:t>
            </w:r>
          </w:p>
        </w:tc>
      </w:tr>
      <w:tr w:rsidR="000D734A" w:rsidRPr="000D734A" w:rsidTr="00A5076D">
        <w:trPr>
          <w:cantSplit/>
          <w:jc w:val="center"/>
        </w:trPr>
        <w:tc>
          <w:tcPr>
            <w:tcW w:w="1725" w:type="dxa"/>
            <w:vAlign w:val="center"/>
          </w:tcPr>
          <w:p w:rsidR="000D734A" w:rsidRPr="000D734A" w:rsidRDefault="000D734A" w:rsidP="00A5076D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90 – 100</w:t>
            </w:r>
          </w:p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0D734A" w:rsidRPr="000D734A" w:rsidRDefault="000D734A" w:rsidP="00A5076D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0D734A">
              <w:rPr>
                <w:rFonts w:ascii="Times New Roman" w:hAnsi="Times New Roman"/>
                <w:b w:val="0"/>
                <w:color w:val="auto"/>
                <w:sz w:val="24"/>
              </w:rPr>
              <w:t>5 (</w:t>
            </w:r>
            <w:proofErr w:type="spellStart"/>
            <w:r w:rsidRPr="000D734A">
              <w:rPr>
                <w:rFonts w:ascii="Times New Roman" w:hAnsi="Times New Roman"/>
                <w:b w:val="0"/>
                <w:color w:val="auto"/>
                <w:sz w:val="24"/>
              </w:rPr>
              <w:t>відмінно</w:t>
            </w:r>
            <w:proofErr w:type="spellEnd"/>
            <w:r w:rsidRPr="000D734A">
              <w:rPr>
                <w:rFonts w:ascii="Times New Roman" w:hAnsi="Times New Roman"/>
                <w:b w:val="0"/>
                <w:color w:val="auto"/>
                <w:sz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0D734A" w:rsidRPr="000D734A" w:rsidRDefault="000D734A" w:rsidP="00A5076D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 w:rsidRPr="000D734A">
              <w:rPr>
                <w:rFonts w:ascii="Times New Roman" w:hAnsi="Times New Roman"/>
                <w:b w:val="0"/>
                <w:color w:val="auto"/>
                <w:sz w:val="24"/>
              </w:rPr>
              <w:t>Зараховано</w:t>
            </w:r>
            <w:proofErr w:type="spellEnd"/>
          </w:p>
        </w:tc>
      </w:tr>
      <w:tr w:rsidR="000D734A" w:rsidRPr="000D734A" w:rsidTr="00A5076D">
        <w:trPr>
          <w:cantSplit/>
          <w:jc w:val="center"/>
        </w:trPr>
        <w:tc>
          <w:tcPr>
            <w:tcW w:w="1725" w:type="dxa"/>
            <w:vAlign w:val="center"/>
          </w:tcPr>
          <w:p w:rsidR="000D734A" w:rsidRPr="000D734A" w:rsidRDefault="000D734A" w:rsidP="00A5076D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85 – 89</w:t>
            </w:r>
          </w:p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</w:tr>
      <w:tr w:rsidR="000D734A" w:rsidRPr="000D734A" w:rsidTr="00A5076D">
        <w:trPr>
          <w:cantSplit/>
          <w:jc w:val="center"/>
        </w:trPr>
        <w:tc>
          <w:tcPr>
            <w:tcW w:w="1725" w:type="dxa"/>
            <w:vAlign w:val="center"/>
          </w:tcPr>
          <w:p w:rsidR="000D734A" w:rsidRPr="000D734A" w:rsidRDefault="000D734A" w:rsidP="00A5076D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75 – 84</w:t>
            </w:r>
          </w:p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</w:tr>
      <w:tr w:rsidR="000D734A" w:rsidRPr="000D734A" w:rsidTr="00A5076D">
        <w:trPr>
          <w:cantSplit/>
          <w:jc w:val="center"/>
        </w:trPr>
        <w:tc>
          <w:tcPr>
            <w:tcW w:w="1725" w:type="dxa"/>
            <w:vAlign w:val="center"/>
          </w:tcPr>
          <w:p w:rsidR="000D734A" w:rsidRPr="000D734A" w:rsidRDefault="000D734A" w:rsidP="00A5076D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70 – 74</w:t>
            </w:r>
          </w:p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</w:tr>
      <w:tr w:rsidR="000D734A" w:rsidRPr="000D734A" w:rsidTr="00A5076D">
        <w:trPr>
          <w:cantSplit/>
          <w:jc w:val="center"/>
        </w:trPr>
        <w:tc>
          <w:tcPr>
            <w:tcW w:w="1725" w:type="dxa"/>
            <w:vAlign w:val="center"/>
          </w:tcPr>
          <w:p w:rsidR="000D734A" w:rsidRPr="000D734A" w:rsidRDefault="000D734A" w:rsidP="00A5076D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60 – 69</w:t>
            </w:r>
          </w:p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</w:tr>
      <w:tr w:rsidR="000D734A" w:rsidRPr="000D734A" w:rsidTr="00A5076D">
        <w:trPr>
          <w:cantSplit/>
          <w:jc w:val="center"/>
        </w:trPr>
        <w:tc>
          <w:tcPr>
            <w:tcW w:w="1725" w:type="dxa"/>
            <w:vAlign w:val="center"/>
          </w:tcPr>
          <w:p w:rsidR="000D734A" w:rsidRPr="000D734A" w:rsidRDefault="000D734A" w:rsidP="00A5076D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35 – 59</w:t>
            </w:r>
          </w:p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0D734A" w:rsidRPr="000D734A" w:rsidTr="00A5076D">
        <w:trPr>
          <w:cantSplit/>
          <w:jc w:val="center"/>
        </w:trPr>
        <w:tc>
          <w:tcPr>
            <w:tcW w:w="1725" w:type="dxa"/>
            <w:vAlign w:val="center"/>
          </w:tcPr>
          <w:p w:rsidR="000D734A" w:rsidRPr="000D734A" w:rsidRDefault="000D734A" w:rsidP="00A5076D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>1 – 34</w:t>
            </w:r>
          </w:p>
          <w:p w:rsidR="000D734A" w:rsidRPr="000D734A" w:rsidRDefault="000D734A" w:rsidP="00A5076D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0D734A"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D734A" w:rsidRPr="000D734A" w:rsidRDefault="000D734A" w:rsidP="00A5076D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0D734A" w:rsidRPr="000D734A" w:rsidRDefault="000D734A" w:rsidP="000D734A">
      <w:pPr>
        <w:shd w:val="clear" w:color="auto" w:fill="FFFFFF"/>
        <w:tabs>
          <w:tab w:val="left" w:pos="979"/>
        </w:tabs>
        <w:jc w:val="both"/>
        <w:rPr>
          <w:rFonts w:ascii="Times New Roman" w:hAnsi="Times New Roman" w:cs="Times New Roman"/>
          <w:color w:val="000000"/>
          <w:sz w:val="24"/>
          <w:lang w:val="uk-UA"/>
        </w:rPr>
      </w:pPr>
    </w:p>
    <w:p w:rsidR="000D734A" w:rsidRPr="000D734A" w:rsidRDefault="000D734A" w:rsidP="000D734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lastRenderedPageBreak/>
        <w:t>12. Методичне забезпечення</w:t>
      </w:r>
    </w:p>
    <w:p w:rsidR="000D734A" w:rsidRPr="000D734A" w:rsidRDefault="000D734A" w:rsidP="000D734A">
      <w:pPr>
        <w:rPr>
          <w:rFonts w:ascii="Times New Roman" w:hAnsi="Times New Roman" w:cs="Times New Roman"/>
          <w:b/>
          <w:sz w:val="24"/>
          <w:lang w:val="uk-UA"/>
        </w:rPr>
      </w:pPr>
    </w:p>
    <w:p w:rsidR="000D734A" w:rsidRPr="000D734A" w:rsidRDefault="000D734A" w:rsidP="000D734A">
      <w:pPr>
        <w:pStyle w:val="Oeoaou"/>
        <w:numPr>
          <w:ilvl w:val="0"/>
          <w:numId w:val="6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734A">
        <w:rPr>
          <w:szCs w:val="24"/>
          <w:lang w:val="uk-UA" w:eastAsia="uk-UA"/>
        </w:rPr>
        <w:t>Опорний конспект лекцій.</w:t>
      </w:r>
    </w:p>
    <w:p w:rsidR="000D734A" w:rsidRPr="000D734A" w:rsidRDefault="000D734A" w:rsidP="000D734A">
      <w:pPr>
        <w:pStyle w:val="Oeoaou"/>
        <w:numPr>
          <w:ilvl w:val="0"/>
          <w:numId w:val="6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734A">
        <w:rPr>
          <w:szCs w:val="24"/>
          <w:lang w:val="uk-UA" w:eastAsia="uk-UA"/>
        </w:rPr>
        <w:t>Методичні вказівки до практичних занять (плани практичних занять).</w:t>
      </w:r>
    </w:p>
    <w:p w:rsidR="000D734A" w:rsidRPr="000D734A" w:rsidRDefault="000D734A" w:rsidP="000D734A">
      <w:pPr>
        <w:pStyle w:val="Oeoaou"/>
        <w:numPr>
          <w:ilvl w:val="0"/>
          <w:numId w:val="6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734A">
        <w:rPr>
          <w:szCs w:val="24"/>
          <w:lang w:val="uk-UA" w:eastAsia="uk-UA"/>
        </w:rPr>
        <w:t>Методичні вказівки до самостійної роботи студента.</w:t>
      </w:r>
    </w:p>
    <w:p w:rsidR="000D734A" w:rsidRPr="000D734A" w:rsidRDefault="000D734A" w:rsidP="000D734A">
      <w:pPr>
        <w:pStyle w:val="Oeoaou"/>
        <w:numPr>
          <w:ilvl w:val="0"/>
          <w:numId w:val="6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734A">
        <w:rPr>
          <w:szCs w:val="24"/>
          <w:lang w:val="uk-UA" w:eastAsia="uk-UA"/>
        </w:rPr>
        <w:t>Методичні вказівки до виконання індивідуальної роботи студента.</w:t>
      </w:r>
    </w:p>
    <w:p w:rsidR="000D734A" w:rsidRPr="000D734A" w:rsidRDefault="000D734A" w:rsidP="000D734A">
      <w:pPr>
        <w:pStyle w:val="Oeoaou"/>
        <w:numPr>
          <w:ilvl w:val="0"/>
          <w:numId w:val="6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734A">
        <w:rPr>
          <w:szCs w:val="24"/>
          <w:lang w:val="uk-UA" w:eastAsia="uk-UA"/>
        </w:rPr>
        <w:t>Варіанти модульних контрольних робіт.</w:t>
      </w:r>
    </w:p>
    <w:p w:rsidR="000D734A" w:rsidRPr="000D734A" w:rsidRDefault="000D734A" w:rsidP="000D734A">
      <w:pPr>
        <w:pStyle w:val="Oeoaou"/>
        <w:numPr>
          <w:ilvl w:val="0"/>
          <w:numId w:val="6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734A">
        <w:rPr>
          <w:szCs w:val="24"/>
          <w:lang w:val="uk-UA"/>
        </w:rPr>
        <w:t>Перелік питань для контролю з кожного модулю та дисципліни в цілому.</w:t>
      </w:r>
    </w:p>
    <w:p w:rsidR="000D734A" w:rsidRPr="000D734A" w:rsidRDefault="000D734A" w:rsidP="000D734A">
      <w:pPr>
        <w:shd w:val="clear" w:color="auto" w:fill="FFFFFF"/>
        <w:jc w:val="both"/>
        <w:rPr>
          <w:rFonts w:ascii="Times New Roman" w:hAnsi="Times New Roman" w:cs="Times New Roman"/>
          <w:sz w:val="24"/>
          <w:lang w:val="uk-UA"/>
        </w:rPr>
      </w:pPr>
    </w:p>
    <w:p w:rsidR="000D734A" w:rsidRPr="000D734A" w:rsidRDefault="000D734A" w:rsidP="000D734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13. Рекомендована література</w:t>
      </w:r>
    </w:p>
    <w:p w:rsidR="000D734A" w:rsidRPr="000D734A" w:rsidRDefault="000D734A" w:rsidP="000D734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</w:p>
    <w:p w:rsidR="000D734A" w:rsidRPr="000D734A" w:rsidRDefault="000D734A" w:rsidP="000D734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  <w:r w:rsidRPr="000D734A">
        <w:rPr>
          <w:rFonts w:ascii="Times New Roman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0D734A" w:rsidRPr="000D734A" w:rsidRDefault="000D734A" w:rsidP="000D73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  <w:lang w:val="uk-UA"/>
        </w:rPr>
      </w:pPr>
      <w:proofErr w:type="spellStart"/>
      <w:r w:rsidRPr="000D734A">
        <w:rPr>
          <w:rFonts w:ascii="Times New Roman" w:hAnsi="Times New Roman" w:cs="Times New Roman"/>
          <w:szCs w:val="28"/>
          <w:lang w:val="uk-UA"/>
        </w:rPr>
        <w:t>Бебик</w:t>
      </w:r>
      <w:proofErr w:type="spellEnd"/>
      <w:r w:rsidRPr="000D734A">
        <w:rPr>
          <w:rFonts w:ascii="Times New Roman" w:hAnsi="Times New Roman" w:cs="Times New Roman"/>
          <w:szCs w:val="28"/>
          <w:lang w:val="uk-UA"/>
        </w:rPr>
        <w:t xml:space="preserve"> В. Інформаційно-комунікаційний менеджмент у глобальному суспільстві: психології, технології, техніки </w:t>
      </w:r>
      <w:r w:rsidRPr="000D734A">
        <w:rPr>
          <w:rFonts w:ascii="Times New Roman" w:hAnsi="Times New Roman" w:cs="Times New Roman"/>
          <w:szCs w:val="28"/>
          <w:lang w:val="en-US"/>
        </w:rPr>
        <w:t>PR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/ В. </w:t>
      </w:r>
      <w:proofErr w:type="spellStart"/>
      <w:r w:rsidRPr="000D734A">
        <w:rPr>
          <w:rFonts w:ascii="Times New Roman" w:hAnsi="Times New Roman" w:cs="Times New Roman"/>
          <w:szCs w:val="28"/>
          <w:lang w:val="uk-UA"/>
        </w:rPr>
        <w:t>Бебик</w:t>
      </w:r>
      <w:proofErr w:type="spellEnd"/>
      <w:r w:rsidRPr="000D734A">
        <w:rPr>
          <w:rFonts w:ascii="Times New Roman" w:hAnsi="Times New Roman" w:cs="Times New Roman"/>
          <w:szCs w:val="28"/>
          <w:lang w:val="uk-UA"/>
        </w:rPr>
        <w:t>. – К. : МАУП, 2005. – 440 с.</w:t>
      </w:r>
    </w:p>
    <w:p w:rsidR="000D734A" w:rsidRPr="000D734A" w:rsidRDefault="000D734A" w:rsidP="000D73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0D734A">
        <w:rPr>
          <w:rFonts w:ascii="Times New Roman" w:hAnsi="Times New Roman" w:cs="Times New Roman"/>
          <w:szCs w:val="28"/>
        </w:rPr>
        <w:t>Буари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Ф. А. Паблик </w:t>
      </w:r>
      <w:proofErr w:type="spellStart"/>
      <w:r w:rsidRPr="000D734A">
        <w:rPr>
          <w:rFonts w:ascii="Times New Roman" w:hAnsi="Times New Roman" w:cs="Times New Roman"/>
          <w:szCs w:val="28"/>
        </w:rPr>
        <w:t>рилейшнз</w:t>
      </w:r>
      <w:proofErr w:type="spellEnd"/>
      <w:r w:rsidRPr="000D734A">
        <w:rPr>
          <w:rFonts w:ascii="Times New Roman" w:hAnsi="Times New Roman" w:cs="Times New Roman"/>
          <w:szCs w:val="28"/>
        </w:rPr>
        <w:t>, или стратегия доверия / Ф. А</w:t>
      </w:r>
      <w:r w:rsidRPr="000D734A">
        <w:rPr>
          <w:rFonts w:ascii="Times New Roman" w:hAnsi="Times New Roman" w:cs="Times New Roman"/>
          <w:szCs w:val="28"/>
          <w:lang w:val="uk-UA"/>
        </w:rPr>
        <w:t>.</w:t>
      </w:r>
      <w:r w:rsidRPr="000D734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szCs w:val="28"/>
        </w:rPr>
        <w:t>Буари</w:t>
      </w:r>
      <w:proofErr w:type="spellEnd"/>
      <w:r w:rsidRPr="000D734A">
        <w:rPr>
          <w:rFonts w:ascii="Times New Roman" w:hAnsi="Times New Roman" w:cs="Times New Roman"/>
          <w:szCs w:val="28"/>
        </w:rPr>
        <w:t>. – Издательство</w:t>
      </w:r>
      <w:proofErr w:type="gramStart"/>
      <w:r w:rsidRPr="000D734A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0D734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szCs w:val="28"/>
        </w:rPr>
        <w:t>Инфра-М</w:t>
      </w:r>
      <w:proofErr w:type="spellEnd"/>
      <w:r w:rsidRPr="000D734A">
        <w:rPr>
          <w:rFonts w:ascii="Times New Roman" w:hAnsi="Times New Roman" w:cs="Times New Roman"/>
          <w:szCs w:val="28"/>
        </w:rPr>
        <w:t>, ИМИДЖ-Контакт, 2001. – 178.</w:t>
      </w:r>
    </w:p>
    <w:p w:rsidR="000D734A" w:rsidRPr="000D734A" w:rsidRDefault="000D734A" w:rsidP="000D73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  <w:lang w:val="uk-UA"/>
        </w:rPr>
      </w:pPr>
      <w:proofErr w:type="spellStart"/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>Ключковська</w:t>
      </w:r>
      <w:proofErr w:type="spellEnd"/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 xml:space="preserve"> Г. М. Книжкова промоція як взаємодія книжкової справи та ЗМІ: Засади формування української моделі / Г. М. </w:t>
      </w:r>
      <w:proofErr w:type="spellStart"/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>Ключковська</w:t>
      </w:r>
      <w:proofErr w:type="spellEnd"/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 xml:space="preserve">. – Львів : </w:t>
      </w:r>
      <w:proofErr w:type="spellStart"/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>Кальварія</w:t>
      </w:r>
      <w:proofErr w:type="spellEnd"/>
      <w:r w:rsidRPr="000D734A">
        <w:rPr>
          <w:rFonts w:ascii="Times New Roman" w:hAnsi="Times New Roman" w:cs="Times New Roman"/>
          <w:szCs w:val="28"/>
          <w:shd w:val="clear" w:color="auto" w:fill="FFFFFF"/>
          <w:lang w:val="uk-UA"/>
        </w:rPr>
        <w:t>, 2000. – 144 с.</w:t>
      </w:r>
    </w:p>
    <w:p w:rsidR="000D734A" w:rsidRPr="000D734A" w:rsidRDefault="000D734A" w:rsidP="000D734A">
      <w:pPr>
        <w:pStyle w:val="13"/>
        <w:numPr>
          <w:ilvl w:val="0"/>
          <w:numId w:val="9"/>
        </w:numPr>
        <w:shd w:val="clear" w:color="auto" w:fill="auto"/>
        <w:spacing w:after="0" w:line="240" w:lineRule="auto"/>
        <w:ind w:left="0" w:firstLine="709"/>
        <w:rPr>
          <w:color w:val="000000"/>
          <w:sz w:val="28"/>
          <w:szCs w:val="28"/>
          <w:lang w:val="uk-UA"/>
        </w:rPr>
      </w:pPr>
      <w:proofErr w:type="spellStart"/>
      <w:r w:rsidRPr="000D734A">
        <w:rPr>
          <w:color w:val="000000"/>
          <w:sz w:val="28"/>
          <w:szCs w:val="28"/>
          <w:lang w:val="uk-UA"/>
        </w:rPr>
        <w:t>Кондратьев</w:t>
      </w:r>
      <w:proofErr w:type="spellEnd"/>
      <w:r w:rsidRPr="000D734A">
        <w:rPr>
          <w:color w:val="000000"/>
          <w:sz w:val="28"/>
          <w:szCs w:val="28"/>
          <w:lang w:val="uk-UA"/>
        </w:rPr>
        <w:t xml:space="preserve"> Э. В., </w:t>
      </w:r>
      <w:proofErr w:type="spellStart"/>
      <w:r w:rsidRPr="000D734A">
        <w:rPr>
          <w:color w:val="000000"/>
          <w:sz w:val="28"/>
          <w:szCs w:val="28"/>
          <w:lang w:val="uk-UA"/>
        </w:rPr>
        <w:t>Абрамов</w:t>
      </w:r>
      <w:proofErr w:type="spellEnd"/>
      <w:r w:rsidRPr="000D734A">
        <w:rPr>
          <w:color w:val="000000"/>
          <w:sz w:val="28"/>
          <w:szCs w:val="28"/>
          <w:lang w:val="uk-UA"/>
        </w:rPr>
        <w:t xml:space="preserve"> Р. Н. </w:t>
      </w:r>
      <w:proofErr w:type="spellStart"/>
      <w:r w:rsidRPr="000D734A">
        <w:rPr>
          <w:color w:val="000000"/>
          <w:sz w:val="28"/>
          <w:szCs w:val="28"/>
          <w:lang w:val="uk-UA"/>
        </w:rPr>
        <w:t>Связи</w:t>
      </w:r>
      <w:proofErr w:type="spellEnd"/>
      <w:r w:rsidRPr="000D734A">
        <w:rPr>
          <w:color w:val="000000"/>
          <w:sz w:val="28"/>
          <w:szCs w:val="28"/>
          <w:lang w:val="uk-UA"/>
        </w:rPr>
        <w:t xml:space="preserve"> с </w:t>
      </w:r>
      <w:proofErr w:type="spellStart"/>
      <w:r w:rsidRPr="000D734A">
        <w:rPr>
          <w:color w:val="000000"/>
          <w:sz w:val="28"/>
          <w:szCs w:val="28"/>
          <w:lang w:val="uk-UA"/>
        </w:rPr>
        <w:t>общественностью</w:t>
      </w:r>
      <w:proofErr w:type="spellEnd"/>
      <w:r w:rsidRPr="000D734A">
        <w:rPr>
          <w:color w:val="000000"/>
          <w:sz w:val="28"/>
          <w:szCs w:val="28"/>
          <w:lang w:val="uk-UA"/>
        </w:rPr>
        <w:t xml:space="preserve"> / </w:t>
      </w:r>
      <w:r w:rsidRPr="000D734A">
        <w:rPr>
          <w:color w:val="000000"/>
          <w:sz w:val="28"/>
          <w:szCs w:val="28"/>
          <w:lang w:val="uk-UA"/>
        </w:rPr>
        <w:br/>
        <w:t xml:space="preserve">Э. В. </w:t>
      </w:r>
      <w:proofErr w:type="spellStart"/>
      <w:r w:rsidRPr="000D734A">
        <w:rPr>
          <w:color w:val="000000"/>
          <w:sz w:val="28"/>
          <w:szCs w:val="28"/>
          <w:lang w:val="uk-UA"/>
        </w:rPr>
        <w:t>Кондратьев</w:t>
      </w:r>
      <w:proofErr w:type="spellEnd"/>
      <w:r w:rsidRPr="000D734A">
        <w:rPr>
          <w:color w:val="000000"/>
          <w:sz w:val="28"/>
          <w:szCs w:val="28"/>
          <w:lang w:val="uk-UA"/>
        </w:rPr>
        <w:t xml:space="preserve">, Р. Н. </w:t>
      </w:r>
      <w:proofErr w:type="spellStart"/>
      <w:r w:rsidRPr="000D734A">
        <w:rPr>
          <w:color w:val="000000"/>
          <w:sz w:val="28"/>
          <w:szCs w:val="28"/>
          <w:lang w:val="uk-UA"/>
        </w:rPr>
        <w:t>Абрамов</w:t>
      </w:r>
      <w:proofErr w:type="spellEnd"/>
      <w:r w:rsidRPr="000D734A">
        <w:rPr>
          <w:color w:val="000000"/>
          <w:sz w:val="28"/>
          <w:szCs w:val="28"/>
          <w:lang w:val="uk-UA"/>
        </w:rPr>
        <w:t xml:space="preserve">. – М. : </w:t>
      </w:r>
      <w:proofErr w:type="spellStart"/>
      <w:r w:rsidRPr="000D734A">
        <w:rPr>
          <w:color w:val="000000"/>
          <w:sz w:val="28"/>
          <w:szCs w:val="28"/>
          <w:lang w:val="uk-UA"/>
        </w:rPr>
        <w:t>Академический</w:t>
      </w:r>
      <w:proofErr w:type="spellEnd"/>
      <w:r w:rsidRPr="000D734A">
        <w:rPr>
          <w:color w:val="000000"/>
          <w:sz w:val="28"/>
          <w:szCs w:val="28"/>
          <w:lang w:val="uk-UA"/>
        </w:rPr>
        <w:t xml:space="preserve"> проект, 2004. – 432 с.</w:t>
      </w:r>
    </w:p>
    <w:p w:rsidR="000D734A" w:rsidRPr="000D734A" w:rsidRDefault="000D734A" w:rsidP="000D734A">
      <w:pPr>
        <w:pStyle w:val="1"/>
        <w:keepNext w:val="0"/>
        <w:numPr>
          <w:ilvl w:val="0"/>
          <w:numId w:val="9"/>
        </w:numPr>
        <w:shd w:val="clear" w:color="auto" w:fill="FFFFFF"/>
        <w:tabs>
          <w:tab w:val="left" w:pos="1418"/>
        </w:tabs>
        <w:ind w:left="0" w:firstLine="709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0D734A">
        <w:rPr>
          <w:bCs/>
          <w:spacing w:val="-6"/>
          <w:sz w:val="28"/>
          <w:szCs w:val="28"/>
        </w:rPr>
        <w:t>Кочеткова</w:t>
      </w:r>
      <w:proofErr w:type="spellEnd"/>
      <w:r w:rsidRPr="000D734A">
        <w:rPr>
          <w:bCs/>
          <w:spacing w:val="-6"/>
          <w:sz w:val="28"/>
          <w:szCs w:val="28"/>
        </w:rPr>
        <w:t xml:space="preserve"> А. В., </w:t>
      </w:r>
      <w:proofErr w:type="spellStart"/>
      <w:r w:rsidRPr="000D734A">
        <w:rPr>
          <w:bCs/>
          <w:spacing w:val="-6"/>
          <w:sz w:val="28"/>
          <w:szCs w:val="28"/>
        </w:rPr>
        <w:t>Филиппов</w:t>
      </w:r>
      <w:proofErr w:type="spellEnd"/>
      <w:r w:rsidRPr="000D734A">
        <w:rPr>
          <w:bCs/>
          <w:spacing w:val="-6"/>
          <w:sz w:val="28"/>
          <w:szCs w:val="28"/>
        </w:rPr>
        <w:t xml:space="preserve"> В. Н. и др. </w:t>
      </w:r>
      <w:proofErr w:type="spellStart"/>
      <w:r w:rsidRPr="000D734A">
        <w:rPr>
          <w:bCs/>
          <w:spacing w:val="-6"/>
          <w:sz w:val="28"/>
          <w:szCs w:val="28"/>
        </w:rPr>
        <w:t>Теория</w:t>
      </w:r>
      <w:proofErr w:type="spellEnd"/>
      <w:r w:rsidRPr="000D734A">
        <w:rPr>
          <w:bCs/>
          <w:spacing w:val="-6"/>
          <w:sz w:val="28"/>
          <w:szCs w:val="28"/>
        </w:rPr>
        <w:t xml:space="preserve"> и практика </w:t>
      </w:r>
      <w:proofErr w:type="spellStart"/>
      <w:r w:rsidRPr="000D734A">
        <w:rPr>
          <w:bCs/>
          <w:spacing w:val="-6"/>
          <w:sz w:val="28"/>
          <w:szCs w:val="28"/>
        </w:rPr>
        <w:t>связей</w:t>
      </w:r>
      <w:proofErr w:type="spellEnd"/>
      <w:r w:rsidRPr="000D734A">
        <w:rPr>
          <w:bCs/>
          <w:spacing w:val="-6"/>
          <w:sz w:val="28"/>
          <w:szCs w:val="28"/>
        </w:rPr>
        <w:t xml:space="preserve"> с </w:t>
      </w:r>
      <w:proofErr w:type="spellStart"/>
      <w:r w:rsidRPr="000D734A">
        <w:rPr>
          <w:bCs/>
          <w:spacing w:val="-6"/>
          <w:sz w:val="28"/>
          <w:szCs w:val="28"/>
        </w:rPr>
        <w:t>общественностью</w:t>
      </w:r>
      <w:proofErr w:type="spellEnd"/>
      <w:r w:rsidRPr="000D734A">
        <w:rPr>
          <w:bCs/>
          <w:spacing w:val="-6"/>
          <w:sz w:val="28"/>
          <w:szCs w:val="28"/>
        </w:rPr>
        <w:t xml:space="preserve"> / </w:t>
      </w:r>
      <w:proofErr w:type="spellStart"/>
      <w:r w:rsidRPr="000D734A">
        <w:rPr>
          <w:spacing w:val="-6"/>
          <w:sz w:val="28"/>
          <w:szCs w:val="28"/>
          <w:shd w:val="clear" w:color="auto" w:fill="FFFFFF"/>
        </w:rPr>
        <w:t>Кочеткова</w:t>
      </w:r>
      <w:proofErr w:type="spellEnd"/>
      <w:r w:rsidRPr="000D734A">
        <w:rPr>
          <w:spacing w:val="-6"/>
          <w:sz w:val="28"/>
          <w:szCs w:val="28"/>
          <w:shd w:val="clear" w:color="auto" w:fill="FFFFFF"/>
        </w:rPr>
        <w:t xml:space="preserve"> А. В., </w:t>
      </w:r>
      <w:proofErr w:type="spellStart"/>
      <w:r w:rsidRPr="000D734A">
        <w:rPr>
          <w:spacing w:val="-6"/>
          <w:sz w:val="28"/>
          <w:szCs w:val="28"/>
          <w:shd w:val="clear" w:color="auto" w:fill="FFFFFF"/>
        </w:rPr>
        <w:t>Филиппов</w:t>
      </w:r>
      <w:proofErr w:type="spellEnd"/>
      <w:r w:rsidRPr="000D734A">
        <w:rPr>
          <w:spacing w:val="-6"/>
          <w:sz w:val="28"/>
          <w:szCs w:val="28"/>
          <w:shd w:val="clear" w:color="auto" w:fill="FFFFFF"/>
        </w:rPr>
        <w:t xml:space="preserve"> В. Н., </w:t>
      </w:r>
      <w:proofErr w:type="spellStart"/>
      <w:r w:rsidRPr="000D734A">
        <w:rPr>
          <w:spacing w:val="-6"/>
          <w:sz w:val="28"/>
          <w:szCs w:val="28"/>
          <w:shd w:val="clear" w:color="auto" w:fill="FFFFFF"/>
        </w:rPr>
        <w:t>Скворцов</w:t>
      </w:r>
      <w:proofErr w:type="spellEnd"/>
      <w:r w:rsidRPr="000D734A">
        <w:rPr>
          <w:spacing w:val="-6"/>
          <w:sz w:val="28"/>
          <w:szCs w:val="28"/>
          <w:shd w:val="clear" w:color="auto" w:fill="FFFFFF"/>
        </w:rPr>
        <w:t xml:space="preserve"> Я. Л., Тарасов А. С. </w:t>
      </w:r>
      <w:r w:rsidRPr="000D734A">
        <w:rPr>
          <w:sz w:val="28"/>
          <w:szCs w:val="28"/>
          <w:shd w:val="clear" w:color="auto" w:fill="FFFFFF"/>
        </w:rPr>
        <w:t xml:space="preserve">– </w:t>
      </w:r>
      <w:proofErr w:type="spellStart"/>
      <w:r w:rsidRPr="000D734A">
        <w:rPr>
          <w:sz w:val="28"/>
          <w:szCs w:val="28"/>
          <w:shd w:val="clear" w:color="auto" w:fill="FFFFFF"/>
        </w:rPr>
        <w:t>СПб</w:t>
      </w:r>
      <w:proofErr w:type="spellEnd"/>
      <w:r w:rsidRPr="000D734A">
        <w:rPr>
          <w:sz w:val="28"/>
          <w:szCs w:val="28"/>
          <w:shd w:val="clear" w:color="auto" w:fill="FFFFFF"/>
        </w:rPr>
        <w:t xml:space="preserve">. : </w:t>
      </w:r>
      <w:proofErr w:type="spellStart"/>
      <w:r w:rsidRPr="000D734A">
        <w:rPr>
          <w:sz w:val="28"/>
          <w:szCs w:val="28"/>
          <w:shd w:val="clear" w:color="auto" w:fill="FFFFFF"/>
        </w:rPr>
        <w:t>Питер</w:t>
      </w:r>
      <w:proofErr w:type="spellEnd"/>
      <w:r w:rsidRPr="000D734A">
        <w:rPr>
          <w:sz w:val="28"/>
          <w:szCs w:val="28"/>
          <w:shd w:val="clear" w:color="auto" w:fill="FFFFFF"/>
        </w:rPr>
        <w:t xml:space="preserve">, 2009. – 240 с: </w:t>
      </w:r>
    </w:p>
    <w:p w:rsidR="000D734A" w:rsidRPr="000D734A" w:rsidRDefault="000D734A" w:rsidP="000D73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8"/>
          <w:lang w:val="uk-UA"/>
        </w:rPr>
      </w:pPr>
      <w:proofErr w:type="spellStart"/>
      <w:r w:rsidRPr="000D734A">
        <w:rPr>
          <w:rFonts w:ascii="Times New Roman" w:hAnsi="Times New Roman" w:cs="Times New Roman"/>
          <w:bCs/>
          <w:szCs w:val="28"/>
          <w:lang w:val="uk-UA"/>
        </w:rPr>
        <w:t>Лебедев-Любимов</w:t>
      </w:r>
      <w:proofErr w:type="spellEnd"/>
      <w:r w:rsidRPr="000D734A">
        <w:rPr>
          <w:rFonts w:ascii="Times New Roman" w:hAnsi="Times New Roman" w:cs="Times New Roman"/>
          <w:bCs/>
          <w:szCs w:val="28"/>
          <w:lang w:val="uk-UA"/>
        </w:rPr>
        <w:t xml:space="preserve"> А. </w:t>
      </w:r>
      <w:proofErr w:type="spellStart"/>
      <w:r w:rsidRPr="000D734A">
        <w:rPr>
          <w:rFonts w:ascii="Times New Roman" w:hAnsi="Times New Roman" w:cs="Times New Roman"/>
          <w:bCs/>
          <w:szCs w:val="28"/>
          <w:lang w:val="uk-UA"/>
        </w:rPr>
        <w:t>Психология</w:t>
      </w:r>
      <w:proofErr w:type="spellEnd"/>
      <w:r w:rsidRPr="000D734A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proofErr w:type="spellStart"/>
      <w:r w:rsidRPr="000D734A">
        <w:rPr>
          <w:rFonts w:ascii="Times New Roman" w:hAnsi="Times New Roman" w:cs="Times New Roman"/>
          <w:bCs/>
          <w:szCs w:val="28"/>
          <w:lang w:val="uk-UA"/>
        </w:rPr>
        <w:t>рекламы</w:t>
      </w:r>
      <w:proofErr w:type="spellEnd"/>
      <w:r w:rsidRPr="000D734A">
        <w:rPr>
          <w:rFonts w:ascii="Times New Roman" w:hAnsi="Times New Roman" w:cs="Times New Roman"/>
          <w:bCs/>
          <w:szCs w:val="28"/>
          <w:lang w:val="uk-UA"/>
        </w:rPr>
        <w:t xml:space="preserve"> / А. </w:t>
      </w:r>
      <w:proofErr w:type="spellStart"/>
      <w:r w:rsidRPr="000D734A">
        <w:rPr>
          <w:rFonts w:ascii="Times New Roman" w:hAnsi="Times New Roman" w:cs="Times New Roman"/>
          <w:bCs/>
          <w:szCs w:val="28"/>
          <w:lang w:val="uk-UA"/>
        </w:rPr>
        <w:t>Лебедев-Любимов</w:t>
      </w:r>
      <w:proofErr w:type="spellEnd"/>
      <w:r w:rsidRPr="000D734A">
        <w:rPr>
          <w:rFonts w:ascii="Times New Roman" w:hAnsi="Times New Roman" w:cs="Times New Roman"/>
          <w:bCs/>
          <w:szCs w:val="28"/>
          <w:lang w:val="uk-UA"/>
        </w:rPr>
        <w:t xml:space="preserve">. – </w:t>
      </w:r>
      <w:proofErr w:type="spellStart"/>
      <w:r w:rsidRPr="000D734A">
        <w:rPr>
          <w:rFonts w:ascii="Times New Roman" w:hAnsi="Times New Roman" w:cs="Times New Roman"/>
          <w:bCs/>
          <w:szCs w:val="28"/>
          <w:lang w:val="uk-UA"/>
        </w:rPr>
        <w:t>СПб</w:t>
      </w:r>
      <w:proofErr w:type="spellEnd"/>
      <w:r w:rsidRPr="000D734A">
        <w:rPr>
          <w:rFonts w:ascii="Times New Roman" w:hAnsi="Times New Roman" w:cs="Times New Roman"/>
          <w:bCs/>
          <w:szCs w:val="28"/>
          <w:lang w:val="uk-UA"/>
        </w:rPr>
        <w:t xml:space="preserve">. : </w:t>
      </w:r>
      <w:proofErr w:type="spellStart"/>
      <w:r w:rsidRPr="000D734A">
        <w:rPr>
          <w:rFonts w:ascii="Times New Roman" w:hAnsi="Times New Roman" w:cs="Times New Roman"/>
          <w:bCs/>
          <w:szCs w:val="28"/>
          <w:lang w:val="uk-UA"/>
        </w:rPr>
        <w:t>Питер</w:t>
      </w:r>
      <w:proofErr w:type="spellEnd"/>
      <w:r w:rsidRPr="000D734A">
        <w:rPr>
          <w:rFonts w:ascii="Times New Roman" w:hAnsi="Times New Roman" w:cs="Times New Roman"/>
          <w:bCs/>
          <w:szCs w:val="28"/>
          <w:lang w:val="uk-UA"/>
        </w:rPr>
        <w:t>, 2004. – 368 с.</w:t>
      </w:r>
    </w:p>
    <w:p w:rsidR="000D734A" w:rsidRPr="000D734A" w:rsidRDefault="000D734A" w:rsidP="000D734A">
      <w:pPr>
        <w:numPr>
          <w:ilvl w:val="0"/>
          <w:numId w:val="9"/>
        </w:numPr>
        <w:tabs>
          <w:tab w:val="left" w:pos="370"/>
          <w:tab w:val="left" w:pos="1418"/>
          <w:tab w:val="left" w:pos="16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Cs w:val="28"/>
        </w:rPr>
      </w:pPr>
      <w:r w:rsidRPr="000D734A">
        <w:rPr>
          <w:rFonts w:ascii="Times New Roman" w:hAnsi="Times New Roman" w:cs="Times New Roman"/>
          <w:szCs w:val="28"/>
        </w:rPr>
        <w:t>Моисеев В.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D734A">
        <w:rPr>
          <w:rFonts w:ascii="Times New Roman" w:hAnsi="Times New Roman" w:cs="Times New Roman"/>
          <w:szCs w:val="28"/>
        </w:rPr>
        <w:t xml:space="preserve">А. Паблик </w:t>
      </w:r>
      <w:proofErr w:type="spellStart"/>
      <w:r w:rsidRPr="000D734A">
        <w:rPr>
          <w:rFonts w:ascii="Times New Roman" w:hAnsi="Times New Roman" w:cs="Times New Roman"/>
          <w:szCs w:val="28"/>
        </w:rPr>
        <w:t>рилейшнз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</w:t>
      </w:r>
      <w:r w:rsidRPr="000D734A">
        <w:rPr>
          <w:rFonts w:ascii="Times New Roman" w:hAnsi="Times New Roman" w:cs="Times New Roman"/>
          <w:szCs w:val="28"/>
          <w:lang w:val="uk-UA"/>
        </w:rPr>
        <w:t>–</w:t>
      </w:r>
      <w:r w:rsidRPr="000D734A">
        <w:rPr>
          <w:rFonts w:ascii="Times New Roman" w:hAnsi="Times New Roman" w:cs="Times New Roman"/>
          <w:szCs w:val="28"/>
        </w:rPr>
        <w:t xml:space="preserve"> средство социальной коммуникации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/ В. А. </w:t>
      </w:r>
      <w:proofErr w:type="spellStart"/>
      <w:r w:rsidRPr="000D734A">
        <w:rPr>
          <w:rFonts w:ascii="Times New Roman" w:hAnsi="Times New Roman" w:cs="Times New Roman"/>
          <w:szCs w:val="28"/>
          <w:lang w:val="uk-UA"/>
        </w:rPr>
        <w:t>Моисеев</w:t>
      </w:r>
      <w:proofErr w:type="spellEnd"/>
      <w:r w:rsidRPr="000D734A">
        <w:rPr>
          <w:rFonts w:ascii="Times New Roman" w:hAnsi="Times New Roman" w:cs="Times New Roman"/>
          <w:szCs w:val="28"/>
        </w:rPr>
        <w:t>. – К</w:t>
      </w:r>
      <w:r w:rsidRPr="000D734A">
        <w:rPr>
          <w:rFonts w:ascii="Times New Roman" w:hAnsi="Times New Roman" w:cs="Times New Roman"/>
          <w:szCs w:val="28"/>
          <w:lang w:val="uk-UA"/>
        </w:rPr>
        <w:t>.</w:t>
      </w:r>
      <w:proofErr w:type="gramStart"/>
      <w:r w:rsidRPr="000D73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D734A">
        <w:rPr>
          <w:rFonts w:ascii="Times New Roman" w:hAnsi="Times New Roman" w:cs="Times New Roman"/>
          <w:szCs w:val="28"/>
        </w:rPr>
        <w:t>:</w:t>
      </w:r>
      <w:proofErr w:type="gramEnd"/>
      <w:r w:rsidRPr="000D734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szCs w:val="28"/>
        </w:rPr>
        <w:t>Дакор</w:t>
      </w:r>
      <w:proofErr w:type="spellEnd"/>
      <w:r w:rsidRPr="000D734A">
        <w:rPr>
          <w:rFonts w:ascii="Times New Roman" w:hAnsi="Times New Roman" w:cs="Times New Roman"/>
          <w:szCs w:val="28"/>
        </w:rPr>
        <w:t>, 2002. – 506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с.</w:t>
      </w:r>
    </w:p>
    <w:p w:rsidR="000D734A" w:rsidRPr="000D734A" w:rsidRDefault="000D734A" w:rsidP="000D73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0D734A">
        <w:rPr>
          <w:rFonts w:ascii="Times New Roman" w:hAnsi="Times New Roman" w:cs="Times New Roman"/>
          <w:szCs w:val="28"/>
          <w:lang w:val="uk-UA"/>
        </w:rPr>
        <w:t>М</w:t>
      </w:r>
      <w:proofErr w:type="spellStart"/>
      <w:r w:rsidRPr="000D734A">
        <w:rPr>
          <w:rFonts w:ascii="Times New Roman" w:hAnsi="Times New Roman" w:cs="Times New Roman"/>
          <w:szCs w:val="28"/>
        </w:rPr>
        <w:t>узыкант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В. Реклама и </w:t>
      </w:r>
      <w:proofErr w:type="spellStart"/>
      <w:r w:rsidRPr="000D734A">
        <w:rPr>
          <w:rFonts w:ascii="Times New Roman" w:hAnsi="Times New Roman" w:cs="Times New Roman"/>
          <w:szCs w:val="28"/>
        </w:rPr>
        <w:t>Р</w:t>
      </w:r>
      <w:proofErr w:type="gramStart"/>
      <w:r w:rsidRPr="000D734A">
        <w:rPr>
          <w:rFonts w:ascii="Times New Roman" w:hAnsi="Times New Roman" w:cs="Times New Roman"/>
          <w:szCs w:val="28"/>
        </w:rPr>
        <w:t>R</w:t>
      </w:r>
      <w:proofErr w:type="gramEnd"/>
      <w:r w:rsidRPr="000D734A">
        <w:rPr>
          <w:rFonts w:ascii="Times New Roman" w:hAnsi="Times New Roman" w:cs="Times New Roman"/>
          <w:szCs w:val="28"/>
        </w:rPr>
        <w:t>-технологии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в бизнесе, коммерции, политике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/ В. М</w:t>
      </w:r>
      <w:proofErr w:type="spellStart"/>
      <w:r w:rsidRPr="000D734A">
        <w:rPr>
          <w:rFonts w:ascii="Times New Roman" w:hAnsi="Times New Roman" w:cs="Times New Roman"/>
          <w:szCs w:val="28"/>
        </w:rPr>
        <w:t>узыкант</w:t>
      </w:r>
      <w:proofErr w:type="spellEnd"/>
      <w:r w:rsidRPr="000D734A">
        <w:rPr>
          <w:rFonts w:ascii="Times New Roman" w:hAnsi="Times New Roman" w:cs="Times New Roman"/>
          <w:szCs w:val="28"/>
        </w:rPr>
        <w:t>. – М</w:t>
      </w:r>
      <w:proofErr w:type="gramStart"/>
      <w:r w:rsidRPr="000D73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D734A">
        <w:rPr>
          <w:rFonts w:ascii="Times New Roman" w:hAnsi="Times New Roman" w:cs="Times New Roman"/>
          <w:szCs w:val="28"/>
        </w:rPr>
        <w:t>:</w:t>
      </w:r>
      <w:proofErr w:type="gramEnd"/>
      <w:r w:rsidRPr="000D734A">
        <w:rPr>
          <w:rFonts w:ascii="Times New Roman" w:hAnsi="Times New Roman" w:cs="Times New Roman"/>
          <w:szCs w:val="28"/>
        </w:rPr>
        <w:t xml:space="preserve"> Армада-пресс, 2001. – 688 с.</w:t>
      </w:r>
    </w:p>
    <w:p w:rsidR="000D734A" w:rsidRPr="000D734A" w:rsidRDefault="000D734A" w:rsidP="000D734A">
      <w:pPr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Cs w:val="28"/>
        </w:rPr>
      </w:pPr>
      <w:proofErr w:type="spellStart"/>
      <w:r w:rsidRPr="000D734A">
        <w:rPr>
          <w:rFonts w:ascii="Times New Roman" w:hAnsi="Times New Roman" w:cs="Times New Roman"/>
          <w:szCs w:val="28"/>
        </w:rPr>
        <w:t>Назимко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А. Е. Событийный маркетинг: руководство для заказчиков и исполнителей / А. Е. </w:t>
      </w:r>
      <w:proofErr w:type="spellStart"/>
      <w:r w:rsidRPr="000D734A">
        <w:rPr>
          <w:rFonts w:ascii="Times New Roman" w:hAnsi="Times New Roman" w:cs="Times New Roman"/>
          <w:szCs w:val="28"/>
        </w:rPr>
        <w:t>Назимко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. – М.: Вершина, 2007. – 224 </w:t>
      </w:r>
      <w:proofErr w:type="gramStart"/>
      <w:r w:rsidRPr="000D734A">
        <w:rPr>
          <w:rFonts w:ascii="Times New Roman" w:hAnsi="Times New Roman" w:cs="Times New Roman"/>
          <w:szCs w:val="28"/>
        </w:rPr>
        <w:t>с</w:t>
      </w:r>
      <w:proofErr w:type="gramEnd"/>
      <w:r w:rsidRPr="000D734A">
        <w:rPr>
          <w:rFonts w:ascii="Times New Roman" w:hAnsi="Times New Roman" w:cs="Times New Roman"/>
          <w:szCs w:val="28"/>
        </w:rPr>
        <w:t>.</w:t>
      </w:r>
    </w:p>
    <w:p w:rsidR="000D734A" w:rsidRPr="000D734A" w:rsidRDefault="000D734A" w:rsidP="000D734A">
      <w:pPr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Cs w:val="28"/>
        </w:rPr>
      </w:pPr>
      <w:proofErr w:type="spellStart"/>
      <w:r w:rsidRPr="000D734A">
        <w:rPr>
          <w:rFonts w:ascii="Times New Roman" w:hAnsi="Times New Roman" w:cs="Times New Roman"/>
          <w:szCs w:val="28"/>
        </w:rPr>
        <w:t>Почепцов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Г. Г. Паблик </w:t>
      </w:r>
      <w:proofErr w:type="spellStart"/>
      <w:r w:rsidRPr="000D734A">
        <w:rPr>
          <w:rFonts w:ascii="Times New Roman" w:hAnsi="Times New Roman" w:cs="Times New Roman"/>
          <w:szCs w:val="28"/>
        </w:rPr>
        <w:t>рилейшнз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для профессионалов / </w:t>
      </w:r>
      <w:r w:rsidRPr="000D734A">
        <w:rPr>
          <w:rFonts w:ascii="Times New Roman" w:hAnsi="Times New Roman" w:cs="Times New Roman"/>
          <w:szCs w:val="28"/>
        </w:rPr>
        <w:br/>
        <w:t xml:space="preserve">Г. Г. </w:t>
      </w:r>
      <w:proofErr w:type="spellStart"/>
      <w:r w:rsidRPr="000D734A">
        <w:rPr>
          <w:rFonts w:ascii="Times New Roman" w:hAnsi="Times New Roman" w:cs="Times New Roman"/>
          <w:szCs w:val="28"/>
        </w:rPr>
        <w:t>Почепцов</w:t>
      </w:r>
      <w:proofErr w:type="spellEnd"/>
      <w:r w:rsidRPr="000D734A">
        <w:rPr>
          <w:rFonts w:ascii="Times New Roman" w:hAnsi="Times New Roman" w:cs="Times New Roman"/>
          <w:szCs w:val="28"/>
        </w:rPr>
        <w:t>. – М.</w:t>
      </w:r>
      <w:proofErr w:type="gramStart"/>
      <w:r w:rsidRPr="000D734A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0D734A">
        <w:rPr>
          <w:rFonts w:ascii="Times New Roman" w:hAnsi="Times New Roman" w:cs="Times New Roman"/>
          <w:szCs w:val="28"/>
        </w:rPr>
        <w:t xml:space="preserve"> «</w:t>
      </w:r>
      <w:proofErr w:type="spellStart"/>
      <w:r w:rsidRPr="000D734A">
        <w:rPr>
          <w:rFonts w:ascii="Times New Roman" w:hAnsi="Times New Roman" w:cs="Times New Roman"/>
          <w:szCs w:val="28"/>
        </w:rPr>
        <w:t>Рефл-бук</w:t>
      </w:r>
      <w:proofErr w:type="spellEnd"/>
      <w:r w:rsidRPr="000D734A">
        <w:rPr>
          <w:rFonts w:ascii="Times New Roman" w:hAnsi="Times New Roman" w:cs="Times New Roman"/>
          <w:szCs w:val="28"/>
        </w:rPr>
        <w:t>»; К. : «</w:t>
      </w:r>
      <w:proofErr w:type="spellStart"/>
      <w:r w:rsidRPr="000D734A">
        <w:rPr>
          <w:rFonts w:ascii="Times New Roman" w:hAnsi="Times New Roman" w:cs="Times New Roman"/>
          <w:szCs w:val="28"/>
        </w:rPr>
        <w:t>Ваклер</w:t>
      </w:r>
      <w:proofErr w:type="spellEnd"/>
      <w:r w:rsidRPr="000D734A">
        <w:rPr>
          <w:rFonts w:ascii="Times New Roman" w:hAnsi="Times New Roman" w:cs="Times New Roman"/>
          <w:szCs w:val="28"/>
        </w:rPr>
        <w:t>», 2000. – 624 с.</w:t>
      </w:r>
    </w:p>
    <w:p w:rsidR="000D734A" w:rsidRPr="000D734A" w:rsidRDefault="000D734A" w:rsidP="000D734A">
      <w:pPr>
        <w:numPr>
          <w:ilvl w:val="0"/>
          <w:numId w:val="9"/>
        </w:numPr>
        <w:tabs>
          <w:tab w:val="left" w:pos="370"/>
          <w:tab w:val="left" w:pos="1418"/>
          <w:tab w:val="left" w:pos="16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0D734A">
        <w:rPr>
          <w:rFonts w:ascii="Times New Roman" w:hAnsi="Times New Roman" w:cs="Times New Roman"/>
          <w:szCs w:val="28"/>
        </w:rPr>
        <w:t>Ротовский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А. А. Системный Р</w:t>
      </w:r>
      <w:proofErr w:type="gramStart"/>
      <w:r w:rsidRPr="000D734A">
        <w:rPr>
          <w:rFonts w:ascii="Times New Roman" w:hAnsi="Times New Roman" w:cs="Times New Roman"/>
          <w:szCs w:val="28"/>
          <w:lang w:val="en-US"/>
        </w:rPr>
        <w:t>R</w:t>
      </w:r>
      <w:proofErr w:type="gramEnd"/>
      <w:r w:rsidRPr="000D734A">
        <w:rPr>
          <w:rFonts w:ascii="Times New Roman" w:hAnsi="Times New Roman" w:cs="Times New Roman"/>
          <w:szCs w:val="28"/>
        </w:rPr>
        <w:t xml:space="preserve"> / А. А. </w:t>
      </w:r>
      <w:proofErr w:type="spellStart"/>
      <w:r w:rsidRPr="000D734A">
        <w:rPr>
          <w:rFonts w:ascii="Times New Roman" w:hAnsi="Times New Roman" w:cs="Times New Roman"/>
          <w:szCs w:val="28"/>
        </w:rPr>
        <w:t>Ротовский</w:t>
      </w:r>
      <w:proofErr w:type="spellEnd"/>
      <w:r w:rsidRPr="000D734A">
        <w:rPr>
          <w:rFonts w:ascii="Times New Roman" w:hAnsi="Times New Roman" w:cs="Times New Roman"/>
          <w:szCs w:val="28"/>
        </w:rPr>
        <w:t>. – Днепропетровск</w:t>
      </w:r>
      <w:proofErr w:type="gramStart"/>
      <w:r w:rsidRPr="000D734A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0D734A">
        <w:rPr>
          <w:rFonts w:ascii="Times New Roman" w:hAnsi="Times New Roman" w:cs="Times New Roman"/>
          <w:szCs w:val="28"/>
        </w:rPr>
        <w:t xml:space="preserve"> Баланс Бизнес Букс, 2006. – 256 </w:t>
      </w:r>
      <w:proofErr w:type="gramStart"/>
      <w:r w:rsidRPr="000D734A">
        <w:rPr>
          <w:rFonts w:ascii="Times New Roman" w:hAnsi="Times New Roman" w:cs="Times New Roman"/>
          <w:szCs w:val="28"/>
        </w:rPr>
        <w:t>с</w:t>
      </w:r>
      <w:proofErr w:type="gramEnd"/>
      <w:r w:rsidRPr="000D734A">
        <w:rPr>
          <w:rFonts w:ascii="Times New Roman" w:hAnsi="Times New Roman" w:cs="Times New Roman"/>
          <w:szCs w:val="28"/>
        </w:rPr>
        <w:t>.</w:t>
      </w:r>
    </w:p>
    <w:p w:rsidR="000D734A" w:rsidRPr="000D734A" w:rsidRDefault="000D734A" w:rsidP="000D734A">
      <w:pPr>
        <w:numPr>
          <w:ilvl w:val="0"/>
          <w:numId w:val="9"/>
        </w:numPr>
        <w:tabs>
          <w:tab w:val="left" w:pos="370"/>
          <w:tab w:val="left" w:pos="1418"/>
          <w:tab w:val="left" w:pos="16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0D734A">
        <w:rPr>
          <w:rFonts w:ascii="Times New Roman" w:hAnsi="Times New Roman" w:cs="Times New Roman"/>
          <w:kern w:val="36"/>
          <w:szCs w:val="28"/>
        </w:rPr>
        <w:t>Тульчинский</w:t>
      </w:r>
      <w:proofErr w:type="spellEnd"/>
      <w:r w:rsidRPr="000D734A">
        <w:rPr>
          <w:rFonts w:ascii="Times New Roman" w:hAnsi="Times New Roman" w:cs="Times New Roman"/>
          <w:kern w:val="36"/>
          <w:szCs w:val="28"/>
        </w:rPr>
        <w:t xml:space="preserve"> Г.</w:t>
      </w:r>
      <w:r w:rsidRPr="000D734A">
        <w:rPr>
          <w:rFonts w:ascii="Times New Roman" w:hAnsi="Times New Roman" w:cs="Times New Roman"/>
          <w:kern w:val="36"/>
          <w:szCs w:val="28"/>
          <w:lang w:val="uk-UA"/>
        </w:rPr>
        <w:t xml:space="preserve"> </w:t>
      </w:r>
      <w:r w:rsidRPr="000D734A">
        <w:rPr>
          <w:rFonts w:ascii="Times New Roman" w:hAnsi="Times New Roman" w:cs="Times New Roman"/>
          <w:kern w:val="36"/>
          <w:szCs w:val="28"/>
        </w:rPr>
        <w:t>Л. PR фирмы: технология и эффективность </w:t>
      </w:r>
      <w:r w:rsidRPr="000D734A">
        <w:rPr>
          <w:rFonts w:ascii="Times New Roman" w:hAnsi="Times New Roman" w:cs="Times New Roman"/>
          <w:kern w:val="36"/>
          <w:szCs w:val="28"/>
          <w:lang w:val="uk-UA"/>
        </w:rPr>
        <w:t xml:space="preserve">/ </w:t>
      </w:r>
      <w:r w:rsidRPr="000D734A">
        <w:rPr>
          <w:rFonts w:ascii="Times New Roman" w:hAnsi="Times New Roman" w:cs="Times New Roman"/>
          <w:kern w:val="36"/>
          <w:szCs w:val="28"/>
          <w:lang w:val="uk-UA"/>
        </w:rPr>
        <w:br/>
        <w:t xml:space="preserve">Г. Л. </w:t>
      </w:r>
      <w:proofErr w:type="spellStart"/>
      <w:r w:rsidRPr="000D734A">
        <w:rPr>
          <w:rFonts w:ascii="Times New Roman" w:hAnsi="Times New Roman" w:cs="Times New Roman"/>
          <w:kern w:val="36"/>
          <w:szCs w:val="28"/>
        </w:rPr>
        <w:t>Тульчинский</w:t>
      </w:r>
      <w:proofErr w:type="spellEnd"/>
      <w:r w:rsidRPr="000D734A">
        <w:rPr>
          <w:rFonts w:ascii="Times New Roman" w:hAnsi="Times New Roman" w:cs="Times New Roman"/>
          <w:kern w:val="36"/>
          <w:szCs w:val="28"/>
          <w:lang w:val="uk-UA"/>
        </w:rPr>
        <w:t xml:space="preserve">. – </w:t>
      </w:r>
      <w:proofErr w:type="spellStart"/>
      <w:r w:rsidRPr="000D734A">
        <w:rPr>
          <w:rFonts w:ascii="Times New Roman" w:hAnsi="Times New Roman" w:cs="Times New Roman"/>
          <w:kern w:val="36"/>
          <w:szCs w:val="28"/>
          <w:lang w:val="uk-UA"/>
        </w:rPr>
        <w:t>СПб</w:t>
      </w:r>
      <w:proofErr w:type="spellEnd"/>
      <w:r w:rsidRPr="000D734A">
        <w:rPr>
          <w:rFonts w:ascii="Times New Roman" w:hAnsi="Times New Roman" w:cs="Times New Roman"/>
          <w:kern w:val="36"/>
          <w:szCs w:val="28"/>
          <w:lang w:val="uk-UA"/>
        </w:rPr>
        <w:t xml:space="preserve">. : </w:t>
      </w:r>
      <w:proofErr w:type="spellStart"/>
      <w:r w:rsidRPr="000D734A">
        <w:rPr>
          <w:rFonts w:ascii="Times New Roman" w:hAnsi="Times New Roman" w:cs="Times New Roman"/>
          <w:kern w:val="36"/>
          <w:szCs w:val="28"/>
          <w:lang w:val="uk-UA"/>
        </w:rPr>
        <w:t>Питер</w:t>
      </w:r>
      <w:proofErr w:type="spellEnd"/>
      <w:r w:rsidRPr="000D734A">
        <w:rPr>
          <w:rFonts w:ascii="Times New Roman" w:hAnsi="Times New Roman" w:cs="Times New Roman"/>
          <w:szCs w:val="28"/>
        </w:rPr>
        <w:t>, 2000. – 426 с</w:t>
      </w:r>
      <w:r w:rsidRPr="000D734A">
        <w:rPr>
          <w:rFonts w:ascii="Times New Roman" w:hAnsi="Times New Roman" w:cs="Times New Roman"/>
          <w:szCs w:val="28"/>
          <w:lang w:val="uk-UA"/>
        </w:rPr>
        <w:t>.</w:t>
      </w:r>
      <w:r w:rsidRPr="000D734A">
        <w:rPr>
          <w:rFonts w:ascii="Times New Roman" w:hAnsi="Times New Roman" w:cs="Times New Roman"/>
          <w:szCs w:val="28"/>
        </w:rPr>
        <w:t xml:space="preserve"> </w:t>
      </w:r>
    </w:p>
    <w:p w:rsidR="000D734A" w:rsidRPr="000D734A" w:rsidRDefault="000D734A" w:rsidP="000D734A">
      <w:pPr>
        <w:numPr>
          <w:ilvl w:val="0"/>
          <w:numId w:val="9"/>
        </w:numPr>
        <w:tabs>
          <w:tab w:val="left" w:pos="370"/>
          <w:tab w:val="left" w:pos="1418"/>
          <w:tab w:val="left" w:pos="16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0D734A">
        <w:rPr>
          <w:rFonts w:ascii="Times New Roman" w:hAnsi="Times New Roman" w:cs="Times New Roman"/>
          <w:bCs/>
          <w:szCs w:val="28"/>
        </w:rPr>
        <w:t>Шарков</w:t>
      </w:r>
      <w:proofErr w:type="spellEnd"/>
      <w:r w:rsidRPr="000D734A">
        <w:rPr>
          <w:rFonts w:ascii="Times New Roman" w:hAnsi="Times New Roman" w:cs="Times New Roman"/>
          <w:bCs/>
          <w:szCs w:val="28"/>
        </w:rPr>
        <w:t xml:space="preserve"> Ф. И. Реклама и связи с общественностью: коммуникативная и интегративная сущность кампаний / Ф. И. </w:t>
      </w:r>
      <w:proofErr w:type="spellStart"/>
      <w:r w:rsidRPr="000D734A">
        <w:rPr>
          <w:rFonts w:ascii="Times New Roman" w:hAnsi="Times New Roman" w:cs="Times New Roman"/>
          <w:bCs/>
          <w:szCs w:val="28"/>
        </w:rPr>
        <w:t>Шарков</w:t>
      </w:r>
      <w:proofErr w:type="spellEnd"/>
      <w:r w:rsidRPr="000D734A">
        <w:rPr>
          <w:rFonts w:ascii="Times New Roman" w:hAnsi="Times New Roman" w:cs="Times New Roman"/>
          <w:bCs/>
          <w:szCs w:val="28"/>
        </w:rPr>
        <w:t xml:space="preserve">, А. А. Родионов. – </w:t>
      </w:r>
      <w:r w:rsidRPr="000D734A">
        <w:rPr>
          <w:rFonts w:ascii="Times New Roman" w:hAnsi="Times New Roman" w:cs="Times New Roman"/>
          <w:bCs/>
          <w:szCs w:val="28"/>
        </w:rPr>
        <w:br/>
      </w:r>
      <w:r w:rsidRPr="000D734A">
        <w:rPr>
          <w:rFonts w:ascii="Times New Roman" w:hAnsi="Times New Roman" w:cs="Times New Roman"/>
          <w:szCs w:val="28"/>
          <w:shd w:val="clear" w:color="auto" w:fill="FFFFFF"/>
        </w:rPr>
        <w:t>М.</w:t>
      </w:r>
      <w:proofErr w:type="gramStart"/>
      <w:r w:rsidRPr="000D734A">
        <w:rPr>
          <w:rFonts w:ascii="Times New Roman" w:hAnsi="Times New Roman" w:cs="Times New Roman"/>
          <w:szCs w:val="28"/>
          <w:shd w:val="clear" w:color="auto" w:fill="FFFFFF"/>
        </w:rPr>
        <w:t xml:space="preserve"> :</w:t>
      </w:r>
      <w:proofErr w:type="gramEnd"/>
      <w:r w:rsidRPr="000D734A">
        <w:rPr>
          <w:rFonts w:ascii="Times New Roman" w:hAnsi="Times New Roman" w:cs="Times New Roman"/>
          <w:szCs w:val="28"/>
          <w:shd w:val="clear" w:color="auto" w:fill="FFFFFF"/>
        </w:rPr>
        <w:t xml:space="preserve"> Академический Проект : </w:t>
      </w:r>
      <w:proofErr w:type="spellStart"/>
      <w:r w:rsidRPr="000D734A">
        <w:rPr>
          <w:rFonts w:ascii="Times New Roman" w:hAnsi="Times New Roman" w:cs="Times New Roman"/>
          <w:szCs w:val="28"/>
          <w:shd w:val="clear" w:color="auto" w:fill="FFFFFF"/>
        </w:rPr>
        <w:t>Трикста</w:t>
      </w:r>
      <w:proofErr w:type="spellEnd"/>
      <w:r w:rsidRPr="000D734A">
        <w:rPr>
          <w:rFonts w:ascii="Times New Roman" w:hAnsi="Times New Roman" w:cs="Times New Roman"/>
          <w:szCs w:val="28"/>
          <w:shd w:val="clear" w:color="auto" w:fill="FFFFFF"/>
        </w:rPr>
        <w:t xml:space="preserve">, 2005. – 304 с. </w:t>
      </w:r>
    </w:p>
    <w:p w:rsidR="000D734A" w:rsidRPr="000D734A" w:rsidRDefault="000D734A" w:rsidP="000D734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0D734A" w:rsidRPr="000D734A" w:rsidRDefault="000D734A" w:rsidP="000D734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0D734A">
        <w:rPr>
          <w:rFonts w:ascii="Times New Roman" w:hAnsi="Times New Roman" w:cs="Times New Roman"/>
          <w:b/>
          <w:szCs w:val="28"/>
          <w:lang w:val="uk-UA"/>
        </w:rPr>
        <w:t>Додаткова</w:t>
      </w:r>
    </w:p>
    <w:p w:rsidR="000D734A" w:rsidRPr="000D734A" w:rsidRDefault="000D734A" w:rsidP="000D7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D734A">
        <w:rPr>
          <w:rFonts w:ascii="Times New Roman" w:hAnsi="Times New Roman" w:cs="Times New Roman"/>
          <w:szCs w:val="28"/>
        </w:rPr>
        <w:t>Бортник Е. М. Управление связями с общественностью : учеб</w:t>
      </w:r>
      <w:proofErr w:type="gramStart"/>
      <w:r w:rsidRPr="000D734A">
        <w:rPr>
          <w:rFonts w:ascii="Times New Roman" w:hAnsi="Times New Roman" w:cs="Times New Roman"/>
          <w:szCs w:val="28"/>
        </w:rPr>
        <w:t>.</w:t>
      </w:r>
      <w:proofErr w:type="gramEnd"/>
      <w:r w:rsidRPr="000D734A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0D734A">
        <w:rPr>
          <w:rFonts w:ascii="Times New Roman" w:hAnsi="Times New Roman" w:cs="Times New Roman"/>
          <w:szCs w:val="28"/>
        </w:rPr>
        <w:t>п</w:t>
      </w:r>
      <w:proofErr w:type="gramEnd"/>
      <w:r w:rsidRPr="000D734A">
        <w:rPr>
          <w:rFonts w:ascii="Times New Roman" w:hAnsi="Times New Roman" w:cs="Times New Roman"/>
          <w:szCs w:val="28"/>
        </w:rPr>
        <w:t>особ</w:t>
      </w:r>
      <w:proofErr w:type="spellEnd"/>
      <w:r w:rsidRPr="000D734A">
        <w:rPr>
          <w:rFonts w:ascii="Times New Roman" w:hAnsi="Times New Roman" w:cs="Times New Roman"/>
          <w:szCs w:val="28"/>
        </w:rPr>
        <w:t>. / Е.М. Бортник. – М.</w:t>
      </w:r>
      <w:proofErr w:type="gramStart"/>
      <w:r w:rsidRPr="000D734A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0D734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szCs w:val="28"/>
        </w:rPr>
        <w:t>ФБК-Пресс</w:t>
      </w:r>
      <w:proofErr w:type="spellEnd"/>
      <w:r w:rsidRPr="000D734A">
        <w:rPr>
          <w:rFonts w:ascii="Times New Roman" w:hAnsi="Times New Roman" w:cs="Times New Roman"/>
          <w:szCs w:val="28"/>
        </w:rPr>
        <w:t>, 2002. – 128 с.</w:t>
      </w:r>
    </w:p>
    <w:p w:rsidR="000D734A" w:rsidRPr="000D734A" w:rsidRDefault="000D734A" w:rsidP="000D734A">
      <w:pPr>
        <w:numPr>
          <w:ilvl w:val="0"/>
          <w:numId w:val="8"/>
        </w:numPr>
        <w:tabs>
          <w:tab w:val="left" w:pos="370"/>
          <w:tab w:val="left" w:pos="1418"/>
          <w:tab w:val="left" w:pos="1676"/>
        </w:tabs>
        <w:spacing w:after="0" w:line="240" w:lineRule="auto"/>
        <w:ind w:right="20"/>
        <w:jc w:val="both"/>
        <w:rPr>
          <w:rFonts w:ascii="Times New Roman" w:hAnsi="Times New Roman" w:cs="Times New Roman"/>
          <w:szCs w:val="28"/>
        </w:rPr>
      </w:pPr>
      <w:proofErr w:type="spellStart"/>
      <w:r w:rsidRPr="000D734A">
        <w:rPr>
          <w:rFonts w:ascii="Times New Roman" w:hAnsi="Times New Roman" w:cs="Times New Roman"/>
          <w:szCs w:val="28"/>
        </w:rPr>
        <w:t>Ромат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Е. Фестиваль как </w:t>
      </w:r>
      <w:proofErr w:type="spellStart"/>
      <w:r w:rsidRPr="000D734A">
        <w:rPr>
          <w:rFonts w:ascii="Times New Roman" w:hAnsi="Times New Roman" w:cs="Times New Roman"/>
          <w:szCs w:val="28"/>
        </w:rPr>
        <w:t>інструмент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D734A">
        <w:rPr>
          <w:rFonts w:ascii="Times New Roman" w:hAnsi="Times New Roman" w:cs="Times New Roman"/>
          <w:szCs w:val="28"/>
        </w:rPr>
        <w:t>ивент-маркетинга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: эффективный и эффектный / Евгений </w:t>
      </w:r>
      <w:proofErr w:type="spellStart"/>
      <w:r w:rsidRPr="000D734A">
        <w:rPr>
          <w:rFonts w:ascii="Times New Roman" w:hAnsi="Times New Roman" w:cs="Times New Roman"/>
          <w:szCs w:val="28"/>
        </w:rPr>
        <w:t>Ромат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// Реклама и маркетинг. – 2011. – № 11. – С. 36-41.</w:t>
      </w:r>
    </w:p>
    <w:p w:rsidR="000D734A" w:rsidRPr="000D734A" w:rsidRDefault="000D734A" w:rsidP="000D734A">
      <w:pPr>
        <w:numPr>
          <w:ilvl w:val="0"/>
          <w:numId w:val="8"/>
        </w:numPr>
        <w:tabs>
          <w:tab w:val="left" w:pos="370"/>
          <w:tab w:val="left" w:pos="1418"/>
          <w:tab w:val="left" w:pos="1676"/>
        </w:tabs>
        <w:spacing w:after="0" w:line="240" w:lineRule="auto"/>
        <w:ind w:right="20"/>
        <w:jc w:val="both"/>
        <w:rPr>
          <w:rFonts w:ascii="Times New Roman" w:hAnsi="Times New Roman" w:cs="Times New Roman"/>
          <w:szCs w:val="28"/>
        </w:rPr>
      </w:pPr>
      <w:proofErr w:type="spellStart"/>
      <w:r w:rsidRPr="000D734A">
        <w:rPr>
          <w:rFonts w:ascii="Times New Roman" w:hAnsi="Times New Roman" w:cs="Times New Roman"/>
          <w:szCs w:val="28"/>
        </w:rPr>
        <w:lastRenderedPageBreak/>
        <w:t>Шарков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 Ф. И.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D734A">
        <w:rPr>
          <w:rFonts w:ascii="Times New Roman" w:hAnsi="Times New Roman" w:cs="Times New Roman"/>
          <w:szCs w:val="28"/>
        </w:rPr>
        <w:t xml:space="preserve">Константы </w:t>
      </w:r>
      <w:proofErr w:type="spellStart"/>
      <w:r w:rsidRPr="000D734A">
        <w:rPr>
          <w:rFonts w:ascii="Times New Roman" w:hAnsi="Times New Roman" w:cs="Times New Roman"/>
          <w:szCs w:val="28"/>
        </w:rPr>
        <w:t>гудвилла</w:t>
      </w:r>
      <w:proofErr w:type="spellEnd"/>
      <w:r w:rsidRPr="000D734A">
        <w:rPr>
          <w:rFonts w:ascii="Times New Roman" w:hAnsi="Times New Roman" w:cs="Times New Roman"/>
          <w:szCs w:val="28"/>
        </w:rPr>
        <w:t>: стиль, паблисити, репутация,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D734A">
        <w:rPr>
          <w:rFonts w:ascii="Times New Roman" w:hAnsi="Times New Roman" w:cs="Times New Roman"/>
          <w:szCs w:val="28"/>
        </w:rPr>
        <w:t xml:space="preserve">имидж и бренд фирмы: Учебное пособие / Ф. И. </w:t>
      </w:r>
      <w:proofErr w:type="spellStart"/>
      <w:r w:rsidRPr="000D734A">
        <w:rPr>
          <w:rFonts w:ascii="Times New Roman" w:hAnsi="Times New Roman" w:cs="Times New Roman"/>
          <w:szCs w:val="28"/>
        </w:rPr>
        <w:t>Шарков</w:t>
      </w:r>
      <w:proofErr w:type="spellEnd"/>
      <w:r w:rsidRPr="000D734A">
        <w:rPr>
          <w:rFonts w:ascii="Times New Roman" w:hAnsi="Times New Roman" w:cs="Times New Roman"/>
          <w:szCs w:val="28"/>
        </w:rPr>
        <w:t xml:space="preserve">. </w:t>
      </w:r>
      <w:r w:rsidRPr="000D734A">
        <w:rPr>
          <w:rFonts w:ascii="Times New Roman" w:hAnsi="Times New Roman" w:cs="Times New Roman"/>
          <w:szCs w:val="28"/>
          <w:lang w:val="uk-UA"/>
        </w:rPr>
        <w:t>–</w:t>
      </w:r>
      <w:r w:rsidRPr="000D734A">
        <w:rPr>
          <w:rFonts w:ascii="Times New Roman" w:hAnsi="Times New Roman" w:cs="Times New Roman"/>
          <w:szCs w:val="28"/>
        </w:rPr>
        <w:t xml:space="preserve"> М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D734A">
        <w:rPr>
          <w:rFonts w:ascii="Times New Roman" w:hAnsi="Times New Roman" w:cs="Times New Roman"/>
          <w:szCs w:val="28"/>
        </w:rPr>
        <w:t>.: Издательско-торговая корпорация «Дашков и</w:t>
      </w:r>
      <w:proofErr w:type="gramStart"/>
      <w:r w:rsidRPr="000D734A">
        <w:rPr>
          <w:rFonts w:ascii="Times New Roman" w:hAnsi="Times New Roman" w:cs="Times New Roman"/>
          <w:szCs w:val="28"/>
        </w:rPr>
        <w:t xml:space="preserve"> К</w:t>
      </w:r>
      <w:proofErr w:type="gramEnd"/>
      <w:r w:rsidRPr="000D734A">
        <w:rPr>
          <w:rFonts w:ascii="Times New Roman" w:hAnsi="Times New Roman" w:cs="Times New Roman"/>
          <w:szCs w:val="28"/>
        </w:rPr>
        <w:t>°»; 2010</w:t>
      </w:r>
      <w:r w:rsidRPr="000D734A">
        <w:rPr>
          <w:rFonts w:ascii="Times New Roman" w:hAnsi="Times New Roman" w:cs="Times New Roman"/>
          <w:szCs w:val="28"/>
          <w:lang w:val="uk-UA"/>
        </w:rPr>
        <w:t xml:space="preserve">. – </w:t>
      </w:r>
      <w:r w:rsidRPr="000D734A">
        <w:rPr>
          <w:rFonts w:ascii="Times New Roman" w:hAnsi="Times New Roman" w:cs="Times New Roman"/>
          <w:szCs w:val="28"/>
        </w:rPr>
        <w:t xml:space="preserve"> 272 с</w:t>
      </w:r>
      <w:r w:rsidRPr="000D734A">
        <w:rPr>
          <w:rFonts w:ascii="Times New Roman" w:hAnsi="Times New Roman" w:cs="Times New Roman"/>
          <w:szCs w:val="28"/>
          <w:lang w:val="uk-UA"/>
        </w:rPr>
        <w:t>.</w:t>
      </w:r>
    </w:p>
    <w:p w:rsidR="000D734A" w:rsidRPr="000D734A" w:rsidRDefault="000D734A" w:rsidP="000D734A">
      <w:pPr>
        <w:shd w:val="clear" w:color="auto" w:fill="FFFFFF"/>
        <w:tabs>
          <w:tab w:val="left" w:pos="365"/>
        </w:tabs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0D734A">
        <w:rPr>
          <w:rFonts w:ascii="Times New Roman" w:hAnsi="Times New Roman" w:cs="Times New Roman"/>
          <w:b/>
          <w:sz w:val="24"/>
          <w:lang w:val="uk-UA"/>
        </w:rPr>
        <w:t>14. Інформаційні ресурси</w:t>
      </w:r>
    </w:p>
    <w:p w:rsidR="000D734A" w:rsidRPr="000D734A" w:rsidRDefault="000D734A" w:rsidP="000D734A">
      <w:pPr>
        <w:pStyle w:val="a4"/>
        <w:numPr>
          <w:ilvl w:val="0"/>
          <w:numId w:val="7"/>
        </w:numPr>
        <w:tabs>
          <w:tab w:val="left" w:pos="-180"/>
        </w:tabs>
        <w:jc w:val="both"/>
        <w:rPr>
          <w:szCs w:val="28"/>
          <w:lang w:val="uk-UA"/>
        </w:rPr>
      </w:pPr>
      <w:r w:rsidRPr="000D734A">
        <w:rPr>
          <w:sz w:val="24"/>
          <w:lang w:val="uk-UA"/>
        </w:rPr>
        <w:t xml:space="preserve"> </w:t>
      </w:r>
      <w:r w:rsidRPr="000D734A">
        <w:rPr>
          <w:szCs w:val="28"/>
          <w:shd w:val="clear" w:color="auto" w:fill="FFFFFF"/>
          <w:lang w:val="uk-UA"/>
        </w:rPr>
        <w:t>Наука про те, як продати книгу. -</w:t>
      </w:r>
      <w:r w:rsidRPr="000D734A">
        <w:rPr>
          <w:szCs w:val="28"/>
          <w:lang w:val="uk-UA"/>
        </w:rPr>
        <w:t xml:space="preserve"> </w:t>
      </w:r>
      <w:hyperlink r:id="rId6" w:history="1">
        <w:r w:rsidRPr="000D734A">
          <w:rPr>
            <w:rStyle w:val="a5"/>
            <w:szCs w:val="28"/>
          </w:rPr>
          <w:t>http</w:t>
        </w:r>
        <w:r w:rsidRPr="000D734A">
          <w:rPr>
            <w:rStyle w:val="a5"/>
            <w:szCs w:val="28"/>
            <w:lang w:val="uk-UA"/>
          </w:rPr>
          <w:t>://</w:t>
        </w:r>
        <w:r w:rsidRPr="000D734A">
          <w:rPr>
            <w:rStyle w:val="a5"/>
            <w:szCs w:val="28"/>
          </w:rPr>
          <w:t>www</w:t>
        </w:r>
        <w:r w:rsidRPr="000D734A">
          <w:rPr>
            <w:rStyle w:val="a5"/>
            <w:szCs w:val="28"/>
            <w:lang w:val="uk-UA"/>
          </w:rPr>
          <w:t>.</w:t>
        </w:r>
        <w:r w:rsidRPr="000D734A">
          <w:rPr>
            <w:rStyle w:val="a5"/>
            <w:szCs w:val="28"/>
          </w:rPr>
          <w:t>web</w:t>
        </w:r>
        <w:r w:rsidRPr="000D734A">
          <w:rPr>
            <w:rStyle w:val="a5"/>
            <w:szCs w:val="28"/>
            <w:lang w:val="uk-UA"/>
          </w:rPr>
          <w:t>-</w:t>
        </w:r>
        <w:r w:rsidRPr="000D734A">
          <w:rPr>
            <w:rStyle w:val="a5"/>
            <w:szCs w:val="28"/>
          </w:rPr>
          <w:t>standart</w:t>
        </w:r>
        <w:r w:rsidRPr="000D734A">
          <w:rPr>
            <w:rStyle w:val="a5"/>
            <w:szCs w:val="28"/>
            <w:lang w:val="uk-UA"/>
          </w:rPr>
          <w:t>.</w:t>
        </w:r>
        <w:r w:rsidRPr="000D734A">
          <w:rPr>
            <w:rStyle w:val="a5"/>
            <w:szCs w:val="28"/>
          </w:rPr>
          <w:t>net</w:t>
        </w:r>
        <w:r w:rsidRPr="000D734A">
          <w:rPr>
            <w:rStyle w:val="a5"/>
            <w:szCs w:val="28"/>
            <w:lang w:val="uk-UA"/>
          </w:rPr>
          <w:t>/</w:t>
        </w:r>
        <w:r w:rsidRPr="000D734A">
          <w:rPr>
            <w:rStyle w:val="a5"/>
            <w:szCs w:val="28"/>
          </w:rPr>
          <w:t>magaz</w:t>
        </w:r>
        <w:r w:rsidRPr="000D734A">
          <w:rPr>
            <w:rStyle w:val="a5"/>
            <w:szCs w:val="28"/>
            <w:lang w:val="uk-UA"/>
          </w:rPr>
          <w:t>.</w:t>
        </w:r>
        <w:r w:rsidRPr="000D734A">
          <w:rPr>
            <w:rStyle w:val="a5"/>
            <w:szCs w:val="28"/>
          </w:rPr>
          <w:t>php</w:t>
        </w:r>
        <w:r w:rsidRPr="000D734A">
          <w:rPr>
            <w:rStyle w:val="a5"/>
            <w:szCs w:val="28"/>
            <w:lang w:val="uk-UA"/>
          </w:rPr>
          <w:t>?</w:t>
        </w:r>
        <w:r w:rsidRPr="000D734A">
          <w:rPr>
            <w:rStyle w:val="a5"/>
            <w:szCs w:val="28"/>
          </w:rPr>
          <w:t>aid</w:t>
        </w:r>
        <w:r w:rsidRPr="000D734A">
          <w:rPr>
            <w:rStyle w:val="a5"/>
            <w:szCs w:val="28"/>
            <w:lang w:val="uk-UA"/>
          </w:rPr>
          <w:t>=6166</w:t>
        </w:r>
      </w:hyperlink>
    </w:p>
    <w:p w:rsidR="000D734A" w:rsidRPr="000D734A" w:rsidRDefault="000D734A" w:rsidP="000D734A">
      <w:pPr>
        <w:pStyle w:val="a4"/>
        <w:numPr>
          <w:ilvl w:val="0"/>
          <w:numId w:val="7"/>
        </w:numPr>
        <w:tabs>
          <w:tab w:val="left" w:pos="-180"/>
        </w:tabs>
        <w:jc w:val="both"/>
        <w:rPr>
          <w:szCs w:val="28"/>
          <w:lang w:val="uk-UA"/>
        </w:rPr>
      </w:pPr>
      <w:r w:rsidRPr="000D734A">
        <w:rPr>
          <w:szCs w:val="28"/>
          <w:lang w:val="uk-UA"/>
        </w:rPr>
        <w:t xml:space="preserve">Прес-конференція «Промоція української книги». - </w:t>
      </w:r>
      <w:r w:rsidRPr="000D734A">
        <w:rPr>
          <w:szCs w:val="28"/>
        </w:rPr>
        <w:t xml:space="preserve"> </w:t>
      </w:r>
      <w:hyperlink r:id="rId7" w:history="1">
        <w:r w:rsidRPr="000D734A">
          <w:rPr>
            <w:rStyle w:val="a5"/>
            <w:szCs w:val="28"/>
          </w:rPr>
          <w:t>http://kubg.edu.ua/prouniversitet/news/podiji/1299-pres-konferentsiia-promotsiia-ukrainskoi-knyhy.html</w:t>
        </w:r>
      </w:hyperlink>
      <w:r w:rsidRPr="000D734A">
        <w:rPr>
          <w:szCs w:val="28"/>
          <w:lang w:val="uk-UA"/>
        </w:rPr>
        <w:t xml:space="preserve"> </w:t>
      </w:r>
    </w:p>
    <w:p w:rsidR="000D734A" w:rsidRPr="000D734A" w:rsidRDefault="000D734A" w:rsidP="000D734A">
      <w:pPr>
        <w:pStyle w:val="a4"/>
        <w:numPr>
          <w:ilvl w:val="0"/>
          <w:numId w:val="7"/>
        </w:numPr>
        <w:tabs>
          <w:tab w:val="left" w:pos="-180"/>
        </w:tabs>
        <w:ind w:right="75"/>
        <w:jc w:val="both"/>
        <w:rPr>
          <w:szCs w:val="28"/>
        </w:rPr>
      </w:pPr>
      <w:proofErr w:type="spellStart"/>
      <w:r w:rsidRPr="000D734A">
        <w:rPr>
          <w:szCs w:val="28"/>
          <w:lang w:val="uk-UA"/>
        </w:rPr>
        <w:t>Литературная</w:t>
      </w:r>
      <w:proofErr w:type="spellEnd"/>
      <w:r w:rsidRPr="000D734A">
        <w:rPr>
          <w:szCs w:val="28"/>
          <w:lang w:val="uk-UA"/>
        </w:rPr>
        <w:t xml:space="preserve"> газета. -   </w:t>
      </w:r>
      <w:hyperlink r:id="rId8" w:history="1">
        <w:r w:rsidRPr="000D734A">
          <w:rPr>
            <w:rStyle w:val="a5"/>
            <w:szCs w:val="28"/>
            <w:lang w:val="uk-UA"/>
          </w:rPr>
          <w:t>http://old.lgz.ru/rek/</w:t>
        </w:r>
      </w:hyperlink>
    </w:p>
    <w:p w:rsidR="000D734A" w:rsidRPr="000D734A" w:rsidRDefault="000D734A" w:rsidP="000D734A">
      <w:pPr>
        <w:pStyle w:val="a4"/>
        <w:numPr>
          <w:ilvl w:val="0"/>
          <w:numId w:val="7"/>
        </w:numPr>
        <w:tabs>
          <w:tab w:val="left" w:pos="-180"/>
        </w:tabs>
        <w:ind w:right="75"/>
        <w:jc w:val="both"/>
        <w:rPr>
          <w:szCs w:val="28"/>
        </w:rPr>
      </w:pPr>
      <w:proofErr w:type="spellStart"/>
      <w:proofErr w:type="gramStart"/>
      <w:r w:rsidRPr="000D734A">
        <w:rPr>
          <w:szCs w:val="28"/>
        </w:rPr>
        <w:t>Досл</w:t>
      </w:r>
      <w:proofErr w:type="gramEnd"/>
      <w:r w:rsidRPr="000D734A">
        <w:rPr>
          <w:szCs w:val="28"/>
        </w:rPr>
        <w:t>ідники</w:t>
      </w:r>
      <w:proofErr w:type="spellEnd"/>
      <w:r w:rsidRPr="000D734A">
        <w:rPr>
          <w:szCs w:val="28"/>
        </w:rPr>
        <w:t xml:space="preserve"> назвали </w:t>
      </w:r>
      <w:proofErr w:type="spellStart"/>
      <w:r w:rsidRPr="000D734A">
        <w:rPr>
          <w:szCs w:val="28"/>
        </w:rPr>
        <w:t>чотирьох</w:t>
      </w:r>
      <w:proofErr w:type="spellEnd"/>
      <w:r w:rsidRPr="000D734A">
        <w:rPr>
          <w:szCs w:val="28"/>
        </w:rPr>
        <w:t xml:space="preserve"> </w:t>
      </w:r>
      <w:proofErr w:type="spellStart"/>
      <w:r w:rsidRPr="000D734A">
        <w:rPr>
          <w:szCs w:val="28"/>
        </w:rPr>
        <w:t>найпопулярніших</w:t>
      </w:r>
      <w:proofErr w:type="spellEnd"/>
      <w:r w:rsidRPr="000D734A">
        <w:rPr>
          <w:szCs w:val="28"/>
        </w:rPr>
        <w:t xml:space="preserve"> </w:t>
      </w:r>
      <w:proofErr w:type="spellStart"/>
      <w:r w:rsidRPr="000D734A">
        <w:rPr>
          <w:szCs w:val="28"/>
        </w:rPr>
        <w:t>сучасних</w:t>
      </w:r>
      <w:proofErr w:type="spellEnd"/>
      <w:r w:rsidRPr="000D734A">
        <w:rPr>
          <w:szCs w:val="28"/>
        </w:rPr>
        <w:t xml:space="preserve"> </w:t>
      </w:r>
      <w:proofErr w:type="spellStart"/>
      <w:r w:rsidRPr="000D734A">
        <w:rPr>
          <w:szCs w:val="28"/>
        </w:rPr>
        <w:t>українських</w:t>
      </w:r>
      <w:proofErr w:type="spellEnd"/>
      <w:r w:rsidRPr="000D734A">
        <w:rPr>
          <w:szCs w:val="28"/>
        </w:rPr>
        <w:t xml:space="preserve"> </w:t>
      </w:r>
      <w:proofErr w:type="spellStart"/>
      <w:r w:rsidRPr="000D734A">
        <w:rPr>
          <w:szCs w:val="28"/>
        </w:rPr>
        <w:t>письменників</w:t>
      </w:r>
      <w:proofErr w:type="spellEnd"/>
      <w:r w:rsidRPr="000D734A">
        <w:rPr>
          <w:szCs w:val="28"/>
        </w:rPr>
        <w:t>. -  http://newsru.ua/rest/13sep2013/4_pisatelya.html</w:t>
      </w:r>
    </w:p>
    <w:p w:rsidR="000D734A" w:rsidRPr="000D734A" w:rsidRDefault="000D734A" w:rsidP="000D734A">
      <w:pPr>
        <w:pStyle w:val="2"/>
        <w:keepLines/>
        <w:numPr>
          <w:ilvl w:val="0"/>
          <w:numId w:val="7"/>
        </w:numPr>
        <w:pBdr>
          <w:bottom w:val="single" w:sz="8" w:space="4" w:color="E5E5E5"/>
        </w:pBd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proofErr w:type="spellStart"/>
      <w:r w:rsidRPr="000D734A">
        <w:rPr>
          <w:rFonts w:ascii="Times New Roman" w:hAnsi="Times New Roman" w:cs="Times New Roman"/>
          <w:b w:val="0"/>
          <w:i w:val="0"/>
        </w:rPr>
        <w:t>Сучасні</w:t>
      </w:r>
      <w:proofErr w:type="spellEnd"/>
      <w:r w:rsidRPr="000D734A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D734A">
        <w:rPr>
          <w:rFonts w:ascii="Times New Roman" w:hAnsi="Times New Roman" w:cs="Times New Roman"/>
          <w:b w:val="0"/>
          <w:i w:val="0"/>
        </w:rPr>
        <w:t>українські</w:t>
      </w:r>
      <w:proofErr w:type="spellEnd"/>
      <w:r w:rsidRPr="000D734A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D734A">
        <w:rPr>
          <w:rFonts w:ascii="Times New Roman" w:hAnsi="Times New Roman" w:cs="Times New Roman"/>
          <w:b w:val="0"/>
          <w:i w:val="0"/>
        </w:rPr>
        <w:t>письменники</w:t>
      </w:r>
      <w:proofErr w:type="spellEnd"/>
      <w:r w:rsidRPr="000D734A">
        <w:rPr>
          <w:rFonts w:ascii="Times New Roman" w:hAnsi="Times New Roman" w:cs="Times New Roman"/>
          <w:b w:val="0"/>
          <w:i w:val="0"/>
        </w:rPr>
        <w:t xml:space="preserve"> поговорили про </w:t>
      </w:r>
      <w:proofErr w:type="spellStart"/>
      <w:r w:rsidRPr="000D734A">
        <w:rPr>
          <w:rFonts w:ascii="Times New Roman" w:hAnsi="Times New Roman" w:cs="Times New Roman"/>
          <w:b w:val="0"/>
          <w:i w:val="0"/>
        </w:rPr>
        <w:t>вивчення</w:t>
      </w:r>
      <w:proofErr w:type="spellEnd"/>
      <w:r w:rsidRPr="000D734A">
        <w:rPr>
          <w:rFonts w:ascii="Times New Roman" w:hAnsi="Times New Roman" w:cs="Times New Roman"/>
          <w:b w:val="0"/>
          <w:i w:val="0"/>
        </w:rPr>
        <w:t xml:space="preserve"> «</w:t>
      </w:r>
      <w:proofErr w:type="spellStart"/>
      <w:r w:rsidRPr="000D734A">
        <w:rPr>
          <w:rFonts w:ascii="Times New Roman" w:hAnsi="Times New Roman" w:cs="Times New Roman"/>
          <w:b w:val="0"/>
          <w:i w:val="0"/>
        </w:rPr>
        <w:t>сучукрліт</w:t>
      </w:r>
      <w:proofErr w:type="spellEnd"/>
      <w:r w:rsidRPr="000D734A">
        <w:rPr>
          <w:rFonts w:ascii="Times New Roman" w:hAnsi="Times New Roman" w:cs="Times New Roman"/>
          <w:b w:val="0"/>
          <w:i w:val="0"/>
        </w:rPr>
        <w:t xml:space="preserve">» </w:t>
      </w:r>
      <w:proofErr w:type="gramStart"/>
      <w:r w:rsidRPr="000D734A">
        <w:rPr>
          <w:rFonts w:ascii="Times New Roman" w:hAnsi="Times New Roman" w:cs="Times New Roman"/>
          <w:b w:val="0"/>
          <w:i w:val="0"/>
        </w:rPr>
        <w:t>у</w:t>
      </w:r>
      <w:proofErr w:type="gramEnd"/>
      <w:r w:rsidRPr="000D734A">
        <w:rPr>
          <w:rFonts w:ascii="Times New Roman" w:hAnsi="Times New Roman" w:cs="Times New Roman"/>
          <w:b w:val="0"/>
          <w:i w:val="0"/>
        </w:rPr>
        <w:t xml:space="preserve"> школах</w:t>
      </w:r>
      <w:r w:rsidRPr="000D734A">
        <w:rPr>
          <w:rFonts w:ascii="Times New Roman" w:hAnsi="Times New Roman" w:cs="Times New Roman"/>
          <w:b w:val="0"/>
          <w:i w:val="0"/>
          <w:lang w:val="uk-UA"/>
        </w:rPr>
        <w:t>. -</w:t>
      </w:r>
      <w:r w:rsidRPr="000D734A">
        <w:rPr>
          <w:rFonts w:ascii="Times New Roman" w:hAnsi="Times New Roman" w:cs="Times New Roman"/>
          <w:b w:val="0"/>
          <w:i w:val="0"/>
        </w:rPr>
        <w:t xml:space="preserve"> </w:t>
      </w:r>
      <w:hyperlink r:id="rId9" w:history="1">
        <w:r w:rsidRPr="000D734A">
          <w:rPr>
            <w:rStyle w:val="a5"/>
            <w:rFonts w:ascii="Times New Roman" w:hAnsi="Times New Roman"/>
            <w:b w:val="0"/>
            <w:i w:val="0"/>
          </w:rPr>
          <w:t>http://galnet.org/newsticker/39388-suchasni-ukrajinski-pysmennyky-pohovoryly-pro-vyvchennya-suchukrlit-u-shkolah</w:t>
        </w:r>
      </w:hyperlink>
    </w:p>
    <w:p w:rsidR="000D734A" w:rsidRPr="000D734A" w:rsidRDefault="000D734A" w:rsidP="000D734A">
      <w:pPr>
        <w:pStyle w:val="a4"/>
        <w:numPr>
          <w:ilvl w:val="0"/>
          <w:numId w:val="7"/>
        </w:numPr>
        <w:shd w:val="clear" w:color="auto" w:fill="FFFFFF"/>
        <w:jc w:val="both"/>
        <w:textAlignment w:val="baseline"/>
        <w:outlineLvl w:val="0"/>
        <w:rPr>
          <w:bCs/>
          <w:kern w:val="36"/>
          <w:szCs w:val="28"/>
          <w:lang w:val="uk-UA"/>
        </w:rPr>
      </w:pPr>
      <w:proofErr w:type="spellStart"/>
      <w:r w:rsidRPr="000D734A">
        <w:rPr>
          <w:kern w:val="36"/>
        </w:rPr>
        <w:t>Буктрейлери</w:t>
      </w:r>
      <w:proofErr w:type="spellEnd"/>
      <w:r w:rsidRPr="000D734A">
        <w:rPr>
          <w:kern w:val="36"/>
        </w:rPr>
        <w:t xml:space="preserve">: </w:t>
      </w:r>
      <w:proofErr w:type="spellStart"/>
      <w:r w:rsidRPr="000D734A">
        <w:rPr>
          <w:kern w:val="36"/>
        </w:rPr>
        <w:t>від</w:t>
      </w:r>
      <w:proofErr w:type="spellEnd"/>
      <w:r w:rsidRPr="000D734A">
        <w:rPr>
          <w:kern w:val="36"/>
        </w:rPr>
        <w:t xml:space="preserve"> </w:t>
      </w:r>
      <w:proofErr w:type="spellStart"/>
      <w:r w:rsidRPr="000D734A">
        <w:rPr>
          <w:kern w:val="36"/>
        </w:rPr>
        <w:t>реклами</w:t>
      </w:r>
      <w:proofErr w:type="spellEnd"/>
      <w:r w:rsidRPr="000D734A">
        <w:rPr>
          <w:kern w:val="36"/>
        </w:rPr>
        <w:t xml:space="preserve"> до нового виду </w:t>
      </w:r>
      <w:proofErr w:type="spellStart"/>
      <w:r w:rsidRPr="000D734A">
        <w:rPr>
          <w:kern w:val="36"/>
        </w:rPr>
        <w:t>мистецтва</w:t>
      </w:r>
      <w:proofErr w:type="spellEnd"/>
      <w:r w:rsidRPr="000D734A">
        <w:rPr>
          <w:kern w:val="36"/>
          <w:lang w:val="uk-UA"/>
        </w:rPr>
        <w:t>. -</w:t>
      </w:r>
      <w:r w:rsidRPr="000D734A">
        <w:t xml:space="preserve"> </w:t>
      </w:r>
      <w:hyperlink r:id="rId10" w:history="1">
        <w:r w:rsidRPr="000D734A">
          <w:rPr>
            <w:rStyle w:val="a5"/>
            <w:bCs/>
            <w:kern w:val="36"/>
            <w:szCs w:val="28"/>
          </w:rPr>
          <w:t>http://litakcent.com/2013/01/23/buktrejlery-vid-reklamy-do-novoho-vydu-mystectva/</w:t>
        </w:r>
      </w:hyperlink>
    </w:p>
    <w:p w:rsidR="000D734A" w:rsidRPr="000D734A" w:rsidRDefault="000D734A" w:rsidP="000D734A">
      <w:pPr>
        <w:pStyle w:val="a4"/>
        <w:numPr>
          <w:ilvl w:val="0"/>
          <w:numId w:val="7"/>
        </w:numPr>
        <w:shd w:val="clear" w:color="auto" w:fill="FFFFFF"/>
        <w:jc w:val="both"/>
        <w:textAlignment w:val="baseline"/>
        <w:outlineLvl w:val="0"/>
        <w:rPr>
          <w:bCs/>
          <w:kern w:val="36"/>
          <w:szCs w:val="28"/>
          <w:lang w:val="uk-UA"/>
        </w:rPr>
      </w:pPr>
      <w:proofErr w:type="spellStart"/>
      <w:r w:rsidRPr="000D734A">
        <w:t>Короткі</w:t>
      </w:r>
      <w:proofErr w:type="spellEnd"/>
      <w:r w:rsidRPr="000D734A">
        <w:t xml:space="preserve"> списки </w:t>
      </w:r>
      <w:proofErr w:type="spellStart"/>
      <w:r w:rsidRPr="000D734A">
        <w:t>книжкового</w:t>
      </w:r>
      <w:proofErr w:type="spellEnd"/>
      <w:r w:rsidRPr="000D734A">
        <w:t xml:space="preserve"> рейтингу «</w:t>
      </w:r>
      <w:proofErr w:type="spellStart"/>
      <w:r w:rsidRPr="000D734A">
        <w:t>ЛітАкцент</w:t>
      </w:r>
      <w:proofErr w:type="spellEnd"/>
      <w:r w:rsidRPr="000D734A">
        <w:t xml:space="preserve"> року – 2013». - </w:t>
      </w:r>
      <w:hyperlink r:id="rId11" w:history="1">
        <w:r w:rsidRPr="000D734A">
          <w:rPr>
            <w:rStyle w:val="a5"/>
          </w:rPr>
          <w:t>http://litakcent.com/2013/12/31/korotki-spysky-knyzhkovoho-rejtynhu-litakcent-roku-2013/</w:t>
        </w:r>
      </w:hyperlink>
    </w:p>
    <w:p w:rsidR="000D734A" w:rsidRPr="000D734A" w:rsidRDefault="000D734A" w:rsidP="000D734A">
      <w:pPr>
        <w:pStyle w:val="a4"/>
        <w:numPr>
          <w:ilvl w:val="0"/>
          <w:numId w:val="7"/>
        </w:numPr>
        <w:shd w:val="clear" w:color="auto" w:fill="FFFFFF"/>
        <w:jc w:val="both"/>
        <w:textAlignment w:val="baseline"/>
        <w:outlineLvl w:val="0"/>
        <w:rPr>
          <w:bCs/>
          <w:kern w:val="36"/>
          <w:szCs w:val="28"/>
          <w:lang w:val="uk-UA"/>
        </w:rPr>
      </w:pPr>
      <w:r w:rsidRPr="000D734A">
        <w:rPr>
          <w:bCs/>
          <w:caps/>
          <w:szCs w:val="28"/>
        </w:rPr>
        <w:t xml:space="preserve">ЛИТЕРАТУРА, ЖУРНАЛИСТИКА И РЕКЛАМА: ТОЧКИ ПЕРЕСЕЧЕНИЯ НА РУБЕЖЕ ХК-ХХ ВЕКОВ. - </w:t>
      </w:r>
      <w:r w:rsidRPr="000D734A">
        <w:rPr>
          <w:bCs/>
          <w:kern w:val="36"/>
          <w:szCs w:val="28"/>
        </w:rPr>
        <w:t>http://cyberleninka.ru/article/n/literatura-zhurnalistika-i-reklama-tochki-peresecheniya-na-rubezhe-hk-hh-vekov</w:t>
      </w:r>
    </w:p>
    <w:p w:rsidR="000D734A" w:rsidRPr="000D734A" w:rsidRDefault="000D734A" w:rsidP="000D73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541189" w:rsidRPr="000D734A" w:rsidRDefault="00541189">
      <w:pPr>
        <w:rPr>
          <w:rFonts w:ascii="Times New Roman" w:hAnsi="Times New Roman" w:cs="Times New Roman"/>
          <w:lang w:val="uk-UA"/>
        </w:rPr>
      </w:pPr>
    </w:p>
    <w:sectPr w:rsidR="00541189" w:rsidRPr="000D734A" w:rsidSect="000D73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E50"/>
    <w:multiLevelType w:val="hybridMultilevel"/>
    <w:tmpl w:val="F0160FBC"/>
    <w:lvl w:ilvl="0" w:tplc="2EEA3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048ED"/>
    <w:multiLevelType w:val="hybridMultilevel"/>
    <w:tmpl w:val="C098081C"/>
    <w:lvl w:ilvl="0" w:tplc="22FC8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122A0"/>
    <w:multiLevelType w:val="hybridMultilevel"/>
    <w:tmpl w:val="2D1C08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3">
    <w:nsid w:val="227B782E"/>
    <w:multiLevelType w:val="hybridMultilevel"/>
    <w:tmpl w:val="D36EBA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">
    <w:nsid w:val="48A52AE9"/>
    <w:multiLevelType w:val="hybridMultilevel"/>
    <w:tmpl w:val="B10E119A"/>
    <w:lvl w:ilvl="0" w:tplc="22FC848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23502E"/>
    <w:multiLevelType w:val="hybridMultilevel"/>
    <w:tmpl w:val="D36EBA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6">
    <w:nsid w:val="5C4644F1"/>
    <w:multiLevelType w:val="hybridMultilevel"/>
    <w:tmpl w:val="1DB0415E"/>
    <w:lvl w:ilvl="0" w:tplc="22FC8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2C7038"/>
    <w:multiLevelType w:val="hybridMultilevel"/>
    <w:tmpl w:val="2498665A"/>
    <w:lvl w:ilvl="0" w:tplc="E78460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D734A"/>
    <w:rsid w:val="000D734A"/>
    <w:rsid w:val="0054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73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D73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734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D734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D734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D734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734A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0D73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D734A"/>
    <w:rPr>
      <w:rFonts w:ascii="Cambria" w:eastAsia="Times New Roman" w:hAnsi="Cambria" w:cs="Times New Roman"/>
      <w:b/>
      <w:bCs/>
      <w:color w:val="4F81BD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0D734A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0D734A"/>
    <w:rPr>
      <w:rFonts w:ascii="Cambria" w:eastAsia="Times New Roman" w:hAnsi="Cambria" w:cs="Times New Roman"/>
      <w:color w:val="243F60"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rsid w:val="000D734A"/>
    <w:rPr>
      <w:rFonts w:ascii="Cambria" w:eastAsia="Times New Roman" w:hAnsi="Cambria" w:cs="Times New Roman"/>
      <w:i/>
      <w:iCs/>
      <w:color w:val="243F60"/>
      <w:sz w:val="28"/>
      <w:szCs w:val="24"/>
    </w:rPr>
  </w:style>
  <w:style w:type="paragraph" w:styleId="a3">
    <w:name w:val="Normal (Web)"/>
    <w:basedOn w:val="a"/>
    <w:uiPriority w:val="99"/>
    <w:rsid w:val="000D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D7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0D73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734A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basedOn w:val="a0"/>
    <w:uiPriority w:val="99"/>
    <w:rsid w:val="000D734A"/>
    <w:rPr>
      <w:rFonts w:cs="Times New Roman"/>
      <w:color w:val="0000FF"/>
      <w:u w:val="single"/>
    </w:rPr>
  </w:style>
  <w:style w:type="paragraph" w:customStyle="1" w:styleId="Oeoaou">
    <w:name w:val="Oeoaou"/>
    <w:uiPriority w:val="99"/>
    <w:rsid w:val="000D734A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Основной текст13"/>
    <w:basedOn w:val="a"/>
    <w:uiPriority w:val="99"/>
    <w:rsid w:val="000D734A"/>
    <w:pPr>
      <w:shd w:val="clear" w:color="auto" w:fill="FFFFFF"/>
      <w:spacing w:after="300" w:line="250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watch-title">
    <w:name w:val="watch-title"/>
    <w:basedOn w:val="a0"/>
    <w:uiPriority w:val="99"/>
    <w:rsid w:val="000D734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D734A"/>
    <w:rPr>
      <w:rFonts w:cs="Times New Roman"/>
    </w:rPr>
  </w:style>
  <w:style w:type="table" w:styleId="a6">
    <w:name w:val="Table Grid"/>
    <w:basedOn w:val="a1"/>
    <w:rsid w:val="000D73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lgz.ru/re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ubg.edu.ua/prouniversitet/news/podiji/1299-pres-konferentsiia-promotsiia-ukrainskoi-knyh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-standart.net/magaz.php?aid=6166" TargetMode="External"/><Relationship Id="rId11" Type="http://schemas.openxmlformats.org/officeDocument/2006/relationships/hyperlink" Target="http://litakcent.com/2013/12/31/korotki-spysky-knyzhkovoho-rejtynhu-litakcent-roku-2013/" TargetMode="External"/><Relationship Id="rId5" Type="http://schemas.openxmlformats.org/officeDocument/2006/relationships/hyperlink" Target="http://www.youtube.com/" TargetMode="External"/><Relationship Id="rId10" Type="http://schemas.openxmlformats.org/officeDocument/2006/relationships/hyperlink" Target="http://litakcent.com/2013/01/23/buktrejlery-vid-reklamy-do-novoho-vydu-mystec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lnet.org/newsticker/39388-suchasni-ukrajinski-pysmennyky-pohovoryly-pro-vyvchennya-suchukrlit-u-shko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2022</Words>
  <Characters>11529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2017-02-07T08:47:00Z</dcterms:created>
  <dcterms:modified xsi:type="dcterms:W3CDTF">2017-02-07T08:50:00Z</dcterms:modified>
</cp:coreProperties>
</file>