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36" w:rsidRPr="008876F1" w:rsidRDefault="00742236" w:rsidP="00742236">
      <w:pPr>
        <w:pStyle w:val="10"/>
        <w:tabs>
          <w:tab w:val="left" w:pos="0"/>
        </w:tabs>
        <w:spacing w:line="240" w:lineRule="auto"/>
        <w:ind w:firstLine="0"/>
        <w:jc w:val="center"/>
        <w:rPr>
          <w:b/>
          <w:bCs/>
          <w:sz w:val="22"/>
          <w:szCs w:val="22"/>
        </w:rPr>
      </w:pPr>
      <w:r w:rsidRPr="008876F1">
        <w:rPr>
          <w:b/>
          <w:sz w:val="22"/>
          <w:szCs w:val="22"/>
        </w:rPr>
        <w:t>2.5. Правове регулювання рекламної діяльності</w:t>
      </w:r>
    </w:p>
    <w:p w:rsidR="00742236" w:rsidRPr="008876F1" w:rsidRDefault="00742236" w:rsidP="00742236">
      <w:pPr>
        <w:pStyle w:val="10"/>
        <w:spacing w:line="240" w:lineRule="auto"/>
        <w:ind w:firstLine="454"/>
        <w:rPr>
          <w:b/>
          <w:bCs/>
          <w:sz w:val="22"/>
          <w:szCs w:val="22"/>
          <w:u w:val="single"/>
        </w:rPr>
      </w:pPr>
    </w:p>
    <w:p w:rsidR="00742236" w:rsidRPr="008876F1" w:rsidRDefault="00742236" w:rsidP="00742236">
      <w:pPr>
        <w:pStyle w:val="10"/>
        <w:numPr>
          <w:ilvl w:val="0"/>
          <w:numId w:val="1"/>
        </w:numPr>
        <w:tabs>
          <w:tab w:val="left" w:pos="284"/>
        </w:tabs>
        <w:spacing w:line="240" w:lineRule="auto"/>
        <w:rPr>
          <w:sz w:val="22"/>
          <w:szCs w:val="22"/>
        </w:rPr>
      </w:pPr>
      <w:r w:rsidRPr="008876F1">
        <w:rPr>
          <w:sz w:val="22"/>
          <w:szCs w:val="22"/>
        </w:rPr>
        <w:t xml:space="preserve">Види регулювання рекламної діяльності (державне, корпоративне, громадське, професійне, споживче, ментальне, авторське, міжнародне). </w:t>
      </w:r>
    </w:p>
    <w:p w:rsidR="00742236" w:rsidRPr="008876F1" w:rsidRDefault="00742236" w:rsidP="00742236">
      <w:pPr>
        <w:pStyle w:val="10"/>
        <w:numPr>
          <w:ilvl w:val="0"/>
          <w:numId w:val="1"/>
        </w:numPr>
        <w:tabs>
          <w:tab w:val="left" w:pos="284"/>
        </w:tabs>
        <w:spacing w:line="240" w:lineRule="auto"/>
        <w:rPr>
          <w:sz w:val="22"/>
          <w:szCs w:val="22"/>
        </w:rPr>
      </w:pPr>
      <w:r w:rsidRPr="008876F1">
        <w:rPr>
          <w:sz w:val="22"/>
          <w:szCs w:val="22"/>
        </w:rPr>
        <w:t>Закон України «Про рекламу»: зміст, загальні вимоги, принципи рекламної діяльності та її правового регулювання, юридичні наслідки порушення законодавства про рекламу.</w:t>
      </w:r>
    </w:p>
    <w:p w:rsidR="00742236" w:rsidRPr="008876F1" w:rsidRDefault="00742236" w:rsidP="00742236">
      <w:pPr>
        <w:pStyle w:val="10"/>
        <w:numPr>
          <w:ilvl w:val="0"/>
          <w:numId w:val="1"/>
        </w:numPr>
        <w:tabs>
          <w:tab w:val="left" w:pos="284"/>
        </w:tabs>
        <w:spacing w:line="240" w:lineRule="auto"/>
        <w:rPr>
          <w:sz w:val="22"/>
          <w:szCs w:val="22"/>
        </w:rPr>
      </w:pPr>
      <w:r w:rsidRPr="008876F1">
        <w:rPr>
          <w:sz w:val="22"/>
          <w:szCs w:val="22"/>
        </w:rPr>
        <w:t xml:space="preserve">Міжнародний кодекс рекламної практики як інструмент самодисципліни. </w:t>
      </w:r>
    </w:p>
    <w:p w:rsidR="00742236" w:rsidRPr="008876F1" w:rsidRDefault="00742236" w:rsidP="00742236">
      <w:pPr>
        <w:pStyle w:val="1"/>
        <w:tabs>
          <w:tab w:val="left" w:pos="0"/>
        </w:tabs>
        <w:spacing w:line="240" w:lineRule="auto"/>
        <w:ind w:firstLine="454"/>
        <w:jc w:val="both"/>
        <w:rPr>
          <w:rFonts w:ascii="Times New Roman" w:hAnsi="Times New Roman"/>
          <w:b/>
          <w:sz w:val="22"/>
          <w:szCs w:val="22"/>
        </w:rPr>
      </w:pPr>
    </w:p>
    <w:p w:rsidR="00742236" w:rsidRPr="008876F1" w:rsidRDefault="00742236" w:rsidP="00742236">
      <w:pPr>
        <w:pStyle w:val="1"/>
        <w:tabs>
          <w:tab w:val="left" w:pos="0"/>
        </w:tabs>
        <w:spacing w:line="240" w:lineRule="auto"/>
        <w:ind w:firstLine="454"/>
        <w:jc w:val="both"/>
        <w:rPr>
          <w:rFonts w:ascii="Times New Roman" w:hAnsi="Times New Roman"/>
          <w:b/>
          <w:sz w:val="22"/>
          <w:szCs w:val="22"/>
        </w:rPr>
      </w:pPr>
      <w:r w:rsidRPr="008876F1">
        <w:rPr>
          <w:rFonts w:ascii="Times New Roman" w:hAnsi="Times New Roman"/>
          <w:b/>
          <w:sz w:val="22"/>
          <w:szCs w:val="22"/>
        </w:rPr>
        <w:t>1. Види регулювання рекламної діяльності.</w:t>
      </w:r>
    </w:p>
    <w:p w:rsidR="00742236" w:rsidRPr="008876F1" w:rsidRDefault="00742236" w:rsidP="00742236">
      <w:pPr>
        <w:pStyle w:val="1"/>
        <w:tabs>
          <w:tab w:val="left" w:pos="0"/>
        </w:tabs>
        <w:spacing w:line="240" w:lineRule="auto"/>
        <w:ind w:firstLine="454"/>
        <w:jc w:val="both"/>
        <w:rPr>
          <w:rFonts w:ascii="Times New Roman" w:hAnsi="Times New Roman"/>
          <w:sz w:val="22"/>
          <w:szCs w:val="22"/>
        </w:rPr>
      </w:pPr>
      <w:r w:rsidRPr="008876F1">
        <w:rPr>
          <w:rFonts w:ascii="Times New Roman" w:hAnsi="Times New Roman"/>
          <w:i/>
          <w:sz w:val="22"/>
          <w:szCs w:val="22"/>
        </w:rPr>
        <w:t>Державне регулювання</w:t>
      </w:r>
      <w:r w:rsidRPr="008876F1">
        <w:rPr>
          <w:rFonts w:ascii="Times New Roman" w:hAnsi="Times New Roman"/>
          <w:sz w:val="22"/>
          <w:szCs w:val="22"/>
        </w:rPr>
        <w:t xml:space="preserve">, тобто, контроль рекламної діяльності органами державної влади (законодавчою, виконавчою і судовою), здійснюваний на основі Законодавства. </w:t>
      </w:r>
    </w:p>
    <w:p w:rsidR="00742236" w:rsidRPr="008876F1" w:rsidRDefault="00742236" w:rsidP="00742236">
      <w:pPr>
        <w:pStyle w:val="1"/>
        <w:tabs>
          <w:tab w:val="left" w:pos="0"/>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Це, по-перше і, насамперед, Закони України безпосереднього впливу: «Про рекламу», «Про телебачення і радіомовлення», «Про друковані засоби масової інформації (пресу) в Україні», а також опосередковані, у яких присутні окремі статті, присвячені рекламі – «Про захист прав споживачів», «Про мови», «Про лікувальні засоби», «Про якість і безпеку харчових продуктів і продовольчої сировини» та ін. </w:t>
      </w:r>
    </w:p>
    <w:p w:rsidR="00742236" w:rsidRDefault="00742236" w:rsidP="00742236">
      <w:pPr>
        <w:pStyle w:val="1"/>
        <w:tabs>
          <w:tab w:val="left" w:pos="0"/>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По-друге, законодавчі акти (постанови, декрети, положення): Постанова ВР України «Про порядок введення в дію Закону України «Про рекламу», Декрет Кабінету Міністрів України «Про місцеві податки і збори», Положення «Про Раду з питань координації діяльності у сфері реклами» і багато ін. </w:t>
      </w:r>
    </w:p>
    <w:p w:rsidR="00742236" w:rsidRDefault="00742236" w:rsidP="00742236">
      <w:pPr>
        <w:pStyle w:val="1"/>
        <w:tabs>
          <w:tab w:val="left" w:pos="0"/>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У Законі України «Про рекламу», останній, 4 розділ так і називається «Контроль за дотриманням законодавства про рекламу. Відповідальність за порушення законодавства». Цей контроль у державі покладений на Антимонопольний комітет (неправомірні дії в рекламі), Національну Раду з питань телебачення і радіомовлення (дотримання законодавства з реклами на телебаченні і радіо), Держкомітет з питань технічного регулювання і споживчої політики (контроль за несумлінною рекламою). </w:t>
      </w:r>
    </w:p>
    <w:p w:rsidR="00742236" w:rsidRPr="008876F1" w:rsidRDefault="00742236" w:rsidP="00742236">
      <w:pPr>
        <w:pStyle w:val="1"/>
        <w:tabs>
          <w:tab w:val="left" w:pos="0"/>
        </w:tabs>
        <w:spacing w:line="240" w:lineRule="auto"/>
        <w:ind w:firstLine="454"/>
        <w:jc w:val="both"/>
        <w:rPr>
          <w:rFonts w:ascii="Times New Roman" w:hAnsi="Times New Roman"/>
          <w:sz w:val="22"/>
          <w:szCs w:val="22"/>
        </w:rPr>
      </w:pPr>
      <w:r w:rsidRPr="008876F1">
        <w:rPr>
          <w:rFonts w:ascii="Times New Roman" w:hAnsi="Times New Roman"/>
          <w:sz w:val="22"/>
          <w:szCs w:val="22"/>
        </w:rPr>
        <w:t>Численними відомчими постановами і розпорядженнями місцевих Рад також регулюється розміщення реклами, введення податків, тарифів, видача дозволів щодо об'єктів і</w:t>
      </w:r>
      <w:r w:rsidRPr="008876F1">
        <w:rPr>
          <w:rFonts w:ascii="Times New Roman" w:hAnsi="Times New Roman"/>
          <w:spacing w:val="-4"/>
          <w:sz w:val="22"/>
          <w:szCs w:val="22"/>
        </w:rPr>
        <w:t xml:space="preserve"> площ реклами й ін. </w:t>
      </w:r>
      <w:r w:rsidRPr="008876F1">
        <w:rPr>
          <w:rFonts w:ascii="Times New Roman" w:hAnsi="Times New Roman"/>
          <w:sz w:val="22"/>
          <w:szCs w:val="22"/>
        </w:rPr>
        <w:t xml:space="preserve">У розвинутих країнах широка нормативна база регулювання реклами створювалася протягом кількох десятиліть. Законодавча база рекламного регулювання України знаходиться в процесі свого удосконалення. </w:t>
      </w:r>
    </w:p>
    <w:p w:rsidR="00742236" w:rsidRPr="008876F1" w:rsidRDefault="00742236" w:rsidP="00742236">
      <w:pPr>
        <w:pStyle w:val="1"/>
        <w:tabs>
          <w:tab w:val="left" w:pos="567"/>
        </w:tabs>
        <w:spacing w:line="240" w:lineRule="auto"/>
        <w:ind w:firstLine="454"/>
        <w:jc w:val="both"/>
        <w:rPr>
          <w:rFonts w:ascii="Times New Roman" w:hAnsi="Times New Roman"/>
          <w:sz w:val="22"/>
          <w:szCs w:val="22"/>
        </w:rPr>
      </w:pPr>
      <w:r w:rsidRPr="008876F1">
        <w:rPr>
          <w:rFonts w:ascii="Times New Roman" w:hAnsi="Times New Roman"/>
          <w:i/>
          <w:sz w:val="22"/>
          <w:szCs w:val="22"/>
        </w:rPr>
        <w:t>Корпоративне регулювання</w:t>
      </w:r>
      <w:r w:rsidRPr="008876F1">
        <w:rPr>
          <w:rFonts w:ascii="Times New Roman" w:hAnsi="Times New Roman"/>
          <w:sz w:val="22"/>
          <w:szCs w:val="22"/>
        </w:rPr>
        <w:t xml:space="preserve"> здійснюється рекламними об'єднаними громадськими організаціями, зареєстрованими державою:</w:t>
      </w:r>
    </w:p>
    <w:p w:rsidR="00742236" w:rsidRPr="008876F1" w:rsidRDefault="00742236" w:rsidP="00742236">
      <w:pPr>
        <w:pStyle w:val="1"/>
        <w:numPr>
          <w:ilvl w:val="0"/>
          <w:numId w:val="2"/>
        </w:numPr>
        <w:tabs>
          <w:tab w:val="left" w:pos="567"/>
        </w:tabs>
        <w:spacing w:line="240" w:lineRule="auto"/>
        <w:jc w:val="both"/>
        <w:rPr>
          <w:rFonts w:ascii="Times New Roman" w:hAnsi="Times New Roman"/>
          <w:spacing w:val="-4"/>
          <w:sz w:val="22"/>
          <w:szCs w:val="22"/>
        </w:rPr>
      </w:pPr>
      <w:r w:rsidRPr="008876F1">
        <w:rPr>
          <w:rFonts w:ascii="Times New Roman" w:hAnsi="Times New Roman"/>
          <w:sz w:val="22"/>
          <w:szCs w:val="22"/>
        </w:rPr>
        <w:t>Спілка рекламістів України</w:t>
      </w:r>
      <w:r w:rsidRPr="008876F1">
        <w:rPr>
          <w:rFonts w:ascii="Times New Roman" w:hAnsi="Times New Roman"/>
          <w:spacing w:val="-4"/>
          <w:sz w:val="22"/>
          <w:szCs w:val="22"/>
        </w:rPr>
        <w:t xml:space="preserve"> (1993 р.);</w:t>
      </w:r>
    </w:p>
    <w:p w:rsidR="00742236" w:rsidRPr="008876F1" w:rsidRDefault="00742236" w:rsidP="00742236">
      <w:pPr>
        <w:pStyle w:val="1"/>
        <w:numPr>
          <w:ilvl w:val="0"/>
          <w:numId w:val="2"/>
        </w:numPr>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Асоціація підприємств реклами «</w:t>
      </w:r>
      <w:proofErr w:type="spellStart"/>
      <w:r w:rsidRPr="008876F1">
        <w:rPr>
          <w:rFonts w:ascii="Times New Roman" w:hAnsi="Times New Roman"/>
          <w:spacing w:val="-4"/>
          <w:sz w:val="22"/>
          <w:szCs w:val="22"/>
        </w:rPr>
        <w:t>Укрреклама</w:t>
      </w:r>
      <w:proofErr w:type="spellEnd"/>
      <w:r w:rsidRPr="008876F1">
        <w:rPr>
          <w:rFonts w:ascii="Times New Roman" w:hAnsi="Times New Roman"/>
          <w:spacing w:val="-4"/>
          <w:sz w:val="22"/>
          <w:szCs w:val="22"/>
        </w:rPr>
        <w:t>» (1992 р.);</w:t>
      </w:r>
    </w:p>
    <w:p w:rsidR="00742236" w:rsidRPr="008876F1" w:rsidRDefault="00742236" w:rsidP="00742236">
      <w:pPr>
        <w:pStyle w:val="1"/>
        <w:numPr>
          <w:ilvl w:val="0"/>
          <w:numId w:val="2"/>
        </w:numPr>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Всеукраїнська рекламна коаліція (1997 р.);</w:t>
      </w:r>
    </w:p>
    <w:p w:rsidR="00742236" w:rsidRPr="008876F1" w:rsidRDefault="00742236" w:rsidP="00742236">
      <w:pPr>
        <w:pStyle w:val="1"/>
        <w:numPr>
          <w:ilvl w:val="0"/>
          <w:numId w:val="2"/>
        </w:numPr>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Асоціація підприємств зовнішньої реклами України (1997 р.) ;</w:t>
      </w:r>
    </w:p>
    <w:p w:rsidR="00742236" w:rsidRPr="008876F1" w:rsidRDefault="00742236" w:rsidP="00742236">
      <w:pPr>
        <w:pStyle w:val="1"/>
        <w:numPr>
          <w:ilvl w:val="0"/>
          <w:numId w:val="2"/>
        </w:numPr>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Виставкова федерація України;</w:t>
      </w:r>
    </w:p>
    <w:p w:rsidR="00742236" w:rsidRPr="008876F1" w:rsidRDefault="00742236" w:rsidP="00742236">
      <w:pPr>
        <w:pStyle w:val="1"/>
        <w:numPr>
          <w:ilvl w:val="0"/>
          <w:numId w:val="2"/>
        </w:numPr>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Українська асоціація маркетингу;</w:t>
      </w:r>
    </w:p>
    <w:p w:rsidR="00742236" w:rsidRPr="008876F1" w:rsidRDefault="00742236" w:rsidP="00742236">
      <w:pPr>
        <w:pStyle w:val="1"/>
        <w:numPr>
          <w:ilvl w:val="0"/>
          <w:numId w:val="2"/>
        </w:numPr>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 xml:space="preserve">Асоціація працівників засобів масової інформації; </w:t>
      </w:r>
    </w:p>
    <w:p w:rsidR="00742236" w:rsidRPr="008876F1" w:rsidRDefault="00742236" w:rsidP="00742236">
      <w:pPr>
        <w:pStyle w:val="1"/>
        <w:numPr>
          <w:ilvl w:val="0"/>
          <w:numId w:val="2"/>
        </w:numPr>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Асоціація політичних консультантів України;</w:t>
      </w:r>
    </w:p>
    <w:p w:rsidR="00742236" w:rsidRPr="008876F1" w:rsidRDefault="00742236" w:rsidP="00742236">
      <w:pPr>
        <w:pStyle w:val="1"/>
        <w:numPr>
          <w:ilvl w:val="0"/>
          <w:numId w:val="2"/>
        </w:numPr>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 xml:space="preserve">Всеукраїнська ліга </w:t>
      </w:r>
      <w:proofErr w:type="spellStart"/>
      <w:r w:rsidRPr="008876F1">
        <w:rPr>
          <w:rFonts w:ascii="Times New Roman" w:hAnsi="Times New Roman"/>
          <w:spacing w:val="-4"/>
          <w:sz w:val="22"/>
          <w:szCs w:val="22"/>
        </w:rPr>
        <w:t>паблік</w:t>
      </w:r>
      <w:proofErr w:type="spellEnd"/>
      <w:r w:rsidRPr="008876F1">
        <w:rPr>
          <w:rFonts w:ascii="Times New Roman" w:hAnsi="Times New Roman"/>
          <w:spacing w:val="-4"/>
          <w:sz w:val="22"/>
          <w:szCs w:val="22"/>
        </w:rPr>
        <w:t xml:space="preserve"> </w:t>
      </w:r>
      <w:proofErr w:type="spellStart"/>
      <w:r w:rsidRPr="008876F1">
        <w:rPr>
          <w:rFonts w:ascii="Times New Roman" w:hAnsi="Times New Roman"/>
          <w:spacing w:val="-4"/>
          <w:sz w:val="22"/>
          <w:szCs w:val="22"/>
        </w:rPr>
        <w:t>рилейшнз</w:t>
      </w:r>
      <w:proofErr w:type="spellEnd"/>
      <w:r w:rsidRPr="008876F1">
        <w:rPr>
          <w:rFonts w:ascii="Times New Roman" w:hAnsi="Times New Roman"/>
          <w:spacing w:val="-4"/>
          <w:sz w:val="22"/>
          <w:szCs w:val="22"/>
        </w:rPr>
        <w:t xml:space="preserve"> та ін.</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spacing w:val="-4"/>
          <w:sz w:val="22"/>
          <w:szCs w:val="22"/>
        </w:rPr>
        <w:t xml:space="preserve">Корпоративний вплив на суб'єктів рекламного процесу здійснюють статути, постанови й інші документи цих Союзів і Асоціацій. У суспільній і корпоративній рекламній діяльності найбільш помітна і конструктивна робота Спілки рекламістів України і Всеукраїнської рекламної коаліції.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i/>
          <w:spacing w:val="-4"/>
          <w:sz w:val="22"/>
          <w:szCs w:val="22"/>
        </w:rPr>
        <w:t>Громадське регулювання</w:t>
      </w:r>
      <w:r w:rsidRPr="008876F1">
        <w:rPr>
          <w:rFonts w:ascii="Times New Roman" w:hAnsi="Times New Roman"/>
          <w:spacing w:val="-4"/>
          <w:sz w:val="22"/>
          <w:szCs w:val="22"/>
        </w:rPr>
        <w:t xml:space="preserve"> здійснюють різні організації й фонди даного статусу, у т.ч. політичні партії: </w:t>
      </w:r>
    </w:p>
    <w:p w:rsidR="00742236" w:rsidRPr="008876F1" w:rsidRDefault="00742236" w:rsidP="00742236">
      <w:pPr>
        <w:pStyle w:val="1"/>
        <w:numPr>
          <w:ilvl w:val="0"/>
          <w:numId w:val="3"/>
        </w:numPr>
        <w:tabs>
          <w:tab w:val="left" w:pos="567"/>
        </w:tabs>
        <w:spacing w:line="240" w:lineRule="auto"/>
        <w:ind w:left="567" w:hanging="141"/>
        <w:jc w:val="both"/>
        <w:rPr>
          <w:rFonts w:ascii="Times New Roman" w:hAnsi="Times New Roman"/>
          <w:spacing w:val="-4"/>
          <w:sz w:val="22"/>
          <w:szCs w:val="22"/>
        </w:rPr>
      </w:pPr>
      <w:r w:rsidRPr="008876F1">
        <w:rPr>
          <w:rFonts w:ascii="Times New Roman" w:hAnsi="Times New Roman"/>
          <w:spacing w:val="-4"/>
          <w:sz w:val="22"/>
          <w:szCs w:val="22"/>
        </w:rPr>
        <w:t xml:space="preserve">Національна Спілка журналістів України, Національний союз дизайнерів України, Національна спілка письменників України, Спілка фотохудожників України, Всеукраїнське товариство «Просвіта» ім. Т. Шевченка, Всеукраїнський благодійний культурно-науковий фонд Т. Шевченка і багато ін. </w:t>
      </w:r>
    </w:p>
    <w:p w:rsidR="00742236" w:rsidRPr="008876F1" w:rsidRDefault="00742236" w:rsidP="00742236">
      <w:pPr>
        <w:pStyle w:val="1"/>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 xml:space="preserve">Їхній вплив, найчастіше, має або національно-патріотичні, або вельми професійні, або політичні і виявляється через особисту участь, публічні виступи, публікації в ЗМІ, написання відкритих листів тощо. Наприклад, багато політичних партій і громадських організації брали участь у підготовці Закону України «Про рекламу», законопроекту «Про політичну рекламу» і т.п., вносячи свої конкретні зауваження, пропозиції, окремі статті, власні законопроекти, окремі редакції.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i/>
          <w:spacing w:val="-4"/>
          <w:sz w:val="22"/>
          <w:szCs w:val="22"/>
        </w:rPr>
        <w:lastRenderedPageBreak/>
        <w:t>Професійне регулювання</w:t>
      </w:r>
      <w:r w:rsidRPr="008876F1">
        <w:rPr>
          <w:rFonts w:ascii="Times New Roman" w:hAnsi="Times New Roman"/>
          <w:spacing w:val="-4"/>
          <w:sz w:val="22"/>
          <w:szCs w:val="22"/>
        </w:rPr>
        <w:t xml:space="preserve"> полягає у врахуванні законодавчих норм і актів керівниками і фахівцями агентств/фірм, а також виробленні своїх «правил бізнесу-гри». Реалізується воно в плануванні діяльності, маркетингу, створенні й розміщенні реклами; у неформальному супроводі клієнта, у відносинах із замовниками і партнерами. Контроль рекламної діяльності агентства необхідно розглядати в системі його діяльності в сфері маркетингу.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spacing w:val="-4"/>
          <w:sz w:val="22"/>
          <w:szCs w:val="22"/>
        </w:rPr>
        <w:t xml:space="preserve">Спілка рекламістів України є всеукраїнською незалежною громадською творчою організацією, що поєднує на добровільних принципах професіоналів реклами, як фізичних, так і юридичних осіб. Серед основних її статутних завдань такі: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Pr>
          <w:rFonts w:ascii="Times New Roman" w:hAnsi="Times New Roman"/>
        </w:rPr>
        <w:t xml:space="preserve">– </w:t>
      </w:r>
      <w:r w:rsidRPr="008876F1">
        <w:rPr>
          <w:rFonts w:ascii="Times New Roman" w:hAnsi="Times New Roman"/>
          <w:spacing w:val="-4"/>
          <w:sz w:val="22"/>
          <w:szCs w:val="22"/>
        </w:rPr>
        <w:t xml:space="preserve">вільний розвиток творчих напрямків і шкіл у рекламі;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Pr>
          <w:rFonts w:ascii="Times New Roman" w:hAnsi="Times New Roman"/>
        </w:rPr>
        <w:t xml:space="preserve">– </w:t>
      </w:r>
      <w:r w:rsidRPr="008876F1">
        <w:rPr>
          <w:rFonts w:ascii="Times New Roman" w:hAnsi="Times New Roman"/>
          <w:spacing w:val="-4"/>
          <w:sz w:val="22"/>
          <w:szCs w:val="22"/>
        </w:rPr>
        <w:t xml:space="preserve">захист авторських, професійних і соціально-економічних прав та інтересів членів Спілки;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Pr>
          <w:rFonts w:ascii="Times New Roman" w:hAnsi="Times New Roman"/>
        </w:rPr>
        <w:t xml:space="preserve">– </w:t>
      </w:r>
      <w:r w:rsidRPr="008876F1">
        <w:rPr>
          <w:rFonts w:ascii="Times New Roman" w:hAnsi="Times New Roman"/>
          <w:spacing w:val="-4"/>
          <w:sz w:val="22"/>
          <w:szCs w:val="22"/>
        </w:rPr>
        <w:t xml:space="preserve">надання юридичної допомоги, сприяння поліпшенню умов праці і життя рекламістів; </w:t>
      </w:r>
    </w:p>
    <w:p w:rsidR="00742236" w:rsidRPr="008876F1" w:rsidRDefault="00742236" w:rsidP="00742236">
      <w:pPr>
        <w:pStyle w:val="1"/>
        <w:widowControl/>
        <w:tabs>
          <w:tab w:val="left" w:pos="567"/>
        </w:tabs>
        <w:spacing w:line="240" w:lineRule="auto"/>
        <w:ind w:firstLine="454"/>
        <w:jc w:val="both"/>
        <w:rPr>
          <w:rFonts w:ascii="Times New Roman" w:hAnsi="Times New Roman"/>
          <w:spacing w:val="-4"/>
          <w:sz w:val="22"/>
          <w:szCs w:val="22"/>
        </w:rPr>
      </w:pPr>
      <w:r>
        <w:rPr>
          <w:rFonts w:ascii="Times New Roman" w:hAnsi="Times New Roman"/>
        </w:rPr>
        <w:t>–</w:t>
      </w:r>
      <w:r w:rsidRPr="008876F1">
        <w:rPr>
          <w:rFonts w:ascii="Times New Roman" w:hAnsi="Times New Roman"/>
          <w:spacing w:val="-4"/>
          <w:sz w:val="22"/>
          <w:szCs w:val="22"/>
        </w:rPr>
        <w:t xml:space="preserve"> естетичне виховання і багато ін.</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i/>
          <w:spacing w:val="-4"/>
          <w:sz w:val="22"/>
          <w:szCs w:val="22"/>
        </w:rPr>
        <w:t>Споживче регулювання</w:t>
      </w:r>
      <w:r w:rsidRPr="008876F1">
        <w:rPr>
          <w:rFonts w:ascii="Times New Roman" w:hAnsi="Times New Roman"/>
          <w:spacing w:val="-4"/>
          <w:sz w:val="22"/>
          <w:szCs w:val="22"/>
        </w:rPr>
        <w:t xml:space="preserve"> реклами проявляється в діяльності вітчизняних організацій цієї сфери, зокрема, Української асоціації споживачів і її регіональних об'єднань і зводиться до експертизи, консалтингу, просвітительства, надання юридичної допомоги.</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proofErr w:type="spellStart"/>
      <w:r w:rsidRPr="008876F1">
        <w:rPr>
          <w:rFonts w:ascii="Times New Roman" w:hAnsi="Times New Roman"/>
          <w:spacing w:val="-4"/>
          <w:sz w:val="22"/>
          <w:szCs w:val="22"/>
        </w:rPr>
        <w:t>Консьюмеристський</w:t>
      </w:r>
      <w:proofErr w:type="spellEnd"/>
      <w:r w:rsidRPr="008876F1">
        <w:rPr>
          <w:rFonts w:ascii="Times New Roman" w:hAnsi="Times New Roman"/>
          <w:spacing w:val="-4"/>
          <w:sz w:val="22"/>
          <w:szCs w:val="22"/>
        </w:rPr>
        <w:t xml:space="preserve"> рух в Україні перебуває на стадії становлення. Українська асоціація споживачів (УАС) була заснована у 1989 р. і є громадською неполітичною організацією, основні напрямки діяльності якої такі: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spacing w:val="-4"/>
          <w:sz w:val="22"/>
          <w:szCs w:val="22"/>
        </w:rPr>
        <w:t xml:space="preserve">1) розвиток руху споживачів у всіх містах і селах;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spacing w:val="-4"/>
          <w:sz w:val="22"/>
          <w:szCs w:val="22"/>
        </w:rPr>
        <w:t xml:space="preserve">2) надання юридичної допомоги споживачам;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spacing w:val="-4"/>
          <w:sz w:val="22"/>
          <w:szCs w:val="22"/>
        </w:rPr>
        <w:t xml:space="preserve">3) незалежне вивчення якості товарів і послуг;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spacing w:val="-4"/>
          <w:sz w:val="22"/>
          <w:szCs w:val="22"/>
        </w:rPr>
        <w:t xml:space="preserve">4) інформаційне обслуговування й освіта споживачів;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spacing w:val="-4"/>
          <w:sz w:val="22"/>
          <w:szCs w:val="22"/>
        </w:rPr>
        <w:t>5) участь у створенні законодавчої бази.</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i/>
          <w:spacing w:val="-4"/>
          <w:sz w:val="22"/>
          <w:szCs w:val="22"/>
        </w:rPr>
        <w:t>Ментальне регулювання</w:t>
      </w:r>
      <w:r w:rsidRPr="008876F1">
        <w:rPr>
          <w:rFonts w:ascii="Times New Roman" w:hAnsi="Times New Roman"/>
          <w:spacing w:val="-4"/>
          <w:sz w:val="22"/>
          <w:szCs w:val="22"/>
        </w:rPr>
        <w:t xml:space="preserve"> реклами спирається на національні традиції, вірування, мораль та ін. підвалини суспільства. Адже те, що морально на одному рекламному ринку, може бути цілком аморально на іншому. Важливість і головні особливості цього виду регулювання полягають у просуванні на національному ринку закордонних товарів/послуг/фірм, що обумовлюється необхідністю відповідності їхнього менталітету моралі й етиці певного суспільства.</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i/>
          <w:spacing w:val="-4"/>
          <w:sz w:val="22"/>
          <w:szCs w:val="22"/>
        </w:rPr>
        <w:t>Авторське регулювання</w:t>
      </w:r>
      <w:r w:rsidRPr="008876F1">
        <w:rPr>
          <w:rFonts w:ascii="Times New Roman" w:hAnsi="Times New Roman"/>
          <w:spacing w:val="-4"/>
          <w:sz w:val="22"/>
          <w:szCs w:val="22"/>
        </w:rPr>
        <w:t xml:space="preserve">, з одного боку, є особистим для </w:t>
      </w:r>
      <w:proofErr w:type="spellStart"/>
      <w:r w:rsidRPr="008876F1">
        <w:rPr>
          <w:rFonts w:ascii="Times New Roman" w:hAnsi="Times New Roman"/>
          <w:spacing w:val="-4"/>
          <w:sz w:val="22"/>
          <w:szCs w:val="22"/>
        </w:rPr>
        <w:t>креатора</w:t>
      </w:r>
      <w:proofErr w:type="spellEnd"/>
      <w:r w:rsidRPr="008876F1">
        <w:rPr>
          <w:rFonts w:ascii="Times New Roman" w:hAnsi="Times New Roman"/>
          <w:spacing w:val="-4"/>
          <w:sz w:val="22"/>
          <w:szCs w:val="22"/>
        </w:rPr>
        <w:t xml:space="preserve"> або менеджера; а з іншого – інтегрованим, оскільки поєднує компоненти багатьох інших видів контролю і відповідальності. Втілюється у конкретних рекламних матеріалах (оригіналах-макетах, роликах, буклетах, листівках, </w:t>
      </w:r>
      <w:proofErr w:type="spellStart"/>
      <w:r w:rsidRPr="008876F1">
        <w:rPr>
          <w:rFonts w:ascii="Times New Roman" w:hAnsi="Times New Roman"/>
          <w:spacing w:val="-4"/>
          <w:sz w:val="22"/>
          <w:szCs w:val="22"/>
        </w:rPr>
        <w:t>постерах</w:t>
      </w:r>
      <w:proofErr w:type="spellEnd"/>
      <w:r w:rsidRPr="008876F1">
        <w:rPr>
          <w:rFonts w:ascii="Times New Roman" w:hAnsi="Times New Roman"/>
          <w:spacing w:val="-4"/>
          <w:sz w:val="22"/>
          <w:szCs w:val="22"/>
        </w:rPr>
        <w:t xml:space="preserve"> тощо); – у тексті й у зображенні, верстці і композиції, а також у способах і формах розміщення. У широкому сенсі – авторське регулювання – це й інтуїція, і натхнення, і творчість, а також </w:t>
      </w:r>
      <w:proofErr w:type="spellStart"/>
      <w:r w:rsidRPr="008876F1">
        <w:rPr>
          <w:rFonts w:ascii="Times New Roman" w:hAnsi="Times New Roman"/>
          <w:spacing w:val="-4"/>
          <w:sz w:val="22"/>
          <w:szCs w:val="22"/>
        </w:rPr>
        <w:t>самоцензура</w:t>
      </w:r>
      <w:proofErr w:type="spellEnd"/>
      <w:r w:rsidRPr="008876F1">
        <w:rPr>
          <w:rFonts w:ascii="Times New Roman" w:hAnsi="Times New Roman"/>
          <w:spacing w:val="-4"/>
          <w:sz w:val="22"/>
          <w:szCs w:val="22"/>
        </w:rPr>
        <w:t xml:space="preserve">, </w:t>
      </w:r>
      <w:proofErr w:type="spellStart"/>
      <w:r w:rsidRPr="008876F1">
        <w:rPr>
          <w:rFonts w:ascii="Times New Roman" w:hAnsi="Times New Roman"/>
          <w:spacing w:val="-4"/>
          <w:sz w:val="22"/>
          <w:szCs w:val="22"/>
        </w:rPr>
        <w:t>саморедагування</w:t>
      </w:r>
      <w:proofErr w:type="spellEnd"/>
      <w:r w:rsidRPr="008876F1">
        <w:rPr>
          <w:rFonts w:ascii="Times New Roman" w:hAnsi="Times New Roman"/>
          <w:spacing w:val="-4"/>
          <w:sz w:val="22"/>
          <w:szCs w:val="22"/>
        </w:rPr>
        <w:t>.</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i/>
          <w:spacing w:val="-4"/>
          <w:sz w:val="22"/>
          <w:szCs w:val="22"/>
        </w:rPr>
        <w:t>Міжнародне регулювання</w:t>
      </w:r>
      <w:r w:rsidRPr="008876F1">
        <w:rPr>
          <w:rFonts w:ascii="Times New Roman" w:hAnsi="Times New Roman"/>
          <w:spacing w:val="-4"/>
          <w:sz w:val="22"/>
          <w:szCs w:val="22"/>
        </w:rPr>
        <w:t xml:space="preserve"> реклами виявляється у впливі на рекламний процес, координацію зусиль і уніфікацію вимог закордонних неурядових організацій: </w:t>
      </w:r>
    </w:p>
    <w:p w:rsidR="00742236" w:rsidRPr="008876F1" w:rsidRDefault="00742236" w:rsidP="00742236">
      <w:pPr>
        <w:pStyle w:val="1"/>
        <w:numPr>
          <w:ilvl w:val="0"/>
          <w:numId w:val="3"/>
        </w:numPr>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 xml:space="preserve">Міжнародна торговельна палата, Міжнародна асоціація рекламних агентств, Міжнародний союз асоціацій рекламодавців, Міжнародна асоціація </w:t>
      </w:r>
      <w:proofErr w:type="spellStart"/>
      <w:r w:rsidRPr="008876F1">
        <w:rPr>
          <w:rFonts w:ascii="Times New Roman" w:hAnsi="Times New Roman"/>
          <w:spacing w:val="-4"/>
          <w:sz w:val="22"/>
          <w:szCs w:val="22"/>
        </w:rPr>
        <w:t>паблік</w:t>
      </w:r>
      <w:proofErr w:type="spellEnd"/>
      <w:r w:rsidRPr="008876F1">
        <w:rPr>
          <w:rFonts w:ascii="Times New Roman" w:hAnsi="Times New Roman"/>
          <w:spacing w:val="-4"/>
          <w:sz w:val="22"/>
          <w:szCs w:val="22"/>
        </w:rPr>
        <w:t xml:space="preserve"> </w:t>
      </w:r>
      <w:proofErr w:type="spellStart"/>
      <w:r w:rsidRPr="008876F1">
        <w:rPr>
          <w:rFonts w:ascii="Times New Roman" w:hAnsi="Times New Roman"/>
          <w:spacing w:val="-4"/>
          <w:sz w:val="22"/>
          <w:szCs w:val="22"/>
        </w:rPr>
        <w:t>рилейшнз</w:t>
      </w:r>
      <w:proofErr w:type="spellEnd"/>
      <w:r w:rsidRPr="008876F1">
        <w:rPr>
          <w:rFonts w:ascii="Times New Roman" w:hAnsi="Times New Roman"/>
          <w:spacing w:val="-4"/>
          <w:sz w:val="22"/>
          <w:szCs w:val="22"/>
        </w:rPr>
        <w:t>, Міжнародний союз ярмарок, Європейська асоціація підприємств прямої реклами й ін.</w:t>
      </w:r>
    </w:p>
    <w:p w:rsidR="00742236" w:rsidRPr="008876F1" w:rsidRDefault="00742236" w:rsidP="00742236">
      <w:pPr>
        <w:pStyle w:val="1"/>
        <w:tabs>
          <w:tab w:val="left" w:pos="567"/>
        </w:tabs>
        <w:spacing w:line="240" w:lineRule="auto"/>
        <w:jc w:val="both"/>
        <w:rPr>
          <w:rFonts w:ascii="Times New Roman" w:hAnsi="Times New Roman"/>
          <w:spacing w:val="-4"/>
          <w:sz w:val="22"/>
          <w:szCs w:val="22"/>
        </w:rPr>
      </w:pPr>
      <w:r w:rsidRPr="008876F1">
        <w:rPr>
          <w:rFonts w:ascii="Times New Roman" w:hAnsi="Times New Roman"/>
          <w:spacing w:val="-4"/>
          <w:sz w:val="22"/>
          <w:szCs w:val="22"/>
        </w:rPr>
        <w:t xml:space="preserve">Особливо велика роль Міжнародної торговельної палати,  кодекси якої (рекламної діяльності, </w:t>
      </w:r>
      <w:proofErr w:type="spellStart"/>
      <w:r w:rsidRPr="008876F1">
        <w:rPr>
          <w:rFonts w:ascii="Times New Roman" w:hAnsi="Times New Roman"/>
          <w:spacing w:val="-4"/>
          <w:sz w:val="22"/>
          <w:szCs w:val="22"/>
        </w:rPr>
        <w:t>директ-мейл</w:t>
      </w:r>
      <w:proofErr w:type="spellEnd"/>
      <w:r w:rsidRPr="008876F1">
        <w:rPr>
          <w:rFonts w:ascii="Times New Roman" w:hAnsi="Times New Roman"/>
          <w:spacing w:val="-4"/>
          <w:sz w:val="22"/>
          <w:szCs w:val="22"/>
        </w:rPr>
        <w:t xml:space="preserve"> і практики продажу за прямими поштовими замовленнями, з практики маркетингових і соціальних досліджень), одержали широке визнання і застосування. Наприклад, Міжнародний кодекс рекламної практики, прийнятий Міжнародною торговельною палатою вперше в 1937 році, переглянутий у 1949, 1955, 1966, 1973 рр. і останній раз у 1986 р. (47 сесія МТП, м. Париж) – встановлює етичні стандарти в рамках національних законів і міжнародних правил, якими повинні керуватися всі, хто має відношення до реклами, зокрема рекламодавці, виконавці реклами, рекламні агентства і засоби масової інформації. </w:t>
      </w:r>
    </w:p>
    <w:p w:rsidR="00742236" w:rsidRPr="008876F1" w:rsidRDefault="00742236" w:rsidP="00742236">
      <w:pPr>
        <w:pStyle w:val="1"/>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spacing w:val="-4"/>
          <w:sz w:val="22"/>
          <w:szCs w:val="22"/>
        </w:rPr>
        <w:t>Помітну роль у міжнародному громадському рекламному русі, особливо в освітній сфері, відіграє Міжнародна рекламна асоціація (IAA).</w:t>
      </w:r>
    </w:p>
    <w:p w:rsidR="00742236" w:rsidRPr="008876F1" w:rsidRDefault="00742236" w:rsidP="00742236">
      <w:pPr>
        <w:pStyle w:val="1"/>
        <w:widowControl/>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b/>
          <w:spacing w:val="-4"/>
          <w:sz w:val="22"/>
          <w:szCs w:val="22"/>
        </w:rPr>
        <w:t>2.</w:t>
      </w:r>
      <w:r w:rsidRPr="008876F1">
        <w:rPr>
          <w:rFonts w:ascii="Times New Roman" w:hAnsi="Times New Roman"/>
          <w:spacing w:val="-4"/>
          <w:sz w:val="22"/>
          <w:szCs w:val="22"/>
        </w:rPr>
        <w:t xml:space="preserve"> </w:t>
      </w:r>
      <w:r w:rsidRPr="008876F1">
        <w:rPr>
          <w:rFonts w:ascii="Times New Roman" w:hAnsi="Times New Roman"/>
          <w:b/>
          <w:spacing w:val="-4"/>
          <w:sz w:val="22"/>
          <w:szCs w:val="22"/>
        </w:rPr>
        <w:t>Закон України «Про рекламу»</w:t>
      </w:r>
      <w:r w:rsidRPr="008876F1">
        <w:rPr>
          <w:rFonts w:ascii="Times New Roman" w:hAnsi="Times New Roman"/>
          <w:spacing w:val="-4"/>
          <w:sz w:val="22"/>
          <w:szCs w:val="22"/>
        </w:rPr>
        <w:t xml:space="preserve"> регулює правові відносини, що виникають у процесі створення та розповсюдження реклами. Дія цього закону не поширюється на правовідносини, пов’язані з інформацією про соціальні події, діяльність політичних партій, релігійних і громадських організацій, призначених для їхньої підтримки.</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Якщо міжнародними зобов’язаннями України встановлено інші правила, ніж ті, що передбачено законодавством України про рекламу, застосовуються правила за міжнародними зобов’язаннями.</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lastRenderedPageBreak/>
        <w:t xml:space="preserve">Так, перший Закон «Про рекламу» був прийнятий у 1996 році, а нова редакція Закону України «Про рекламу» </w:t>
      </w:r>
      <w:r>
        <w:rPr>
          <w:rFonts w:ascii="Times New Roman" w:hAnsi="Times New Roman"/>
        </w:rPr>
        <w:t xml:space="preserve">– </w:t>
      </w:r>
      <w:r w:rsidRPr="008876F1">
        <w:rPr>
          <w:rFonts w:ascii="Times New Roman" w:hAnsi="Times New Roman"/>
          <w:sz w:val="22"/>
          <w:szCs w:val="22"/>
        </w:rPr>
        <w:t xml:space="preserve">у липні 2003 року, в якій більш-менш прописаний понятійний апарат реклами, врегульовані – хронометраж і площа розміщення основних видів реклами, рекламування алкогольних, тютюнових виробів, лікарських препаратів, зброї і т.д.; надання фінансових та ін. послуг. Закон має п’ять розділів, 29 статей. </w:t>
      </w:r>
    </w:p>
    <w:p w:rsidR="00742236" w:rsidRDefault="00742236" w:rsidP="00742236">
      <w:pPr>
        <w:pStyle w:val="1"/>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Основними об'єктами державного регулювання є: </w:t>
      </w:r>
    </w:p>
    <w:p w:rsidR="00742236" w:rsidRDefault="00742236" w:rsidP="00742236">
      <w:pPr>
        <w:pStyle w:val="1"/>
        <w:numPr>
          <w:ilvl w:val="0"/>
          <w:numId w:val="8"/>
        </w:numPr>
        <w:tabs>
          <w:tab w:val="left" w:pos="567"/>
        </w:tabs>
        <w:spacing w:line="240" w:lineRule="auto"/>
        <w:jc w:val="both"/>
        <w:rPr>
          <w:rFonts w:ascii="Times New Roman" w:hAnsi="Times New Roman"/>
          <w:sz w:val="22"/>
          <w:szCs w:val="22"/>
        </w:rPr>
      </w:pPr>
      <w:r w:rsidRPr="008876F1">
        <w:rPr>
          <w:rFonts w:ascii="Times New Roman" w:hAnsi="Times New Roman"/>
          <w:sz w:val="22"/>
          <w:szCs w:val="22"/>
        </w:rPr>
        <w:t>реклама – товарів і послуг, зокрема тих, що становлять потенційну небезпеку для споживачів;</w:t>
      </w:r>
    </w:p>
    <w:p w:rsidR="00742236" w:rsidRDefault="00742236" w:rsidP="00742236">
      <w:pPr>
        <w:pStyle w:val="1"/>
        <w:numPr>
          <w:ilvl w:val="0"/>
          <w:numId w:val="8"/>
        </w:numPr>
        <w:tabs>
          <w:tab w:val="left" w:pos="567"/>
        </w:tabs>
        <w:spacing w:line="240" w:lineRule="auto"/>
        <w:jc w:val="both"/>
        <w:rPr>
          <w:rFonts w:ascii="Times New Roman" w:hAnsi="Times New Roman"/>
          <w:sz w:val="22"/>
          <w:szCs w:val="22"/>
        </w:rPr>
      </w:pPr>
      <w:r w:rsidRPr="008876F1">
        <w:rPr>
          <w:rFonts w:ascii="Times New Roman" w:hAnsi="Times New Roman"/>
          <w:sz w:val="22"/>
          <w:szCs w:val="22"/>
        </w:rPr>
        <w:t xml:space="preserve">юридичних, фізичних осіб і нерезидентів (рекламодавці, виробники, споживачі), а також спонсорство; </w:t>
      </w:r>
    </w:p>
    <w:p w:rsidR="00742236" w:rsidRDefault="00742236" w:rsidP="00742236">
      <w:pPr>
        <w:pStyle w:val="1"/>
        <w:numPr>
          <w:ilvl w:val="0"/>
          <w:numId w:val="8"/>
        </w:numPr>
        <w:tabs>
          <w:tab w:val="left" w:pos="567"/>
        </w:tabs>
        <w:spacing w:line="240" w:lineRule="auto"/>
        <w:jc w:val="both"/>
        <w:rPr>
          <w:rFonts w:ascii="Times New Roman" w:hAnsi="Times New Roman"/>
          <w:sz w:val="22"/>
          <w:szCs w:val="22"/>
        </w:rPr>
      </w:pPr>
      <w:r w:rsidRPr="008876F1">
        <w:rPr>
          <w:rFonts w:ascii="Times New Roman" w:hAnsi="Times New Roman"/>
          <w:sz w:val="22"/>
          <w:szCs w:val="22"/>
        </w:rPr>
        <w:t>використання дітей та інших персонажів для рекламування;</w:t>
      </w:r>
    </w:p>
    <w:p w:rsidR="00742236" w:rsidRDefault="00742236" w:rsidP="00742236">
      <w:pPr>
        <w:pStyle w:val="1"/>
        <w:numPr>
          <w:ilvl w:val="0"/>
          <w:numId w:val="8"/>
        </w:numPr>
        <w:tabs>
          <w:tab w:val="left" w:pos="567"/>
        </w:tabs>
        <w:spacing w:line="240" w:lineRule="auto"/>
        <w:jc w:val="both"/>
        <w:rPr>
          <w:rFonts w:ascii="Times New Roman" w:hAnsi="Times New Roman"/>
          <w:sz w:val="22"/>
          <w:szCs w:val="22"/>
        </w:rPr>
      </w:pPr>
      <w:r w:rsidRPr="008876F1">
        <w:rPr>
          <w:rFonts w:ascii="Times New Roman" w:hAnsi="Times New Roman"/>
          <w:sz w:val="22"/>
          <w:szCs w:val="22"/>
        </w:rPr>
        <w:t>застосування необґрунтованих тверджень (фігури умовчання, введення в оману й ін.);</w:t>
      </w:r>
    </w:p>
    <w:p w:rsidR="00742236" w:rsidRDefault="00742236" w:rsidP="00742236">
      <w:pPr>
        <w:pStyle w:val="1"/>
        <w:numPr>
          <w:ilvl w:val="0"/>
          <w:numId w:val="8"/>
        </w:numPr>
        <w:tabs>
          <w:tab w:val="left" w:pos="567"/>
        </w:tabs>
        <w:spacing w:line="240" w:lineRule="auto"/>
        <w:jc w:val="both"/>
        <w:rPr>
          <w:rFonts w:ascii="Times New Roman" w:hAnsi="Times New Roman"/>
          <w:sz w:val="22"/>
          <w:szCs w:val="22"/>
        </w:rPr>
      </w:pPr>
      <w:r w:rsidRPr="008876F1">
        <w:rPr>
          <w:rFonts w:ascii="Times New Roman" w:hAnsi="Times New Roman"/>
          <w:sz w:val="22"/>
          <w:szCs w:val="22"/>
        </w:rPr>
        <w:t>охорона авторських прав на рекламні здобутки;</w:t>
      </w:r>
    </w:p>
    <w:p w:rsidR="00742236" w:rsidRPr="008876F1" w:rsidRDefault="00742236" w:rsidP="00742236">
      <w:pPr>
        <w:pStyle w:val="1"/>
        <w:numPr>
          <w:ilvl w:val="0"/>
          <w:numId w:val="8"/>
        </w:numPr>
        <w:tabs>
          <w:tab w:val="left" w:pos="567"/>
        </w:tabs>
        <w:spacing w:line="240" w:lineRule="auto"/>
        <w:jc w:val="both"/>
        <w:rPr>
          <w:rFonts w:ascii="Times New Roman" w:hAnsi="Times New Roman"/>
          <w:sz w:val="22"/>
          <w:szCs w:val="22"/>
        </w:rPr>
      </w:pPr>
      <w:r w:rsidRPr="008876F1">
        <w:rPr>
          <w:rFonts w:ascii="Times New Roman" w:hAnsi="Times New Roman"/>
          <w:sz w:val="22"/>
          <w:szCs w:val="22"/>
        </w:rPr>
        <w:t xml:space="preserve">правовий захист товарних знаків і т.д. </w:t>
      </w:r>
    </w:p>
    <w:p w:rsidR="00742236" w:rsidRDefault="00742236" w:rsidP="00742236">
      <w:pPr>
        <w:pStyle w:val="1"/>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Суб'єктами рекламної діяльності і регулювання є – рекламодавець, виробник, розповсюджувач, споживач реклами, спонсор. </w:t>
      </w:r>
    </w:p>
    <w:p w:rsidR="00742236" w:rsidRPr="008876F1" w:rsidRDefault="00742236" w:rsidP="00742236">
      <w:pPr>
        <w:pStyle w:val="1"/>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Закон визначає основні </w:t>
      </w:r>
      <w:r w:rsidRPr="006F6AAB">
        <w:rPr>
          <w:rFonts w:ascii="Times New Roman" w:hAnsi="Times New Roman"/>
          <w:sz w:val="22"/>
          <w:szCs w:val="22"/>
        </w:rPr>
        <w:t>принципи рекламної діяльності,</w:t>
      </w:r>
      <w:r w:rsidRPr="008876F1">
        <w:rPr>
          <w:rFonts w:ascii="Times New Roman" w:hAnsi="Times New Roman"/>
          <w:sz w:val="22"/>
          <w:szCs w:val="22"/>
        </w:rPr>
        <w:t xml:space="preserve"> яких зобов'язаний дотримуватися кожен суб'єкт: законність, точність, вірогідність, використання державної мови й інших мов, застосування форм і засобів, що не наносять моральної, фізичної і психологічної шкоди споживачеві реклами. </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Законодавством встановлено низку вимог і обмежень до рекламування деяких товарів і послуг, а також регламентуються окремі типи (соціальна реклама) і види реклами (зовнішня, поштова, за допомогою факсу й ін.).</w:t>
      </w:r>
    </w:p>
    <w:p w:rsidR="00742236" w:rsidRPr="008876F1" w:rsidRDefault="00742236" w:rsidP="00742236">
      <w:pPr>
        <w:pStyle w:val="1"/>
        <w:widowControl/>
        <w:tabs>
          <w:tab w:val="left" w:pos="567"/>
        </w:tabs>
        <w:spacing w:line="240" w:lineRule="auto"/>
        <w:ind w:firstLine="454"/>
        <w:jc w:val="both"/>
        <w:rPr>
          <w:rFonts w:ascii="Times New Roman" w:hAnsi="Times New Roman"/>
          <w:color w:val="000000"/>
        </w:rPr>
      </w:pPr>
      <w:r w:rsidRPr="008876F1">
        <w:rPr>
          <w:rFonts w:ascii="Times New Roman" w:hAnsi="Times New Roman"/>
          <w:sz w:val="22"/>
          <w:szCs w:val="22"/>
        </w:rPr>
        <w:t xml:space="preserve">Закон визначає основні поняття в галузі рекламної діяльності: </w:t>
      </w:r>
      <w:r w:rsidRPr="008876F1">
        <w:rPr>
          <w:rFonts w:ascii="Times New Roman" w:hAnsi="Times New Roman"/>
          <w:color w:val="000000"/>
          <w:sz w:val="22"/>
          <w:szCs w:val="22"/>
        </w:rPr>
        <w:t>виробник реклами, внутрішня реклама, заходи рекламного характеру, знижка, зовнішня реклама, недобросовісна реклама, особа, порівняльна реклама, прихована реклама, реклама, реклама на транспорті, рекламні засоби, рекламодавець</w:t>
      </w:r>
      <w:r w:rsidRPr="008876F1">
        <w:rPr>
          <w:rFonts w:ascii="Times New Roman" w:hAnsi="Times New Roman"/>
          <w:color w:val="000000"/>
        </w:rPr>
        <w:t>,</w:t>
      </w:r>
      <w:r w:rsidRPr="008876F1">
        <w:rPr>
          <w:rFonts w:ascii="Times New Roman" w:hAnsi="Times New Roman"/>
          <w:color w:val="000000"/>
          <w:sz w:val="22"/>
          <w:szCs w:val="22"/>
        </w:rPr>
        <w:t xml:space="preserve"> розповсюджувач реклами</w:t>
      </w:r>
      <w:r w:rsidRPr="008876F1">
        <w:rPr>
          <w:rFonts w:ascii="Times New Roman" w:hAnsi="Times New Roman"/>
          <w:color w:val="000000"/>
        </w:rPr>
        <w:t>,</w:t>
      </w:r>
      <w:r w:rsidRPr="008876F1">
        <w:rPr>
          <w:rFonts w:ascii="Times New Roman" w:hAnsi="Times New Roman"/>
          <w:color w:val="000000"/>
          <w:sz w:val="22"/>
          <w:szCs w:val="22"/>
        </w:rPr>
        <w:t xml:space="preserve"> спеціальні виставкові заходи</w:t>
      </w:r>
      <w:r w:rsidRPr="008876F1">
        <w:rPr>
          <w:rFonts w:ascii="Times New Roman" w:hAnsi="Times New Roman"/>
          <w:color w:val="000000"/>
        </w:rPr>
        <w:t>,</w:t>
      </w:r>
      <w:r w:rsidRPr="008876F1">
        <w:rPr>
          <w:rFonts w:ascii="Times New Roman" w:hAnsi="Times New Roman"/>
          <w:color w:val="000000"/>
          <w:sz w:val="22"/>
          <w:szCs w:val="22"/>
        </w:rPr>
        <w:t xml:space="preserve"> соціальна реклама</w:t>
      </w:r>
      <w:r w:rsidRPr="008876F1">
        <w:rPr>
          <w:rFonts w:ascii="Times New Roman" w:hAnsi="Times New Roman"/>
          <w:color w:val="000000"/>
        </w:rPr>
        <w:t>,</w:t>
      </w:r>
      <w:r w:rsidRPr="008876F1">
        <w:rPr>
          <w:rFonts w:ascii="Times New Roman" w:hAnsi="Times New Roman"/>
          <w:color w:val="000000"/>
          <w:sz w:val="22"/>
          <w:szCs w:val="22"/>
        </w:rPr>
        <w:t xml:space="preserve"> споживачі реклами</w:t>
      </w:r>
      <w:r w:rsidRPr="008876F1">
        <w:rPr>
          <w:rFonts w:ascii="Times New Roman" w:hAnsi="Times New Roman"/>
          <w:color w:val="000000"/>
        </w:rPr>
        <w:t>,</w:t>
      </w:r>
      <w:r w:rsidRPr="008876F1">
        <w:rPr>
          <w:rFonts w:ascii="Times New Roman" w:hAnsi="Times New Roman"/>
          <w:color w:val="000000"/>
          <w:sz w:val="22"/>
          <w:szCs w:val="22"/>
        </w:rPr>
        <w:t xml:space="preserve"> спонсорство</w:t>
      </w:r>
      <w:r w:rsidRPr="008876F1">
        <w:rPr>
          <w:rFonts w:ascii="Times New Roman" w:hAnsi="Times New Roman"/>
          <w:color w:val="000000"/>
        </w:rPr>
        <w:t>.</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highlight w:val="yellow"/>
        </w:rPr>
      </w:pPr>
      <w:r w:rsidRPr="006F6AAB">
        <w:rPr>
          <w:rFonts w:ascii="Times New Roman" w:hAnsi="Times New Roman"/>
          <w:i/>
          <w:color w:val="000000"/>
          <w:sz w:val="22"/>
          <w:szCs w:val="22"/>
        </w:rPr>
        <w:t>Основними принципами</w:t>
      </w:r>
      <w:r w:rsidRPr="008876F1">
        <w:rPr>
          <w:rFonts w:ascii="Times New Roman" w:hAnsi="Times New Roman"/>
          <w:color w:val="000000"/>
          <w:sz w:val="22"/>
          <w:szCs w:val="22"/>
        </w:rPr>
        <w:t xml:space="preserve"> реклами є:</w:t>
      </w:r>
      <w:r w:rsidRPr="008876F1">
        <w:rPr>
          <w:rFonts w:ascii="Times New Roman" w:hAnsi="Times New Roman"/>
          <w:color w:val="000000"/>
        </w:rPr>
        <w:t xml:space="preserve"> </w:t>
      </w:r>
    </w:p>
    <w:p w:rsidR="00742236" w:rsidRPr="008876F1" w:rsidRDefault="00742236" w:rsidP="00742236">
      <w:pPr>
        <w:numPr>
          <w:ilvl w:val="0"/>
          <w:numId w:val="4"/>
        </w:numPr>
        <w:shd w:val="clear" w:color="auto" w:fill="FFFFFF"/>
        <w:tabs>
          <w:tab w:val="left" w:pos="916"/>
          <w:tab w:val="left" w:pos="1832"/>
          <w:tab w:val="left" w:pos="2748"/>
          <w:tab w:val="left" w:pos="3664"/>
        </w:tabs>
        <w:spacing w:after="0" w:line="240" w:lineRule="auto"/>
        <w:jc w:val="both"/>
        <w:textAlignment w:val="baseline"/>
        <w:rPr>
          <w:rFonts w:ascii="Times New Roman" w:eastAsia="Times New Roman" w:hAnsi="Times New Roman"/>
          <w:color w:val="000000"/>
        </w:rPr>
      </w:pPr>
      <w:r w:rsidRPr="008876F1">
        <w:rPr>
          <w:rFonts w:ascii="Times New Roman" w:eastAsia="Times New Roman" w:hAnsi="Times New Roman"/>
          <w:color w:val="000000"/>
        </w:rPr>
        <w:t>Законність, точність, достовірність, використання форм та засобів, які не завдають споживачеві реклами шкоди.</w:t>
      </w:r>
    </w:p>
    <w:p w:rsidR="00742236" w:rsidRPr="008876F1" w:rsidRDefault="00742236" w:rsidP="00742236">
      <w:pPr>
        <w:numPr>
          <w:ilvl w:val="0"/>
          <w:numId w:val="4"/>
        </w:numPr>
        <w:shd w:val="clear" w:color="auto" w:fill="FFFFFF"/>
        <w:tabs>
          <w:tab w:val="left" w:pos="916"/>
          <w:tab w:val="left" w:pos="1832"/>
          <w:tab w:val="left" w:pos="2748"/>
          <w:tab w:val="left" w:pos="3664"/>
        </w:tabs>
        <w:spacing w:after="0" w:line="240" w:lineRule="auto"/>
        <w:jc w:val="both"/>
        <w:textAlignment w:val="baseline"/>
        <w:rPr>
          <w:rFonts w:ascii="Times New Roman" w:eastAsia="Times New Roman" w:hAnsi="Times New Roman"/>
          <w:color w:val="000000"/>
        </w:rPr>
      </w:pPr>
      <w:r w:rsidRPr="008876F1">
        <w:rPr>
          <w:rFonts w:ascii="Times New Roman" w:eastAsia="Times New Roman" w:hAnsi="Times New Roman"/>
          <w:color w:val="000000"/>
        </w:rPr>
        <w:t xml:space="preserve">Не підривати довіру суспільства до реклами та повинна відповідати принципам добросовісної конкуренції. </w:t>
      </w:r>
    </w:p>
    <w:p w:rsidR="00742236" w:rsidRPr="008876F1" w:rsidRDefault="00742236" w:rsidP="00742236">
      <w:pPr>
        <w:numPr>
          <w:ilvl w:val="0"/>
          <w:numId w:val="4"/>
        </w:numPr>
        <w:shd w:val="clear" w:color="auto" w:fill="FFFFFF"/>
        <w:tabs>
          <w:tab w:val="left" w:pos="916"/>
          <w:tab w:val="left" w:pos="1832"/>
          <w:tab w:val="left" w:pos="2748"/>
          <w:tab w:val="left" w:pos="3664"/>
        </w:tabs>
        <w:spacing w:after="0" w:line="240" w:lineRule="auto"/>
        <w:jc w:val="both"/>
        <w:textAlignment w:val="baseline"/>
        <w:rPr>
          <w:rFonts w:ascii="Times New Roman" w:eastAsia="Times New Roman" w:hAnsi="Times New Roman"/>
          <w:color w:val="000000"/>
        </w:rPr>
      </w:pPr>
      <w:r w:rsidRPr="008876F1">
        <w:rPr>
          <w:rFonts w:ascii="Times New Roman" w:eastAsia="Times New Roman" w:hAnsi="Times New Roman"/>
          <w:color w:val="000000"/>
        </w:rPr>
        <w:t xml:space="preserve">Не містити інформації або зображень, які порушують етичні, гуманістичні, моральні норми, нехтують правилами пристойності. </w:t>
      </w:r>
    </w:p>
    <w:p w:rsidR="00742236" w:rsidRPr="008876F1" w:rsidRDefault="00742236" w:rsidP="00742236">
      <w:pPr>
        <w:numPr>
          <w:ilvl w:val="0"/>
          <w:numId w:val="4"/>
        </w:numPr>
        <w:shd w:val="clear" w:color="auto" w:fill="FFFFFF"/>
        <w:tabs>
          <w:tab w:val="left" w:pos="916"/>
          <w:tab w:val="left" w:pos="1832"/>
          <w:tab w:val="left" w:pos="2748"/>
          <w:tab w:val="left" w:pos="3664"/>
        </w:tabs>
        <w:spacing w:after="0" w:line="240" w:lineRule="auto"/>
        <w:jc w:val="both"/>
        <w:textAlignment w:val="baseline"/>
        <w:rPr>
          <w:rFonts w:ascii="Times New Roman" w:eastAsia="Times New Roman" w:hAnsi="Times New Roman"/>
          <w:color w:val="000000"/>
        </w:rPr>
      </w:pPr>
      <w:r w:rsidRPr="008876F1">
        <w:rPr>
          <w:rFonts w:ascii="Times New Roman" w:eastAsia="Times New Roman" w:hAnsi="Times New Roman"/>
          <w:color w:val="000000"/>
        </w:rPr>
        <w:t xml:space="preserve">Враховувати особливу чутливість дітей і не завдавати їм шкоди. </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Реклама має бути чітко відокремленою від іншої інформації так, щоб її (незалежно від форм чи засобів розповсюдження) можна було ідентифікувати як рекламу. </w:t>
      </w:r>
    </w:p>
    <w:p w:rsidR="00742236"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Реклама на телебаченні й радіо має бути чітко відокремленою від інших програм за допомогою </w:t>
      </w:r>
      <w:proofErr w:type="spellStart"/>
      <w:r w:rsidRPr="008876F1">
        <w:rPr>
          <w:rFonts w:ascii="Times New Roman" w:hAnsi="Times New Roman"/>
          <w:sz w:val="22"/>
          <w:szCs w:val="22"/>
        </w:rPr>
        <w:t>аудіо-</w:t>
      </w:r>
      <w:proofErr w:type="spellEnd"/>
      <w:r w:rsidRPr="008876F1">
        <w:rPr>
          <w:rFonts w:ascii="Times New Roman" w:hAnsi="Times New Roman"/>
          <w:sz w:val="22"/>
          <w:szCs w:val="22"/>
        </w:rPr>
        <w:t xml:space="preserve">, </w:t>
      </w:r>
      <w:proofErr w:type="spellStart"/>
      <w:r w:rsidRPr="008876F1">
        <w:rPr>
          <w:rFonts w:ascii="Times New Roman" w:hAnsi="Times New Roman"/>
          <w:sz w:val="22"/>
          <w:szCs w:val="22"/>
        </w:rPr>
        <w:t>відеозасобів</w:t>
      </w:r>
      <w:proofErr w:type="spellEnd"/>
      <w:r w:rsidRPr="008876F1">
        <w:rPr>
          <w:rFonts w:ascii="Times New Roman" w:hAnsi="Times New Roman"/>
          <w:sz w:val="22"/>
          <w:szCs w:val="22"/>
        </w:rPr>
        <w:t xml:space="preserve"> або коментарів ведучих. </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i/>
          <w:sz w:val="22"/>
          <w:szCs w:val="22"/>
        </w:rPr>
        <w:t>Будь-який інформаційний, авторський чи редакційний матеріал, який цілеспрямовано звертає увагу споживачів на конкретну марку (модель, артикул) продукції чи на її виробника для формування інтересу до продукції та сприяння її реалізації, а також містить вихідні дані (реквізити) особи, що виробляє та розповсюджує зазначену продукцію, вважається рекламою й підлягає всім рекламним правилам.</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Законом заборонено </w:t>
      </w:r>
      <w:r w:rsidRPr="008876F1">
        <w:rPr>
          <w:rFonts w:ascii="Times New Roman" w:hAnsi="Times New Roman"/>
          <w:i/>
          <w:sz w:val="22"/>
          <w:szCs w:val="22"/>
        </w:rPr>
        <w:t>недобросовісну</w:t>
      </w:r>
      <w:r w:rsidRPr="008876F1">
        <w:rPr>
          <w:rFonts w:ascii="Times New Roman" w:hAnsi="Times New Roman"/>
          <w:sz w:val="22"/>
          <w:szCs w:val="22"/>
        </w:rPr>
        <w:t xml:space="preserve"> рекламу, тобто рекламу, що містить неточні або недостовірні дані, двозначності, перебільшення, замовчування, порушення вимог, передбачених законодавством України, яка вводить або може ввести в оману споживачів, завдати шкоди окремим особам чи державі. Не вважається недобросовісною реклама, що використовує психологічні засоби та спеціальні ефекти з метою привернути увагу, викликати доброзичливий сміх чи інші позитивні емоції. </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 xml:space="preserve">При опануванні ЗУ «Про рекламу» необхідно звернути увагу на визначення понять: прихована реклама, порівняльна реклама, спонсорство. Важливим є розмежування понять </w:t>
      </w:r>
      <w:proofErr w:type="spellStart"/>
      <w:r w:rsidRPr="008876F1">
        <w:rPr>
          <w:rFonts w:ascii="Times New Roman" w:hAnsi="Times New Roman"/>
          <w:sz w:val="22"/>
          <w:szCs w:val="22"/>
        </w:rPr>
        <w:t>product</w:t>
      </w:r>
      <w:proofErr w:type="spellEnd"/>
      <w:r w:rsidRPr="008876F1">
        <w:rPr>
          <w:rFonts w:ascii="Times New Roman" w:hAnsi="Times New Roman"/>
          <w:sz w:val="22"/>
          <w:szCs w:val="22"/>
        </w:rPr>
        <w:t xml:space="preserve"> </w:t>
      </w:r>
      <w:proofErr w:type="spellStart"/>
      <w:r w:rsidRPr="008876F1">
        <w:rPr>
          <w:rFonts w:ascii="Times New Roman" w:hAnsi="Times New Roman"/>
          <w:sz w:val="22"/>
          <w:szCs w:val="22"/>
        </w:rPr>
        <w:t>placement</w:t>
      </w:r>
      <w:proofErr w:type="spellEnd"/>
      <w:r w:rsidRPr="008876F1">
        <w:rPr>
          <w:rFonts w:ascii="Times New Roman" w:hAnsi="Times New Roman"/>
          <w:sz w:val="22"/>
          <w:szCs w:val="22"/>
        </w:rPr>
        <w:t xml:space="preserve"> та прихована реклама.</w:t>
      </w:r>
    </w:p>
    <w:p w:rsidR="00742236" w:rsidRPr="008876F1" w:rsidRDefault="00742236" w:rsidP="00742236">
      <w:pPr>
        <w:pStyle w:val="1"/>
        <w:widowControl/>
        <w:tabs>
          <w:tab w:val="left" w:pos="567"/>
        </w:tabs>
        <w:spacing w:line="240" w:lineRule="auto"/>
        <w:ind w:firstLine="454"/>
        <w:jc w:val="both"/>
        <w:rPr>
          <w:sz w:val="22"/>
          <w:szCs w:val="22"/>
        </w:rPr>
      </w:pPr>
      <w:r w:rsidRPr="008876F1">
        <w:rPr>
          <w:rFonts w:ascii="Times New Roman" w:hAnsi="Times New Roman"/>
          <w:b/>
          <w:spacing w:val="-4"/>
          <w:sz w:val="22"/>
          <w:szCs w:val="22"/>
        </w:rPr>
        <w:t>3</w:t>
      </w:r>
      <w:r w:rsidRPr="008876F1">
        <w:rPr>
          <w:rFonts w:ascii="Times New Roman" w:hAnsi="Times New Roman"/>
          <w:spacing w:val="-4"/>
          <w:sz w:val="22"/>
          <w:szCs w:val="22"/>
        </w:rPr>
        <w:t xml:space="preserve">. </w:t>
      </w:r>
      <w:r w:rsidRPr="008876F1">
        <w:rPr>
          <w:rFonts w:ascii="Times New Roman" w:hAnsi="Times New Roman"/>
          <w:b/>
          <w:sz w:val="22"/>
          <w:szCs w:val="22"/>
        </w:rPr>
        <w:t>Міжнародний кодекс рекламної практики як інструмент самодисципліни.</w:t>
      </w:r>
      <w:r w:rsidRPr="008876F1">
        <w:rPr>
          <w:sz w:val="22"/>
          <w:szCs w:val="22"/>
        </w:rPr>
        <w:t xml:space="preserve"> </w:t>
      </w:r>
    </w:p>
    <w:p w:rsidR="00742236" w:rsidRPr="008876F1" w:rsidRDefault="00742236" w:rsidP="00742236">
      <w:pPr>
        <w:pStyle w:val="1"/>
        <w:widowControl/>
        <w:tabs>
          <w:tab w:val="left" w:pos="567"/>
        </w:tabs>
        <w:spacing w:line="240" w:lineRule="auto"/>
        <w:ind w:firstLine="454"/>
        <w:jc w:val="both"/>
        <w:rPr>
          <w:rFonts w:ascii="Times New Roman" w:hAnsi="Times New Roman"/>
          <w:spacing w:val="-4"/>
          <w:sz w:val="22"/>
          <w:szCs w:val="22"/>
        </w:rPr>
      </w:pPr>
      <w:r w:rsidRPr="008876F1">
        <w:rPr>
          <w:rFonts w:ascii="Times New Roman" w:hAnsi="Times New Roman"/>
          <w:spacing w:val="-4"/>
          <w:sz w:val="22"/>
          <w:szCs w:val="22"/>
        </w:rPr>
        <w:lastRenderedPageBreak/>
        <w:t xml:space="preserve">Важливе значення має </w:t>
      </w:r>
      <w:r w:rsidRPr="008876F1">
        <w:rPr>
          <w:rFonts w:ascii="Times New Roman" w:hAnsi="Times New Roman"/>
          <w:i/>
          <w:spacing w:val="-4"/>
          <w:sz w:val="22"/>
          <w:szCs w:val="22"/>
        </w:rPr>
        <w:t>Міжнародний кодекс рекламної практики,</w:t>
      </w:r>
      <w:r w:rsidRPr="008876F1">
        <w:rPr>
          <w:rFonts w:ascii="Times New Roman" w:hAnsi="Times New Roman"/>
          <w:spacing w:val="-4"/>
          <w:sz w:val="22"/>
          <w:szCs w:val="22"/>
        </w:rPr>
        <w:t xml:space="preserve"> який регламентує етичні стандарти, що ними повинні керуватися всі, хто має відношення до реклами: рекламодавці, виробники реклами, рекламні агенції та засоби масової інформації.</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spacing w:val="-4"/>
          <w:sz w:val="22"/>
          <w:szCs w:val="22"/>
        </w:rPr>
        <w:t xml:space="preserve">Кодекс уперше було прийнято у 1937 році. </w:t>
      </w:r>
      <w:r w:rsidRPr="008876F1">
        <w:rPr>
          <w:rFonts w:ascii="Times New Roman" w:hAnsi="Times New Roman"/>
          <w:sz w:val="22"/>
          <w:szCs w:val="22"/>
        </w:rPr>
        <w:t>Спочатку Кодекс використовувався лише як інструмент самодисципліни рекламодавців та рекламістів. Він був обов’язковим для виконання всіма учасниками Міжнародного союзу асоціацій рекламодавців, Міжнародної торговельної палати та інших міжнародних організацій із питань рекламного бізнесу, якщо ці країни та окремі фірми були асоційованими членами таких організацій. Однак нині він використовується і в судовій практиці, а також у розробленні національних стандартів реклами з метою забезпечення уніфікації вимог до торгівлі «на благо покупців та всього людства» (Міжнародний кодекс рекламної практики, ст. 3).</w:t>
      </w:r>
    </w:p>
    <w:p w:rsidR="00742236" w:rsidRPr="008876F1" w:rsidRDefault="00742236" w:rsidP="00742236">
      <w:pPr>
        <w:pStyle w:val="1"/>
        <w:widowControl/>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Кодекс складається з 19 статей, що розкривають такі питання:</w:t>
      </w:r>
    </w:p>
    <w:p w:rsidR="00742236" w:rsidRPr="008876F1" w:rsidRDefault="00742236" w:rsidP="00742236">
      <w:pPr>
        <w:pStyle w:val="1"/>
        <w:widowControl/>
        <w:numPr>
          <w:ilvl w:val="0"/>
          <w:numId w:val="5"/>
        </w:numPr>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сфера використання Кодексу;</w:t>
      </w:r>
    </w:p>
    <w:p w:rsidR="00742236" w:rsidRPr="008876F1" w:rsidRDefault="00742236" w:rsidP="00742236">
      <w:pPr>
        <w:pStyle w:val="1"/>
        <w:widowControl/>
        <w:numPr>
          <w:ilvl w:val="0"/>
          <w:numId w:val="5"/>
        </w:numPr>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способи використання Кодексу;</w:t>
      </w:r>
    </w:p>
    <w:p w:rsidR="00742236" w:rsidRPr="008876F1" w:rsidRDefault="00742236" w:rsidP="00742236">
      <w:pPr>
        <w:pStyle w:val="1"/>
        <w:widowControl/>
        <w:numPr>
          <w:ilvl w:val="0"/>
          <w:numId w:val="5"/>
        </w:numPr>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визначення;</w:t>
      </w:r>
    </w:p>
    <w:p w:rsidR="00742236" w:rsidRPr="008876F1" w:rsidRDefault="00742236" w:rsidP="00742236">
      <w:pPr>
        <w:pStyle w:val="1"/>
        <w:widowControl/>
        <w:numPr>
          <w:ilvl w:val="0"/>
          <w:numId w:val="5"/>
        </w:numPr>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основні принципи;</w:t>
      </w:r>
    </w:p>
    <w:p w:rsidR="00742236" w:rsidRPr="008876F1" w:rsidRDefault="00742236" w:rsidP="00742236">
      <w:pPr>
        <w:pStyle w:val="1"/>
        <w:widowControl/>
        <w:numPr>
          <w:ilvl w:val="0"/>
          <w:numId w:val="5"/>
        </w:numPr>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норми;</w:t>
      </w:r>
    </w:p>
    <w:p w:rsidR="00742236" w:rsidRPr="008876F1" w:rsidRDefault="00742236" w:rsidP="00742236">
      <w:pPr>
        <w:pStyle w:val="1"/>
        <w:widowControl/>
        <w:numPr>
          <w:ilvl w:val="0"/>
          <w:numId w:val="5"/>
        </w:numPr>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спеціальні постанови;</w:t>
      </w:r>
    </w:p>
    <w:p w:rsidR="00742236" w:rsidRPr="008876F1" w:rsidRDefault="00742236" w:rsidP="00742236">
      <w:pPr>
        <w:pStyle w:val="1"/>
        <w:widowControl/>
        <w:numPr>
          <w:ilvl w:val="0"/>
          <w:numId w:val="5"/>
        </w:numPr>
        <w:tabs>
          <w:tab w:val="left" w:pos="567"/>
        </w:tabs>
        <w:spacing w:line="240" w:lineRule="auto"/>
        <w:ind w:firstLine="454"/>
        <w:jc w:val="both"/>
        <w:rPr>
          <w:rFonts w:ascii="Times New Roman" w:hAnsi="Times New Roman"/>
          <w:sz w:val="22"/>
          <w:szCs w:val="22"/>
        </w:rPr>
      </w:pPr>
      <w:r w:rsidRPr="008876F1">
        <w:rPr>
          <w:rFonts w:ascii="Times New Roman" w:hAnsi="Times New Roman"/>
          <w:sz w:val="22"/>
          <w:szCs w:val="22"/>
        </w:rPr>
        <w:t>правила щодо реклами, спрямованої на дітей.</w:t>
      </w:r>
    </w:p>
    <w:p w:rsidR="00742236" w:rsidRDefault="00742236" w:rsidP="00742236">
      <w:pPr>
        <w:pStyle w:val="1"/>
        <w:widowControl/>
        <w:tabs>
          <w:tab w:val="left" w:pos="567"/>
        </w:tabs>
        <w:spacing w:line="240" w:lineRule="auto"/>
        <w:jc w:val="both"/>
        <w:rPr>
          <w:rFonts w:ascii="Times New Roman" w:hAnsi="Times New Roman"/>
          <w:sz w:val="22"/>
          <w:szCs w:val="22"/>
        </w:rPr>
      </w:pPr>
      <w:r w:rsidRPr="008876F1">
        <w:rPr>
          <w:rFonts w:ascii="Times New Roman" w:hAnsi="Times New Roman"/>
          <w:sz w:val="22"/>
          <w:szCs w:val="22"/>
        </w:rPr>
        <w:t>Основними принципами рекламної діяльності Кодекс називає юридичну бездоганність, благопристойність, чесність, правдивість, почуття відповідальності перед суспільством, дотримання сумлінної конкуренції й ін.</w:t>
      </w:r>
    </w:p>
    <w:p w:rsidR="00742236" w:rsidRPr="008876F1" w:rsidRDefault="00742236" w:rsidP="00742236">
      <w:pPr>
        <w:pStyle w:val="1"/>
        <w:widowControl/>
        <w:tabs>
          <w:tab w:val="left" w:pos="567"/>
        </w:tabs>
        <w:spacing w:line="240" w:lineRule="auto"/>
        <w:jc w:val="both"/>
        <w:rPr>
          <w:rFonts w:ascii="Times New Roman" w:hAnsi="Times New Roman"/>
          <w:sz w:val="22"/>
          <w:szCs w:val="22"/>
        </w:rPr>
      </w:pPr>
    </w:p>
    <w:p w:rsidR="00742236" w:rsidRPr="008876F1" w:rsidRDefault="00742236" w:rsidP="00742236">
      <w:pPr>
        <w:pStyle w:val="10"/>
        <w:spacing w:line="240" w:lineRule="auto"/>
        <w:ind w:firstLine="454"/>
        <w:rPr>
          <w:i/>
          <w:sz w:val="22"/>
          <w:szCs w:val="22"/>
        </w:rPr>
      </w:pPr>
      <w:r w:rsidRPr="008876F1">
        <w:rPr>
          <w:b/>
          <w:sz w:val="22"/>
          <w:szCs w:val="22"/>
        </w:rPr>
        <w:t>Ключові слова:</w:t>
      </w:r>
      <w:r w:rsidRPr="008876F1">
        <w:rPr>
          <w:sz w:val="22"/>
          <w:szCs w:val="22"/>
        </w:rPr>
        <w:t xml:space="preserve"> </w:t>
      </w:r>
      <w:r w:rsidRPr="008876F1">
        <w:rPr>
          <w:i/>
          <w:sz w:val="22"/>
          <w:szCs w:val="22"/>
        </w:rPr>
        <w:t xml:space="preserve">регулювання (державне, корпоративне, громадське, професійне, споживче, ментальне, авторське, міжнародне), неетична, недобросовісна, недостовірна, прихована реклама, </w:t>
      </w:r>
      <w:proofErr w:type="spellStart"/>
      <w:r w:rsidRPr="008876F1">
        <w:rPr>
          <w:i/>
          <w:sz w:val="22"/>
          <w:szCs w:val="22"/>
        </w:rPr>
        <w:t>продакт</w:t>
      </w:r>
      <w:proofErr w:type="spellEnd"/>
      <w:r w:rsidRPr="008876F1">
        <w:rPr>
          <w:i/>
          <w:sz w:val="22"/>
          <w:szCs w:val="22"/>
        </w:rPr>
        <w:t xml:space="preserve"> </w:t>
      </w:r>
      <w:proofErr w:type="spellStart"/>
      <w:r w:rsidRPr="008876F1">
        <w:rPr>
          <w:i/>
          <w:sz w:val="22"/>
          <w:szCs w:val="22"/>
        </w:rPr>
        <w:t>плейсмент</w:t>
      </w:r>
      <w:proofErr w:type="spellEnd"/>
      <w:r w:rsidRPr="008876F1">
        <w:rPr>
          <w:i/>
          <w:sz w:val="22"/>
          <w:szCs w:val="22"/>
        </w:rPr>
        <w:t xml:space="preserve"> (з англ. – </w:t>
      </w:r>
      <w:proofErr w:type="spellStart"/>
      <w:r w:rsidRPr="008876F1">
        <w:rPr>
          <w:i/>
          <w:sz w:val="22"/>
          <w:szCs w:val="22"/>
        </w:rPr>
        <w:t>рroduct</w:t>
      </w:r>
      <w:proofErr w:type="spellEnd"/>
      <w:r w:rsidRPr="008876F1">
        <w:rPr>
          <w:i/>
          <w:sz w:val="22"/>
          <w:szCs w:val="22"/>
        </w:rPr>
        <w:t xml:space="preserve"> </w:t>
      </w:r>
      <w:proofErr w:type="spellStart"/>
      <w:r w:rsidRPr="008876F1">
        <w:rPr>
          <w:i/>
          <w:sz w:val="22"/>
          <w:szCs w:val="22"/>
        </w:rPr>
        <w:t>placement</w:t>
      </w:r>
      <w:proofErr w:type="spellEnd"/>
      <w:r w:rsidRPr="008876F1">
        <w:rPr>
          <w:i/>
          <w:sz w:val="22"/>
          <w:szCs w:val="22"/>
        </w:rPr>
        <w:t>), Антимонопольний комітет України, Національна рада України з питань телебачення і радіомовлення.</w:t>
      </w:r>
    </w:p>
    <w:p w:rsidR="00742236" w:rsidRPr="008876F1" w:rsidRDefault="00742236" w:rsidP="00742236">
      <w:pPr>
        <w:pStyle w:val="10"/>
        <w:spacing w:line="240" w:lineRule="auto"/>
        <w:ind w:firstLine="454"/>
        <w:rPr>
          <w:b/>
          <w:i/>
          <w:sz w:val="22"/>
          <w:szCs w:val="22"/>
        </w:rPr>
      </w:pPr>
      <w:r w:rsidRPr="008876F1">
        <w:rPr>
          <w:b/>
          <w:i/>
          <w:sz w:val="22"/>
          <w:szCs w:val="22"/>
        </w:rPr>
        <w:t>Питання для самоперевірки</w:t>
      </w:r>
    </w:p>
    <w:p w:rsidR="00742236" w:rsidRPr="008876F1" w:rsidRDefault="00742236" w:rsidP="00742236">
      <w:pPr>
        <w:pStyle w:val="10"/>
        <w:numPr>
          <w:ilvl w:val="0"/>
          <w:numId w:val="6"/>
        </w:numPr>
        <w:tabs>
          <w:tab w:val="left" w:pos="284"/>
        </w:tabs>
        <w:spacing w:line="240" w:lineRule="auto"/>
        <w:ind w:left="567" w:hanging="283"/>
        <w:rPr>
          <w:sz w:val="22"/>
          <w:szCs w:val="22"/>
        </w:rPr>
      </w:pPr>
      <w:r w:rsidRPr="008876F1">
        <w:rPr>
          <w:sz w:val="22"/>
          <w:szCs w:val="22"/>
        </w:rPr>
        <w:t>Які існують види регулювання рекламної діяльності ?</w:t>
      </w:r>
    </w:p>
    <w:p w:rsidR="00742236" w:rsidRPr="008876F1" w:rsidRDefault="00742236" w:rsidP="00742236">
      <w:pPr>
        <w:pStyle w:val="10"/>
        <w:numPr>
          <w:ilvl w:val="0"/>
          <w:numId w:val="6"/>
        </w:numPr>
        <w:tabs>
          <w:tab w:val="left" w:pos="284"/>
        </w:tabs>
        <w:spacing w:line="240" w:lineRule="auto"/>
        <w:ind w:left="567" w:hanging="283"/>
        <w:rPr>
          <w:sz w:val="22"/>
          <w:szCs w:val="22"/>
        </w:rPr>
      </w:pPr>
      <w:r w:rsidRPr="008876F1">
        <w:rPr>
          <w:sz w:val="22"/>
          <w:szCs w:val="22"/>
        </w:rPr>
        <w:t>У чому полягає сутність державного регулювання?</w:t>
      </w:r>
    </w:p>
    <w:p w:rsidR="00742236" w:rsidRPr="008876F1" w:rsidRDefault="00742236" w:rsidP="00742236">
      <w:pPr>
        <w:pStyle w:val="10"/>
        <w:numPr>
          <w:ilvl w:val="0"/>
          <w:numId w:val="6"/>
        </w:numPr>
        <w:tabs>
          <w:tab w:val="left" w:pos="284"/>
        </w:tabs>
        <w:spacing w:line="240" w:lineRule="auto"/>
        <w:ind w:left="567" w:hanging="283"/>
        <w:rPr>
          <w:sz w:val="22"/>
          <w:szCs w:val="22"/>
        </w:rPr>
      </w:pPr>
      <w:r w:rsidRPr="008876F1">
        <w:rPr>
          <w:sz w:val="22"/>
          <w:szCs w:val="22"/>
        </w:rPr>
        <w:t>Хто здійснює корпоративне регулювання рекламної діяльності?</w:t>
      </w:r>
    </w:p>
    <w:p w:rsidR="00742236" w:rsidRPr="008876F1" w:rsidRDefault="00742236" w:rsidP="00742236">
      <w:pPr>
        <w:pStyle w:val="10"/>
        <w:numPr>
          <w:ilvl w:val="0"/>
          <w:numId w:val="6"/>
        </w:numPr>
        <w:tabs>
          <w:tab w:val="left" w:pos="284"/>
        </w:tabs>
        <w:spacing w:line="240" w:lineRule="auto"/>
        <w:ind w:left="567" w:hanging="283"/>
        <w:rPr>
          <w:sz w:val="22"/>
          <w:szCs w:val="22"/>
        </w:rPr>
      </w:pPr>
      <w:r w:rsidRPr="008876F1">
        <w:rPr>
          <w:sz w:val="22"/>
          <w:szCs w:val="22"/>
        </w:rPr>
        <w:t>Як працює споживче регулювання рекламної діяльності в Україні і хто його здійснює?</w:t>
      </w:r>
    </w:p>
    <w:p w:rsidR="00742236" w:rsidRPr="008876F1" w:rsidRDefault="00742236" w:rsidP="00742236">
      <w:pPr>
        <w:pStyle w:val="10"/>
        <w:numPr>
          <w:ilvl w:val="0"/>
          <w:numId w:val="6"/>
        </w:numPr>
        <w:tabs>
          <w:tab w:val="left" w:pos="284"/>
        </w:tabs>
        <w:spacing w:line="240" w:lineRule="auto"/>
        <w:ind w:left="567" w:hanging="283"/>
        <w:rPr>
          <w:sz w:val="22"/>
          <w:szCs w:val="22"/>
        </w:rPr>
      </w:pPr>
      <w:r w:rsidRPr="008876F1">
        <w:rPr>
          <w:sz w:val="22"/>
          <w:szCs w:val="22"/>
        </w:rPr>
        <w:t>Охарактеризуйте структуру Закону України «Про рекламу»?</w:t>
      </w:r>
    </w:p>
    <w:p w:rsidR="00742236" w:rsidRPr="008876F1" w:rsidRDefault="00742236" w:rsidP="00742236">
      <w:pPr>
        <w:pStyle w:val="10"/>
        <w:numPr>
          <w:ilvl w:val="0"/>
          <w:numId w:val="6"/>
        </w:numPr>
        <w:tabs>
          <w:tab w:val="left" w:pos="284"/>
        </w:tabs>
        <w:spacing w:line="240" w:lineRule="auto"/>
        <w:ind w:left="567" w:hanging="283"/>
        <w:rPr>
          <w:sz w:val="22"/>
          <w:szCs w:val="22"/>
        </w:rPr>
      </w:pPr>
      <w:r w:rsidRPr="008876F1">
        <w:rPr>
          <w:sz w:val="22"/>
          <w:szCs w:val="22"/>
        </w:rPr>
        <w:t>Назвіть сферу застосування Міжнародного кодексу рекламної практики.</w:t>
      </w:r>
    </w:p>
    <w:p w:rsidR="00742236" w:rsidRDefault="00742236" w:rsidP="00742236">
      <w:pPr>
        <w:pStyle w:val="10"/>
        <w:spacing w:line="240" w:lineRule="auto"/>
        <w:ind w:firstLine="454"/>
        <w:rPr>
          <w:b/>
          <w:sz w:val="22"/>
          <w:szCs w:val="22"/>
        </w:rPr>
      </w:pPr>
    </w:p>
    <w:p w:rsidR="00742236" w:rsidRPr="008876F1" w:rsidRDefault="00742236" w:rsidP="00742236">
      <w:pPr>
        <w:pStyle w:val="10"/>
        <w:tabs>
          <w:tab w:val="left" w:pos="284"/>
        </w:tabs>
        <w:spacing w:line="240" w:lineRule="auto"/>
        <w:rPr>
          <w:sz w:val="22"/>
          <w:szCs w:val="22"/>
        </w:rPr>
      </w:pPr>
    </w:p>
    <w:p w:rsidR="00C043B7" w:rsidRDefault="00742236"/>
    <w:sectPr w:rsidR="00C043B7" w:rsidSect="00135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C59"/>
    <w:multiLevelType w:val="hybridMultilevel"/>
    <w:tmpl w:val="574C9512"/>
    <w:lvl w:ilvl="0" w:tplc="9DF64C2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0DE8315C"/>
    <w:multiLevelType w:val="hybridMultilevel"/>
    <w:tmpl w:val="C4A0E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7441AA"/>
    <w:multiLevelType w:val="hybridMultilevel"/>
    <w:tmpl w:val="B4A25C48"/>
    <w:lvl w:ilvl="0" w:tplc="43FC6D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7A2B4C"/>
    <w:multiLevelType w:val="hybridMultilevel"/>
    <w:tmpl w:val="02000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FA11C7"/>
    <w:multiLevelType w:val="hybridMultilevel"/>
    <w:tmpl w:val="4BC0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175B86"/>
    <w:multiLevelType w:val="hybridMultilevel"/>
    <w:tmpl w:val="C5B8A392"/>
    <w:lvl w:ilvl="0" w:tplc="43FC6D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2561CB"/>
    <w:multiLevelType w:val="hybridMultilevel"/>
    <w:tmpl w:val="36C805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783B5114"/>
    <w:multiLevelType w:val="singleLevel"/>
    <w:tmpl w:val="15248134"/>
    <w:lvl w:ilvl="0">
      <w:start w:val="1"/>
      <w:numFmt w:val="bullet"/>
      <w:lvlText w:val=""/>
      <w:lvlJc w:val="left"/>
      <w:pPr>
        <w:tabs>
          <w:tab w:val="num" w:pos="661"/>
        </w:tabs>
        <w:ind w:left="0" w:firstLine="301"/>
      </w:pPr>
      <w:rPr>
        <w:rFonts w:ascii="Symbol" w:hAnsi="Symbol" w:hint="default"/>
        <w:strike w:val="0"/>
        <w:dstrike w:val="0"/>
        <w:color w:val="auto"/>
        <w:sz w:val="23"/>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236"/>
    <w:rsid w:val="00135CF3"/>
    <w:rsid w:val="003F13D3"/>
    <w:rsid w:val="004F13A4"/>
    <w:rsid w:val="00742236"/>
    <w:rsid w:val="009A3383"/>
    <w:rsid w:val="00A51F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742236"/>
    <w:pPr>
      <w:widowControl w:val="0"/>
      <w:snapToGrid w:val="0"/>
      <w:spacing w:after="0" w:line="480" w:lineRule="auto"/>
      <w:ind w:firstLine="420"/>
    </w:pPr>
    <w:rPr>
      <w:rFonts w:ascii="Courier New" w:eastAsia="Times New Roman" w:hAnsi="Courier New" w:cs="Times New Roman"/>
      <w:sz w:val="24"/>
      <w:szCs w:val="20"/>
      <w:lang w:eastAsia="ru-RU"/>
    </w:rPr>
  </w:style>
  <w:style w:type="paragraph" w:customStyle="1" w:styleId="10">
    <w:name w:val="Стиль1"/>
    <w:basedOn w:val="a"/>
    <w:qFormat/>
    <w:rsid w:val="00742236"/>
    <w:pPr>
      <w:tabs>
        <w:tab w:val="left" w:pos="567"/>
      </w:tabs>
      <w:spacing w:after="0" w:line="360" w:lineRule="auto"/>
      <w:ind w:firstLine="709"/>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8801</Words>
  <Characters>5018</Characters>
  <Application>Microsoft Office Word</Application>
  <DocSecurity>0</DocSecurity>
  <Lines>41</Lines>
  <Paragraphs>27</Paragraphs>
  <ScaleCrop>false</ScaleCrop>
  <Company>Reanimator Extreme Edition</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2016-10-10T11:47:00Z</dcterms:created>
  <dcterms:modified xsi:type="dcterms:W3CDTF">2016-10-10T11:47:00Z</dcterms:modified>
</cp:coreProperties>
</file>