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B1" w:rsidRPr="00076E79" w:rsidRDefault="00483BB1" w:rsidP="00483BB1">
      <w:pPr>
        <w:jc w:val="center"/>
        <w:rPr>
          <w:szCs w:val="28"/>
          <w:lang w:val="ru-RU"/>
        </w:rPr>
      </w:pPr>
      <w:r w:rsidRPr="00E97F3A">
        <w:rPr>
          <w:szCs w:val="28"/>
        </w:rPr>
        <w:t>МІНІСТЕРСТВ</w:t>
      </w:r>
      <w:r>
        <w:rPr>
          <w:szCs w:val="28"/>
        </w:rPr>
        <w:t>О</w:t>
      </w:r>
      <w:r w:rsidRPr="00E97F3A">
        <w:rPr>
          <w:szCs w:val="28"/>
        </w:rPr>
        <w:t xml:space="preserve"> ОСВІТИ І НАУКИ УКРАЇНИ</w:t>
      </w:r>
    </w:p>
    <w:p w:rsidR="00483BB1" w:rsidRPr="00E97F3A" w:rsidRDefault="00483BB1" w:rsidP="00483BB1">
      <w:pPr>
        <w:jc w:val="center"/>
        <w:rPr>
          <w:szCs w:val="28"/>
        </w:rPr>
      </w:pPr>
      <w:r w:rsidRPr="00E97F3A">
        <w:rPr>
          <w:szCs w:val="28"/>
        </w:rPr>
        <w:t>ЗАПОРІЗЬКИЙ НАЦІОНАЛЬНИЙ УНІВЕРСИТЕТ</w:t>
      </w:r>
    </w:p>
    <w:p w:rsidR="00483BB1" w:rsidRPr="00483BB1" w:rsidRDefault="00483BB1" w:rsidP="00483BB1">
      <w:pPr>
        <w:jc w:val="center"/>
        <w:rPr>
          <w:caps/>
          <w:szCs w:val="28"/>
        </w:rPr>
      </w:pPr>
      <w:r w:rsidRPr="00972B23">
        <w:rPr>
          <w:caps/>
          <w:szCs w:val="28"/>
        </w:rPr>
        <w:t>___</w:t>
      </w:r>
      <w:r w:rsidRPr="00684836">
        <w:rPr>
          <w:caps/>
          <w:szCs w:val="28"/>
          <w:u w:val="single"/>
        </w:rPr>
        <w:t>Біологічний</w:t>
      </w:r>
      <w:r w:rsidRPr="00972B23">
        <w:rPr>
          <w:caps/>
          <w:szCs w:val="28"/>
        </w:rPr>
        <w:t>__</w:t>
      </w:r>
      <w:r w:rsidRPr="00C21150">
        <w:rPr>
          <w:caps/>
          <w:szCs w:val="28"/>
        </w:rPr>
        <w:t xml:space="preserve"> </w:t>
      </w:r>
      <w:r w:rsidRPr="00972B23">
        <w:rPr>
          <w:caps/>
          <w:szCs w:val="28"/>
        </w:rPr>
        <w:t>Факультет</w:t>
      </w:r>
    </w:p>
    <w:p w:rsidR="00483BB1" w:rsidRPr="00483BB1" w:rsidRDefault="00483BB1" w:rsidP="00483BB1">
      <w:pPr>
        <w:jc w:val="center"/>
        <w:rPr>
          <w:caps/>
          <w:szCs w:val="28"/>
        </w:rPr>
      </w:pPr>
    </w:p>
    <w:p w:rsidR="00483BB1" w:rsidRPr="00483BB1" w:rsidRDefault="00483BB1" w:rsidP="00483BB1">
      <w:pPr>
        <w:jc w:val="center"/>
        <w:rPr>
          <w:caps/>
          <w:szCs w:val="28"/>
        </w:rPr>
      </w:pPr>
    </w:p>
    <w:p w:rsidR="00483BB1" w:rsidRPr="00D93A3E" w:rsidRDefault="00483BB1" w:rsidP="00483BB1">
      <w:pPr>
        <w:jc w:val="center"/>
        <w:rPr>
          <w:sz w:val="20"/>
          <w:szCs w:val="20"/>
        </w:rPr>
      </w:pPr>
      <w:r w:rsidRPr="00972B23">
        <w:rPr>
          <w:caps/>
        </w:rPr>
        <w:t>Кафедра</w:t>
      </w:r>
      <w:r w:rsidRPr="00E92E3B">
        <w:t xml:space="preserve"> </w:t>
      </w:r>
      <w:r>
        <w:t>__</w:t>
      </w:r>
      <w:r w:rsidRPr="00684836">
        <w:rPr>
          <w:u w:val="single"/>
        </w:rPr>
        <w:t>Фізіології, імунології та біохімії з курсом ЦЗ та медицини</w:t>
      </w:r>
      <w:r>
        <w:t>_________</w:t>
      </w:r>
    </w:p>
    <w:p w:rsidR="00483BB1" w:rsidRPr="00D93A3E" w:rsidRDefault="00483BB1" w:rsidP="00483BB1">
      <w:pPr>
        <w:jc w:val="center"/>
        <w:rPr>
          <w:sz w:val="20"/>
          <w:szCs w:val="20"/>
        </w:rPr>
      </w:pPr>
    </w:p>
    <w:p w:rsidR="00483BB1" w:rsidRPr="00E92E3B" w:rsidRDefault="00483BB1" w:rsidP="00483BB1"/>
    <w:p w:rsidR="00483BB1" w:rsidRPr="00991F9E" w:rsidRDefault="00483BB1" w:rsidP="00483BB1">
      <w:pPr>
        <w:jc w:val="center"/>
      </w:pPr>
      <w:r w:rsidRPr="003F0B9B">
        <w:rPr>
          <w:b/>
        </w:rPr>
        <w:t xml:space="preserve">                                                       </w:t>
      </w:r>
      <w:r w:rsidRPr="00991F9E">
        <w:rPr>
          <w:b/>
        </w:rPr>
        <w:t>ЗАТВЕРДЖУЮ</w:t>
      </w:r>
    </w:p>
    <w:p w:rsidR="00483BB1" w:rsidRPr="0066311F" w:rsidRDefault="00483BB1" w:rsidP="00483BB1">
      <w:pPr>
        <w:ind w:left="5400"/>
      </w:pPr>
      <w:r w:rsidRPr="0066311F">
        <w:t xml:space="preserve">Декан </w:t>
      </w:r>
      <w:proofErr w:type="spellStart"/>
      <w:r w:rsidRPr="0066311F">
        <w:t>____</w:t>
      </w:r>
      <w:r w:rsidRPr="00684836">
        <w:rPr>
          <w:u w:val="single"/>
        </w:rPr>
        <w:t>біологічного</w:t>
      </w:r>
      <w:proofErr w:type="spellEnd"/>
      <w:r>
        <w:t>___</w:t>
      </w:r>
    </w:p>
    <w:p w:rsidR="00483BB1" w:rsidRDefault="00483BB1" w:rsidP="00483BB1">
      <w:pPr>
        <w:ind w:left="5400"/>
      </w:pPr>
      <w:r w:rsidRPr="0066311F">
        <w:t xml:space="preserve">факультету </w:t>
      </w:r>
    </w:p>
    <w:p w:rsidR="00483BB1" w:rsidRPr="0066311F" w:rsidRDefault="00483BB1" w:rsidP="00483BB1">
      <w:pPr>
        <w:ind w:left="5400"/>
      </w:pPr>
    </w:p>
    <w:p w:rsidR="00483BB1" w:rsidRPr="00684836" w:rsidRDefault="00483BB1" w:rsidP="00483BB1">
      <w:pPr>
        <w:ind w:left="5400"/>
        <w:rPr>
          <w:sz w:val="16"/>
        </w:rPr>
      </w:pPr>
      <w:r>
        <w:rPr>
          <w:szCs w:val="28"/>
        </w:rPr>
        <w:t>______        __</w:t>
      </w:r>
      <w:r w:rsidRPr="00684836">
        <w:rPr>
          <w:szCs w:val="28"/>
          <w:u w:val="single"/>
        </w:rPr>
        <w:t xml:space="preserve">Л.О. </w:t>
      </w:r>
      <w:proofErr w:type="spellStart"/>
      <w:r w:rsidRPr="00684836">
        <w:rPr>
          <w:szCs w:val="28"/>
          <w:u w:val="single"/>
        </w:rPr>
        <w:t>Омельянчик</w:t>
      </w:r>
      <w:proofErr w:type="spellEnd"/>
      <w:r>
        <w:rPr>
          <w:szCs w:val="28"/>
        </w:rPr>
        <w:t>__</w:t>
      </w:r>
      <w:r w:rsidRPr="00AA7D03">
        <w:rPr>
          <w:sz w:val="16"/>
        </w:rPr>
        <w:t xml:space="preserve">  </w:t>
      </w:r>
    </w:p>
    <w:p w:rsidR="00483BB1" w:rsidRPr="00E92E3B" w:rsidRDefault="00483BB1" w:rsidP="00483BB1">
      <w:pPr>
        <w:ind w:left="5400"/>
        <w:rPr>
          <w:sz w:val="16"/>
        </w:rPr>
      </w:pPr>
      <w:r w:rsidRPr="00684836">
        <w:rPr>
          <w:sz w:val="16"/>
        </w:rPr>
        <w:t xml:space="preserve">  </w:t>
      </w:r>
      <w:r w:rsidRPr="00E92E3B">
        <w:rPr>
          <w:sz w:val="16"/>
        </w:rPr>
        <w:t xml:space="preserve">(підпис)         </w:t>
      </w:r>
      <w:r>
        <w:rPr>
          <w:sz w:val="16"/>
        </w:rPr>
        <w:t xml:space="preserve">         </w:t>
      </w:r>
      <w:r w:rsidRPr="00684836">
        <w:rPr>
          <w:sz w:val="16"/>
        </w:rPr>
        <w:t xml:space="preserve"> </w:t>
      </w:r>
      <w:r>
        <w:rPr>
          <w:sz w:val="16"/>
        </w:rPr>
        <w:t xml:space="preserve">     </w:t>
      </w:r>
      <w:r w:rsidRPr="00E92E3B">
        <w:rPr>
          <w:sz w:val="16"/>
        </w:rPr>
        <w:t>(ініціали та</w:t>
      </w:r>
      <w:r>
        <w:rPr>
          <w:sz w:val="16"/>
        </w:rPr>
        <w:t xml:space="preserve"> </w:t>
      </w:r>
      <w:r w:rsidRPr="00E92E3B">
        <w:rPr>
          <w:sz w:val="16"/>
        </w:rPr>
        <w:t>прізвище</w:t>
      </w:r>
      <w:r>
        <w:rPr>
          <w:sz w:val="16"/>
        </w:rPr>
        <w:t>)</w:t>
      </w:r>
      <w:r w:rsidRPr="00E92E3B">
        <w:rPr>
          <w:sz w:val="16"/>
        </w:rPr>
        <w:t xml:space="preserve"> </w:t>
      </w:r>
    </w:p>
    <w:p w:rsidR="00483BB1" w:rsidRPr="00991F9E" w:rsidRDefault="00483BB1" w:rsidP="00483BB1"/>
    <w:p w:rsidR="00483BB1" w:rsidRPr="00483BB1" w:rsidRDefault="00483BB1" w:rsidP="00483BB1">
      <w:r w:rsidRPr="00684836">
        <w:t xml:space="preserve">                                                                                         </w:t>
      </w:r>
      <w:r>
        <w:t>«</w:t>
      </w:r>
      <w:r w:rsidRPr="00991F9E">
        <w:t>______</w:t>
      </w:r>
      <w:r>
        <w:t>»</w:t>
      </w:r>
      <w:r w:rsidRPr="00991F9E">
        <w:t>_______________20</w:t>
      </w:r>
      <w:r w:rsidRPr="00483BB1">
        <w:t>16</w:t>
      </w:r>
    </w:p>
    <w:p w:rsidR="00483BB1" w:rsidRPr="00D93A3E" w:rsidRDefault="00483BB1" w:rsidP="00483BB1">
      <w:pPr>
        <w:jc w:val="center"/>
        <w:rPr>
          <w:sz w:val="20"/>
          <w:szCs w:val="20"/>
        </w:rPr>
      </w:pPr>
    </w:p>
    <w:p w:rsidR="00483BB1" w:rsidRDefault="00483BB1" w:rsidP="00483BB1">
      <w:pPr>
        <w:jc w:val="center"/>
        <w:rPr>
          <w:sz w:val="20"/>
          <w:szCs w:val="20"/>
        </w:rPr>
      </w:pPr>
    </w:p>
    <w:p w:rsidR="00483BB1" w:rsidRPr="00483BB1" w:rsidRDefault="00483BB1" w:rsidP="00483BB1">
      <w:pPr>
        <w:jc w:val="center"/>
        <w:rPr>
          <w:sz w:val="20"/>
          <w:szCs w:val="20"/>
        </w:rPr>
      </w:pPr>
    </w:p>
    <w:p w:rsidR="00483BB1" w:rsidRPr="00483BB1" w:rsidRDefault="00483BB1" w:rsidP="00483BB1">
      <w:pPr>
        <w:jc w:val="center"/>
        <w:rPr>
          <w:sz w:val="20"/>
          <w:szCs w:val="20"/>
        </w:rPr>
      </w:pPr>
    </w:p>
    <w:p w:rsidR="00483BB1" w:rsidRPr="00D93A3E" w:rsidRDefault="00483BB1" w:rsidP="00483BB1">
      <w:pPr>
        <w:jc w:val="center"/>
        <w:rPr>
          <w:sz w:val="20"/>
          <w:szCs w:val="20"/>
        </w:rPr>
      </w:pPr>
    </w:p>
    <w:p w:rsidR="00483BB1" w:rsidRPr="00483BB1" w:rsidRDefault="00483BB1" w:rsidP="00483BB1">
      <w:pPr>
        <w:jc w:val="center"/>
        <w:rPr>
          <w:b/>
          <w:bCs/>
          <w:sz w:val="28"/>
          <w:szCs w:val="28"/>
          <w:u w:val="single"/>
        </w:rPr>
      </w:pPr>
      <w:r w:rsidRPr="00483BB1">
        <w:rPr>
          <w:b/>
          <w:bCs/>
          <w:sz w:val="28"/>
          <w:szCs w:val="28"/>
          <w:u w:val="single"/>
        </w:rPr>
        <w:t>__</w:t>
      </w:r>
      <w:r w:rsidRPr="00483BB1">
        <w:rPr>
          <w:b/>
          <w:sz w:val="28"/>
          <w:szCs w:val="28"/>
          <w:u w:val="single"/>
        </w:rPr>
        <w:t xml:space="preserve"> ОСНОВИ КЛІНІЧНОЇ БІОХІМІЇ</w:t>
      </w:r>
      <w:r w:rsidRPr="00483BB1">
        <w:rPr>
          <w:b/>
          <w:bCs/>
          <w:sz w:val="28"/>
          <w:szCs w:val="28"/>
          <w:u w:val="single"/>
        </w:rPr>
        <w:t xml:space="preserve"> __ </w:t>
      </w:r>
    </w:p>
    <w:p w:rsidR="00483BB1" w:rsidRPr="00483BB1" w:rsidRDefault="00483BB1" w:rsidP="00483BB1">
      <w:pPr>
        <w:jc w:val="center"/>
        <w:rPr>
          <w:sz w:val="28"/>
          <w:szCs w:val="28"/>
        </w:rPr>
      </w:pPr>
      <w:r w:rsidRPr="00483BB1">
        <w:rPr>
          <w:sz w:val="28"/>
          <w:szCs w:val="28"/>
        </w:rPr>
        <w:t>(назва навчальної дисципліни)</w:t>
      </w:r>
    </w:p>
    <w:p w:rsidR="00483BB1" w:rsidRPr="00483BB1" w:rsidRDefault="00483BB1" w:rsidP="00483BB1">
      <w:pPr>
        <w:pStyle w:val="1"/>
        <w:tabs>
          <w:tab w:val="clear" w:pos="1850"/>
          <w:tab w:val="num" w:pos="432"/>
        </w:tabs>
        <w:ind w:left="432"/>
        <w:rPr>
          <w:sz w:val="28"/>
          <w:szCs w:val="28"/>
        </w:rPr>
      </w:pPr>
    </w:p>
    <w:p w:rsidR="00483BB1" w:rsidRPr="00F70A8A" w:rsidRDefault="00483BB1" w:rsidP="00483BB1">
      <w:pPr>
        <w:jc w:val="center"/>
        <w:rPr>
          <w:i/>
          <w:iCs/>
          <w:sz w:val="28"/>
          <w:szCs w:val="28"/>
          <w:lang w:val="en-US"/>
        </w:rPr>
      </w:pPr>
      <w:r w:rsidRPr="00F70A8A">
        <w:rPr>
          <w:iCs/>
          <w:sz w:val="28"/>
          <w:szCs w:val="28"/>
        </w:rPr>
        <w:t>РОБОЧА ПРОГРАМА НАВЧАЛЬНОЇ ДИСЦИПЛІНИ</w:t>
      </w:r>
      <w:r w:rsidRPr="00F70A8A">
        <w:rPr>
          <w:i/>
          <w:iCs/>
          <w:sz w:val="28"/>
          <w:szCs w:val="28"/>
        </w:rPr>
        <w:t xml:space="preserve"> </w:t>
      </w:r>
    </w:p>
    <w:p w:rsidR="00483BB1" w:rsidRDefault="00483BB1" w:rsidP="00483BB1">
      <w:pPr>
        <w:jc w:val="center"/>
        <w:rPr>
          <w:b/>
          <w:bCs/>
          <w:sz w:val="28"/>
          <w:szCs w:val="28"/>
        </w:rPr>
      </w:pPr>
    </w:p>
    <w:p w:rsidR="00483BB1" w:rsidRPr="00972B23" w:rsidRDefault="00483BB1" w:rsidP="00483BB1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72B23">
        <w:rPr>
          <w:bCs/>
          <w:sz w:val="28"/>
          <w:szCs w:val="28"/>
        </w:rPr>
        <w:t xml:space="preserve">підготовки </w:t>
      </w:r>
      <w:proofErr w:type="spellStart"/>
      <w:r w:rsidRPr="00972B23">
        <w:rPr>
          <w:bCs/>
          <w:sz w:val="28"/>
          <w:szCs w:val="28"/>
        </w:rPr>
        <w:t>______</w:t>
      </w:r>
      <w:r>
        <w:rPr>
          <w:bCs/>
          <w:sz w:val="28"/>
          <w:szCs w:val="28"/>
          <w:u w:val="single"/>
        </w:rPr>
        <w:t>магістрів</w:t>
      </w:r>
      <w:proofErr w:type="spellEnd"/>
      <w:r w:rsidRPr="00972B23">
        <w:rPr>
          <w:bCs/>
          <w:sz w:val="28"/>
          <w:szCs w:val="28"/>
        </w:rPr>
        <w:t>______</w:t>
      </w:r>
    </w:p>
    <w:p w:rsidR="00483BB1" w:rsidRPr="00972B23" w:rsidRDefault="00483BB1" w:rsidP="00483BB1">
      <w:pPr>
        <w:jc w:val="center"/>
        <w:rPr>
          <w:b/>
          <w:bCs/>
          <w:sz w:val="28"/>
          <w:szCs w:val="28"/>
          <w:vertAlign w:val="superscript"/>
        </w:rPr>
      </w:pPr>
      <w:r w:rsidRPr="00972B23">
        <w:rPr>
          <w:bCs/>
          <w:sz w:val="28"/>
          <w:szCs w:val="28"/>
          <w:vertAlign w:val="superscript"/>
        </w:rPr>
        <w:t xml:space="preserve">                             (назва освітнього ступеня</w:t>
      </w:r>
      <w:r w:rsidRPr="00972B23">
        <w:rPr>
          <w:b/>
          <w:bCs/>
          <w:sz w:val="28"/>
          <w:szCs w:val="28"/>
          <w:vertAlign w:val="superscript"/>
        </w:rPr>
        <w:t>)</w:t>
      </w:r>
    </w:p>
    <w:p w:rsidR="00483BB1" w:rsidRPr="00F70A8A" w:rsidRDefault="00483BB1" w:rsidP="00483BB1">
      <w:pPr>
        <w:ind w:firstLine="708"/>
        <w:jc w:val="center"/>
        <w:rPr>
          <w:sz w:val="28"/>
          <w:szCs w:val="28"/>
        </w:rPr>
      </w:pPr>
      <w:r w:rsidRPr="00F70A8A">
        <w:rPr>
          <w:sz w:val="28"/>
          <w:szCs w:val="28"/>
        </w:rPr>
        <w:t>спеціальн</w:t>
      </w:r>
      <w:r>
        <w:rPr>
          <w:sz w:val="28"/>
          <w:szCs w:val="28"/>
        </w:rPr>
        <w:t>о</w:t>
      </w:r>
      <w:r w:rsidRPr="00F70A8A">
        <w:rPr>
          <w:sz w:val="28"/>
          <w:szCs w:val="28"/>
        </w:rPr>
        <w:t>ст</w:t>
      </w:r>
      <w:r>
        <w:rPr>
          <w:sz w:val="28"/>
          <w:szCs w:val="28"/>
        </w:rPr>
        <w:t>і</w:t>
      </w:r>
      <w:r w:rsidRPr="00F70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70A8A">
        <w:rPr>
          <w:sz w:val="28"/>
          <w:szCs w:val="28"/>
        </w:rPr>
        <w:t>______</w:t>
      </w:r>
      <w:r w:rsidRPr="00AA0ADB">
        <w:rPr>
          <w:sz w:val="28"/>
          <w:szCs w:val="28"/>
          <w:u w:val="single"/>
        </w:rPr>
        <w:t>6.040102   Біологія</w:t>
      </w:r>
      <w:r w:rsidRPr="00F70A8A">
        <w:rPr>
          <w:sz w:val="28"/>
          <w:szCs w:val="28"/>
        </w:rPr>
        <w:t>___________</w:t>
      </w:r>
    </w:p>
    <w:p w:rsidR="00483BB1" w:rsidRPr="005B1232" w:rsidRDefault="00483BB1" w:rsidP="00483BB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 w:rsidRPr="005B1232">
        <w:rPr>
          <w:sz w:val="16"/>
          <w:szCs w:val="16"/>
        </w:rPr>
        <w:t>(шифр, назва спеціальності)</w:t>
      </w:r>
    </w:p>
    <w:p w:rsidR="00483BB1" w:rsidRPr="00F70A8A" w:rsidRDefault="00483BB1" w:rsidP="00483BB1">
      <w:pPr>
        <w:ind w:firstLine="708"/>
        <w:rPr>
          <w:sz w:val="28"/>
          <w:szCs w:val="28"/>
        </w:rPr>
      </w:pPr>
    </w:p>
    <w:p w:rsidR="00483BB1" w:rsidRPr="00F70A8A" w:rsidRDefault="00483BB1" w:rsidP="00483BB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освітня програма</w:t>
      </w:r>
      <w:r w:rsidRPr="00F70A8A">
        <w:rPr>
          <w:sz w:val="28"/>
          <w:szCs w:val="28"/>
        </w:rPr>
        <w:t>_________</w:t>
      </w:r>
      <w:r w:rsidRPr="003F0B9B">
        <w:rPr>
          <w:sz w:val="28"/>
          <w:szCs w:val="28"/>
          <w:u w:val="single"/>
        </w:rPr>
        <w:t xml:space="preserve"> біологія</w:t>
      </w:r>
      <w:r w:rsidRPr="00F70A8A">
        <w:rPr>
          <w:sz w:val="28"/>
          <w:szCs w:val="28"/>
        </w:rPr>
        <w:t>_______________</w:t>
      </w:r>
    </w:p>
    <w:p w:rsidR="00483BB1" w:rsidRPr="00F70A8A" w:rsidRDefault="00483BB1" w:rsidP="00483BB1">
      <w:pPr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</w:t>
      </w:r>
      <w:r w:rsidRPr="005B1232">
        <w:rPr>
          <w:sz w:val="16"/>
          <w:szCs w:val="16"/>
        </w:rPr>
        <w:t>(</w:t>
      </w:r>
      <w:r>
        <w:rPr>
          <w:sz w:val="16"/>
          <w:szCs w:val="16"/>
        </w:rPr>
        <w:t xml:space="preserve"> назва</w:t>
      </w:r>
      <w:r w:rsidRPr="005B1232">
        <w:rPr>
          <w:sz w:val="16"/>
          <w:szCs w:val="16"/>
        </w:rPr>
        <w:t>)</w:t>
      </w:r>
    </w:p>
    <w:p w:rsidR="00483BB1" w:rsidRPr="00F70A8A" w:rsidRDefault="00483BB1" w:rsidP="00483BB1">
      <w:pPr>
        <w:jc w:val="center"/>
        <w:rPr>
          <w:sz w:val="28"/>
          <w:szCs w:val="28"/>
        </w:rPr>
      </w:pPr>
    </w:p>
    <w:p w:rsidR="00483BB1" w:rsidRDefault="00483BB1" w:rsidP="00483BB1">
      <w:pPr>
        <w:rPr>
          <w:b/>
          <w:bCs/>
        </w:rPr>
      </w:pPr>
    </w:p>
    <w:p w:rsidR="00483BB1" w:rsidRPr="003F0B9B" w:rsidRDefault="00483BB1" w:rsidP="00483BB1">
      <w:pPr>
        <w:jc w:val="both"/>
        <w:rPr>
          <w:bCs/>
        </w:rPr>
      </w:pPr>
      <w:r w:rsidRPr="003F0B9B">
        <w:rPr>
          <w:b/>
          <w:bCs/>
        </w:rPr>
        <w:t xml:space="preserve">Укладач </w:t>
      </w:r>
      <w:proofErr w:type="spellStart"/>
      <w:r w:rsidRPr="003F0B9B">
        <w:rPr>
          <w:bCs/>
        </w:rPr>
        <w:t>к.б.н</w:t>
      </w:r>
      <w:proofErr w:type="spellEnd"/>
      <w:r w:rsidRPr="003F0B9B">
        <w:rPr>
          <w:bCs/>
        </w:rPr>
        <w:t xml:space="preserve">., доцент кафедри фізіології, імунології та біохімії з курсом ЦЗ та медицини </w:t>
      </w:r>
      <w:proofErr w:type="spellStart"/>
      <w:r>
        <w:rPr>
          <w:bCs/>
        </w:rPr>
        <w:t>Федотов</w:t>
      </w:r>
      <w:proofErr w:type="spellEnd"/>
      <w:r>
        <w:rPr>
          <w:bCs/>
        </w:rPr>
        <w:t xml:space="preserve"> Євген </w:t>
      </w:r>
      <w:proofErr w:type="spellStart"/>
      <w:r>
        <w:rPr>
          <w:bCs/>
        </w:rPr>
        <w:t>Рудольфович</w:t>
      </w:r>
      <w:proofErr w:type="spellEnd"/>
    </w:p>
    <w:p w:rsidR="00483BB1" w:rsidRDefault="00483BB1" w:rsidP="00483BB1">
      <w:pPr>
        <w:jc w:val="center"/>
      </w:pPr>
    </w:p>
    <w:p w:rsidR="00483BB1" w:rsidRPr="002B2A6C" w:rsidRDefault="00483BB1" w:rsidP="00483BB1">
      <w:pPr>
        <w:jc w:val="center"/>
      </w:pPr>
    </w:p>
    <w:tbl>
      <w:tblPr>
        <w:tblW w:w="0" w:type="auto"/>
        <w:tblLook w:val="01E0"/>
      </w:tblPr>
      <w:tblGrid>
        <w:gridCol w:w="4826"/>
        <w:gridCol w:w="4745"/>
      </w:tblGrid>
      <w:tr w:rsidR="00483BB1" w:rsidRPr="002B2A6C" w:rsidTr="00943E20">
        <w:tc>
          <w:tcPr>
            <w:tcW w:w="4826" w:type="dxa"/>
            <w:shd w:val="clear" w:color="auto" w:fill="auto"/>
          </w:tcPr>
          <w:p w:rsidR="00483BB1" w:rsidRPr="002B2A6C" w:rsidRDefault="00483BB1" w:rsidP="00943E20">
            <w:pPr>
              <w:widowControl w:val="0"/>
            </w:pPr>
            <w:r w:rsidRPr="002B2A6C">
              <w:t>Обговорено та ухвалено</w:t>
            </w:r>
          </w:p>
          <w:p w:rsidR="00483BB1" w:rsidRPr="00F0250C" w:rsidRDefault="00483BB1" w:rsidP="00943E20">
            <w:pPr>
              <w:widowControl w:val="0"/>
            </w:pPr>
            <w:r w:rsidRPr="002B2A6C">
              <w:t>на засіданні кафедри</w:t>
            </w:r>
            <w:r>
              <w:t>_</w:t>
            </w:r>
            <w:r w:rsidRPr="00590782">
              <w:rPr>
                <w:u w:val="single"/>
              </w:rPr>
              <w:t>фізіології, імунології та біохімії з курсом ЦЗ та медицини</w:t>
            </w:r>
            <w:r>
              <w:t>___</w:t>
            </w:r>
          </w:p>
          <w:p w:rsidR="00483BB1" w:rsidRPr="002B2A6C" w:rsidRDefault="00483BB1" w:rsidP="00943E20">
            <w:pPr>
              <w:widowControl w:val="0"/>
            </w:pPr>
          </w:p>
          <w:p w:rsidR="00483BB1" w:rsidRPr="002B2A6C" w:rsidRDefault="00483BB1" w:rsidP="00943E20">
            <w:pPr>
              <w:widowControl w:val="0"/>
            </w:pPr>
            <w:r w:rsidRPr="002B2A6C">
              <w:t>Протокол №_</w:t>
            </w:r>
            <w:r>
              <w:t>1</w:t>
            </w:r>
            <w:r w:rsidRPr="002B2A6C">
              <w:t>_ від</w:t>
            </w:r>
            <w:r>
              <w:t xml:space="preserve"> </w:t>
            </w:r>
            <w:r w:rsidRPr="002B2A6C">
              <w:t xml:space="preserve"> “</w:t>
            </w:r>
            <w:r>
              <w:t>25</w:t>
            </w:r>
            <w:r w:rsidRPr="002B2A6C">
              <w:t>”_</w:t>
            </w:r>
            <w:r>
              <w:t>серпня</w:t>
            </w:r>
            <w:r w:rsidRPr="002B2A6C">
              <w:t>_201</w:t>
            </w:r>
            <w:r>
              <w:t>6</w:t>
            </w:r>
            <w:r w:rsidRPr="002B2A6C">
              <w:t xml:space="preserve"> р.</w:t>
            </w:r>
          </w:p>
          <w:p w:rsidR="00483BB1" w:rsidRPr="002B2A6C" w:rsidRDefault="00483BB1" w:rsidP="00943E20">
            <w:pPr>
              <w:widowControl w:val="0"/>
            </w:pPr>
            <w:r w:rsidRPr="002B2A6C">
              <w:t>Завідувач кафедри</w:t>
            </w:r>
            <w:r>
              <w:t>_</w:t>
            </w:r>
            <w:r w:rsidRPr="00590782">
              <w:rPr>
                <w:u w:val="single"/>
              </w:rPr>
              <w:t xml:space="preserve"> фізіології, імунології та біохімії з курсом ЦЗ та медицини</w:t>
            </w:r>
            <w:r>
              <w:t>_</w:t>
            </w:r>
          </w:p>
          <w:p w:rsidR="00483BB1" w:rsidRDefault="00483BB1" w:rsidP="00943E20">
            <w:pPr>
              <w:widowControl w:val="0"/>
              <w:jc w:val="center"/>
            </w:pPr>
            <w:r>
              <w:t>______________________</w:t>
            </w:r>
            <w:r w:rsidRPr="00590782">
              <w:rPr>
                <w:u w:val="single"/>
              </w:rPr>
              <w:t>В.Д. Бовт</w:t>
            </w:r>
            <w:r>
              <w:t>_</w:t>
            </w:r>
          </w:p>
          <w:p w:rsidR="00483BB1" w:rsidRPr="00590782" w:rsidRDefault="00483BB1" w:rsidP="00943E20">
            <w:pPr>
              <w:widowControl w:val="0"/>
              <w:jc w:val="center"/>
              <w:rPr>
                <w:vertAlign w:val="superscript"/>
              </w:rPr>
            </w:pPr>
            <w:r>
              <w:t xml:space="preserve">       </w:t>
            </w:r>
            <w:r w:rsidRPr="00590782">
              <w:rPr>
                <w:vertAlign w:val="superscript"/>
              </w:rPr>
              <w:t>(підпис)</w:t>
            </w:r>
            <w:r>
              <w:t xml:space="preserve">                               </w:t>
            </w:r>
            <w:r w:rsidRPr="00590782">
              <w:rPr>
                <w:sz w:val="22"/>
                <w:szCs w:val="22"/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  <w:shd w:val="clear" w:color="auto" w:fill="auto"/>
          </w:tcPr>
          <w:p w:rsidR="00483BB1" w:rsidRPr="002B2A6C" w:rsidRDefault="00483BB1" w:rsidP="00943E20">
            <w:pPr>
              <w:widowControl w:val="0"/>
              <w:ind w:left="35"/>
            </w:pPr>
            <w:r w:rsidRPr="002B2A6C">
              <w:t xml:space="preserve">Ухвалено науково-методичною радою </w:t>
            </w:r>
          </w:p>
          <w:p w:rsidR="00483BB1" w:rsidRPr="00590782" w:rsidRDefault="00483BB1" w:rsidP="00943E20">
            <w:pPr>
              <w:widowControl w:val="0"/>
              <w:rPr>
                <w:u w:val="single"/>
              </w:rPr>
            </w:pPr>
            <w:r w:rsidRPr="00F0250C">
              <w:t>__</w:t>
            </w:r>
            <w:r w:rsidRPr="00590782">
              <w:rPr>
                <w:u w:val="single"/>
              </w:rPr>
              <w:t>біологічного</w:t>
            </w:r>
            <w:r w:rsidRPr="00F0250C">
              <w:t>____</w:t>
            </w:r>
            <w:r w:rsidRPr="00B90C23">
              <w:t xml:space="preserve"> факультету</w:t>
            </w:r>
          </w:p>
          <w:p w:rsidR="00483BB1" w:rsidRPr="002B2A6C" w:rsidRDefault="00483BB1" w:rsidP="00943E20">
            <w:pPr>
              <w:widowControl w:val="0"/>
            </w:pPr>
            <w:r w:rsidRPr="002B2A6C">
              <w:t xml:space="preserve"> </w:t>
            </w:r>
          </w:p>
          <w:p w:rsidR="00483BB1" w:rsidRPr="002B2A6C" w:rsidRDefault="00483BB1" w:rsidP="00943E20">
            <w:pPr>
              <w:widowControl w:val="0"/>
            </w:pPr>
            <w:r w:rsidRPr="002B2A6C">
              <w:t xml:space="preserve">Протокол №____від </w:t>
            </w:r>
            <w:r>
              <w:t xml:space="preserve"> </w:t>
            </w:r>
            <w:r w:rsidRPr="002B2A6C">
              <w:t>“___”_______201__ р.</w:t>
            </w:r>
          </w:p>
          <w:p w:rsidR="00483BB1" w:rsidRPr="002B2A6C" w:rsidRDefault="00483BB1" w:rsidP="00943E20">
            <w:pPr>
              <w:widowControl w:val="0"/>
            </w:pPr>
            <w:r w:rsidRPr="002B2A6C">
              <w:t xml:space="preserve">Голова науково-методичної ради </w:t>
            </w:r>
            <w:r w:rsidRPr="00684836">
              <w:t>__</w:t>
            </w:r>
            <w:r w:rsidRPr="00590782">
              <w:rPr>
                <w:u w:val="single"/>
              </w:rPr>
              <w:t>біологічного</w:t>
            </w:r>
            <w:r w:rsidRPr="00684836">
              <w:t>____</w:t>
            </w:r>
            <w:r w:rsidRPr="002B2A6C">
              <w:t xml:space="preserve"> факультету</w:t>
            </w:r>
          </w:p>
          <w:p w:rsidR="00483BB1" w:rsidRDefault="00483BB1" w:rsidP="00943E20">
            <w:pPr>
              <w:widowControl w:val="0"/>
              <w:jc w:val="center"/>
            </w:pPr>
            <w:proofErr w:type="spellStart"/>
            <w:r>
              <w:t>__________________</w:t>
            </w:r>
            <w:r w:rsidRPr="00590782">
              <w:rPr>
                <w:u w:val="single"/>
              </w:rPr>
              <w:t>В.В._Перетятько</w:t>
            </w:r>
            <w:proofErr w:type="spellEnd"/>
            <w:r>
              <w:t>___</w:t>
            </w:r>
            <w:r w:rsidRPr="002B2A6C">
              <w:t xml:space="preserve"> </w:t>
            </w:r>
          </w:p>
          <w:p w:rsidR="00483BB1" w:rsidRPr="002B2A6C" w:rsidRDefault="00483BB1" w:rsidP="00943E20">
            <w:pPr>
              <w:widowControl w:val="0"/>
            </w:pPr>
            <w:r>
              <w:t xml:space="preserve">         </w:t>
            </w:r>
            <w:r w:rsidRPr="00590782">
              <w:rPr>
                <w:vertAlign w:val="superscript"/>
              </w:rPr>
              <w:t>(підпис)</w:t>
            </w:r>
            <w:r>
              <w:t xml:space="preserve">                               </w:t>
            </w:r>
            <w:r w:rsidRPr="00590782">
              <w:rPr>
                <w:sz w:val="22"/>
                <w:szCs w:val="22"/>
                <w:vertAlign w:val="superscript"/>
              </w:rPr>
              <w:t>(ініціали, прізвище )</w:t>
            </w:r>
          </w:p>
        </w:tc>
      </w:tr>
    </w:tbl>
    <w:p w:rsidR="00483BB1" w:rsidRDefault="00483BB1" w:rsidP="00483BB1">
      <w:pPr>
        <w:jc w:val="center"/>
        <w:rPr>
          <w:sz w:val="28"/>
          <w:szCs w:val="28"/>
        </w:rPr>
      </w:pPr>
    </w:p>
    <w:p w:rsidR="00483BB1" w:rsidRDefault="00483BB1" w:rsidP="00483BB1">
      <w:pPr>
        <w:jc w:val="center"/>
        <w:rPr>
          <w:sz w:val="28"/>
          <w:szCs w:val="28"/>
        </w:rPr>
      </w:pPr>
    </w:p>
    <w:p w:rsidR="00483BB1" w:rsidRDefault="00483BB1" w:rsidP="00483BB1">
      <w:pPr>
        <w:jc w:val="center"/>
        <w:rPr>
          <w:sz w:val="28"/>
          <w:szCs w:val="28"/>
        </w:rPr>
      </w:pPr>
      <w:r w:rsidRPr="000B458B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0B458B">
        <w:rPr>
          <w:sz w:val="28"/>
          <w:szCs w:val="28"/>
        </w:rPr>
        <w:t xml:space="preserve"> рік</w:t>
      </w:r>
    </w:p>
    <w:p w:rsidR="00483BB1" w:rsidRPr="009B632F" w:rsidRDefault="00483BB1" w:rsidP="00483BB1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  <w:lang w:val="uk-UA"/>
        </w:rPr>
        <w:lastRenderedPageBreak/>
        <w:t>1</w:t>
      </w:r>
      <w:r w:rsidRPr="009B632F">
        <w:rPr>
          <w:b/>
          <w:bCs/>
          <w:caps/>
          <w:sz w:val="28"/>
          <w:szCs w:val="28"/>
        </w:rPr>
        <w:t xml:space="preserve">. </w:t>
      </w:r>
      <w:proofErr w:type="spellStart"/>
      <w:r w:rsidRPr="009B632F">
        <w:rPr>
          <w:b/>
          <w:bCs/>
          <w:sz w:val="28"/>
          <w:szCs w:val="28"/>
        </w:rPr>
        <w:t>Опис</w:t>
      </w:r>
      <w:proofErr w:type="spellEnd"/>
      <w:r w:rsidRPr="009B632F">
        <w:rPr>
          <w:b/>
          <w:bCs/>
          <w:sz w:val="28"/>
          <w:szCs w:val="28"/>
        </w:rPr>
        <w:t xml:space="preserve"> </w:t>
      </w:r>
      <w:proofErr w:type="spellStart"/>
      <w:r w:rsidRPr="009B632F">
        <w:rPr>
          <w:b/>
          <w:bCs/>
          <w:sz w:val="28"/>
          <w:szCs w:val="28"/>
        </w:rPr>
        <w:t>навчальної</w:t>
      </w:r>
      <w:proofErr w:type="spellEnd"/>
      <w:r w:rsidRPr="009B632F">
        <w:rPr>
          <w:b/>
          <w:bCs/>
          <w:sz w:val="28"/>
          <w:szCs w:val="28"/>
        </w:rPr>
        <w:t xml:space="preserve"> </w:t>
      </w:r>
      <w:proofErr w:type="spellStart"/>
      <w:r w:rsidRPr="009B632F">
        <w:rPr>
          <w:b/>
          <w:bCs/>
          <w:sz w:val="28"/>
          <w:szCs w:val="28"/>
        </w:rPr>
        <w:t>дисципліни</w:t>
      </w:r>
      <w:proofErr w:type="spellEnd"/>
    </w:p>
    <w:p w:rsidR="00483BB1" w:rsidRPr="00D93A3E" w:rsidRDefault="00483BB1" w:rsidP="00483BB1"/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620"/>
        <w:gridCol w:w="1800"/>
      </w:tblGrid>
      <w:tr w:rsidR="00483BB1" w:rsidRPr="00E97F3A" w:rsidTr="00943E20">
        <w:trPr>
          <w:trHeight w:val="579"/>
        </w:trPr>
        <w:tc>
          <w:tcPr>
            <w:tcW w:w="2896" w:type="dxa"/>
            <w:vMerge w:val="restart"/>
            <w:vAlign w:val="center"/>
          </w:tcPr>
          <w:p w:rsidR="00483BB1" w:rsidRPr="00E01847" w:rsidRDefault="00483BB1" w:rsidP="00943E20">
            <w:pPr>
              <w:jc w:val="center"/>
              <w:rPr>
                <w:sz w:val="20"/>
                <w:szCs w:val="20"/>
              </w:rPr>
            </w:pPr>
            <w:r w:rsidRPr="00E01847">
              <w:rPr>
                <w:sz w:val="20"/>
                <w:szCs w:val="20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483BB1" w:rsidRDefault="00483BB1" w:rsidP="00943E20">
            <w:pPr>
              <w:jc w:val="center"/>
              <w:rPr>
                <w:sz w:val="20"/>
                <w:szCs w:val="20"/>
              </w:rPr>
            </w:pPr>
            <w:r w:rsidRPr="00E01847">
              <w:rPr>
                <w:sz w:val="20"/>
                <w:szCs w:val="20"/>
              </w:rPr>
              <w:t xml:space="preserve">Галузь знань, </w:t>
            </w:r>
          </w:p>
          <w:p w:rsidR="00483BB1" w:rsidRPr="00E01847" w:rsidRDefault="00483BB1" w:rsidP="00943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спеціальність, освітня програма, рівень вищої освіти,  </w:t>
            </w:r>
          </w:p>
        </w:tc>
        <w:tc>
          <w:tcPr>
            <w:tcW w:w="3420" w:type="dxa"/>
            <w:gridSpan w:val="2"/>
            <w:vAlign w:val="center"/>
          </w:tcPr>
          <w:p w:rsidR="00483BB1" w:rsidRPr="00E01847" w:rsidRDefault="00483BB1" w:rsidP="00943E20">
            <w:pPr>
              <w:jc w:val="center"/>
              <w:rPr>
                <w:sz w:val="20"/>
                <w:szCs w:val="20"/>
              </w:rPr>
            </w:pPr>
            <w:r w:rsidRPr="00E01847">
              <w:rPr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483BB1" w:rsidRPr="00E97F3A" w:rsidTr="00943E20">
        <w:trPr>
          <w:trHeight w:val="549"/>
        </w:trPr>
        <w:tc>
          <w:tcPr>
            <w:tcW w:w="2896" w:type="dxa"/>
            <w:vMerge/>
            <w:vAlign w:val="center"/>
          </w:tcPr>
          <w:p w:rsidR="00483BB1" w:rsidRPr="00E01847" w:rsidRDefault="00483BB1" w:rsidP="00943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vMerge/>
            <w:vAlign w:val="center"/>
          </w:tcPr>
          <w:p w:rsidR="00483BB1" w:rsidRPr="00E01847" w:rsidRDefault="00483BB1" w:rsidP="00943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83BB1" w:rsidRPr="00E01847" w:rsidRDefault="00483BB1" w:rsidP="00943E20">
            <w:pPr>
              <w:jc w:val="center"/>
              <w:rPr>
                <w:b/>
                <w:sz w:val="20"/>
                <w:szCs w:val="20"/>
              </w:rPr>
            </w:pPr>
            <w:r w:rsidRPr="00E01847">
              <w:rPr>
                <w:b/>
                <w:sz w:val="20"/>
                <w:szCs w:val="20"/>
              </w:rPr>
              <w:t>денна форма навчання</w:t>
            </w:r>
          </w:p>
        </w:tc>
        <w:tc>
          <w:tcPr>
            <w:tcW w:w="1800" w:type="dxa"/>
          </w:tcPr>
          <w:p w:rsidR="00483BB1" w:rsidRPr="00E01847" w:rsidRDefault="00483BB1" w:rsidP="00943E20">
            <w:pPr>
              <w:jc w:val="center"/>
              <w:rPr>
                <w:b/>
                <w:sz w:val="20"/>
                <w:szCs w:val="20"/>
              </w:rPr>
            </w:pPr>
            <w:r w:rsidRPr="00E01847">
              <w:rPr>
                <w:b/>
                <w:sz w:val="20"/>
                <w:szCs w:val="20"/>
              </w:rPr>
              <w:t>заочна форма навчання</w:t>
            </w:r>
          </w:p>
        </w:tc>
      </w:tr>
      <w:tr w:rsidR="00483BB1" w:rsidRPr="00E97F3A" w:rsidTr="00943E20">
        <w:trPr>
          <w:trHeight w:val="860"/>
        </w:trPr>
        <w:tc>
          <w:tcPr>
            <w:tcW w:w="2896" w:type="dxa"/>
            <w:vAlign w:val="center"/>
          </w:tcPr>
          <w:p w:rsidR="00483BB1" w:rsidRPr="00E97F3A" w:rsidRDefault="00483BB1" w:rsidP="00943E20">
            <w:pPr>
              <w:spacing w:before="60" w:after="60"/>
            </w:pPr>
            <w:r w:rsidRPr="00E97F3A">
              <w:t xml:space="preserve">Кількість кредитів </w:t>
            </w:r>
            <w:r>
              <w:t>-</w:t>
            </w:r>
            <w:r w:rsidRPr="00E97F3A">
              <w:t xml:space="preserve">  </w:t>
            </w:r>
            <w:r>
              <w:t>4</w:t>
            </w:r>
          </w:p>
        </w:tc>
        <w:tc>
          <w:tcPr>
            <w:tcW w:w="3262" w:type="dxa"/>
          </w:tcPr>
          <w:p w:rsidR="00483BB1" w:rsidRPr="005B1232" w:rsidRDefault="00483BB1" w:rsidP="00943E20">
            <w:pPr>
              <w:jc w:val="center"/>
            </w:pPr>
            <w:r w:rsidRPr="005B1232">
              <w:t>Галузь знань</w:t>
            </w:r>
          </w:p>
          <w:p w:rsidR="00483BB1" w:rsidRPr="005B1232" w:rsidRDefault="00483BB1" w:rsidP="00943E20">
            <w:pPr>
              <w:jc w:val="center"/>
              <w:rPr>
                <w:sz w:val="20"/>
                <w:szCs w:val="20"/>
              </w:rPr>
            </w:pPr>
            <w:r w:rsidRPr="005B1232">
              <w:rPr>
                <w:sz w:val="20"/>
                <w:szCs w:val="20"/>
              </w:rPr>
              <w:t>__</w:t>
            </w:r>
            <w:r w:rsidRPr="003F0B9B">
              <w:rPr>
                <w:u w:val="single"/>
              </w:rPr>
              <w:t>0401 «Природничі науки»_</w:t>
            </w:r>
          </w:p>
          <w:p w:rsidR="00483BB1" w:rsidRPr="005B1232" w:rsidRDefault="00483BB1" w:rsidP="00943E20">
            <w:pPr>
              <w:jc w:val="center"/>
              <w:rPr>
                <w:sz w:val="16"/>
                <w:szCs w:val="16"/>
              </w:rPr>
            </w:pPr>
            <w:r w:rsidRPr="005B1232">
              <w:rPr>
                <w:sz w:val="16"/>
                <w:szCs w:val="16"/>
              </w:rPr>
              <w:t>(шифр і назва)</w:t>
            </w:r>
          </w:p>
        </w:tc>
        <w:tc>
          <w:tcPr>
            <w:tcW w:w="3420" w:type="dxa"/>
            <w:gridSpan w:val="2"/>
            <w:vAlign w:val="center"/>
          </w:tcPr>
          <w:p w:rsidR="00483BB1" w:rsidRPr="003F0B9B" w:rsidRDefault="00483BB1" w:rsidP="00943E20">
            <w:pPr>
              <w:jc w:val="center"/>
              <w:rPr>
                <w:b/>
                <w:i/>
                <w:u w:val="single"/>
              </w:rPr>
            </w:pPr>
            <w:r w:rsidRPr="00E01847">
              <w:t>Нормативна</w:t>
            </w:r>
            <w:r>
              <w:t>/</w:t>
            </w:r>
            <w:r w:rsidRPr="003F0B9B">
              <w:rPr>
                <w:b/>
                <w:i/>
                <w:u w:val="single"/>
              </w:rPr>
              <w:t>вибіркова</w:t>
            </w:r>
          </w:p>
          <w:p w:rsidR="00483BB1" w:rsidRPr="00E97F3A" w:rsidRDefault="00483BB1" w:rsidP="00943E20">
            <w:pPr>
              <w:jc w:val="center"/>
              <w:rPr>
                <w:i/>
              </w:rPr>
            </w:pPr>
          </w:p>
        </w:tc>
      </w:tr>
      <w:tr w:rsidR="00483BB1" w:rsidRPr="00E97F3A" w:rsidTr="00943E20">
        <w:trPr>
          <w:trHeight w:val="631"/>
        </w:trPr>
        <w:tc>
          <w:tcPr>
            <w:tcW w:w="2896" w:type="dxa"/>
            <w:vMerge w:val="restart"/>
            <w:vAlign w:val="center"/>
          </w:tcPr>
          <w:p w:rsidR="00483BB1" w:rsidRPr="0050271C" w:rsidRDefault="00483BB1" w:rsidP="00943E20">
            <w:pPr>
              <w:spacing w:before="60" w:after="60"/>
              <w:rPr>
                <w:lang w:val="en-US"/>
              </w:rPr>
            </w:pPr>
            <w:r w:rsidRPr="00E97F3A">
              <w:t>Загальна кількість годин</w:t>
            </w:r>
            <w:r>
              <w:t xml:space="preserve"> </w:t>
            </w:r>
            <w:r w:rsidRPr="00E97F3A">
              <w:t>-</w:t>
            </w:r>
            <w:r>
              <w:t xml:space="preserve">  120</w:t>
            </w:r>
          </w:p>
        </w:tc>
        <w:tc>
          <w:tcPr>
            <w:tcW w:w="3262" w:type="dxa"/>
            <w:vMerge w:val="restart"/>
            <w:vAlign w:val="center"/>
          </w:tcPr>
          <w:p w:rsidR="00483BB1" w:rsidRDefault="00483BB1" w:rsidP="00943E20">
            <w:pPr>
              <w:jc w:val="center"/>
            </w:pPr>
            <w:r w:rsidRPr="005B1232">
              <w:t xml:space="preserve">Спеціальність </w:t>
            </w:r>
          </w:p>
          <w:p w:rsidR="00483BB1" w:rsidRPr="00E01847" w:rsidRDefault="00483BB1" w:rsidP="00943E20">
            <w:pPr>
              <w:jc w:val="center"/>
              <w:rPr>
                <w:sz w:val="20"/>
                <w:szCs w:val="20"/>
              </w:rPr>
            </w:pPr>
            <w:r w:rsidRPr="00E01847">
              <w:rPr>
                <w:sz w:val="20"/>
                <w:szCs w:val="20"/>
              </w:rPr>
              <w:t>___</w:t>
            </w:r>
            <w:r w:rsidRPr="003F0B9B">
              <w:rPr>
                <w:u w:val="single"/>
              </w:rPr>
              <w:t>6.040102 Біологія</w:t>
            </w:r>
            <w:r w:rsidRPr="00E01847">
              <w:rPr>
                <w:sz w:val="20"/>
                <w:szCs w:val="20"/>
              </w:rPr>
              <w:t>___</w:t>
            </w:r>
          </w:p>
          <w:p w:rsidR="00483BB1" w:rsidRDefault="00483BB1" w:rsidP="00943E20">
            <w:pPr>
              <w:jc w:val="center"/>
              <w:rPr>
                <w:sz w:val="16"/>
                <w:szCs w:val="16"/>
              </w:rPr>
            </w:pPr>
            <w:r w:rsidRPr="005A3570">
              <w:rPr>
                <w:sz w:val="16"/>
                <w:szCs w:val="16"/>
              </w:rPr>
              <w:t>(шифр і назва)</w:t>
            </w:r>
          </w:p>
          <w:p w:rsidR="00483BB1" w:rsidRPr="00DD7FA0" w:rsidRDefault="00483BB1" w:rsidP="00943E20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83BB1" w:rsidRPr="00E97F3A" w:rsidRDefault="00483BB1" w:rsidP="00943E20">
            <w:pPr>
              <w:jc w:val="center"/>
              <w:rPr>
                <w:b/>
              </w:rPr>
            </w:pPr>
            <w:r w:rsidRPr="00E97F3A">
              <w:rPr>
                <w:b/>
              </w:rPr>
              <w:t>Рік підготовки:</w:t>
            </w:r>
          </w:p>
        </w:tc>
      </w:tr>
      <w:tr w:rsidR="00483BB1" w:rsidRPr="00E97F3A" w:rsidTr="00943E20">
        <w:trPr>
          <w:trHeight w:val="396"/>
        </w:trPr>
        <w:tc>
          <w:tcPr>
            <w:tcW w:w="2896" w:type="dxa"/>
            <w:vMerge/>
            <w:vAlign w:val="center"/>
          </w:tcPr>
          <w:p w:rsidR="00483BB1" w:rsidRPr="005E53B3" w:rsidRDefault="00483BB1" w:rsidP="00943E20">
            <w:pPr>
              <w:spacing w:before="60" w:after="60"/>
              <w:rPr>
                <w:color w:val="FF0000"/>
              </w:rPr>
            </w:pPr>
          </w:p>
        </w:tc>
        <w:tc>
          <w:tcPr>
            <w:tcW w:w="3262" w:type="dxa"/>
            <w:vMerge/>
            <w:vAlign w:val="center"/>
          </w:tcPr>
          <w:p w:rsidR="00483BB1" w:rsidRPr="00E01847" w:rsidRDefault="00483BB1" w:rsidP="00943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483BB1" w:rsidRPr="00E97F3A" w:rsidRDefault="00483BB1" w:rsidP="00943E20">
            <w:pPr>
              <w:jc w:val="center"/>
            </w:pPr>
            <w:r>
              <w:t>5</w:t>
            </w:r>
            <w:r w:rsidRPr="00E97F3A">
              <w:t>-й</w:t>
            </w:r>
          </w:p>
        </w:tc>
        <w:tc>
          <w:tcPr>
            <w:tcW w:w="1800" w:type="dxa"/>
            <w:vMerge w:val="restart"/>
            <w:vAlign w:val="center"/>
          </w:tcPr>
          <w:p w:rsidR="00483BB1" w:rsidRPr="00E97F3A" w:rsidRDefault="00483BB1" w:rsidP="00943E20">
            <w:pPr>
              <w:jc w:val="center"/>
            </w:pPr>
            <w:r w:rsidRPr="00E97F3A">
              <w:t xml:space="preserve"> -й</w:t>
            </w:r>
          </w:p>
        </w:tc>
      </w:tr>
      <w:tr w:rsidR="00483BB1" w:rsidRPr="00E97F3A" w:rsidTr="00943E20">
        <w:trPr>
          <w:trHeight w:val="480"/>
        </w:trPr>
        <w:tc>
          <w:tcPr>
            <w:tcW w:w="2896" w:type="dxa"/>
            <w:vMerge/>
            <w:vAlign w:val="center"/>
          </w:tcPr>
          <w:p w:rsidR="00483BB1" w:rsidRPr="005E53B3" w:rsidRDefault="00483BB1" w:rsidP="00943E20">
            <w:pPr>
              <w:spacing w:before="60" w:after="60"/>
              <w:rPr>
                <w:color w:val="FF0000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483BB1" w:rsidRPr="00DD7FA0" w:rsidRDefault="00483BB1" w:rsidP="00943E20">
            <w:pPr>
              <w:jc w:val="center"/>
            </w:pPr>
            <w:r w:rsidRPr="00DD7FA0">
              <w:t xml:space="preserve">Освітня програма </w:t>
            </w:r>
          </w:p>
          <w:p w:rsidR="00483BB1" w:rsidRDefault="00483BB1" w:rsidP="00943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</w:t>
            </w:r>
            <w:r w:rsidRPr="003F0B9B">
              <w:rPr>
                <w:u w:val="single"/>
              </w:rPr>
              <w:t xml:space="preserve"> Біологія</w:t>
            </w:r>
            <w:r>
              <w:rPr>
                <w:sz w:val="16"/>
                <w:szCs w:val="16"/>
              </w:rPr>
              <w:t>____</w:t>
            </w:r>
          </w:p>
          <w:p w:rsidR="00483BB1" w:rsidRPr="00E01847" w:rsidRDefault="00483BB1" w:rsidP="00943E20">
            <w:pPr>
              <w:jc w:val="center"/>
              <w:rPr>
                <w:sz w:val="20"/>
                <w:szCs w:val="20"/>
              </w:rPr>
            </w:pPr>
            <w:r w:rsidRPr="00DD7FA0">
              <w:rPr>
                <w:sz w:val="20"/>
                <w:szCs w:val="20"/>
                <w:vertAlign w:val="superscript"/>
              </w:rPr>
              <w:t>(назва)</w:t>
            </w:r>
          </w:p>
        </w:tc>
        <w:tc>
          <w:tcPr>
            <w:tcW w:w="1620" w:type="dxa"/>
            <w:vMerge/>
            <w:vAlign w:val="center"/>
          </w:tcPr>
          <w:p w:rsidR="00483BB1" w:rsidRPr="00E97F3A" w:rsidRDefault="00483BB1" w:rsidP="00943E20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483BB1" w:rsidRPr="00E97F3A" w:rsidRDefault="00483BB1" w:rsidP="00943E20">
            <w:pPr>
              <w:jc w:val="center"/>
            </w:pPr>
          </w:p>
        </w:tc>
      </w:tr>
      <w:tr w:rsidR="00483BB1" w:rsidRPr="00E97F3A" w:rsidTr="00943E20">
        <w:trPr>
          <w:trHeight w:val="709"/>
        </w:trPr>
        <w:tc>
          <w:tcPr>
            <w:tcW w:w="2896" w:type="dxa"/>
            <w:vMerge/>
            <w:vAlign w:val="center"/>
          </w:tcPr>
          <w:p w:rsidR="00483BB1" w:rsidRPr="00E97F3A" w:rsidRDefault="00483BB1" w:rsidP="00943E20"/>
        </w:tc>
        <w:tc>
          <w:tcPr>
            <w:tcW w:w="3262" w:type="dxa"/>
            <w:vMerge/>
            <w:vAlign w:val="center"/>
          </w:tcPr>
          <w:p w:rsidR="00483BB1" w:rsidRPr="00E01847" w:rsidRDefault="00483BB1" w:rsidP="00943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83BB1" w:rsidRPr="00E97F3A" w:rsidRDefault="00483BB1" w:rsidP="00943E20">
            <w:pPr>
              <w:jc w:val="center"/>
              <w:rPr>
                <w:b/>
              </w:rPr>
            </w:pPr>
            <w:r w:rsidRPr="00E97F3A">
              <w:rPr>
                <w:b/>
              </w:rPr>
              <w:t>Лекції</w:t>
            </w:r>
          </w:p>
        </w:tc>
      </w:tr>
      <w:tr w:rsidR="00483BB1" w:rsidRPr="00E97F3A" w:rsidTr="00943E20">
        <w:trPr>
          <w:trHeight w:val="320"/>
        </w:trPr>
        <w:tc>
          <w:tcPr>
            <w:tcW w:w="2896" w:type="dxa"/>
            <w:vMerge w:val="restart"/>
            <w:vAlign w:val="center"/>
          </w:tcPr>
          <w:p w:rsidR="00483BB1" w:rsidRPr="00E97F3A" w:rsidRDefault="00483BB1" w:rsidP="00943E20">
            <w:r w:rsidRPr="00E97F3A">
              <w:t>Тижневих аудиторних годин для денної форми навчання:</w:t>
            </w:r>
            <w:r>
              <w:t xml:space="preserve"> </w:t>
            </w:r>
            <w:r w:rsidRPr="00E97F3A">
              <w:t xml:space="preserve">– </w:t>
            </w:r>
            <w:r>
              <w:t>_</w:t>
            </w:r>
            <w:r w:rsidRPr="00483BB1">
              <w:rPr>
                <w:u w:val="single"/>
              </w:rPr>
              <w:t>8</w:t>
            </w:r>
            <w:r>
              <w:t xml:space="preserve">_ </w:t>
            </w:r>
            <w:proofErr w:type="spellStart"/>
            <w:r>
              <w:t>год</w:t>
            </w:r>
            <w:proofErr w:type="spellEnd"/>
          </w:p>
          <w:p w:rsidR="00483BB1" w:rsidRPr="00E97F3A" w:rsidRDefault="00483BB1" w:rsidP="00943E20"/>
        </w:tc>
        <w:tc>
          <w:tcPr>
            <w:tcW w:w="3262" w:type="dxa"/>
            <w:vMerge w:val="restart"/>
            <w:vAlign w:val="center"/>
          </w:tcPr>
          <w:p w:rsidR="00483BB1" w:rsidRPr="003F0B9B" w:rsidRDefault="00483BB1" w:rsidP="00943E20">
            <w:pPr>
              <w:jc w:val="center"/>
            </w:pPr>
            <w:r w:rsidRPr="005B1232">
              <w:t xml:space="preserve">Рівень вищої освіти: </w:t>
            </w:r>
            <w:r w:rsidRPr="00483BB1">
              <w:rPr>
                <w:i/>
              </w:rPr>
              <w:t>бакалаврський</w:t>
            </w:r>
            <w:r w:rsidRPr="00483BB1">
              <w:t xml:space="preserve"> /</w:t>
            </w:r>
            <w:r w:rsidRPr="005B1232">
              <w:rPr>
                <w:b/>
              </w:rPr>
              <w:t xml:space="preserve"> </w:t>
            </w:r>
            <w:r w:rsidRPr="00483BB1">
              <w:rPr>
                <w:b/>
                <w:i/>
                <w:u w:val="single"/>
              </w:rPr>
              <w:t xml:space="preserve">магістерський </w:t>
            </w:r>
          </w:p>
          <w:p w:rsidR="00483BB1" w:rsidRPr="00E01847" w:rsidRDefault="00483BB1" w:rsidP="00943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83BB1" w:rsidRPr="00E97F3A" w:rsidRDefault="00483BB1" w:rsidP="00483BB1">
            <w:pPr>
              <w:jc w:val="center"/>
            </w:pPr>
            <w:r>
              <w:t xml:space="preserve">24 </w:t>
            </w:r>
            <w:r w:rsidRPr="00E97F3A">
              <w:t>год.</w:t>
            </w:r>
          </w:p>
        </w:tc>
        <w:tc>
          <w:tcPr>
            <w:tcW w:w="1800" w:type="dxa"/>
            <w:vAlign w:val="center"/>
          </w:tcPr>
          <w:p w:rsidR="00483BB1" w:rsidRPr="00E97F3A" w:rsidRDefault="00483BB1" w:rsidP="00943E20">
            <w:pPr>
              <w:jc w:val="center"/>
            </w:pPr>
            <w:r w:rsidRPr="00E97F3A">
              <w:t>год.</w:t>
            </w:r>
          </w:p>
        </w:tc>
      </w:tr>
      <w:tr w:rsidR="00483BB1" w:rsidRPr="00E97F3A" w:rsidTr="00943E20">
        <w:trPr>
          <w:trHeight w:val="320"/>
        </w:trPr>
        <w:tc>
          <w:tcPr>
            <w:tcW w:w="2896" w:type="dxa"/>
            <w:vMerge/>
            <w:vAlign w:val="center"/>
          </w:tcPr>
          <w:p w:rsidR="00483BB1" w:rsidRPr="00E97F3A" w:rsidRDefault="00483BB1" w:rsidP="00943E20"/>
        </w:tc>
        <w:tc>
          <w:tcPr>
            <w:tcW w:w="3262" w:type="dxa"/>
            <w:vMerge/>
            <w:vAlign w:val="center"/>
          </w:tcPr>
          <w:p w:rsidR="00483BB1" w:rsidRPr="00E97F3A" w:rsidRDefault="00483BB1" w:rsidP="00943E20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:rsidR="00483BB1" w:rsidRPr="00E97F3A" w:rsidRDefault="00483BB1" w:rsidP="00943E20">
            <w:pPr>
              <w:jc w:val="center"/>
              <w:rPr>
                <w:b/>
              </w:rPr>
            </w:pPr>
            <w:r w:rsidRPr="00E97F3A">
              <w:rPr>
                <w:b/>
              </w:rPr>
              <w:t>Практичні, семінарські</w:t>
            </w:r>
          </w:p>
        </w:tc>
      </w:tr>
      <w:tr w:rsidR="00483BB1" w:rsidRPr="00E97F3A" w:rsidTr="00943E20">
        <w:trPr>
          <w:trHeight w:val="320"/>
        </w:trPr>
        <w:tc>
          <w:tcPr>
            <w:tcW w:w="2896" w:type="dxa"/>
            <w:vMerge/>
            <w:vAlign w:val="center"/>
          </w:tcPr>
          <w:p w:rsidR="00483BB1" w:rsidRPr="00E97F3A" w:rsidRDefault="00483BB1" w:rsidP="00943E20"/>
        </w:tc>
        <w:tc>
          <w:tcPr>
            <w:tcW w:w="3262" w:type="dxa"/>
            <w:vMerge/>
            <w:vAlign w:val="center"/>
          </w:tcPr>
          <w:p w:rsidR="00483BB1" w:rsidRPr="00E97F3A" w:rsidRDefault="00483BB1" w:rsidP="00943E20">
            <w:pPr>
              <w:jc w:val="center"/>
            </w:pPr>
          </w:p>
        </w:tc>
        <w:tc>
          <w:tcPr>
            <w:tcW w:w="1620" w:type="dxa"/>
            <w:vAlign w:val="center"/>
          </w:tcPr>
          <w:p w:rsidR="00483BB1" w:rsidRPr="00E97F3A" w:rsidRDefault="00483BB1" w:rsidP="00943E20">
            <w:pPr>
              <w:jc w:val="center"/>
              <w:rPr>
                <w:i/>
              </w:rPr>
            </w:pPr>
            <w:r w:rsidRPr="00E97F3A">
              <w:t>год.</w:t>
            </w:r>
          </w:p>
        </w:tc>
        <w:tc>
          <w:tcPr>
            <w:tcW w:w="1800" w:type="dxa"/>
            <w:vAlign w:val="center"/>
          </w:tcPr>
          <w:p w:rsidR="00483BB1" w:rsidRPr="00E97F3A" w:rsidRDefault="00483BB1" w:rsidP="00943E20">
            <w:pPr>
              <w:jc w:val="center"/>
            </w:pPr>
            <w:r w:rsidRPr="00E97F3A">
              <w:t>год.</w:t>
            </w:r>
          </w:p>
        </w:tc>
      </w:tr>
      <w:tr w:rsidR="00483BB1" w:rsidRPr="00E97F3A" w:rsidTr="00943E20">
        <w:trPr>
          <w:trHeight w:val="138"/>
        </w:trPr>
        <w:tc>
          <w:tcPr>
            <w:tcW w:w="2896" w:type="dxa"/>
            <w:vMerge/>
            <w:vAlign w:val="center"/>
          </w:tcPr>
          <w:p w:rsidR="00483BB1" w:rsidRPr="00E97F3A" w:rsidRDefault="00483BB1" w:rsidP="00943E20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:rsidR="00483BB1" w:rsidRPr="00E97F3A" w:rsidRDefault="00483BB1" w:rsidP="00943E20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:rsidR="00483BB1" w:rsidRPr="00E97F3A" w:rsidRDefault="00483BB1" w:rsidP="00943E20">
            <w:pPr>
              <w:jc w:val="center"/>
              <w:rPr>
                <w:b/>
              </w:rPr>
            </w:pPr>
            <w:r w:rsidRPr="00E97F3A">
              <w:rPr>
                <w:b/>
              </w:rPr>
              <w:t>Лабораторні</w:t>
            </w:r>
          </w:p>
        </w:tc>
      </w:tr>
      <w:tr w:rsidR="00483BB1" w:rsidRPr="00E97F3A" w:rsidTr="00943E20">
        <w:trPr>
          <w:trHeight w:val="138"/>
        </w:trPr>
        <w:tc>
          <w:tcPr>
            <w:tcW w:w="2896" w:type="dxa"/>
            <w:vMerge/>
            <w:vAlign w:val="center"/>
          </w:tcPr>
          <w:p w:rsidR="00483BB1" w:rsidRPr="00E97F3A" w:rsidRDefault="00483BB1" w:rsidP="00943E20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:rsidR="00483BB1" w:rsidRPr="00E97F3A" w:rsidRDefault="00483BB1" w:rsidP="00943E20">
            <w:pPr>
              <w:jc w:val="center"/>
            </w:pPr>
          </w:p>
        </w:tc>
        <w:tc>
          <w:tcPr>
            <w:tcW w:w="1620" w:type="dxa"/>
            <w:vAlign w:val="center"/>
          </w:tcPr>
          <w:p w:rsidR="00483BB1" w:rsidRPr="00E97F3A" w:rsidRDefault="00483BB1" w:rsidP="00483BB1">
            <w:pPr>
              <w:jc w:val="center"/>
              <w:rPr>
                <w:i/>
              </w:rPr>
            </w:pPr>
            <w:r w:rsidRPr="00E97F3A">
              <w:t xml:space="preserve"> </w:t>
            </w:r>
            <w:r>
              <w:t xml:space="preserve">24 </w:t>
            </w:r>
            <w:r w:rsidRPr="00E97F3A">
              <w:t>год.</w:t>
            </w:r>
          </w:p>
        </w:tc>
        <w:tc>
          <w:tcPr>
            <w:tcW w:w="1800" w:type="dxa"/>
            <w:vAlign w:val="center"/>
          </w:tcPr>
          <w:p w:rsidR="00483BB1" w:rsidRPr="00E97F3A" w:rsidRDefault="00483BB1" w:rsidP="00943E20">
            <w:pPr>
              <w:jc w:val="center"/>
              <w:rPr>
                <w:i/>
              </w:rPr>
            </w:pPr>
            <w:r w:rsidRPr="00E97F3A">
              <w:t xml:space="preserve"> год.</w:t>
            </w:r>
          </w:p>
        </w:tc>
      </w:tr>
      <w:tr w:rsidR="00483BB1" w:rsidRPr="00E97F3A" w:rsidTr="00943E20">
        <w:trPr>
          <w:trHeight w:val="138"/>
        </w:trPr>
        <w:tc>
          <w:tcPr>
            <w:tcW w:w="2896" w:type="dxa"/>
            <w:vMerge/>
            <w:vAlign w:val="center"/>
          </w:tcPr>
          <w:p w:rsidR="00483BB1" w:rsidRPr="00E97F3A" w:rsidRDefault="00483BB1" w:rsidP="00943E20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:rsidR="00483BB1" w:rsidRPr="00E97F3A" w:rsidRDefault="00483BB1" w:rsidP="00943E20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:rsidR="00483BB1" w:rsidRPr="00E97F3A" w:rsidRDefault="00483BB1" w:rsidP="00943E20">
            <w:pPr>
              <w:jc w:val="center"/>
              <w:rPr>
                <w:b/>
              </w:rPr>
            </w:pPr>
            <w:r w:rsidRPr="00E97F3A">
              <w:rPr>
                <w:b/>
              </w:rPr>
              <w:t>Самостійна робота</w:t>
            </w:r>
          </w:p>
        </w:tc>
      </w:tr>
      <w:tr w:rsidR="00483BB1" w:rsidRPr="00E97F3A" w:rsidTr="00943E20">
        <w:trPr>
          <w:trHeight w:val="138"/>
        </w:trPr>
        <w:tc>
          <w:tcPr>
            <w:tcW w:w="2896" w:type="dxa"/>
            <w:vMerge/>
            <w:vAlign w:val="center"/>
          </w:tcPr>
          <w:p w:rsidR="00483BB1" w:rsidRPr="00E97F3A" w:rsidRDefault="00483BB1" w:rsidP="00943E20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:rsidR="00483BB1" w:rsidRPr="00E97F3A" w:rsidRDefault="00483BB1" w:rsidP="00943E20">
            <w:pPr>
              <w:jc w:val="center"/>
            </w:pPr>
          </w:p>
        </w:tc>
        <w:tc>
          <w:tcPr>
            <w:tcW w:w="1620" w:type="dxa"/>
            <w:vAlign w:val="center"/>
          </w:tcPr>
          <w:p w:rsidR="00483BB1" w:rsidRPr="00E97F3A" w:rsidRDefault="00483BB1" w:rsidP="00943E20">
            <w:pPr>
              <w:jc w:val="center"/>
              <w:rPr>
                <w:i/>
              </w:rPr>
            </w:pPr>
            <w:r>
              <w:t xml:space="preserve">72 </w:t>
            </w:r>
            <w:r w:rsidRPr="00E97F3A">
              <w:t>год.</w:t>
            </w:r>
          </w:p>
        </w:tc>
        <w:tc>
          <w:tcPr>
            <w:tcW w:w="1800" w:type="dxa"/>
            <w:vAlign w:val="center"/>
          </w:tcPr>
          <w:p w:rsidR="00483BB1" w:rsidRPr="00E97F3A" w:rsidRDefault="00483BB1" w:rsidP="00943E20">
            <w:pPr>
              <w:jc w:val="center"/>
            </w:pPr>
            <w:r w:rsidRPr="00E97F3A">
              <w:t>год.</w:t>
            </w:r>
          </w:p>
        </w:tc>
      </w:tr>
      <w:tr w:rsidR="00483BB1" w:rsidRPr="00E97F3A" w:rsidTr="00943E20">
        <w:trPr>
          <w:trHeight w:val="138"/>
        </w:trPr>
        <w:tc>
          <w:tcPr>
            <w:tcW w:w="2896" w:type="dxa"/>
            <w:vMerge/>
            <w:vAlign w:val="center"/>
          </w:tcPr>
          <w:p w:rsidR="00483BB1" w:rsidRPr="00E97F3A" w:rsidRDefault="00483BB1" w:rsidP="00943E20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:rsidR="00483BB1" w:rsidRPr="00E97F3A" w:rsidRDefault="00483BB1" w:rsidP="00943E20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:rsidR="00483BB1" w:rsidRDefault="00483BB1" w:rsidP="00943E20">
            <w:pPr>
              <w:jc w:val="center"/>
            </w:pPr>
            <w:r w:rsidRPr="00466187">
              <w:rPr>
                <w:b/>
              </w:rPr>
              <w:t>Вид контролю</w:t>
            </w:r>
            <w:r w:rsidRPr="00E97F3A">
              <w:t xml:space="preserve">: </w:t>
            </w:r>
          </w:p>
          <w:p w:rsidR="00483BB1" w:rsidRDefault="00483BB1" w:rsidP="00943E20">
            <w:pPr>
              <w:jc w:val="center"/>
            </w:pPr>
            <w:r w:rsidRPr="00483BB1">
              <w:rPr>
                <w:b/>
                <w:u w:val="single"/>
              </w:rPr>
              <w:t>екзамен</w:t>
            </w:r>
            <w:r>
              <w:t xml:space="preserve"> / </w:t>
            </w:r>
            <w:r w:rsidRPr="00483BB1">
              <w:t>залік</w:t>
            </w:r>
          </w:p>
          <w:p w:rsidR="00483BB1" w:rsidRPr="00E97F3A" w:rsidRDefault="00483BB1" w:rsidP="00943E20">
            <w:pPr>
              <w:jc w:val="center"/>
              <w:rPr>
                <w:i/>
              </w:rPr>
            </w:pPr>
          </w:p>
        </w:tc>
      </w:tr>
    </w:tbl>
    <w:p w:rsidR="00483BB1" w:rsidRDefault="00483BB1" w:rsidP="00483BB1">
      <w:pPr>
        <w:jc w:val="both"/>
        <w:rPr>
          <w:sz w:val="22"/>
          <w:szCs w:val="22"/>
        </w:rPr>
      </w:pPr>
    </w:p>
    <w:p w:rsidR="00483BB1" w:rsidRPr="003258C2" w:rsidRDefault="00483BB1" w:rsidP="00483BB1">
      <w:pPr>
        <w:pStyle w:val="3"/>
        <w:ind w:firstLine="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2</w:t>
      </w:r>
      <w:r w:rsidRPr="003258C2">
        <w:rPr>
          <w:rFonts w:ascii="Times New Roman" w:hAnsi="Times New Roman" w:cs="Times New Roman"/>
          <w:b/>
          <w:i w:val="0"/>
          <w:sz w:val="28"/>
          <w:szCs w:val="28"/>
        </w:rPr>
        <w:t>. Мета та завдання навчальної дисципліни</w:t>
      </w:r>
    </w:p>
    <w:p w:rsidR="009F5952" w:rsidRPr="009F5952" w:rsidRDefault="00483BB1" w:rsidP="009F5952">
      <w:pPr>
        <w:ind w:firstLine="720"/>
        <w:jc w:val="both"/>
        <w:rPr>
          <w:color w:val="000000"/>
          <w:sz w:val="28"/>
          <w:szCs w:val="28"/>
        </w:rPr>
      </w:pPr>
      <w:r w:rsidRPr="00AD27CC">
        <w:rPr>
          <w:b/>
          <w:sz w:val="28"/>
          <w:szCs w:val="28"/>
        </w:rPr>
        <w:t>Метою</w:t>
      </w:r>
      <w:r w:rsidRPr="003258C2">
        <w:rPr>
          <w:sz w:val="28"/>
          <w:szCs w:val="28"/>
        </w:rPr>
        <w:t xml:space="preserve"> викладання навчальної дисципліни «</w:t>
      </w:r>
      <w:r w:rsidR="009F5952" w:rsidRPr="009F5952">
        <w:rPr>
          <w:sz w:val="28"/>
          <w:szCs w:val="28"/>
        </w:rPr>
        <w:t>Основи клінічної біохімії</w:t>
      </w:r>
      <w:r w:rsidRPr="003258C2">
        <w:rPr>
          <w:sz w:val="28"/>
          <w:szCs w:val="28"/>
        </w:rPr>
        <w:t xml:space="preserve">» </w:t>
      </w:r>
      <w:r w:rsidRPr="009F5952">
        <w:rPr>
          <w:sz w:val="28"/>
          <w:szCs w:val="28"/>
        </w:rPr>
        <w:t>є</w:t>
      </w:r>
      <w:r w:rsidR="009F5952" w:rsidRPr="009F5952">
        <w:rPr>
          <w:sz w:val="28"/>
          <w:szCs w:val="28"/>
        </w:rPr>
        <w:t xml:space="preserve"> надати уявлення про </w:t>
      </w:r>
      <w:r w:rsidR="009F5952" w:rsidRPr="009F5952">
        <w:rPr>
          <w:color w:val="000000"/>
          <w:sz w:val="28"/>
          <w:szCs w:val="28"/>
        </w:rPr>
        <w:t xml:space="preserve">використання біохімічного аналізу в діагностиці захворювань органів та тканин різного ґенезу, принципів оцінки отриманих даних, при діагностиці та терапії, </w:t>
      </w:r>
      <w:r w:rsidR="009F5952" w:rsidRPr="009F5952">
        <w:rPr>
          <w:sz w:val="28"/>
          <w:szCs w:val="28"/>
        </w:rPr>
        <w:t>реабілітації пацієнта</w:t>
      </w:r>
      <w:r w:rsidR="009F5952" w:rsidRPr="009F5952">
        <w:rPr>
          <w:color w:val="000000"/>
          <w:sz w:val="28"/>
          <w:szCs w:val="28"/>
        </w:rPr>
        <w:t xml:space="preserve">. Зрозуміти значення біохімічних маркерів порушень основних видів обміну речовин та захворюваннях окремих органів та систем, сучасні лабораторні методи їхнього виявлення. Надати представлення про принципи </w:t>
      </w:r>
      <w:proofErr w:type="spellStart"/>
      <w:r w:rsidR="009F5952" w:rsidRPr="009F5952">
        <w:rPr>
          <w:color w:val="000000"/>
          <w:sz w:val="28"/>
          <w:szCs w:val="28"/>
        </w:rPr>
        <w:t>внутрішньолабораторного</w:t>
      </w:r>
      <w:proofErr w:type="spellEnd"/>
      <w:r w:rsidR="009F5952" w:rsidRPr="009F5952">
        <w:rPr>
          <w:color w:val="000000"/>
          <w:sz w:val="28"/>
          <w:szCs w:val="28"/>
        </w:rPr>
        <w:t xml:space="preserve"> контролю якості.</w:t>
      </w:r>
    </w:p>
    <w:p w:rsidR="009F5952" w:rsidRPr="009F5952" w:rsidRDefault="00483BB1" w:rsidP="009F595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F5952">
        <w:rPr>
          <w:sz w:val="28"/>
          <w:szCs w:val="28"/>
        </w:rPr>
        <w:t xml:space="preserve">Основними </w:t>
      </w:r>
      <w:r w:rsidRPr="009F5952">
        <w:rPr>
          <w:b/>
          <w:sz w:val="28"/>
          <w:szCs w:val="28"/>
        </w:rPr>
        <w:t>завданнями</w:t>
      </w:r>
      <w:r w:rsidRPr="009F5952">
        <w:rPr>
          <w:sz w:val="28"/>
          <w:szCs w:val="28"/>
        </w:rPr>
        <w:t xml:space="preserve"> вивчення дисципліни «</w:t>
      </w:r>
      <w:r w:rsidR="009F5952" w:rsidRPr="009F5952">
        <w:rPr>
          <w:sz w:val="28"/>
          <w:szCs w:val="28"/>
        </w:rPr>
        <w:t>Основи клінічної біохімії</w:t>
      </w:r>
      <w:r w:rsidRPr="009F5952">
        <w:rPr>
          <w:sz w:val="28"/>
          <w:szCs w:val="28"/>
        </w:rPr>
        <w:t xml:space="preserve">» є: вивчення </w:t>
      </w:r>
      <w:r w:rsidR="009F5952" w:rsidRPr="009F5952">
        <w:rPr>
          <w:sz w:val="28"/>
          <w:szCs w:val="28"/>
        </w:rPr>
        <w:t xml:space="preserve"> </w:t>
      </w:r>
      <w:r w:rsidR="009F5952" w:rsidRPr="009F5952">
        <w:rPr>
          <w:bCs/>
          <w:sz w:val="28"/>
          <w:szCs w:val="28"/>
        </w:rPr>
        <w:t xml:space="preserve">біохімічних маркерів та принципів методів визначення порушення обміну: білків, </w:t>
      </w:r>
      <w:r w:rsidR="009F5952" w:rsidRPr="009F5952">
        <w:rPr>
          <w:color w:val="000000"/>
          <w:sz w:val="28"/>
          <w:szCs w:val="28"/>
        </w:rPr>
        <w:t>порушення в системах, що визначають гемостаз, ліпідів, вуглеводів, захворювань серцево-судинної системи, захворювань печінки та нирок,</w:t>
      </w:r>
      <w:r w:rsidR="009F5952" w:rsidRPr="009F5952">
        <w:rPr>
          <w:sz w:val="28"/>
          <w:szCs w:val="28"/>
        </w:rPr>
        <w:t xml:space="preserve">  </w:t>
      </w:r>
      <w:r w:rsidR="009F5952" w:rsidRPr="009F5952">
        <w:rPr>
          <w:color w:val="000000"/>
          <w:sz w:val="28"/>
          <w:szCs w:val="28"/>
        </w:rPr>
        <w:t xml:space="preserve">підшлункової залози, кісток та інших тканин, основи </w:t>
      </w:r>
      <w:proofErr w:type="spellStart"/>
      <w:r w:rsidR="009F5952" w:rsidRPr="009F5952">
        <w:rPr>
          <w:sz w:val="28"/>
          <w:szCs w:val="28"/>
        </w:rPr>
        <w:t>ферментодіагностики</w:t>
      </w:r>
      <w:proofErr w:type="spellEnd"/>
      <w:r w:rsidR="009F5952" w:rsidRPr="009F5952">
        <w:rPr>
          <w:sz w:val="28"/>
          <w:szCs w:val="28"/>
        </w:rPr>
        <w:t xml:space="preserve"> захворювань окремих органів</w:t>
      </w:r>
      <w:r w:rsidR="009F5952">
        <w:rPr>
          <w:sz w:val="28"/>
          <w:szCs w:val="28"/>
        </w:rPr>
        <w:t>.</w:t>
      </w:r>
    </w:p>
    <w:p w:rsidR="00483BB1" w:rsidRDefault="00483BB1" w:rsidP="00483BB1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 w:rsidRPr="00AD27CC">
        <w:rPr>
          <w:sz w:val="28"/>
          <w:szCs w:val="28"/>
        </w:rPr>
        <w:t>Згідно з вимогами освітньої програми студенти повинні досягти таких результатів навчання</w:t>
      </w:r>
      <w:r w:rsidRPr="000B0FD4">
        <w:rPr>
          <w:sz w:val="28"/>
          <w:szCs w:val="28"/>
        </w:rPr>
        <w:t xml:space="preserve"> (</w:t>
      </w:r>
      <w:proofErr w:type="spellStart"/>
      <w:r w:rsidRPr="00AD27CC">
        <w:rPr>
          <w:sz w:val="28"/>
          <w:szCs w:val="28"/>
        </w:rPr>
        <w:t>компетентност</w:t>
      </w:r>
      <w:r>
        <w:rPr>
          <w:sz w:val="28"/>
          <w:szCs w:val="28"/>
        </w:rPr>
        <w:t>ей</w:t>
      </w:r>
      <w:proofErr w:type="spellEnd"/>
      <w:r w:rsidRPr="000B0FD4">
        <w:rPr>
          <w:sz w:val="28"/>
          <w:szCs w:val="28"/>
        </w:rPr>
        <w:t>)</w:t>
      </w:r>
      <w:r w:rsidRPr="00AD27CC">
        <w:rPr>
          <w:sz w:val="28"/>
          <w:szCs w:val="28"/>
        </w:rPr>
        <w:t>:</w:t>
      </w:r>
      <w:r>
        <w:rPr>
          <w:color w:val="FF0000"/>
          <w:sz w:val="28"/>
          <w:szCs w:val="28"/>
        </w:rPr>
        <w:t xml:space="preserve">  </w:t>
      </w:r>
    </w:p>
    <w:p w:rsidR="00483BB1" w:rsidRDefault="00483BB1" w:rsidP="00483BB1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7C5E02">
        <w:rPr>
          <w:sz w:val="28"/>
          <w:szCs w:val="28"/>
        </w:rPr>
        <w:t>демонстру</w:t>
      </w:r>
      <w:r>
        <w:rPr>
          <w:sz w:val="28"/>
          <w:szCs w:val="28"/>
        </w:rPr>
        <w:t>вати</w:t>
      </w:r>
      <w:r w:rsidRPr="007C5E02">
        <w:rPr>
          <w:sz w:val="28"/>
          <w:szCs w:val="28"/>
        </w:rPr>
        <w:t xml:space="preserve"> знання принципів структурної і функціональної організації біологічних об'єктів і механізмів гомеостатич</w:t>
      </w:r>
      <w:r>
        <w:rPr>
          <w:sz w:val="28"/>
          <w:szCs w:val="28"/>
        </w:rPr>
        <w:t>н</w:t>
      </w:r>
      <w:r w:rsidRPr="007C5E02">
        <w:rPr>
          <w:sz w:val="28"/>
          <w:szCs w:val="28"/>
        </w:rPr>
        <w:t>о</w:t>
      </w:r>
      <w:r>
        <w:rPr>
          <w:sz w:val="28"/>
          <w:szCs w:val="28"/>
        </w:rPr>
        <w:t>ї</w:t>
      </w:r>
      <w:r w:rsidRPr="007C5E02">
        <w:rPr>
          <w:sz w:val="28"/>
          <w:szCs w:val="28"/>
        </w:rPr>
        <w:t xml:space="preserve"> регуляції; </w:t>
      </w:r>
    </w:p>
    <w:p w:rsidR="00483BB1" w:rsidRDefault="00483BB1" w:rsidP="00483BB1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7C5E02">
        <w:rPr>
          <w:sz w:val="28"/>
          <w:szCs w:val="28"/>
        </w:rPr>
        <w:lastRenderedPageBreak/>
        <w:t>застосову</w:t>
      </w:r>
      <w:r>
        <w:rPr>
          <w:sz w:val="28"/>
          <w:szCs w:val="28"/>
        </w:rPr>
        <w:t>вати</w:t>
      </w:r>
      <w:r w:rsidRPr="007C5E02">
        <w:rPr>
          <w:sz w:val="28"/>
          <w:szCs w:val="28"/>
        </w:rPr>
        <w:t xml:space="preserve"> основні </w:t>
      </w:r>
      <w:r w:rsidR="00943E20">
        <w:rPr>
          <w:sz w:val="28"/>
          <w:szCs w:val="28"/>
        </w:rPr>
        <w:t xml:space="preserve">біохімічні </w:t>
      </w:r>
      <w:r w:rsidRPr="007C5E02">
        <w:rPr>
          <w:sz w:val="28"/>
          <w:szCs w:val="28"/>
        </w:rPr>
        <w:t>методи аналізу та оцінки стану живих систем;</w:t>
      </w:r>
    </w:p>
    <w:p w:rsidR="00483BB1" w:rsidRDefault="00483BB1" w:rsidP="00483BB1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025212">
        <w:rPr>
          <w:sz w:val="28"/>
          <w:szCs w:val="28"/>
        </w:rPr>
        <w:t>демонстру</w:t>
      </w:r>
      <w:r>
        <w:rPr>
          <w:sz w:val="28"/>
          <w:szCs w:val="28"/>
        </w:rPr>
        <w:t>вати</w:t>
      </w:r>
      <w:r w:rsidRPr="00025212">
        <w:rPr>
          <w:sz w:val="28"/>
          <w:szCs w:val="28"/>
        </w:rPr>
        <w:t xml:space="preserve"> знання принципів клітинної організації біологічних об'єктів, біофізичних, біохімічних основ, мембранних процесів і молекулярних механізмів життєдіяльності;</w:t>
      </w:r>
    </w:p>
    <w:p w:rsidR="00483BB1" w:rsidRDefault="00483BB1" w:rsidP="00483BB1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025212">
        <w:rPr>
          <w:sz w:val="28"/>
          <w:szCs w:val="28"/>
        </w:rPr>
        <w:t>застосову</w:t>
      </w:r>
      <w:r>
        <w:rPr>
          <w:sz w:val="28"/>
          <w:szCs w:val="28"/>
        </w:rPr>
        <w:t xml:space="preserve">вати </w:t>
      </w:r>
      <w:r w:rsidRPr="00025212">
        <w:rPr>
          <w:sz w:val="28"/>
          <w:szCs w:val="28"/>
        </w:rPr>
        <w:t>сучасні експериментальні методи роботи з біологічними об'єктами в польових і лабораторних умовах, навички роботи із сучасною апаратурою</w:t>
      </w:r>
      <w:r>
        <w:rPr>
          <w:sz w:val="28"/>
          <w:szCs w:val="28"/>
        </w:rPr>
        <w:t>.</w:t>
      </w:r>
    </w:p>
    <w:p w:rsidR="00483BB1" w:rsidRDefault="00483BB1" w:rsidP="00483BB1">
      <w:pPr>
        <w:jc w:val="center"/>
        <w:rPr>
          <w:b/>
          <w:sz w:val="28"/>
          <w:szCs w:val="28"/>
        </w:rPr>
      </w:pPr>
      <w:r w:rsidRPr="007059D9">
        <w:rPr>
          <w:b/>
          <w:sz w:val="28"/>
          <w:szCs w:val="28"/>
        </w:rPr>
        <w:t>Міждисциплінарні зв’язки.</w:t>
      </w:r>
    </w:p>
    <w:p w:rsidR="00483BB1" w:rsidRPr="00025212" w:rsidRDefault="00483BB1" w:rsidP="00483B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Вивчення </w:t>
      </w:r>
      <w:r w:rsidRPr="00025212">
        <w:rPr>
          <w:sz w:val="28"/>
          <w:szCs w:val="28"/>
        </w:rPr>
        <w:t>дисципліни «</w:t>
      </w:r>
      <w:r w:rsidR="00943E20" w:rsidRPr="009F5952">
        <w:rPr>
          <w:sz w:val="28"/>
          <w:szCs w:val="28"/>
        </w:rPr>
        <w:t>Основи клінічної біохімії</w:t>
      </w:r>
      <w:r w:rsidRPr="000252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25212">
        <w:rPr>
          <w:sz w:val="28"/>
          <w:szCs w:val="28"/>
        </w:rPr>
        <w:t xml:space="preserve">необхідно для освоєння наступних дисциплін </w:t>
      </w:r>
      <w:r>
        <w:rPr>
          <w:sz w:val="28"/>
          <w:szCs w:val="28"/>
        </w:rPr>
        <w:t>–</w:t>
      </w:r>
      <w:r w:rsidRPr="00025212">
        <w:rPr>
          <w:sz w:val="28"/>
          <w:szCs w:val="28"/>
        </w:rPr>
        <w:t xml:space="preserve"> </w:t>
      </w:r>
      <w:r w:rsidR="004B62C4">
        <w:rPr>
          <w:sz w:val="28"/>
          <w:szCs w:val="28"/>
        </w:rPr>
        <w:t xml:space="preserve">екологічна біохімія, імунологія, </w:t>
      </w:r>
      <w:r w:rsidRPr="00025212">
        <w:rPr>
          <w:sz w:val="28"/>
          <w:szCs w:val="28"/>
        </w:rPr>
        <w:t xml:space="preserve">репродуктивна фізіологія і екологія статі людини; психофізіологічні механізми адаптації людини; соціальна і вікова фізіологія </w:t>
      </w:r>
      <w:r>
        <w:rPr>
          <w:sz w:val="28"/>
          <w:szCs w:val="28"/>
        </w:rPr>
        <w:t>та</w:t>
      </w:r>
      <w:r w:rsidRPr="00025212">
        <w:rPr>
          <w:sz w:val="28"/>
          <w:szCs w:val="28"/>
        </w:rPr>
        <w:t xml:space="preserve"> екологія людини; фізіологія екстремальних станів людин</w:t>
      </w:r>
      <w:r w:rsidR="004B62C4">
        <w:rPr>
          <w:sz w:val="28"/>
          <w:szCs w:val="28"/>
        </w:rPr>
        <w:t>и</w:t>
      </w:r>
      <w:r w:rsidRPr="00025212">
        <w:rPr>
          <w:sz w:val="28"/>
          <w:szCs w:val="28"/>
        </w:rPr>
        <w:t>, стрес</w:t>
      </w:r>
      <w:r>
        <w:rPr>
          <w:sz w:val="28"/>
          <w:szCs w:val="28"/>
        </w:rPr>
        <w:t xml:space="preserve"> тощо</w:t>
      </w:r>
      <w:r w:rsidRPr="00025212">
        <w:rPr>
          <w:sz w:val="28"/>
          <w:szCs w:val="28"/>
        </w:rPr>
        <w:t>.</w:t>
      </w:r>
    </w:p>
    <w:p w:rsidR="00483BB1" w:rsidRPr="002B1BD3" w:rsidRDefault="00483BB1" w:rsidP="00483BB1">
      <w:pPr>
        <w:widowControl w:val="0"/>
        <w:tabs>
          <w:tab w:val="left" w:pos="284"/>
          <w:tab w:val="left" w:pos="567"/>
        </w:tabs>
        <w:suppressAutoHyphens w:val="0"/>
        <w:spacing w:before="120"/>
        <w:ind w:left="360"/>
        <w:jc w:val="center"/>
        <w:rPr>
          <w:b/>
          <w:bCs/>
          <w:color w:val="FF0000"/>
          <w:sz w:val="28"/>
          <w:szCs w:val="28"/>
        </w:rPr>
      </w:pPr>
      <w:r w:rsidRPr="009B632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 w:rsidRPr="003C72B9">
        <w:rPr>
          <w:b/>
          <w:bCs/>
          <w:sz w:val="28"/>
          <w:szCs w:val="28"/>
        </w:rPr>
        <w:t>Програма навчальної дисципліни</w:t>
      </w:r>
    </w:p>
    <w:p w:rsidR="005A6372" w:rsidRDefault="005A6372" w:rsidP="005A6372">
      <w:pPr>
        <w:tabs>
          <w:tab w:val="left" w:pos="284"/>
          <w:tab w:val="left" w:pos="567"/>
        </w:tabs>
        <w:jc w:val="both"/>
        <w:rPr>
          <w:b/>
          <w:szCs w:val="28"/>
        </w:rPr>
      </w:pPr>
    </w:p>
    <w:p w:rsidR="005A6372" w:rsidRPr="005A6372" w:rsidRDefault="005A6372" w:rsidP="005A6372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  <w:r w:rsidRPr="005A6372">
        <w:rPr>
          <w:b/>
          <w:sz w:val="28"/>
          <w:szCs w:val="28"/>
        </w:rPr>
        <w:t>Змістовий модуль 1. Лабораторна діагностика порушень обміну білків, системи гемостазу та вуглеводів.</w:t>
      </w:r>
    </w:p>
    <w:p w:rsidR="00645E14" w:rsidRDefault="005A6372" w:rsidP="00413723">
      <w:pPr>
        <w:pStyle w:val="psection"/>
        <w:shd w:val="clear" w:color="auto" w:fill="F2F2F2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A6372">
        <w:rPr>
          <w:b/>
          <w:sz w:val="28"/>
          <w:szCs w:val="28"/>
        </w:rPr>
        <w:t>Тема 1.</w:t>
      </w:r>
      <w:r w:rsidRPr="005A6372">
        <w:rPr>
          <w:sz w:val="28"/>
          <w:szCs w:val="28"/>
        </w:rPr>
        <w:t xml:space="preserve"> </w:t>
      </w:r>
      <w:proofErr w:type="spellStart"/>
      <w:r w:rsidRPr="005A6372">
        <w:rPr>
          <w:sz w:val="28"/>
          <w:szCs w:val="28"/>
        </w:rPr>
        <w:t>Методи</w:t>
      </w:r>
      <w:proofErr w:type="spellEnd"/>
      <w:r w:rsidRPr="005A6372">
        <w:rPr>
          <w:sz w:val="28"/>
          <w:szCs w:val="28"/>
        </w:rPr>
        <w:t xml:space="preserve"> </w:t>
      </w:r>
      <w:proofErr w:type="spellStart"/>
      <w:proofErr w:type="gramStart"/>
      <w:r w:rsidRPr="005A6372">
        <w:rPr>
          <w:sz w:val="28"/>
          <w:szCs w:val="28"/>
        </w:rPr>
        <w:t>досл</w:t>
      </w:r>
      <w:proofErr w:type="gramEnd"/>
      <w:r w:rsidRPr="005A6372">
        <w:rPr>
          <w:sz w:val="28"/>
          <w:szCs w:val="28"/>
        </w:rPr>
        <w:t>ідження</w:t>
      </w:r>
      <w:proofErr w:type="spellEnd"/>
      <w:r w:rsidRPr="005A6372">
        <w:rPr>
          <w:sz w:val="28"/>
          <w:szCs w:val="28"/>
        </w:rPr>
        <w:t xml:space="preserve"> в </w:t>
      </w:r>
      <w:proofErr w:type="spellStart"/>
      <w:r w:rsidRPr="005A6372">
        <w:rPr>
          <w:sz w:val="28"/>
          <w:szCs w:val="28"/>
        </w:rPr>
        <w:t>клінічній</w:t>
      </w:r>
      <w:proofErr w:type="spellEnd"/>
      <w:r w:rsidRPr="005A6372">
        <w:rPr>
          <w:sz w:val="28"/>
          <w:szCs w:val="28"/>
        </w:rPr>
        <w:t xml:space="preserve"> </w:t>
      </w:r>
      <w:proofErr w:type="spellStart"/>
      <w:r w:rsidRPr="005A6372">
        <w:rPr>
          <w:sz w:val="28"/>
          <w:szCs w:val="28"/>
        </w:rPr>
        <w:t>біохімії</w:t>
      </w:r>
      <w:proofErr w:type="spellEnd"/>
      <w:r w:rsidRPr="005A6372">
        <w:rPr>
          <w:sz w:val="28"/>
          <w:szCs w:val="28"/>
        </w:rPr>
        <w:t>.</w:t>
      </w:r>
    </w:p>
    <w:p w:rsidR="005A6372" w:rsidRPr="00645E14" w:rsidRDefault="00645E14" w:rsidP="00645E14">
      <w:pPr>
        <w:pStyle w:val="psection"/>
        <w:shd w:val="clear" w:color="auto" w:fill="F2F2F2"/>
        <w:spacing w:before="0" w:beforeAutospacing="0" w:after="0" w:afterAutospacing="0"/>
        <w:ind w:firstLine="475"/>
        <w:jc w:val="both"/>
        <w:rPr>
          <w:color w:val="000000"/>
          <w:sz w:val="28"/>
          <w:szCs w:val="28"/>
          <w:lang w:val="uk-UA"/>
        </w:rPr>
      </w:pPr>
      <w:proofErr w:type="spellStart"/>
      <w:r w:rsidRPr="00645E14">
        <w:rPr>
          <w:color w:val="000000"/>
          <w:sz w:val="28"/>
          <w:szCs w:val="28"/>
          <w:shd w:val="clear" w:color="auto" w:fill="F2F2F2"/>
          <w:lang w:val="uk-UA"/>
        </w:rPr>
        <w:t>Х</w:t>
      </w:r>
      <w:r w:rsidR="005A6372" w:rsidRPr="00645E14">
        <w:rPr>
          <w:color w:val="000000"/>
          <w:sz w:val="28"/>
          <w:szCs w:val="28"/>
          <w:shd w:val="clear" w:color="auto" w:fill="F2F2F2"/>
          <w:lang w:val="uk-UA"/>
        </w:rPr>
        <w:t>іміко-мікроскопічні</w:t>
      </w:r>
      <w:proofErr w:type="spellEnd"/>
      <w:r w:rsidR="005A6372" w:rsidRPr="00645E14">
        <w:rPr>
          <w:color w:val="000000"/>
          <w:sz w:val="28"/>
          <w:szCs w:val="28"/>
          <w:shd w:val="clear" w:color="auto" w:fill="F2F2F2"/>
          <w:lang w:val="uk-UA"/>
        </w:rPr>
        <w:t xml:space="preserve"> методи дослідження біологічних матеріалів (сечі, калу, мокроти та ін.); методи гематологічних досліджень; методи дослідження системи гемостазу; методи клінічної мікробіології; методи клінічної імунології та методи клінічної біохімії. </w:t>
      </w:r>
      <w:r w:rsidR="005A6372" w:rsidRPr="00645E14">
        <w:rPr>
          <w:color w:val="000000"/>
          <w:sz w:val="28"/>
          <w:szCs w:val="28"/>
          <w:lang w:val="uk-UA"/>
        </w:rPr>
        <w:t>Призначення клініко-біохімічних досліджень:</w:t>
      </w:r>
      <w:r w:rsidRPr="00645E14">
        <w:rPr>
          <w:color w:val="000000"/>
          <w:sz w:val="28"/>
          <w:szCs w:val="28"/>
          <w:lang w:val="uk-UA"/>
        </w:rPr>
        <w:t xml:space="preserve"> </w:t>
      </w:r>
      <w:r w:rsidR="005A6372" w:rsidRPr="00645E14">
        <w:rPr>
          <w:color w:val="000000"/>
          <w:sz w:val="28"/>
          <w:szCs w:val="28"/>
          <w:lang w:val="uk-UA"/>
        </w:rPr>
        <w:t>рання діагностика захворювань; постановка диференціального діагнозу; визначення тяжкості перебігу і прогнозу захворювання; контроль ефективності лікування і профілактики; вивчення молекулярних механізмів розвитку хвороби. Основні групи біохімічних показників, які визначаються в клініці</w:t>
      </w:r>
      <w:r w:rsidRPr="00645E14">
        <w:rPr>
          <w:color w:val="000000"/>
          <w:sz w:val="28"/>
          <w:szCs w:val="28"/>
          <w:lang w:val="uk-UA"/>
        </w:rPr>
        <w:t>. В</w:t>
      </w:r>
      <w:r w:rsidR="005A6372" w:rsidRPr="00645E14">
        <w:rPr>
          <w:color w:val="000000"/>
          <w:sz w:val="28"/>
          <w:szCs w:val="28"/>
          <w:lang w:val="uk-UA"/>
        </w:rPr>
        <w:t xml:space="preserve">міст макромолекул, мономерів і </w:t>
      </w:r>
      <w:r w:rsidRPr="00645E14">
        <w:rPr>
          <w:color w:val="000000"/>
          <w:sz w:val="28"/>
          <w:szCs w:val="28"/>
          <w:lang w:val="uk-UA"/>
        </w:rPr>
        <w:t>деяких продуктів їхнього обміну. А</w:t>
      </w:r>
      <w:r w:rsidR="005A6372" w:rsidRPr="00645E14">
        <w:rPr>
          <w:color w:val="000000"/>
          <w:sz w:val="28"/>
          <w:szCs w:val="28"/>
          <w:lang w:val="uk-UA"/>
        </w:rPr>
        <w:t>ктив</w:t>
      </w:r>
      <w:r w:rsidRPr="00645E14">
        <w:rPr>
          <w:color w:val="000000"/>
          <w:sz w:val="28"/>
          <w:szCs w:val="28"/>
          <w:lang w:val="uk-UA"/>
        </w:rPr>
        <w:t>ність ферментів та ізоферментів. В</w:t>
      </w:r>
      <w:r w:rsidR="005A6372" w:rsidRPr="00645E14">
        <w:rPr>
          <w:color w:val="000000"/>
          <w:sz w:val="28"/>
          <w:szCs w:val="28"/>
          <w:lang w:val="uk-UA"/>
        </w:rPr>
        <w:t>міст вітамінів, кофермен</w:t>
      </w:r>
      <w:r w:rsidRPr="00645E14">
        <w:rPr>
          <w:color w:val="000000"/>
          <w:sz w:val="28"/>
          <w:szCs w:val="28"/>
          <w:lang w:val="uk-UA"/>
        </w:rPr>
        <w:t>тів та продуктів їхнього обміну. Вміст води і мінеральних речовин. В</w:t>
      </w:r>
      <w:r w:rsidR="005A6372" w:rsidRPr="00645E14">
        <w:rPr>
          <w:color w:val="000000"/>
          <w:sz w:val="28"/>
          <w:szCs w:val="28"/>
          <w:lang w:val="uk-UA"/>
        </w:rPr>
        <w:t xml:space="preserve">міст позаклітинних регуляторів метаболізму - гормонів, </w:t>
      </w:r>
      <w:proofErr w:type="spellStart"/>
      <w:r w:rsidR="005A6372" w:rsidRPr="00645E14">
        <w:rPr>
          <w:color w:val="000000"/>
          <w:sz w:val="28"/>
          <w:szCs w:val="28"/>
          <w:lang w:val="uk-UA"/>
        </w:rPr>
        <w:t>гістогормонів</w:t>
      </w:r>
      <w:proofErr w:type="spellEnd"/>
      <w:r w:rsidR="005A6372" w:rsidRPr="00645E14">
        <w:rPr>
          <w:color w:val="000000"/>
          <w:sz w:val="28"/>
          <w:szCs w:val="28"/>
          <w:lang w:val="uk-UA"/>
        </w:rPr>
        <w:t>, медіаторів та продуктів їхнього обміну.</w:t>
      </w:r>
      <w:r w:rsidRPr="00645E14">
        <w:rPr>
          <w:color w:val="000000"/>
          <w:sz w:val="28"/>
          <w:szCs w:val="28"/>
          <w:lang w:val="uk-UA"/>
        </w:rPr>
        <w:t xml:space="preserve"> </w:t>
      </w:r>
      <w:r w:rsidR="005A6372" w:rsidRPr="00645E14">
        <w:rPr>
          <w:color w:val="000000"/>
          <w:sz w:val="28"/>
          <w:szCs w:val="28"/>
          <w:lang w:val="uk-UA"/>
        </w:rPr>
        <w:t>Принципи уніфікації клініко-біохімічних методів дослідження</w:t>
      </w:r>
      <w:r w:rsidRPr="00645E14">
        <w:rPr>
          <w:color w:val="000000"/>
          <w:sz w:val="28"/>
          <w:szCs w:val="28"/>
          <w:lang w:val="uk-UA"/>
        </w:rPr>
        <w:t>.</w:t>
      </w:r>
    </w:p>
    <w:p w:rsidR="005A6372" w:rsidRPr="00645E14" w:rsidRDefault="005A6372" w:rsidP="005A6372">
      <w:pPr>
        <w:pStyle w:val="psection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  <w:lang w:val="uk-UA"/>
        </w:rPr>
      </w:pPr>
    </w:p>
    <w:p w:rsidR="00645E14" w:rsidRPr="008B23A7" w:rsidRDefault="005A6372" w:rsidP="005A6372">
      <w:pPr>
        <w:jc w:val="both"/>
        <w:rPr>
          <w:color w:val="000000"/>
          <w:sz w:val="28"/>
          <w:szCs w:val="28"/>
        </w:rPr>
      </w:pPr>
      <w:r w:rsidRPr="008B23A7">
        <w:rPr>
          <w:b/>
          <w:sz w:val="28"/>
          <w:szCs w:val="28"/>
        </w:rPr>
        <w:t>Тема 2.</w:t>
      </w:r>
      <w:r w:rsidRPr="008B23A7">
        <w:rPr>
          <w:sz w:val="28"/>
          <w:szCs w:val="28"/>
        </w:rPr>
        <w:t xml:space="preserve"> </w:t>
      </w:r>
      <w:r w:rsidRPr="008B23A7">
        <w:rPr>
          <w:color w:val="000000"/>
          <w:sz w:val="28"/>
          <w:szCs w:val="28"/>
        </w:rPr>
        <w:t>Білки та небілковий азот плазми крові.</w:t>
      </w:r>
    </w:p>
    <w:p w:rsidR="00561F6F" w:rsidRPr="00561F6F" w:rsidRDefault="00645E14" w:rsidP="008B23A7">
      <w:pPr>
        <w:jc w:val="both"/>
        <w:rPr>
          <w:sz w:val="27"/>
          <w:szCs w:val="27"/>
          <w:lang w:eastAsia="ru-RU"/>
        </w:rPr>
      </w:pPr>
      <w:r w:rsidRPr="008B23A7">
        <w:rPr>
          <w:sz w:val="28"/>
          <w:szCs w:val="28"/>
        </w:rPr>
        <w:tab/>
      </w:r>
      <w:r w:rsidR="005A6372" w:rsidRPr="008B23A7">
        <w:rPr>
          <w:sz w:val="28"/>
          <w:szCs w:val="28"/>
        </w:rPr>
        <w:t xml:space="preserve"> </w:t>
      </w:r>
      <w:r w:rsidR="00561F6F" w:rsidRPr="008B23A7">
        <w:rPr>
          <w:sz w:val="28"/>
          <w:szCs w:val="28"/>
        </w:rPr>
        <w:t>Ф</w:t>
      </w:r>
      <w:r w:rsidR="00561F6F" w:rsidRPr="008B23A7">
        <w:rPr>
          <w:bCs/>
          <w:sz w:val="28"/>
          <w:szCs w:val="28"/>
        </w:rPr>
        <w:t>ункції білків і пептидів. клініко-діагностичне значення дослідження білків крові. С</w:t>
      </w:r>
      <w:r w:rsidR="00561F6F" w:rsidRPr="008B23A7">
        <w:rPr>
          <w:bCs/>
          <w:iCs/>
          <w:sz w:val="28"/>
          <w:szCs w:val="28"/>
        </w:rPr>
        <w:t>клад білків плазми крові. К</w:t>
      </w:r>
      <w:r w:rsidR="00561F6F" w:rsidRPr="008B23A7">
        <w:rPr>
          <w:bCs/>
          <w:iCs/>
          <w:sz w:val="28"/>
          <w:szCs w:val="28"/>
          <w:lang w:eastAsia="ru-RU"/>
        </w:rPr>
        <w:t xml:space="preserve">лінічне значення дослідження загального білка. </w:t>
      </w:r>
      <w:proofErr w:type="spellStart"/>
      <w:r w:rsidR="00561F6F" w:rsidRPr="008B23A7">
        <w:rPr>
          <w:bCs/>
          <w:iCs/>
          <w:sz w:val="28"/>
          <w:szCs w:val="28"/>
          <w:lang w:eastAsia="ru-RU"/>
        </w:rPr>
        <w:t>Н</w:t>
      </w:r>
      <w:r w:rsidR="00561F6F" w:rsidRPr="008B23A7">
        <w:rPr>
          <w:iCs/>
          <w:sz w:val="28"/>
          <w:szCs w:val="28"/>
        </w:rPr>
        <w:t>ормопротеїнемія</w:t>
      </w:r>
      <w:proofErr w:type="spellEnd"/>
      <w:r w:rsidR="00561F6F" w:rsidRPr="008B23A7">
        <w:rPr>
          <w:rStyle w:val="apple-converted-space"/>
          <w:iCs/>
          <w:sz w:val="28"/>
          <w:szCs w:val="28"/>
        </w:rPr>
        <w:t> </w:t>
      </w:r>
      <w:r w:rsidR="00561F6F" w:rsidRPr="008B23A7">
        <w:rPr>
          <w:sz w:val="28"/>
          <w:szCs w:val="28"/>
        </w:rPr>
        <w:t>(нор</w:t>
      </w:r>
      <w:r w:rsidR="00561F6F" w:rsidRPr="008B23A7">
        <w:rPr>
          <w:sz w:val="28"/>
          <w:szCs w:val="28"/>
        </w:rPr>
        <w:softHyphen/>
        <w:t>мальний вміст загального білка),</w:t>
      </w:r>
      <w:proofErr w:type="spellStart"/>
      <w:r w:rsidR="00561F6F" w:rsidRPr="008B23A7">
        <w:rPr>
          <w:iCs/>
          <w:sz w:val="28"/>
          <w:szCs w:val="28"/>
        </w:rPr>
        <w:t>гіпопротеїнемія</w:t>
      </w:r>
      <w:proofErr w:type="spellEnd"/>
      <w:r w:rsidR="00561F6F" w:rsidRPr="008B23A7">
        <w:rPr>
          <w:rStyle w:val="apple-converted-space"/>
          <w:iCs/>
          <w:sz w:val="28"/>
          <w:szCs w:val="28"/>
        </w:rPr>
        <w:t> </w:t>
      </w:r>
      <w:r w:rsidR="00561F6F" w:rsidRPr="008B23A7">
        <w:rPr>
          <w:sz w:val="28"/>
          <w:szCs w:val="28"/>
        </w:rPr>
        <w:t>(знижена концентрація загального білка) та</w:t>
      </w:r>
      <w:r w:rsidR="00561F6F" w:rsidRPr="008B23A7">
        <w:rPr>
          <w:rStyle w:val="apple-converted-space"/>
          <w:sz w:val="28"/>
          <w:szCs w:val="28"/>
        </w:rPr>
        <w:t> </w:t>
      </w:r>
      <w:proofErr w:type="spellStart"/>
      <w:r w:rsidR="00561F6F" w:rsidRPr="008B23A7">
        <w:rPr>
          <w:iCs/>
          <w:sz w:val="28"/>
          <w:szCs w:val="28"/>
        </w:rPr>
        <w:t>гіперпротеїнемія</w:t>
      </w:r>
      <w:proofErr w:type="spellEnd"/>
      <w:r w:rsidR="00561F6F" w:rsidRPr="008B23A7">
        <w:rPr>
          <w:rStyle w:val="apple-converted-space"/>
          <w:iCs/>
          <w:sz w:val="28"/>
          <w:szCs w:val="28"/>
        </w:rPr>
        <w:t> </w:t>
      </w:r>
      <w:r w:rsidR="00561F6F" w:rsidRPr="008B23A7">
        <w:rPr>
          <w:sz w:val="28"/>
          <w:szCs w:val="28"/>
        </w:rPr>
        <w:t xml:space="preserve">(його підвищений вміст), </w:t>
      </w:r>
      <w:proofErr w:type="spellStart"/>
      <w:r w:rsidR="00561F6F" w:rsidRPr="008B23A7">
        <w:rPr>
          <w:iCs/>
          <w:sz w:val="28"/>
          <w:szCs w:val="28"/>
        </w:rPr>
        <w:t>парапротеїнемія</w:t>
      </w:r>
      <w:proofErr w:type="spellEnd"/>
      <w:r w:rsidR="00561F6F" w:rsidRPr="008B23A7">
        <w:rPr>
          <w:iCs/>
          <w:sz w:val="28"/>
          <w:szCs w:val="28"/>
        </w:rPr>
        <w:t>. К</w:t>
      </w:r>
      <w:r w:rsidR="00561F6F" w:rsidRPr="008B23A7">
        <w:rPr>
          <w:bCs/>
          <w:iCs/>
          <w:sz w:val="28"/>
          <w:szCs w:val="28"/>
        </w:rPr>
        <w:t xml:space="preserve">лінічне значення дослідження </w:t>
      </w:r>
      <w:proofErr w:type="spellStart"/>
      <w:r w:rsidR="00561F6F" w:rsidRPr="008B23A7">
        <w:rPr>
          <w:bCs/>
          <w:iCs/>
          <w:sz w:val="28"/>
          <w:szCs w:val="28"/>
        </w:rPr>
        <w:t>протеїнограм</w:t>
      </w:r>
      <w:proofErr w:type="spellEnd"/>
      <w:r w:rsidR="00561F6F" w:rsidRPr="008B23A7">
        <w:rPr>
          <w:bCs/>
          <w:iCs/>
          <w:sz w:val="28"/>
          <w:szCs w:val="28"/>
        </w:rPr>
        <w:t xml:space="preserve">. </w:t>
      </w:r>
      <w:r w:rsidR="00561F6F" w:rsidRPr="008B23A7">
        <w:rPr>
          <w:bCs/>
          <w:iCs/>
          <w:sz w:val="28"/>
          <w:szCs w:val="28"/>
          <w:lang w:eastAsia="ru-RU"/>
        </w:rPr>
        <w:t xml:space="preserve">схема електрофоретичного розділення білків на фракції. </w:t>
      </w:r>
      <w:r w:rsidR="00561F6F" w:rsidRPr="008B23A7">
        <w:rPr>
          <w:bCs/>
          <w:iCs/>
          <w:sz w:val="28"/>
          <w:szCs w:val="28"/>
          <w:lang w:val="ru-RU" w:eastAsia="ru-RU"/>
        </w:rPr>
        <w:t>Т</w:t>
      </w:r>
      <w:proofErr w:type="spellStart"/>
      <w:r w:rsidR="00561F6F" w:rsidRPr="008B23A7">
        <w:rPr>
          <w:bCs/>
          <w:sz w:val="28"/>
          <w:szCs w:val="28"/>
        </w:rPr>
        <w:t>ипи</w:t>
      </w:r>
      <w:proofErr w:type="spellEnd"/>
      <w:r w:rsidR="00561F6F" w:rsidRPr="008B23A7">
        <w:rPr>
          <w:rStyle w:val="apple-converted-space"/>
          <w:bCs/>
          <w:sz w:val="28"/>
          <w:szCs w:val="28"/>
        </w:rPr>
        <w:t> </w:t>
      </w:r>
      <w:proofErr w:type="spellStart"/>
      <w:r w:rsidR="00561F6F" w:rsidRPr="008B23A7">
        <w:rPr>
          <w:bCs/>
          <w:sz w:val="28"/>
          <w:szCs w:val="28"/>
        </w:rPr>
        <w:t>протеїнограм</w:t>
      </w:r>
      <w:proofErr w:type="spellEnd"/>
      <w:r w:rsidR="00561F6F" w:rsidRPr="008B23A7">
        <w:rPr>
          <w:bCs/>
          <w:sz w:val="28"/>
          <w:szCs w:val="28"/>
        </w:rPr>
        <w:t xml:space="preserve">. </w:t>
      </w:r>
      <w:r w:rsidR="00561F6F" w:rsidRPr="008B23A7">
        <w:rPr>
          <w:bCs/>
          <w:sz w:val="28"/>
          <w:szCs w:val="28"/>
          <w:lang w:eastAsia="ru-RU"/>
        </w:rPr>
        <w:t xml:space="preserve">клінічне значення </w:t>
      </w:r>
      <w:proofErr w:type="gramStart"/>
      <w:r w:rsidR="00561F6F" w:rsidRPr="008B23A7">
        <w:rPr>
          <w:bCs/>
          <w:sz w:val="28"/>
          <w:szCs w:val="28"/>
          <w:lang w:eastAsia="ru-RU"/>
        </w:rPr>
        <w:t>досл</w:t>
      </w:r>
      <w:proofErr w:type="gramEnd"/>
      <w:r w:rsidR="00561F6F" w:rsidRPr="008B23A7">
        <w:rPr>
          <w:bCs/>
          <w:sz w:val="28"/>
          <w:szCs w:val="28"/>
          <w:lang w:eastAsia="ru-RU"/>
        </w:rPr>
        <w:t>ідження залишкового азоту</w:t>
      </w:r>
    </w:p>
    <w:p w:rsidR="005A6372" w:rsidRPr="00561F6F" w:rsidRDefault="00561F6F" w:rsidP="008B23A7">
      <w:pPr>
        <w:suppressAutoHyphens w:val="0"/>
        <w:spacing w:line="330" w:lineRule="atLeast"/>
        <w:ind w:firstLine="720"/>
        <w:jc w:val="both"/>
        <w:rPr>
          <w:color w:val="000000"/>
          <w:sz w:val="28"/>
          <w:szCs w:val="28"/>
        </w:rPr>
      </w:pPr>
      <w:r w:rsidRPr="00561F6F">
        <w:rPr>
          <w:sz w:val="28"/>
          <w:szCs w:val="28"/>
          <w:lang w:val="ru-RU" w:eastAsia="ru-RU"/>
        </w:rPr>
        <w:t> </w:t>
      </w:r>
    </w:p>
    <w:p w:rsidR="005A6372" w:rsidRDefault="005A6372" w:rsidP="005A6372">
      <w:pPr>
        <w:jc w:val="both"/>
        <w:rPr>
          <w:color w:val="000000"/>
          <w:sz w:val="28"/>
          <w:szCs w:val="28"/>
          <w:lang w:val="ru-RU"/>
        </w:rPr>
      </w:pPr>
      <w:r w:rsidRPr="005A6372">
        <w:rPr>
          <w:b/>
          <w:color w:val="000000"/>
          <w:sz w:val="28"/>
          <w:szCs w:val="28"/>
        </w:rPr>
        <w:t>Тема 3.</w:t>
      </w:r>
      <w:r w:rsidRPr="005A6372">
        <w:rPr>
          <w:color w:val="000000"/>
          <w:sz w:val="28"/>
          <w:szCs w:val="28"/>
        </w:rPr>
        <w:t xml:space="preserve"> Система гемостазу та методи оцінки її стану.</w:t>
      </w:r>
    </w:p>
    <w:p w:rsidR="00C80405" w:rsidRPr="00C80405" w:rsidRDefault="008B23A7" w:rsidP="00C80405">
      <w:pPr>
        <w:spacing w:line="380" w:lineRule="atLeast"/>
        <w:jc w:val="both"/>
        <w:rPr>
          <w:sz w:val="27"/>
          <w:szCs w:val="27"/>
          <w:lang w:val="ru-RU" w:eastAsia="ru-RU"/>
        </w:rPr>
      </w:pPr>
      <w:r>
        <w:rPr>
          <w:color w:val="000000"/>
          <w:sz w:val="28"/>
          <w:szCs w:val="28"/>
          <w:lang w:val="ru-RU"/>
        </w:rPr>
        <w:lastRenderedPageBreak/>
        <w:tab/>
      </w:r>
      <w:r w:rsidRPr="00C80405">
        <w:rPr>
          <w:bCs/>
          <w:color w:val="000000"/>
          <w:sz w:val="28"/>
          <w:szCs w:val="28"/>
        </w:rPr>
        <w:t>Загальні відомості про механізми і методи дослідження системи гемостазу</w:t>
      </w:r>
      <w:r w:rsidRPr="00C80405">
        <w:rPr>
          <w:bCs/>
          <w:color w:val="000000"/>
          <w:sz w:val="28"/>
          <w:szCs w:val="28"/>
          <w:lang w:val="ru-RU"/>
        </w:rPr>
        <w:t>.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0405">
        <w:rPr>
          <w:sz w:val="28"/>
          <w:szCs w:val="28"/>
          <w:lang w:val="ru-RU" w:eastAsia="ru-RU"/>
        </w:rPr>
        <w:t>Морфологічні</w:t>
      </w:r>
      <w:proofErr w:type="spellEnd"/>
      <w:r w:rsidRPr="00C80405">
        <w:rPr>
          <w:sz w:val="28"/>
          <w:szCs w:val="28"/>
          <w:lang w:val="ru-RU" w:eastAsia="ru-RU"/>
        </w:rPr>
        <w:t xml:space="preserve"> </w:t>
      </w:r>
      <w:proofErr w:type="spellStart"/>
      <w:r w:rsidRPr="00C80405">
        <w:rPr>
          <w:sz w:val="28"/>
          <w:szCs w:val="28"/>
          <w:lang w:val="ru-RU" w:eastAsia="ru-RU"/>
        </w:rPr>
        <w:t>компоненти</w:t>
      </w:r>
      <w:proofErr w:type="spellEnd"/>
      <w:r w:rsidRPr="00C80405">
        <w:rPr>
          <w:sz w:val="28"/>
          <w:szCs w:val="28"/>
          <w:lang w:val="ru-RU" w:eastAsia="ru-RU"/>
        </w:rPr>
        <w:t xml:space="preserve"> </w:t>
      </w:r>
      <w:proofErr w:type="spellStart"/>
      <w:r w:rsidRPr="00C80405">
        <w:rPr>
          <w:sz w:val="28"/>
          <w:szCs w:val="28"/>
          <w:lang w:val="ru-RU" w:eastAsia="ru-RU"/>
        </w:rPr>
        <w:t>системи</w:t>
      </w:r>
      <w:proofErr w:type="spellEnd"/>
      <w:r w:rsidRPr="00C80405">
        <w:rPr>
          <w:sz w:val="28"/>
          <w:szCs w:val="28"/>
          <w:lang w:val="ru-RU" w:eastAsia="ru-RU"/>
        </w:rPr>
        <w:t xml:space="preserve"> гемостазу: </w:t>
      </w:r>
      <w:proofErr w:type="spellStart"/>
      <w:r w:rsidRPr="008B23A7">
        <w:rPr>
          <w:sz w:val="28"/>
          <w:szCs w:val="28"/>
          <w:lang w:val="ru-RU" w:eastAsia="ru-RU"/>
        </w:rPr>
        <w:t>Судинна</w:t>
      </w:r>
      <w:proofErr w:type="spellEnd"/>
      <w:r w:rsidRPr="008B23A7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B23A7">
        <w:rPr>
          <w:sz w:val="28"/>
          <w:szCs w:val="28"/>
          <w:lang w:val="ru-RU" w:eastAsia="ru-RU"/>
        </w:rPr>
        <w:t>ст</w:t>
      </w:r>
      <w:proofErr w:type="gramEnd"/>
      <w:r w:rsidRPr="008B23A7">
        <w:rPr>
          <w:sz w:val="28"/>
          <w:szCs w:val="28"/>
          <w:lang w:val="ru-RU" w:eastAsia="ru-RU"/>
        </w:rPr>
        <w:t>інка</w:t>
      </w:r>
      <w:proofErr w:type="spellEnd"/>
      <w:r w:rsidRPr="008B23A7">
        <w:rPr>
          <w:sz w:val="28"/>
          <w:szCs w:val="28"/>
          <w:lang w:val="ru-RU" w:eastAsia="ru-RU"/>
        </w:rPr>
        <w:t>.</w:t>
      </w:r>
      <w:r w:rsidRPr="00C80405">
        <w:rPr>
          <w:sz w:val="28"/>
          <w:szCs w:val="28"/>
          <w:lang w:val="ru-RU" w:eastAsia="ru-RU"/>
        </w:rPr>
        <w:t xml:space="preserve"> </w:t>
      </w:r>
      <w:r w:rsidRPr="008B23A7">
        <w:rPr>
          <w:sz w:val="28"/>
          <w:szCs w:val="28"/>
          <w:lang w:val="ru-RU" w:eastAsia="ru-RU"/>
        </w:rPr>
        <w:t xml:space="preserve"> </w:t>
      </w:r>
      <w:proofErr w:type="spellStart"/>
      <w:r w:rsidRPr="008B23A7">
        <w:rPr>
          <w:sz w:val="28"/>
          <w:szCs w:val="28"/>
          <w:lang w:val="ru-RU" w:eastAsia="ru-RU"/>
        </w:rPr>
        <w:t>Тромб</w:t>
      </w:r>
      <w:r w:rsidRPr="00C80405">
        <w:rPr>
          <w:sz w:val="28"/>
          <w:szCs w:val="28"/>
          <w:lang w:val="ru-RU" w:eastAsia="ru-RU"/>
        </w:rPr>
        <w:t>оцити</w:t>
      </w:r>
      <w:proofErr w:type="spellEnd"/>
      <w:r w:rsidRPr="00C80405">
        <w:rPr>
          <w:sz w:val="28"/>
          <w:szCs w:val="28"/>
          <w:lang w:val="ru-RU" w:eastAsia="ru-RU"/>
        </w:rPr>
        <w:t xml:space="preserve"> </w:t>
      </w:r>
      <w:proofErr w:type="spellStart"/>
      <w:r w:rsidRPr="00C80405">
        <w:rPr>
          <w:sz w:val="28"/>
          <w:szCs w:val="28"/>
          <w:lang w:val="ru-RU" w:eastAsia="ru-RU"/>
        </w:rPr>
        <w:t>і</w:t>
      </w:r>
      <w:proofErr w:type="spellEnd"/>
      <w:r w:rsidRPr="00C80405">
        <w:rPr>
          <w:sz w:val="28"/>
          <w:szCs w:val="28"/>
          <w:lang w:val="ru-RU" w:eastAsia="ru-RU"/>
        </w:rPr>
        <w:t xml:space="preserve"> </w:t>
      </w:r>
      <w:proofErr w:type="spellStart"/>
      <w:r w:rsidRPr="00C80405">
        <w:rPr>
          <w:sz w:val="28"/>
          <w:szCs w:val="28"/>
          <w:lang w:val="ru-RU" w:eastAsia="ru-RU"/>
        </w:rPr>
        <w:t>клітинні</w:t>
      </w:r>
      <w:proofErr w:type="spellEnd"/>
      <w:r w:rsidRPr="00C80405">
        <w:rPr>
          <w:sz w:val="28"/>
          <w:szCs w:val="28"/>
          <w:lang w:val="ru-RU" w:eastAsia="ru-RU"/>
        </w:rPr>
        <w:t xml:space="preserve"> </w:t>
      </w:r>
      <w:proofErr w:type="spellStart"/>
      <w:r w:rsidRPr="00C80405">
        <w:rPr>
          <w:sz w:val="28"/>
          <w:szCs w:val="28"/>
          <w:lang w:val="ru-RU" w:eastAsia="ru-RU"/>
        </w:rPr>
        <w:t>елементи</w:t>
      </w:r>
      <w:proofErr w:type="spellEnd"/>
      <w:r w:rsidRPr="00C80405">
        <w:rPr>
          <w:sz w:val="28"/>
          <w:szCs w:val="28"/>
          <w:lang w:val="ru-RU" w:eastAsia="ru-RU"/>
        </w:rPr>
        <w:t xml:space="preserve"> </w:t>
      </w:r>
      <w:proofErr w:type="spellStart"/>
      <w:r w:rsidRPr="00C80405">
        <w:rPr>
          <w:sz w:val="28"/>
          <w:szCs w:val="28"/>
          <w:lang w:val="ru-RU" w:eastAsia="ru-RU"/>
        </w:rPr>
        <w:t>крові</w:t>
      </w:r>
      <w:proofErr w:type="spellEnd"/>
      <w:r w:rsidRPr="008B23A7">
        <w:rPr>
          <w:sz w:val="28"/>
          <w:szCs w:val="28"/>
          <w:lang w:val="ru-RU" w:eastAsia="ru-RU"/>
        </w:rPr>
        <w:t>.</w:t>
      </w:r>
      <w:r w:rsidRPr="00C80405">
        <w:rPr>
          <w:sz w:val="28"/>
          <w:szCs w:val="28"/>
          <w:lang w:val="ru-RU" w:eastAsia="ru-RU"/>
        </w:rPr>
        <w:t xml:space="preserve"> </w:t>
      </w:r>
      <w:proofErr w:type="spellStart"/>
      <w:r w:rsidRPr="008B23A7">
        <w:rPr>
          <w:sz w:val="28"/>
          <w:szCs w:val="28"/>
          <w:lang w:val="ru-RU" w:eastAsia="ru-RU"/>
        </w:rPr>
        <w:t>Плазмові</w:t>
      </w:r>
      <w:proofErr w:type="spellEnd"/>
      <w:r w:rsidRPr="008B23A7">
        <w:rPr>
          <w:sz w:val="28"/>
          <w:szCs w:val="28"/>
          <w:lang w:val="ru-RU" w:eastAsia="ru-RU"/>
        </w:rPr>
        <w:t xml:space="preserve"> </w:t>
      </w:r>
      <w:proofErr w:type="spellStart"/>
      <w:r w:rsidRPr="008B23A7">
        <w:rPr>
          <w:sz w:val="28"/>
          <w:szCs w:val="28"/>
          <w:lang w:val="ru-RU" w:eastAsia="ru-RU"/>
        </w:rPr>
        <w:t>компоненти</w:t>
      </w:r>
      <w:proofErr w:type="spellEnd"/>
      <w:r w:rsidRPr="008B23A7">
        <w:rPr>
          <w:sz w:val="28"/>
          <w:szCs w:val="28"/>
          <w:lang w:val="ru-RU" w:eastAsia="ru-RU"/>
        </w:rPr>
        <w:t xml:space="preserve"> - </w:t>
      </w:r>
      <w:proofErr w:type="spellStart"/>
      <w:r w:rsidRPr="008B23A7">
        <w:rPr>
          <w:sz w:val="28"/>
          <w:szCs w:val="28"/>
          <w:lang w:val="ru-RU" w:eastAsia="ru-RU"/>
        </w:rPr>
        <w:t>білки</w:t>
      </w:r>
      <w:proofErr w:type="spellEnd"/>
      <w:proofErr w:type="gramStart"/>
      <w:r w:rsidRPr="008B23A7">
        <w:rPr>
          <w:sz w:val="28"/>
          <w:szCs w:val="28"/>
          <w:lang w:val="ru-RU" w:eastAsia="ru-RU"/>
        </w:rPr>
        <w:t xml:space="preserve"> ,</w:t>
      </w:r>
      <w:proofErr w:type="gramEnd"/>
      <w:r w:rsidRPr="008B23A7">
        <w:rPr>
          <w:sz w:val="28"/>
          <w:szCs w:val="28"/>
          <w:lang w:val="ru-RU" w:eastAsia="ru-RU"/>
        </w:rPr>
        <w:t xml:space="preserve"> </w:t>
      </w:r>
      <w:proofErr w:type="spellStart"/>
      <w:r w:rsidRPr="008B23A7">
        <w:rPr>
          <w:sz w:val="28"/>
          <w:szCs w:val="28"/>
          <w:lang w:val="ru-RU" w:eastAsia="ru-RU"/>
        </w:rPr>
        <w:t>пептиди</w:t>
      </w:r>
      <w:proofErr w:type="spellEnd"/>
      <w:r w:rsidRPr="008B23A7">
        <w:rPr>
          <w:sz w:val="28"/>
          <w:szCs w:val="28"/>
          <w:lang w:val="ru-RU" w:eastAsia="ru-RU"/>
        </w:rPr>
        <w:t xml:space="preserve"> та </w:t>
      </w:r>
      <w:proofErr w:type="spellStart"/>
      <w:r w:rsidRPr="008B23A7">
        <w:rPr>
          <w:sz w:val="28"/>
          <w:szCs w:val="28"/>
          <w:lang w:val="ru-RU" w:eastAsia="ru-RU"/>
        </w:rPr>
        <w:t>небілкові</w:t>
      </w:r>
      <w:proofErr w:type="spellEnd"/>
      <w:r w:rsidRPr="008B23A7">
        <w:rPr>
          <w:sz w:val="28"/>
          <w:szCs w:val="28"/>
          <w:lang w:val="ru-RU" w:eastAsia="ru-RU"/>
        </w:rPr>
        <w:t xml:space="preserve"> </w:t>
      </w:r>
      <w:proofErr w:type="spellStart"/>
      <w:r w:rsidRPr="008B23A7">
        <w:rPr>
          <w:sz w:val="28"/>
          <w:szCs w:val="28"/>
          <w:lang w:val="ru-RU" w:eastAsia="ru-RU"/>
        </w:rPr>
        <w:t>медіатори</w:t>
      </w:r>
      <w:proofErr w:type="spellEnd"/>
      <w:r w:rsidRPr="008B23A7">
        <w:rPr>
          <w:sz w:val="28"/>
          <w:szCs w:val="28"/>
          <w:lang w:val="ru-RU" w:eastAsia="ru-RU"/>
        </w:rPr>
        <w:t xml:space="preserve"> гемостазу , </w:t>
      </w:r>
      <w:proofErr w:type="spellStart"/>
      <w:r w:rsidRPr="008B23A7">
        <w:rPr>
          <w:sz w:val="28"/>
          <w:szCs w:val="28"/>
          <w:lang w:val="ru-RU" w:eastAsia="ru-RU"/>
        </w:rPr>
        <w:t>цитокіни</w:t>
      </w:r>
      <w:proofErr w:type="spellEnd"/>
      <w:r w:rsidRPr="008B23A7">
        <w:rPr>
          <w:sz w:val="28"/>
          <w:szCs w:val="28"/>
          <w:lang w:val="ru-RU" w:eastAsia="ru-RU"/>
        </w:rPr>
        <w:t xml:space="preserve"> ,</w:t>
      </w:r>
      <w:proofErr w:type="spellStart"/>
      <w:r w:rsidRPr="008B23A7">
        <w:rPr>
          <w:sz w:val="28"/>
          <w:szCs w:val="28"/>
          <w:lang w:val="ru-RU" w:eastAsia="ru-RU"/>
        </w:rPr>
        <w:t>гормони</w:t>
      </w:r>
      <w:proofErr w:type="spellEnd"/>
      <w:r w:rsidRPr="008B23A7">
        <w:rPr>
          <w:sz w:val="28"/>
          <w:szCs w:val="28"/>
          <w:lang w:val="ru-RU" w:eastAsia="ru-RU"/>
        </w:rPr>
        <w:t>.</w:t>
      </w:r>
      <w:r w:rsidRPr="00C80405">
        <w:rPr>
          <w:sz w:val="28"/>
          <w:szCs w:val="28"/>
          <w:lang w:val="ru-RU" w:eastAsia="ru-RU"/>
        </w:rPr>
        <w:t xml:space="preserve"> </w:t>
      </w:r>
      <w:proofErr w:type="spellStart"/>
      <w:r w:rsidRPr="008B23A7">
        <w:rPr>
          <w:sz w:val="28"/>
          <w:szCs w:val="28"/>
          <w:lang w:val="ru-RU" w:eastAsia="ru-RU"/>
        </w:rPr>
        <w:t>Кістковий</w:t>
      </w:r>
      <w:proofErr w:type="spellEnd"/>
      <w:r w:rsidRPr="008B23A7">
        <w:rPr>
          <w:sz w:val="28"/>
          <w:szCs w:val="28"/>
          <w:lang w:val="ru-RU" w:eastAsia="ru-RU"/>
        </w:rPr>
        <w:t xml:space="preserve"> </w:t>
      </w:r>
      <w:proofErr w:type="spellStart"/>
      <w:r w:rsidRPr="008B23A7">
        <w:rPr>
          <w:sz w:val="28"/>
          <w:szCs w:val="28"/>
          <w:lang w:val="ru-RU" w:eastAsia="ru-RU"/>
        </w:rPr>
        <w:t>мозок</w:t>
      </w:r>
      <w:proofErr w:type="spellEnd"/>
      <w:proofErr w:type="gramStart"/>
      <w:r w:rsidRPr="008B23A7">
        <w:rPr>
          <w:sz w:val="28"/>
          <w:szCs w:val="28"/>
          <w:lang w:val="ru-RU" w:eastAsia="ru-RU"/>
        </w:rPr>
        <w:t xml:space="preserve"> ,</w:t>
      </w:r>
      <w:proofErr w:type="gramEnd"/>
      <w:r w:rsidRPr="008B23A7">
        <w:rPr>
          <w:sz w:val="28"/>
          <w:szCs w:val="28"/>
          <w:lang w:val="ru-RU" w:eastAsia="ru-RU"/>
        </w:rPr>
        <w:t xml:space="preserve"> </w:t>
      </w:r>
      <w:proofErr w:type="spellStart"/>
      <w:r w:rsidRPr="008B23A7">
        <w:rPr>
          <w:sz w:val="28"/>
          <w:szCs w:val="28"/>
          <w:lang w:val="ru-RU" w:eastAsia="ru-RU"/>
        </w:rPr>
        <w:t>печінка</w:t>
      </w:r>
      <w:proofErr w:type="spellEnd"/>
      <w:r w:rsidRPr="008B23A7">
        <w:rPr>
          <w:sz w:val="28"/>
          <w:szCs w:val="28"/>
          <w:lang w:val="ru-RU" w:eastAsia="ru-RU"/>
        </w:rPr>
        <w:t xml:space="preserve"> , </w:t>
      </w:r>
      <w:proofErr w:type="spellStart"/>
      <w:r w:rsidRPr="008B23A7">
        <w:rPr>
          <w:sz w:val="28"/>
          <w:szCs w:val="28"/>
          <w:lang w:val="ru-RU" w:eastAsia="ru-RU"/>
        </w:rPr>
        <w:t>селезінка</w:t>
      </w:r>
      <w:proofErr w:type="spellEnd"/>
      <w:r w:rsidRPr="008B23A7">
        <w:rPr>
          <w:sz w:val="28"/>
          <w:szCs w:val="28"/>
          <w:lang w:val="ru-RU" w:eastAsia="ru-RU"/>
        </w:rPr>
        <w:t>.</w:t>
      </w:r>
      <w:r w:rsidRPr="00C80405">
        <w:rPr>
          <w:sz w:val="28"/>
          <w:szCs w:val="28"/>
          <w:lang w:val="ru-RU" w:eastAsia="ru-RU"/>
        </w:rPr>
        <w:t xml:space="preserve"> </w:t>
      </w:r>
      <w:proofErr w:type="spellStart"/>
      <w:r w:rsidRPr="00C80405">
        <w:rPr>
          <w:sz w:val="28"/>
          <w:szCs w:val="28"/>
          <w:lang w:val="ru-RU" w:eastAsia="ru-RU"/>
        </w:rPr>
        <w:t>Ф</w:t>
      </w:r>
      <w:r w:rsidRPr="008B23A7">
        <w:rPr>
          <w:sz w:val="28"/>
          <w:szCs w:val="28"/>
          <w:lang w:val="ru-RU" w:eastAsia="ru-RU"/>
        </w:rPr>
        <w:t>ункціонально-структурні</w:t>
      </w:r>
      <w:proofErr w:type="spellEnd"/>
      <w:r w:rsidRPr="008B23A7">
        <w:rPr>
          <w:sz w:val="28"/>
          <w:szCs w:val="28"/>
          <w:lang w:val="ru-RU" w:eastAsia="ru-RU"/>
        </w:rPr>
        <w:t xml:space="preserve"> </w:t>
      </w:r>
      <w:proofErr w:type="spellStart"/>
      <w:r w:rsidRPr="008B23A7">
        <w:rPr>
          <w:sz w:val="28"/>
          <w:szCs w:val="28"/>
          <w:lang w:val="ru-RU" w:eastAsia="ru-RU"/>
        </w:rPr>
        <w:t>компоненти</w:t>
      </w:r>
      <w:proofErr w:type="spellEnd"/>
      <w:r w:rsidRPr="008B23A7">
        <w:rPr>
          <w:sz w:val="28"/>
          <w:szCs w:val="28"/>
          <w:lang w:val="ru-RU" w:eastAsia="ru-RU"/>
        </w:rPr>
        <w:t xml:space="preserve"> </w:t>
      </w:r>
      <w:proofErr w:type="spellStart"/>
      <w:r w:rsidRPr="008B23A7">
        <w:rPr>
          <w:sz w:val="28"/>
          <w:szCs w:val="28"/>
          <w:lang w:val="ru-RU" w:eastAsia="ru-RU"/>
        </w:rPr>
        <w:t>системи</w:t>
      </w:r>
      <w:proofErr w:type="spellEnd"/>
      <w:r w:rsidRPr="008B23A7">
        <w:rPr>
          <w:sz w:val="28"/>
          <w:szCs w:val="28"/>
          <w:lang w:val="ru-RU" w:eastAsia="ru-RU"/>
        </w:rPr>
        <w:t xml:space="preserve"> гемостазу</w:t>
      </w:r>
      <w:r w:rsidRPr="00C80405">
        <w:rPr>
          <w:sz w:val="28"/>
          <w:szCs w:val="28"/>
          <w:lang w:val="ru-RU" w:eastAsia="ru-RU"/>
        </w:rPr>
        <w:t xml:space="preserve">. </w:t>
      </w:r>
      <w:r w:rsidRPr="008B23A7">
        <w:rPr>
          <w:sz w:val="28"/>
          <w:szCs w:val="28"/>
          <w:lang w:val="ru-RU" w:eastAsia="ru-RU"/>
        </w:rPr>
        <w:t xml:space="preserve">Гемостаз </w:t>
      </w:r>
      <w:proofErr w:type="spellStart"/>
      <w:r w:rsidRPr="008B23A7">
        <w:rPr>
          <w:sz w:val="28"/>
          <w:szCs w:val="28"/>
          <w:lang w:val="ru-RU" w:eastAsia="ru-RU"/>
        </w:rPr>
        <w:t>забезпечується</w:t>
      </w:r>
      <w:proofErr w:type="spellEnd"/>
      <w:r w:rsidRPr="008B23A7">
        <w:rPr>
          <w:sz w:val="28"/>
          <w:szCs w:val="28"/>
          <w:lang w:val="ru-RU" w:eastAsia="ru-RU"/>
        </w:rPr>
        <w:t xml:space="preserve"> </w:t>
      </w:r>
      <w:proofErr w:type="spellStart"/>
      <w:r w:rsidRPr="008B23A7">
        <w:rPr>
          <w:sz w:val="28"/>
          <w:szCs w:val="28"/>
          <w:lang w:val="ru-RU" w:eastAsia="ru-RU"/>
        </w:rPr>
        <w:t>трьома</w:t>
      </w:r>
      <w:proofErr w:type="spellEnd"/>
      <w:r w:rsidRPr="008B23A7">
        <w:rPr>
          <w:sz w:val="28"/>
          <w:szCs w:val="28"/>
          <w:lang w:val="ru-RU" w:eastAsia="ru-RU"/>
        </w:rPr>
        <w:t xml:space="preserve"> </w:t>
      </w:r>
      <w:proofErr w:type="spellStart"/>
      <w:r w:rsidRPr="008B23A7">
        <w:rPr>
          <w:sz w:val="28"/>
          <w:szCs w:val="28"/>
          <w:lang w:val="ru-RU" w:eastAsia="ru-RU"/>
        </w:rPr>
        <w:t>функціонально-структурними</w:t>
      </w:r>
      <w:proofErr w:type="spellEnd"/>
      <w:r w:rsidRPr="008B23A7">
        <w:rPr>
          <w:sz w:val="28"/>
          <w:szCs w:val="28"/>
          <w:lang w:val="ru-RU" w:eastAsia="ru-RU"/>
        </w:rPr>
        <w:t xml:space="preserve"> компонентами:1.</w:t>
      </w:r>
      <w:r w:rsidRPr="00C80405">
        <w:rPr>
          <w:sz w:val="28"/>
          <w:lang w:val="ru-RU" w:eastAsia="ru-RU"/>
        </w:rPr>
        <w:t> </w:t>
      </w:r>
      <w:proofErr w:type="spellStart"/>
      <w:proofErr w:type="gramStart"/>
      <w:r w:rsidRPr="00C80405">
        <w:rPr>
          <w:sz w:val="28"/>
          <w:szCs w:val="28"/>
          <w:lang w:val="ru-RU" w:eastAsia="ru-RU"/>
        </w:rPr>
        <w:t>Ст</w:t>
      </w:r>
      <w:proofErr w:type="gramEnd"/>
      <w:r w:rsidRPr="008B23A7">
        <w:rPr>
          <w:sz w:val="28"/>
          <w:szCs w:val="28"/>
          <w:lang w:val="ru-RU" w:eastAsia="ru-RU"/>
        </w:rPr>
        <w:t>інка</w:t>
      </w:r>
      <w:proofErr w:type="spellEnd"/>
      <w:r w:rsidRPr="008B23A7">
        <w:rPr>
          <w:sz w:val="28"/>
          <w:szCs w:val="28"/>
          <w:lang w:val="ru-RU" w:eastAsia="ru-RU"/>
        </w:rPr>
        <w:t xml:space="preserve"> </w:t>
      </w:r>
      <w:proofErr w:type="spellStart"/>
      <w:r w:rsidRPr="008B23A7">
        <w:rPr>
          <w:sz w:val="28"/>
          <w:szCs w:val="28"/>
          <w:lang w:val="ru-RU" w:eastAsia="ru-RU"/>
        </w:rPr>
        <w:t>кровоносних</w:t>
      </w:r>
      <w:proofErr w:type="spellEnd"/>
      <w:r w:rsidRPr="008B23A7">
        <w:rPr>
          <w:sz w:val="28"/>
          <w:szCs w:val="28"/>
          <w:lang w:val="ru-RU" w:eastAsia="ru-RU"/>
        </w:rPr>
        <w:t xml:space="preserve"> </w:t>
      </w:r>
      <w:proofErr w:type="spellStart"/>
      <w:r w:rsidRPr="008B23A7">
        <w:rPr>
          <w:sz w:val="28"/>
          <w:szCs w:val="28"/>
          <w:lang w:val="ru-RU" w:eastAsia="ru-RU"/>
        </w:rPr>
        <w:t>судин</w:t>
      </w:r>
      <w:proofErr w:type="spellEnd"/>
      <w:r w:rsidRPr="008B23A7">
        <w:rPr>
          <w:sz w:val="28"/>
          <w:szCs w:val="28"/>
          <w:lang w:val="ru-RU" w:eastAsia="ru-RU"/>
        </w:rPr>
        <w:t>.</w:t>
      </w:r>
      <w:r w:rsidRPr="00C80405">
        <w:rPr>
          <w:sz w:val="28"/>
          <w:szCs w:val="28"/>
          <w:lang w:val="ru-RU" w:eastAsia="ru-RU"/>
        </w:rPr>
        <w:t xml:space="preserve"> </w:t>
      </w:r>
      <w:r w:rsidRPr="008B23A7">
        <w:rPr>
          <w:sz w:val="28"/>
          <w:szCs w:val="28"/>
          <w:lang w:val="ru-RU" w:eastAsia="ru-RU"/>
        </w:rPr>
        <w:t>2.</w:t>
      </w:r>
      <w:r w:rsidRPr="00C80405">
        <w:rPr>
          <w:sz w:val="28"/>
          <w:lang w:val="ru-RU" w:eastAsia="ru-RU"/>
        </w:rPr>
        <w:t> </w:t>
      </w:r>
      <w:proofErr w:type="spellStart"/>
      <w:r w:rsidRPr="008B23A7">
        <w:rPr>
          <w:sz w:val="28"/>
          <w:szCs w:val="28"/>
          <w:lang w:val="ru-RU" w:eastAsia="ru-RU"/>
        </w:rPr>
        <w:t>Клітини</w:t>
      </w:r>
      <w:proofErr w:type="spellEnd"/>
      <w:r w:rsidRPr="008B23A7">
        <w:rPr>
          <w:sz w:val="28"/>
          <w:szCs w:val="28"/>
          <w:lang w:val="ru-RU" w:eastAsia="ru-RU"/>
        </w:rPr>
        <w:t xml:space="preserve"> </w:t>
      </w:r>
      <w:proofErr w:type="spellStart"/>
      <w:r w:rsidRPr="008B23A7">
        <w:rPr>
          <w:sz w:val="28"/>
          <w:szCs w:val="28"/>
          <w:lang w:val="ru-RU" w:eastAsia="ru-RU"/>
        </w:rPr>
        <w:t>крові</w:t>
      </w:r>
      <w:proofErr w:type="spellEnd"/>
      <w:r w:rsidRPr="008B23A7">
        <w:rPr>
          <w:sz w:val="28"/>
          <w:szCs w:val="28"/>
          <w:lang w:val="ru-RU" w:eastAsia="ru-RU"/>
        </w:rPr>
        <w:t>,</w:t>
      </w:r>
      <w:r w:rsidRPr="00C80405">
        <w:rPr>
          <w:sz w:val="28"/>
          <w:lang w:val="ru-RU" w:eastAsia="ru-RU"/>
        </w:rPr>
        <w:t> </w:t>
      </w:r>
      <w:proofErr w:type="gramStart"/>
      <w:r w:rsidRPr="00C80405">
        <w:rPr>
          <w:sz w:val="28"/>
          <w:szCs w:val="28"/>
          <w:lang w:val="ru-RU" w:eastAsia="ru-RU"/>
        </w:rPr>
        <w:t>в</w:t>
      </w:r>
      <w:proofErr w:type="gramEnd"/>
      <w:r w:rsidRPr="00C80405">
        <w:rPr>
          <w:sz w:val="28"/>
          <w:lang w:val="ru-RU" w:eastAsia="ru-RU"/>
        </w:rPr>
        <w:t> </w:t>
      </w:r>
      <w:r w:rsidRPr="008B23A7">
        <w:rPr>
          <w:sz w:val="28"/>
          <w:szCs w:val="28"/>
          <w:lang w:val="ru-RU" w:eastAsia="ru-RU"/>
        </w:rPr>
        <w:t xml:space="preserve">основному, </w:t>
      </w:r>
      <w:proofErr w:type="spellStart"/>
      <w:r w:rsidRPr="008B23A7">
        <w:rPr>
          <w:sz w:val="28"/>
          <w:szCs w:val="28"/>
          <w:lang w:val="ru-RU" w:eastAsia="ru-RU"/>
        </w:rPr>
        <w:t>тромбоцити</w:t>
      </w:r>
      <w:proofErr w:type="spellEnd"/>
      <w:r w:rsidRPr="008B23A7">
        <w:rPr>
          <w:sz w:val="28"/>
          <w:szCs w:val="28"/>
          <w:lang w:val="ru-RU" w:eastAsia="ru-RU"/>
        </w:rPr>
        <w:t>.</w:t>
      </w:r>
      <w:r w:rsidRPr="00C80405">
        <w:rPr>
          <w:sz w:val="28"/>
          <w:szCs w:val="28"/>
          <w:lang w:val="ru-RU" w:eastAsia="ru-RU"/>
        </w:rPr>
        <w:t xml:space="preserve"> </w:t>
      </w:r>
      <w:r w:rsidRPr="008B23A7">
        <w:rPr>
          <w:sz w:val="28"/>
          <w:szCs w:val="28"/>
          <w:lang w:val="ru-RU" w:eastAsia="ru-RU"/>
        </w:rPr>
        <w:t>3.</w:t>
      </w:r>
      <w:r w:rsidRPr="00C80405">
        <w:rPr>
          <w:sz w:val="28"/>
          <w:lang w:val="ru-RU" w:eastAsia="ru-RU"/>
        </w:rPr>
        <w:t> </w:t>
      </w:r>
      <w:proofErr w:type="spellStart"/>
      <w:r w:rsidRPr="008B23A7">
        <w:rPr>
          <w:sz w:val="28"/>
          <w:szCs w:val="28"/>
          <w:lang w:val="ru-RU" w:eastAsia="ru-RU"/>
        </w:rPr>
        <w:t>Ферментні</w:t>
      </w:r>
      <w:proofErr w:type="spellEnd"/>
      <w:r w:rsidRPr="008B23A7">
        <w:rPr>
          <w:sz w:val="28"/>
          <w:szCs w:val="28"/>
          <w:lang w:val="ru-RU" w:eastAsia="ru-RU"/>
        </w:rPr>
        <w:t xml:space="preserve"> </w:t>
      </w:r>
      <w:proofErr w:type="spellStart"/>
      <w:r w:rsidRPr="008B23A7">
        <w:rPr>
          <w:sz w:val="28"/>
          <w:szCs w:val="28"/>
          <w:lang w:val="ru-RU" w:eastAsia="ru-RU"/>
        </w:rPr>
        <w:t>і</w:t>
      </w:r>
      <w:proofErr w:type="spellEnd"/>
      <w:r w:rsidRPr="008B23A7">
        <w:rPr>
          <w:sz w:val="28"/>
          <w:szCs w:val="28"/>
          <w:lang w:val="ru-RU" w:eastAsia="ru-RU"/>
        </w:rPr>
        <w:t xml:space="preserve"> </w:t>
      </w:r>
      <w:proofErr w:type="spellStart"/>
      <w:r w:rsidRPr="008B23A7">
        <w:rPr>
          <w:sz w:val="28"/>
          <w:szCs w:val="28"/>
          <w:lang w:val="ru-RU" w:eastAsia="ru-RU"/>
        </w:rPr>
        <w:t>неферментні</w:t>
      </w:r>
      <w:proofErr w:type="spellEnd"/>
      <w:r w:rsidRPr="008B23A7">
        <w:rPr>
          <w:sz w:val="28"/>
          <w:szCs w:val="28"/>
          <w:lang w:val="ru-RU" w:eastAsia="ru-RU"/>
        </w:rPr>
        <w:t xml:space="preserve"> </w:t>
      </w:r>
      <w:proofErr w:type="spellStart"/>
      <w:r w:rsidRPr="008B23A7">
        <w:rPr>
          <w:sz w:val="28"/>
          <w:szCs w:val="28"/>
          <w:lang w:val="ru-RU" w:eastAsia="ru-RU"/>
        </w:rPr>
        <w:t>системи</w:t>
      </w:r>
      <w:proofErr w:type="spellEnd"/>
      <w:r w:rsidRPr="008B23A7">
        <w:rPr>
          <w:sz w:val="28"/>
          <w:szCs w:val="28"/>
          <w:lang w:val="ru-RU" w:eastAsia="ru-RU"/>
        </w:rPr>
        <w:t xml:space="preserve"> </w:t>
      </w:r>
      <w:proofErr w:type="spellStart"/>
      <w:r w:rsidRPr="008B23A7">
        <w:rPr>
          <w:sz w:val="28"/>
          <w:szCs w:val="28"/>
          <w:lang w:val="ru-RU" w:eastAsia="ru-RU"/>
        </w:rPr>
        <w:t>плазми</w:t>
      </w:r>
      <w:proofErr w:type="spellEnd"/>
      <w:r w:rsidRPr="008B23A7">
        <w:rPr>
          <w:sz w:val="28"/>
          <w:szCs w:val="28"/>
          <w:lang w:val="ru-RU" w:eastAsia="ru-RU"/>
        </w:rPr>
        <w:t>.</w:t>
      </w:r>
      <w:r w:rsidRPr="00C80405">
        <w:rPr>
          <w:sz w:val="28"/>
          <w:szCs w:val="28"/>
          <w:lang w:val="ru-RU" w:eastAsia="ru-RU"/>
        </w:rPr>
        <w:t xml:space="preserve"> </w:t>
      </w:r>
      <w:proofErr w:type="spellStart"/>
      <w:r w:rsidRPr="00C80405">
        <w:rPr>
          <w:sz w:val="28"/>
          <w:szCs w:val="28"/>
          <w:lang w:val="ru-RU" w:eastAsia="ru-RU"/>
        </w:rPr>
        <w:t>М</w:t>
      </w:r>
      <w:r w:rsidRPr="008B23A7">
        <w:rPr>
          <w:sz w:val="28"/>
          <w:szCs w:val="28"/>
          <w:lang w:val="ru-RU" w:eastAsia="ru-RU"/>
        </w:rPr>
        <w:t>еханізми</w:t>
      </w:r>
      <w:proofErr w:type="spellEnd"/>
      <w:r w:rsidRPr="008B23A7">
        <w:rPr>
          <w:sz w:val="28"/>
          <w:szCs w:val="28"/>
          <w:lang w:val="ru-RU" w:eastAsia="ru-RU"/>
        </w:rPr>
        <w:t xml:space="preserve"> гемостазу.</w:t>
      </w:r>
      <w:r w:rsidRPr="00C80405">
        <w:rPr>
          <w:sz w:val="28"/>
          <w:szCs w:val="28"/>
          <w:lang w:val="ru-RU" w:eastAsia="ru-RU"/>
        </w:rPr>
        <w:t xml:space="preserve"> </w:t>
      </w:r>
      <w:proofErr w:type="spellStart"/>
      <w:r w:rsidRPr="00C80405">
        <w:rPr>
          <w:sz w:val="28"/>
          <w:szCs w:val="28"/>
          <w:lang w:val="ru-RU" w:eastAsia="ru-RU"/>
        </w:rPr>
        <w:t>П</w:t>
      </w:r>
      <w:r w:rsidRPr="008B23A7">
        <w:rPr>
          <w:sz w:val="28"/>
          <w:szCs w:val="28"/>
          <w:lang w:val="ru-RU" w:eastAsia="ru-RU"/>
        </w:rPr>
        <w:t>ервинний</w:t>
      </w:r>
      <w:proofErr w:type="spellEnd"/>
      <w:r w:rsidRPr="008B23A7">
        <w:rPr>
          <w:sz w:val="28"/>
          <w:szCs w:val="28"/>
          <w:lang w:val="ru-RU" w:eastAsia="ru-RU"/>
        </w:rPr>
        <w:t xml:space="preserve"> гемостаз</w:t>
      </w:r>
      <w:r w:rsidRPr="00C80405">
        <w:rPr>
          <w:sz w:val="28"/>
          <w:szCs w:val="28"/>
          <w:lang w:val="ru-RU" w:eastAsia="ru-RU"/>
        </w:rPr>
        <w:t xml:space="preserve">, </w:t>
      </w:r>
      <w:proofErr w:type="spellStart"/>
      <w:r w:rsidRPr="008B23A7">
        <w:rPr>
          <w:sz w:val="28"/>
          <w:szCs w:val="28"/>
          <w:lang w:val="ru-RU" w:eastAsia="ru-RU"/>
        </w:rPr>
        <w:t>або</w:t>
      </w:r>
      <w:proofErr w:type="spellEnd"/>
      <w:r w:rsidRPr="008B23A7">
        <w:rPr>
          <w:sz w:val="28"/>
          <w:szCs w:val="28"/>
          <w:lang w:val="ru-RU" w:eastAsia="ru-RU"/>
        </w:rPr>
        <w:t xml:space="preserve"> </w:t>
      </w:r>
      <w:proofErr w:type="spellStart"/>
      <w:r w:rsidRPr="008B23A7">
        <w:rPr>
          <w:sz w:val="28"/>
          <w:szCs w:val="28"/>
          <w:lang w:val="ru-RU" w:eastAsia="ru-RU"/>
        </w:rPr>
        <w:t>судинно-тромбоцитарний</w:t>
      </w:r>
      <w:proofErr w:type="spellEnd"/>
      <w:r w:rsidRPr="008B23A7">
        <w:rPr>
          <w:sz w:val="28"/>
          <w:szCs w:val="28"/>
          <w:lang w:val="ru-RU" w:eastAsia="ru-RU"/>
        </w:rPr>
        <w:t xml:space="preserve"> гемостаз.</w:t>
      </w:r>
      <w:r w:rsidRPr="00C80405">
        <w:rPr>
          <w:sz w:val="28"/>
          <w:szCs w:val="28"/>
          <w:lang w:val="ru-RU" w:eastAsia="ru-RU"/>
        </w:rPr>
        <w:t xml:space="preserve"> </w:t>
      </w:r>
      <w:proofErr w:type="spellStart"/>
      <w:r w:rsidRPr="00C80405">
        <w:rPr>
          <w:sz w:val="28"/>
          <w:szCs w:val="28"/>
          <w:lang w:val="ru-RU" w:eastAsia="ru-RU"/>
        </w:rPr>
        <w:t>В</w:t>
      </w:r>
      <w:r w:rsidRPr="008B23A7">
        <w:rPr>
          <w:sz w:val="28"/>
          <w:szCs w:val="28"/>
          <w:lang w:val="ru-RU" w:eastAsia="ru-RU"/>
        </w:rPr>
        <w:t>торинний</w:t>
      </w:r>
      <w:proofErr w:type="spellEnd"/>
      <w:r w:rsidRPr="008B23A7">
        <w:rPr>
          <w:sz w:val="28"/>
          <w:szCs w:val="28"/>
          <w:lang w:val="ru-RU" w:eastAsia="ru-RU"/>
        </w:rPr>
        <w:t xml:space="preserve"> гемостаз </w:t>
      </w:r>
      <w:proofErr w:type="spellStart"/>
      <w:r w:rsidRPr="008B23A7">
        <w:rPr>
          <w:sz w:val="28"/>
          <w:szCs w:val="28"/>
          <w:lang w:val="ru-RU" w:eastAsia="ru-RU"/>
        </w:rPr>
        <w:t>або</w:t>
      </w:r>
      <w:proofErr w:type="spellEnd"/>
      <w:r w:rsidRPr="008B23A7">
        <w:rPr>
          <w:sz w:val="28"/>
          <w:szCs w:val="28"/>
          <w:lang w:val="ru-RU" w:eastAsia="ru-RU"/>
        </w:rPr>
        <w:t xml:space="preserve"> </w:t>
      </w:r>
      <w:proofErr w:type="spellStart"/>
      <w:r w:rsidRPr="008B23A7">
        <w:rPr>
          <w:sz w:val="28"/>
          <w:szCs w:val="28"/>
          <w:lang w:val="ru-RU" w:eastAsia="ru-RU"/>
        </w:rPr>
        <w:t>коагуляційний</w:t>
      </w:r>
      <w:proofErr w:type="spellEnd"/>
      <w:r w:rsidRPr="008B23A7">
        <w:rPr>
          <w:sz w:val="28"/>
          <w:szCs w:val="28"/>
          <w:lang w:val="ru-RU" w:eastAsia="ru-RU"/>
        </w:rPr>
        <w:t>.</w:t>
      </w:r>
      <w:r w:rsidR="00C80405" w:rsidRPr="00C80405">
        <w:rPr>
          <w:sz w:val="28"/>
          <w:szCs w:val="28"/>
          <w:lang w:val="ru-RU" w:eastAsia="ru-RU"/>
        </w:rPr>
        <w:t xml:space="preserve"> </w:t>
      </w:r>
      <w:r w:rsidR="00C80405" w:rsidRPr="00C80405">
        <w:rPr>
          <w:sz w:val="30"/>
          <w:szCs w:val="30"/>
        </w:rPr>
        <w:t>Регуляція з</w:t>
      </w:r>
      <w:proofErr w:type="spellStart"/>
      <w:r w:rsidR="00C80405" w:rsidRPr="00C80405">
        <w:rPr>
          <w:sz w:val="30"/>
          <w:szCs w:val="30"/>
          <w:lang w:val="ru-RU"/>
        </w:rPr>
        <w:t>гортання</w:t>
      </w:r>
      <w:proofErr w:type="spellEnd"/>
      <w:r w:rsidR="00C80405" w:rsidRPr="00C80405">
        <w:rPr>
          <w:sz w:val="30"/>
          <w:szCs w:val="30"/>
        </w:rPr>
        <w:t xml:space="preserve"> крові.</w:t>
      </w:r>
      <w:r w:rsidR="00C80405" w:rsidRPr="00C80405">
        <w:rPr>
          <w:sz w:val="30"/>
          <w:szCs w:val="30"/>
          <w:lang w:val="ru-RU"/>
        </w:rPr>
        <w:t xml:space="preserve"> </w:t>
      </w:r>
      <w:proofErr w:type="spellStart"/>
      <w:r w:rsidR="00C80405" w:rsidRPr="00C80405">
        <w:rPr>
          <w:bCs/>
          <w:iCs/>
          <w:sz w:val="28"/>
          <w:szCs w:val="28"/>
          <w:lang w:val="ru-RU" w:eastAsia="ru-RU"/>
        </w:rPr>
        <w:t>Оцінка</w:t>
      </w:r>
      <w:proofErr w:type="spellEnd"/>
      <w:r w:rsidR="00C80405" w:rsidRPr="00C80405">
        <w:rPr>
          <w:bCs/>
          <w:iCs/>
          <w:sz w:val="28"/>
          <w:szCs w:val="28"/>
          <w:lang w:val="ru-RU" w:eastAsia="ru-RU"/>
        </w:rPr>
        <w:t xml:space="preserve"> </w:t>
      </w:r>
      <w:proofErr w:type="spellStart"/>
      <w:r w:rsidR="00C80405" w:rsidRPr="00C80405">
        <w:rPr>
          <w:bCs/>
          <w:iCs/>
          <w:sz w:val="28"/>
          <w:szCs w:val="28"/>
          <w:lang w:val="ru-RU" w:eastAsia="ru-RU"/>
        </w:rPr>
        <w:t>згортання</w:t>
      </w:r>
      <w:proofErr w:type="spellEnd"/>
      <w:r w:rsidR="00C80405" w:rsidRPr="00C80405">
        <w:rPr>
          <w:bCs/>
          <w:iCs/>
          <w:sz w:val="28"/>
          <w:szCs w:val="28"/>
          <w:lang w:val="ru-RU" w:eastAsia="ru-RU"/>
        </w:rPr>
        <w:t xml:space="preserve"> </w:t>
      </w:r>
      <w:proofErr w:type="spellStart"/>
      <w:r w:rsidR="00C80405" w:rsidRPr="00C80405">
        <w:rPr>
          <w:bCs/>
          <w:iCs/>
          <w:sz w:val="28"/>
          <w:szCs w:val="28"/>
          <w:lang w:val="ru-RU" w:eastAsia="ru-RU"/>
        </w:rPr>
        <w:t>крові</w:t>
      </w:r>
      <w:proofErr w:type="spellEnd"/>
      <w:r w:rsidR="00C80405" w:rsidRPr="00C80405">
        <w:rPr>
          <w:bCs/>
          <w:iCs/>
          <w:sz w:val="28"/>
          <w:szCs w:val="28"/>
          <w:lang w:val="ru-RU" w:eastAsia="ru-RU"/>
        </w:rPr>
        <w:t xml:space="preserve">. </w:t>
      </w:r>
      <w:proofErr w:type="spellStart"/>
      <w:r w:rsidR="00C80405" w:rsidRPr="00C80405">
        <w:rPr>
          <w:bCs/>
          <w:iCs/>
          <w:sz w:val="28"/>
          <w:szCs w:val="28"/>
          <w:lang w:val="ru-RU" w:eastAsia="ru-RU"/>
        </w:rPr>
        <w:t>К</w:t>
      </w:r>
      <w:r w:rsidR="00C80405" w:rsidRPr="00C80405">
        <w:rPr>
          <w:sz w:val="28"/>
          <w:szCs w:val="28"/>
          <w:lang w:val="ru-RU" w:eastAsia="ru-RU"/>
        </w:rPr>
        <w:t>оагулограма</w:t>
      </w:r>
      <w:proofErr w:type="spellEnd"/>
      <w:r w:rsidR="00C80405" w:rsidRPr="00C80405">
        <w:rPr>
          <w:sz w:val="28"/>
          <w:szCs w:val="28"/>
          <w:lang w:val="ru-RU" w:eastAsia="ru-RU"/>
        </w:rPr>
        <w:t>.</w:t>
      </w:r>
      <w:r w:rsidR="00C80405">
        <w:rPr>
          <w:sz w:val="28"/>
          <w:szCs w:val="28"/>
          <w:lang w:val="ru-RU" w:eastAsia="ru-RU"/>
        </w:rPr>
        <w:t xml:space="preserve"> </w:t>
      </w:r>
      <w:r w:rsidR="00C80405" w:rsidRPr="00C80405">
        <w:rPr>
          <w:sz w:val="28"/>
          <w:szCs w:val="28"/>
          <w:lang w:val="ru-RU" w:eastAsia="ru-RU"/>
        </w:rPr>
        <w:t>З</w:t>
      </w:r>
      <w:proofErr w:type="spellStart"/>
      <w:r w:rsidR="00C80405" w:rsidRPr="00C80405">
        <w:rPr>
          <w:bCs/>
          <w:iCs/>
          <w:sz w:val="28"/>
          <w:szCs w:val="28"/>
        </w:rPr>
        <w:t>агальна</w:t>
      </w:r>
      <w:proofErr w:type="spellEnd"/>
      <w:r w:rsidR="00C80405" w:rsidRPr="00C80405">
        <w:rPr>
          <w:bCs/>
          <w:iCs/>
          <w:sz w:val="28"/>
          <w:szCs w:val="28"/>
        </w:rPr>
        <w:t xml:space="preserve"> характеристика фізіологічних антикоагулянтів</w:t>
      </w:r>
      <w:r w:rsidR="00C80405" w:rsidRPr="00C80405">
        <w:rPr>
          <w:bCs/>
          <w:iCs/>
          <w:sz w:val="28"/>
          <w:szCs w:val="28"/>
          <w:lang w:val="ru-RU"/>
        </w:rPr>
        <w:t xml:space="preserve">. </w:t>
      </w:r>
      <w:proofErr w:type="spellStart"/>
      <w:r w:rsidR="00C80405" w:rsidRPr="00C80405">
        <w:rPr>
          <w:bCs/>
          <w:iCs/>
          <w:sz w:val="28"/>
          <w:szCs w:val="28"/>
        </w:rPr>
        <w:t>фібринолітична</w:t>
      </w:r>
      <w:proofErr w:type="spellEnd"/>
      <w:r w:rsidR="00C80405" w:rsidRPr="00C80405">
        <w:rPr>
          <w:bCs/>
          <w:iCs/>
          <w:sz w:val="28"/>
          <w:szCs w:val="28"/>
        </w:rPr>
        <w:t xml:space="preserve"> система</w:t>
      </w:r>
      <w:r w:rsidR="00C80405" w:rsidRPr="00C80405">
        <w:rPr>
          <w:bCs/>
          <w:iCs/>
          <w:sz w:val="28"/>
          <w:szCs w:val="28"/>
          <w:lang w:val="ru-RU"/>
        </w:rPr>
        <w:t>.</w:t>
      </w:r>
      <w:r w:rsidR="00C80405" w:rsidRPr="00C80405">
        <w:rPr>
          <w:bCs/>
          <w:iCs/>
          <w:color w:val="0000FF"/>
          <w:sz w:val="28"/>
          <w:szCs w:val="28"/>
          <w:lang w:val="ru-RU"/>
        </w:rPr>
        <w:t xml:space="preserve"> </w:t>
      </w:r>
      <w:bookmarkStart w:id="0" w:name="_Toc526053503"/>
      <w:r w:rsidR="00C80405" w:rsidRPr="00C80405">
        <w:rPr>
          <w:bCs/>
          <w:iCs/>
          <w:color w:val="0000FF"/>
          <w:sz w:val="28"/>
          <w:szCs w:val="28"/>
          <w:lang w:val="ru-RU"/>
        </w:rPr>
        <w:t>П</w:t>
      </w:r>
      <w:proofErr w:type="spellStart"/>
      <w:r w:rsidR="00C80405" w:rsidRPr="00C80405">
        <w:rPr>
          <w:bCs/>
          <w:color w:val="000000"/>
          <w:sz w:val="28"/>
          <w:szCs w:val="28"/>
        </w:rPr>
        <w:t>орушення</w:t>
      </w:r>
      <w:proofErr w:type="spellEnd"/>
      <w:r w:rsidR="00C80405" w:rsidRPr="00C80405">
        <w:rPr>
          <w:bCs/>
          <w:color w:val="000000"/>
          <w:sz w:val="28"/>
          <w:szCs w:val="28"/>
        </w:rPr>
        <w:t xml:space="preserve"> гемостазу</w:t>
      </w:r>
      <w:proofErr w:type="gramStart"/>
      <w:r w:rsidR="00C80405" w:rsidRPr="00C80405">
        <w:rPr>
          <w:bCs/>
          <w:color w:val="000000"/>
          <w:sz w:val="28"/>
          <w:szCs w:val="28"/>
        </w:rPr>
        <w:t>.</w:t>
      </w:r>
      <w:proofErr w:type="gramEnd"/>
      <w:r w:rsidR="00C80405" w:rsidRPr="00C80405">
        <w:rPr>
          <w:bCs/>
          <w:color w:val="000000"/>
          <w:sz w:val="28"/>
          <w:szCs w:val="28"/>
        </w:rPr>
        <w:t xml:space="preserve"> </w:t>
      </w:r>
      <w:proofErr w:type="gramStart"/>
      <w:r w:rsidR="00C80405" w:rsidRPr="00C80405">
        <w:rPr>
          <w:bCs/>
          <w:color w:val="000000"/>
          <w:sz w:val="28"/>
          <w:szCs w:val="28"/>
        </w:rPr>
        <w:t>л</w:t>
      </w:r>
      <w:proofErr w:type="gramEnd"/>
      <w:r w:rsidR="00C80405" w:rsidRPr="00C80405">
        <w:rPr>
          <w:bCs/>
          <w:color w:val="000000"/>
          <w:sz w:val="28"/>
          <w:szCs w:val="28"/>
        </w:rPr>
        <w:t>абораторна діагностика</w:t>
      </w:r>
      <w:bookmarkEnd w:id="0"/>
      <w:r w:rsidR="00C80405" w:rsidRPr="00C80405">
        <w:rPr>
          <w:bCs/>
          <w:color w:val="000000"/>
          <w:sz w:val="28"/>
          <w:szCs w:val="28"/>
          <w:lang w:val="ru-RU"/>
        </w:rPr>
        <w:t>.</w:t>
      </w:r>
    </w:p>
    <w:p w:rsidR="008B23A7" w:rsidRPr="008B23A7" w:rsidRDefault="008B23A7" w:rsidP="005A6372">
      <w:pPr>
        <w:jc w:val="both"/>
        <w:rPr>
          <w:color w:val="000000"/>
          <w:sz w:val="28"/>
          <w:szCs w:val="28"/>
          <w:lang w:val="ru-RU"/>
        </w:rPr>
      </w:pPr>
    </w:p>
    <w:p w:rsidR="005A6372" w:rsidRPr="005A6372" w:rsidRDefault="005A6372" w:rsidP="005A6372">
      <w:pPr>
        <w:jc w:val="both"/>
        <w:rPr>
          <w:color w:val="000000"/>
          <w:sz w:val="28"/>
          <w:szCs w:val="28"/>
        </w:rPr>
      </w:pPr>
      <w:r w:rsidRPr="005A6372">
        <w:rPr>
          <w:b/>
          <w:color w:val="000000"/>
          <w:sz w:val="28"/>
          <w:szCs w:val="28"/>
        </w:rPr>
        <w:t xml:space="preserve">Тема 4. </w:t>
      </w:r>
      <w:r w:rsidRPr="005A6372">
        <w:rPr>
          <w:color w:val="000000"/>
          <w:sz w:val="28"/>
          <w:szCs w:val="28"/>
        </w:rPr>
        <w:t xml:space="preserve">Лабораторна діагностика цукрового діабету типів I та II. </w:t>
      </w:r>
    </w:p>
    <w:p w:rsidR="006B3A34" w:rsidRPr="006B3A34" w:rsidRDefault="00861C33" w:rsidP="006B3A34">
      <w:pPr>
        <w:pStyle w:val="text"/>
        <w:spacing w:before="0" w:beforeAutospacing="0" w:after="0" w:afterAutospacing="0" w:line="280" w:lineRule="atLeast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bookmarkStart w:id="1" w:name="quast_2"/>
      <w:proofErr w:type="spellStart"/>
      <w:r w:rsidRPr="006B3A34">
        <w:rPr>
          <w:rStyle w:val="af"/>
          <w:rFonts w:eastAsia="Calibri"/>
          <w:b w:val="0"/>
          <w:sz w:val="28"/>
          <w:szCs w:val="28"/>
        </w:rPr>
        <w:t>Ет</w:t>
      </w:r>
      <w:proofErr w:type="gramStart"/>
      <w:r w:rsidRPr="006B3A34">
        <w:rPr>
          <w:rStyle w:val="af"/>
          <w:rFonts w:eastAsia="Calibri"/>
          <w:b w:val="0"/>
          <w:sz w:val="28"/>
          <w:szCs w:val="28"/>
        </w:rPr>
        <w:t>i</w:t>
      </w:r>
      <w:proofErr w:type="gramEnd"/>
      <w:r w:rsidRPr="006B3A34">
        <w:rPr>
          <w:rStyle w:val="af"/>
          <w:rFonts w:eastAsia="Calibri"/>
          <w:b w:val="0"/>
          <w:sz w:val="28"/>
          <w:szCs w:val="28"/>
        </w:rPr>
        <w:t>ологiя</w:t>
      </w:r>
      <w:proofErr w:type="spellEnd"/>
      <w:r w:rsidRPr="006B3A34">
        <w:rPr>
          <w:rStyle w:val="af"/>
          <w:rFonts w:eastAsia="Calibri"/>
          <w:b w:val="0"/>
          <w:sz w:val="28"/>
          <w:szCs w:val="28"/>
        </w:rPr>
        <w:t xml:space="preserve"> та патогенез ЦД. </w:t>
      </w:r>
      <w:bookmarkStart w:id="2" w:name="quast_5"/>
      <w:proofErr w:type="spellStart"/>
      <w:r w:rsidRPr="006B3A34">
        <w:rPr>
          <w:rStyle w:val="af"/>
          <w:rFonts w:eastAsia="Calibri"/>
          <w:b w:val="0"/>
          <w:sz w:val="28"/>
          <w:szCs w:val="28"/>
        </w:rPr>
        <w:t>Класиф</w:t>
      </w:r>
      <w:proofErr w:type="gramStart"/>
      <w:r w:rsidRPr="006B3A34">
        <w:rPr>
          <w:rStyle w:val="af"/>
          <w:rFonts w:eastAsia="Calibri"/>
          <w:b w:val="0"/>
          <w:sz w:val="28"/>
          <w:szCs w:val="28"/>
        </w:rPr>
        <w:t>i</w:t>
      </w:r>
      <w:proofErr w:type="gramEnd"/>
      <w:r w:rsidRPr="006B3A34">
        <w:rPr>
          <w:rStyle w:val="af"/>
          <w:rFonts w:eastAsia="Calibri"/>
          <w:b w:val="0"/>
          <w:sz w:val="28"/>
          <w:szCs w:val="28"/>
        </w:rPr>
        <w:t>кацiя</w:t>
      </w:r>
      <w:proofErr w:type="spellEnd"/>
      <w:r w:rsidRPr="006B3A34">
        <w:rPr>
          <w:rStyle w:val="af"/>
          <w:rFonts w:eastAsia="Calibri"/>
          <w:b w:val="0"/>
          <w:sz w:val="28"/>
          <w:szCs w:val="28"/>
        </w:rPr>
        <w:t xml:space="preserve"> </w:t>
      </w:r>
      <w:proofErr w:type="spellStart"/>
      <w:r w:rsidRPr="006B3A34">
        <w:rPr>
          <w:rStyle w:val="af"/>
          <w:rFonts w:eastAsia="Calibri"/>
          <w:b w:val="0"/>
          <w:sz w:val="28"/>
          <w:szCs w:val="28"/>
        </w:rPr>
        <w:t>цукрового</w:t>
      </w:r>
      <w:proofErr w:type="spellEnd"/>
      <w:r w:rsidRPr="006B3A34">
        <w:rPr>
          <w:rStyle w:val="af"/>
          <w:rFonts w:eastAsia="Calibri"/>
          <w:b w:val="0"/>
          <w:sz w:val="28"/>
          <w:szCs w:val="28"/>
        </w:rPr>
        <w:t xml:space="preserve"> </w:t>
      </w:r>
      <w:proofErr w:type="spellStart"/>
      <w:r w:rsidRPr="006B3A34">
        <w:rPr>
          <w:rStyle w:val="af"/>
          <w:rFonts w:eastAsia="Calibri"/>
          <w:b w:val="0"/>
          <w:sz w:val="28"/>
          <w:szCs w:val="28"/>
        </w:rPr>
        <w:t>дiабету</w:t>
      </w:r>
      <w:proofErr w:type="spellEnd"/>
      <w:r w:rsidRPr="006B3A34">
        <w:rPr>
          <w:rStyle w:val="af"/>
          <w:rFonts w:eastAsia="Calibri"/>
          <w:b w:val="0"/>
          <w:sz w:val="28"/>
          <w:szCs w:val="28"/>
        </w:rPr>
        <w:t xml:space="preserve">. </w:t>
      </w:r>
      <w:proofErr w:type="spellStart"/>
      <w:r w:rsidRPr="006B3A34">
        <w:rPr>
          <w:rStyle w:val="af"/>
          <w:rFonts w:eastAsia="Calibri"/>
          <w:b w:val="0"/>
          <w:sz w:val="28"/>
          <w:szCs w:val="28"/>
        </w:rPr>
        <w:t>Ет</w:t>
      </w:r>
      <w:proofErr w:type="gramStart"/>
      <w:r w:rsidRPr="006B3A34">
        <w:rPr>
          <w:rStyle w:val="af"/>
          <w:rFonts w:eastAsia="Calibri"/>
          <w:b w:val="0"/>
          <w:sz w:val="28"/>
          <w:szCs w:val="28"/>
        </w:rPr>
        <w:t>i</w:t>
      </w:r>
      <w:proofErr w:type="gramEnd"/>
      <w:r w:rsidRPr="006B3A34">
        <w:rPr>
          <w:rStyle w:val="af"/>
          <w:rFonts w:eastAsia="Calibri"/>
          <w:b w:val="0"/>
          <w:sz w:val="28"/>
          <w:szCs w:val="28"/>
        </w:rPr>
        <w:t>ологiчна</w:t>
      </w:r>
      <w:proofErr w:type="spellEnd"/>
      <w:r w:rsidRPr="006B3A34">
        <w:rPr>
          <w:rStyle w:val="af"/>
          <w:rFonts w:eastAsia="Calibri"/>
          <w:b w:val="0"/>
          <w:sz w:val="28"/>
          <w:szCs w:val="28"/>
        </w:rPr>
        <w:t xml:space="preserve"> </w:t>
      </w:r>
      <w:proofErr w:type="spellStart"/>
      <w:r w:rsidRPr="006B3A34">
        <w:rPr>
          <w:rStyle w:val="af"/>
          <w:rFonts w:eastAsia="Calibri"/>
          <w:b w:val="0"/>
          <w:sz w:val="28"/>
          <w:szCs w:val="28"/>
        </w:rPr>
        <w:t>класифiкацiя</w:t>
      </w:r>
      <w:proofErr w:type="spellEnd"/>
      <w:r w:rsidRPr="006B3A34">
        <w:rPr>
          <w:rStyle w:val="af"/>
          <w:rFonts w:eastAsia="Calibri"/>
          <w:b w:val="0"/>
          <w:sz w:val="28"/>
          <w:szCs w:val="28"/>
        </w:rPr>
        <w:t xml:space="preserve"> </w:t>
      </w:r>
      <w:proofErr w:type="spellStart"/>
      <w:r w:rsidRPr="006B3A34">
        <w:rPr>
          <w:rStyle w:val="af"/>
          <w:rFonts w:eastAsia="Calibri"/>
          <w:b w:val="0"/>
          <w:sz w:val="28"/>
          <w:szCs w:val="28"/>
        </w:rPr>
        <w:t>гiперглiкемiї</w:t>
      </w:r>
      <w:proofErr w:type="spellEnd"/>
      <w:r w:rsidRPr="006B3A34">
        <w:rPr>
          <w:rStyle w:val="af"/>
          <w:rFonts w:eastAsia="Calibri"/>
          <w:b w:val="0"/>
          <w:sz w:val="28"/>
          <w:szCs w:val="28"/>
        </w:rPr>
        <w:t xml:space="preserve">. </w:t>
      </w:r>
      <w:bookmarkStart w:id="3" w:name="quast_7"/>
      <w:r w:rsidRPr="006B3A34">
        <w:rPr>
          <w:rStyle w:val="apple-converted-space"/>
          <w:sz w:val="28"/>
          <w:szCs w:val="28"/>
        </w:rPr>
        <w:t> </w:t>
      </w:r>
      <w:proofErr w:type="spellStart"/>
      <w:r w:rsidRPr="006B3A34">
        <w:rPr>
          <w:rStyle w:val="apple-converted-space"/>
          <w:sz w:val="28"/>
          <w:szCs w:val="28"/>
        </w:rPr>
        <w:t>К</w:t>
      </w:r>
      <w:r w:rsidRPr="006B3A34">
        <w:rPr>
          <w:rStyle w:val="af"/>
          <w:b w:val="0"/>
          <w:sz w:val="28"/>
          <w:szCs w:val="28"/>
        </w:rPr>
        <w:t>лiнiчна</w:t>
      </w:r>
      <w:proofErr w:type="spellEnd"/>
      <w:r w:rsidRPr="006B3A34">
        <w:rPr>
          <w:rStyle w:val="af"/>
          <w:b w:val="0"/>
          <w:sz w:val="28"/>
          <w:szCs w:val="28"/>
        </w:rPr>
        <w:t xml:space="preserve"> </w:t>
      </w:r>
      <w:proofErr w:type="spellStart"/>
      <w:r w:rsidRPr="006B3A34">
        <w:rPr>
          <w:rStyle w:val="af"/>
          <w:b w:val="0"/>
          <w:sz w:val="28"/>
          <w:szCs w:val="28"/>
        </w:rPr>
        <w:t>класифiкацiю</w:t>
      </w:r>
      <w:proofErr w:type="spellEnd"/>
      <w:r w:rsidRPr="006B3A34">
        <w:rPr>
          <w:rStyle w:val="af"/>
          <w:b w:val="0"/>
          <w:sz w:val="28"/>
          <w:szCs w:val="28"/>
        </w:rPr>
        <w:t xml:space="preserve"> ЦД</w:t>
      </w:r>
      <w:r w:rsidRPr="006B3A34">
        <w:rPr>
          <w:rStyle w:val="apple-converted-space"/>
          <w:bCs/>
          <w:sz w:val="28"/>
          <w:szCs w:val="28"/>
        </w:rPr>
        <w:t> </w:t>
      </w:r>
      <w:r w:rsidRPr="006B3A34">
        <w:rPr>
          <w:sz w:val="28"/>
          <w:szCs w:val="28"/>
        </w:rPr>
        <w:t xml:space="preserve">за </w:t>
      </w:r>
      <w:proofErr w:type="spellStart"/>
      <w:r w:rsidRPr="006B3A34">
        <w:rPr>
          <w:sz w:val="28"/>
          <w:szCs w:val="28"/>
        </w:rPr>
        <w:t>стадiями</w:t>
      </w:r>
      <w:proofErr w:type="spellEnd"/>
      <w:r w:rsidRPr="006B3A34">
        <w:rPr>
          <w:sz w:val="28"/>
          <w:szCs w:val="28"/>
        </w:rPr>
        <w:t xml:space="preserve"> </w:t>
      </w:r>
      <w:proofErr w:type="spellStart"/>
      <w:r w:rsidRPr="006B3A34">
        <w:rPr>
          <w:sz w:val="28"/>
          <w:szCs w:val="28"/>
        </w:rPr>
        <w:t>захворювання</w:t>
      </w:r>
      <w:proofErr w:type="spellEnd"/>
      <w:r w:rsidRPr="006B3A34">
        <w:rPr>
          <w:sz w:val="28"/>
          <w:szCs w:val="28"/>
        </w:rPr>
        <w:t xml:space="preserve">, </w:t>
      </w:r>
      <w:proofErr w:type="spellStart"/>
      <w:r w:rsidRPr="006B3A34">
        <w:rPr>
          <w:sz w:val="28"/>
          <w:szCs w:val="28"/>
        </w:rPr>
        <w:t>ступенем</w:t>
      </w:r>
      <w:proofErr w:type="spellEnd"/>
      <w:r w:rsidRPr="006B3A34">
        <w:rPr>
          <w:sz w:val="28"/>
          <w:szCs w:val="28"/>
        </w:rPr>
        <w:t xml:space="preserve"> </w:t>
      </w:r>
      <w:proofErr w:type="spellStart"/>
      <w:r w:rsidRPr="006B3A34">
        <w:rPr>
          <w:sz w:val="28"/>
          <w:szCs w:val="28"/>
        </w:rPr>
        <w:t>важкостi</w:t>
      </w:r>
      <w:proofErr w:type="spellEnd"/>
      <w:r w:rsidRPr="006B3A34">
        <w:rPr>
          <w:sz w:val="28"/>
          <w:szCs w:val="28"/>
        </w:rPr>
        <w:t xml:space="preserve">, фазою </w:t>
      </w:r>
      <w:proofErr w:type="spellStart"/>
      <w:r w:rsidRPr="006B3A34">
        <w:rPr>
          <w:sz w:val="28"/>
          <w:szCs w:val="28"/>
        </w:rPr>
        <w:t>метаболiчних</w:t>
      </w:r>
      <w:proofErr w:type="spellEnd"/>
      <w:r w:rsidRPr="006B3A34">
        <w:rPr>
          <w:sz w:val="28"/>
          <w:szCs w:val="28"/>
        </w:rPr>
        <w:t xml:space="preserve"> </w:t>
      </w:r>
      <w:proofErr w:type="spellStart"/>
      <w:r w:rsidRPr="006B3A34">
        <w:rPr>
          <w:sz w:val="28"/>
          <w:szCs w:val="28"/>
        </w:rPr>
        <w:t>порушень</w:t>
      </w:r>
      <w:proofErr w:type="spellEnd"/>
      <w:r w:rsidRPr="006B3A34">
        <w:rPr>
          <w:sz w:val="28"/>
          <w:szCs w:val="28"/>
        </w:rPr>
        <w:t xml:space="preserve">, </w:t>
      </w:r>
      <w:proofErr w:type="spellStart"/>
      <w:r w:rsidRPr="006B3A34">
        <w:rPr>
          <w:sz w:val="28"/>
          <w:szCs w:val="28"/>
        </w:rPr>
        <w:t>наявнiстю</w:t>
      </w:r>
      <w:proofErr w:type="spellEnd"/>
      <w:r w:rsidRPr="006B3A34">
        <w:rPr>
          <w:sz w:val="28"/>
          <w:szCs w:val="28"/>
        </w:rPr>
        <w:t xml:space="preserve"> </w:t>
      </w:r>
      <w:proofErr w:type="spellStart"/>
      <w:r w:rsidRPr="006B3A34">
        <w:rPr>
          <w:sz w:val="28"/>
          <w:szCs w:val="28"/>
        </w:rPr>
        <w:t>ускладнень</w:t>
      </w:r>
      <w:proofErr w:type="spellEnd"/>
      <w:r w:rsidRPr="006B3A34">
        <w:rPr>
          <w:sz w:val="28"/>
          <w:szCs w:val="28"/>
        </w:rPr>
        <w:t xml:space="preserve">. </w:t>
      </w:r>
      <w:proofErr w:type="spellStart"/>
      <w:r w:rsidRPr="006B3A34">
        <w:rPr>
          <w:sz w:val="28"/>
          <w:szCs w:val="28"/>
        </w:rPr>
        <w:t>Пред</w:t>
      </w:r>
      <w:proofErr w:type="gramStart"/>
      <w:r w:rsidRPr="006B3A34">
        <w:rPr>
          <w:sz w:val="28"/>
          <w:szCs w:val="28"/>
        </w:rPr>
        <w:t>i</w:t>
      </w:r>
      <w:proofErr w:type="gramEnd"/>
      <w:r w:rsidRPr="006B3A34">
        <w:rPr>
          <w:sz w:val="28"/>
          <w:szCs w:val="28"/>
        </w:rPr>
        <w:t>абет</w:t>
      </w:r>
      <w:proofErr w:type="spellEnd"/>
      <w:r w:rsidRPr="006B3A34">
        <w:rPr>
          <w:sz w:val="28"/>
          <w:szCs w:val="28"/>
        </w:rPr>
        <w:t xml:space="preserve">, </w:t>
      </w:r>
      <w:proofErr w:type="spellStart"/>
      <w:r w:rsidRPr="006B3A34">
        <w:rPr>
          <w:sz w:val="28"/>
          <w:szCs w:val="28"/>
        </w:rPr>
        <w:t>латентний</w:t>
      </w:r>
      <w:proofErr w:type="spellEnd"/>
      <w:r w:rsidRPr="006B3A34">
        <w:rPr>
          <w:sz w:val="28"/>
          <w:szCs w:val="28"/>
        </w:rPr>
        <w:t xml:space="preserve"> та </w:t>
      </w:r>
      <w:proofErr w:type="spellStart"/>
      <w:r w:rsidRPr="006B3A34">
        <w:rPr>
          <w:sz w:val="28"/>
          <w:szCs w:val="28"/>
        </w:rPr>
        <w:t>манiфестний</w:t>
      </w:r>
      <w:proofErr w:type="spellEnd"/>
      <w:r w:rsidRPr="006B3A34">
        <w:rPr>
          <w:sz w:val="28"/>
          <w:szCs w:val="28"/>
        </w:rPr>
        <w:t xml:space="preserve"> </w:t>
      </w:r>
      <w:proofErr w:type="spellStart"/>
      <w:r w:rsidRPr="006B3A34">
        <w:rPr>
          <w:sz w:val="28"/>
          <w:szCs w:val="28"/>
        </w:rPr>
        <w:t>дiабет</w:t>
      </w:r>
      <w:proofErr w:type="spellEnd"/>
      <w:r w:rsidRPr="006B3A34">
        <w:rPr>
          <w:sz w:val="28"/>
          <w:szCs w:val="28"/>
        </w:rPr>
        <w:t xml:space="preserve">. </w:t>
      </w:r>
      <w:bookmarkStart w:id="4" w:name="quast_13"/>
      <w:proofErr w:type="spellStart"/>
      <w:r w:rsidRPr="006B3A34">
        <w:rPr>
          <w:bCs/>
          <w:sz w:val="28"/>
          <w:szCs w:val="28"/>
        </w:rPr>
        <w:t>Д</w:t>
      </w:r>
      <w:proofErr w:type="gramStart"/>
      <w:r w:rsidRPr="006B3A34">
        <w:rPr>
          <w:bCs/>
          <w:sz w:val="28"/>
          <w:szCs w:val="28"/>
        </w:rPr>
        <w:t>i</w:t>
      </w:r>
      <w:proofErr w:type="gramEnd"/>
      <w:r w:rsidRPr="006B3A34">
        <w:rPr>
          <w:bCs/>
          <w:sz w:val="28"/>
          <w:szCs w:val="28"/>
        </w:rPr>
        <w:t>агностика</w:t>
      </w:r>
      <w:proofErr w:type="spellEnd"/>
      <w:r w:rsidRPr="006B3A34">
        <w:rPr>
          <w:bCs/>
          <w:sz w:val="28"/>
          <w:szCs w:val="28"/>
        </w:rPr>
        <w:t xml:space="preserve"> </w:t>
      </w:r>
      <w:proofErr w:type="spellStart"/>
      <w:r w:rsidRPr="006B3A34">
        <w:rPr>
          <w:bCs/>
          <w:sz w:val="28"/>
          <w:szCs w:val="28"/>
        </w:rPr>
        <w:t>цукрового</w:t>
      </w:r>
      <w:proofErr w:type="spellEnd"/>
      <w:r w:rsidRPr="006B3A34">
        <w:rPr>
          <w:bCs/>
          <w:sz w:val="28"/>
          <w:szCs w:val="28"/>
        </w:rPr>
        <w:t xml:space="preserve"> </w:t>
      </w:r>
      <w:proofErr w:type="spellStart"/>
      <w:r w:rsidRPr="006B3A34">
        <w:rPr>
          <w:bCs/>
          <w:sz w:val="28"/>
          <w:szCs w:val="28"/>
        </w:rPr>
        <w:t>дiабету</w:t>
      </w:r>
      <w:bookmarkEnd w:id="4"/>
      <w:proofErr w:type="spellEnd"/>
      <w:r w:rsidRPr="006B3A34">
        <w:rPr>
          <w:bCs/>
          <w:sz w:val="28"/>
          <w:szCs w:val="28"/>
        </w:rPr>
        <w:t xml:space="preserve">. </w:t>
      </w:r>
      <w:bookmarkStart w:id="5" w:name="quast_14"/>
      <w:proofErr w:type="spellStart"/>
      <w:r w:rsidRPr="006B3A34">
        <w:rPr>
          <w:rStyle w:val="af"/>
          <w:rFonts w:eastAsia="Calibri"/>
          <w:b w:val="0"/>
          <w:sz w:val="28"/>
          <w:szCs w:val="28"/>
        </w:rPr>
        <w:t>Глюкозур</w:t>
      </w:r>
      <w:proofErr w:type="gramStart"/>
      <w:r w:rsidRPr="006B3A34">
        <w:rPr>
          <w:rStyle w:val="af"/>
          <w:rFonts w:eastAsia="Calibri"/>
          <w:b w:val="0"/>
          <w:sz w:val="28"/>
          <w:szCs w:val="28"/>
        </w:rPr>
        <w:t>i</w:t>
      </w:r>
      <w:proofErr w:type="gramEnd"/>
      <w:r w:rsidRPr="006B3A34">
        <w:rPr>
          <w:rStyle w:val="af"/>
          <w:rFonts w:eastAsia="Calibri"/>
          <w:b w:val="0"/>
          <w:sz w:val="28"/>
          <w:szCs w:val="28"/>
        </w:rPr>
        <w:t>я</w:t>
      </w:r>
      <w:proofErr w:type="spellEnd"/>
      <w:r w:rsidRPr="006B3A34">
        <w:rPr>
          <w:rStyle w:val="af"/>
          <w:rFonts w:eastAsia="Calibri"/>
          <w:b w:val="0"/>
          <w:sz w:val="28"/>
          <w:szCs w:val="28"/>
        </w:rPr>
        <w:t>.</w:t>
      </w:r>
      <w:r w:rsidRPr="006B3A34">
        <w:rPr>
          <w:rStyle w:val="apple-converted-space"/>
          <w:sz w:val="28"/>
          <w:szCs w:val="28"/>
        </w:rPr>
        <w:t> </w:t>
      </w:r>
      <w:r w:rsidRPr="006B3A34">
        <w:rPr>
          <w:sz w:val="28"/>
          <w:szCs w:val="28"/>
        </w:rPr>
        <w:t>     </w:t>
      </w:r>
      <w:proofErr w:type="spellStart"/>
      <w:r w:rsidRPr="006B3A34">
        <w:rPr>
          <w:rStyle w:val="af"/>
          <w:rFonts w:eastAsia="Calibri"/>
          <w:b w:val="0"/>
          <w:sz w:val="28"/>
          <w:szCs w:val="28"/>
        </w:rPr>
        <w:t>Кетонур</w:t>
      </w:r>
      <w:proofErr w:type="gramStart"/>
      <w:r w:rsidRPr="006B3A34">
        <w:rPr>
          <w:rStyle w:val="af"/>
          <w:rFonts w:eastAsia="Calibri"/>
          <w:b w:val="0"/>
          <w:sz w:val="28"/>
          <w:szCs w:val="28"/>
        </w:rPr>
        <w:t>i</w:t>
      </w:r>
      <w:proofErr w:type="gramEnd"/>
      <w:r w:rsidRPr="006B3A34">
        <w:rPr>
          <w:rStyle w:val="af"/>
          <w:rFonts w:eastAsia="Calibri"/>
          <w:b w:val="0"/>
          <w:sz w:val="28"/>
          <w:szCs w:val="28"/>
        </w:rPr>
        <w:t>я</w:t>
      </w:r>
      <w:proofErr w:type="spellEnd"/>
      <w:r w:rsidRPr="006B3A34">
        <w:rPr>
          <w:rStyle w:val="af"/>
          <w:rFonts w:eastAsia="Calibri"/>
          <w:b w:val="0"/>
          <w:sz w:val="28"/>
          <w:szCs w:val="28"/>
        </w:rPr>
        <w:t xml:space="preserve"> </w:t>
      </w:r>
      <w:proofErr w:type="spellStart"/>
      <w:r w:rsidRPr="006B3A34">
        <w:rPr>
          <w:rStyle w:val="af"/>
          <w:rFonts w:eastAsia="Calibri"/>
          <w:b w:val="0"/>
          <w:sz w:val="28"/>
          <w:szCs w:val="28"/>
        </w:rPr>
        <w:t>або</w:t>
      </w:r>
      <w:proofErr w:type="spellEnd"/>
      <w:r w:rsidRPr="006B3A34">
        <w:rPr>
          <w:rStyle w:val="af"/>
          <w:rFonts w:eastAsia="Calibri"/>
          <w:b w:val="0"/>
          <w:sz w:val="28"/>
          <w:szCs w:val="28"/>
        </w:rPr>
        <w:t xml:space="preserve"> </w:t>
      </w:r>
      <w:proofErr w:type="spellStart"/>
      <w:r w:rsidRPr="006B3A34">
        <w:rPr>
          <w:rStyle w:val="af"/>
          <w:rFonts w:eastAsia="Calibri"/>
          <w:b w:val="0"/>
          <w:sz w:val="28"/>
          <w:szCs w:val="28"/>
        </w:rPr>
        <w:t>ацетонурiя</w:t>
      </w:r>
      <w:proofErr w:type="spellEnd"/>
      <w:r w:rsidRPr="006B3A34">
        <w:rPr>
          <w:rStyle w:val="af"/>
          <w:rFonts w:eastAsia="Calibri"/>
          <w:b w:val="0"/>
          <w:sz w:val="28"/>
          <w:szCs w:val="28"/>
        </w:rPr>
        <w:t>.</w:t>
      </w:r>
      <w:r w:rsidRPr="006B3A34">
        <w:rPr>
          <w:rStyle w:val="apple-converted-space"/>
          <w:bCs/>
          <w:sz w:val="28"/>
          <w:szCs w:val="28"/>
        </w:rPr>
        <w:t> </w:t>
      </w:r>
      <w:r w:rsidRPr="006B3A34">
        <w:rPr>
          <w:sz w:val="28"/>
          <w:szCs w:val="28"/>
        </w:rPr>
        <w:t>     </w:t>
      </w:r>
      <w:proofErr w:type="spellStart"/>
      <w:r w:rsidRPr="006B3A34">
        <w:rPr>
          <w:rStyle w:val="af"/>
          <w:rFonts w:eastAsia="Calibri"/>
          <w:b w:val="0"/>
          <w:sz w:val="28"/>
          <w:szCs w:val="28"/>
        </w:rPr>
        <w:t>Гл</w:t>
      </w:r>
      <w:proofErr w:type="gramStart"/>
      <w:r w:rsidRPr="006B3A34">
        <w:rPr>
          <w:rStyle w:val="af"/>
          <w:rFonts w:eastAsia="Calibri"/>
          <w:b w:val="0"/>
          <w:sz w:val="28"/>
          <w:szCs w:val="28"/>
        </w:rPr>
        <w:t>i</w:t>
      </w:r>
      <w:proofErr w:type="gramEnd"/>
      <w:r w:rsidRPr="006B3A34">
        <w:rPr>
          <w:rStyle w:val="af"/>
          <w:rFonts w:eastAsia="Calibri"/>
          <w:b w:val="0"/>
          <w:sz w:val="28"/>
          <w:szCs w:val="28"/>
        </w:rPr>
        <w:t>козильований</w:t>
      </w:r>
      <w:proofErr w:type="spellEnd"/>
      <w:r w:rsidRPr="006B3A34">
        <w:rPr>
          <w:rStyle w:val="af"/>
          <w:rFonts w:eastAsia="Calibri"/>
          <w:b w:val="0"/>
          <w:sz w:val="28"/>
          <w:szCs w:val="28"/>
        </w:rPr>
        <w:t xml:space="preserve"> </w:t>
      </w:r>
      <w:proofErr w:type="spellStart"/>
      <w:r w:rsidRPr="006B3A34">
        <w:rPr>
          <w:rStyle w:val="af"/>
          <w:rFonts w:eastAsia="Calibri"/>
          <w:b w:val="0"/>
          <w:sz w:val="28"/>
          <w:szCs w:val="28"/>
        </w:rPr>
        <w:t>гемоглобiн</w:t>
      </w:r>
      <w:proofErr w:type="spellEnd"/>
      <w:r w:rsidRPr="006B3A34">
        <w:rPr>
          <w:rStyle w:val="af"/>
          <w:rFonts w:eastAsia="Calibri"/>
          <w:b w:val="0"/>
          <w:sz w:val="28"/>
          <w:szCs w:val="28"/>
        </w:rPr>
        <w:t xml:space="preserve"> та </w:t>
      </w:r>
      <w:proofErr w:type="spellStart"/>
      <w:r w:rsidRPr="006B3A34">
        <w:rPr>
          <w:rStyle w:val="af"/>
          <w:rFonts w:eastAsia="Calibri"/>
          <w:b w:val="0"/>
          <w:sz w:val="28"/>
          <w:szCs w:val="28"/>
        </w:rPr>
        <w:t>iншi</w:t>
      </w:r>
      <w:proofErr w:type="spellEnd"/>
      <w:r w:rsidRPr="006B3A34">
        <w:rPr>
          <w:rStyle w:val="af"/>
          <w:rFonts w:eastAsia="Calibri"/>
          <w:b w:val="0"/>
          <w:sz w:val="28"/>
          <w:szCs w:val="28"/>
        </w:rPr>
        <w:t xml:space="preserve"> </w:t>
      </w:r>
      <w:proofErr w:type="spellStart"/>
      <w:r w:rsidRPr="006B3A34">
        <w:rPr>
          <w:rStyle w:val="af"/>
          <w:rFonts w:eastAsia="Calibri"/>
          <w:b w:val="0"/>
          <w:sz w:val="28"/>
          <w:szCs w:val="28"/>
        </w:rPr>
        <w:t>глiкозильованi</w:t>
      </w:r>
      <w:proofErr w:type="spellEnd"/>
      <w:r w:rsidRPr="006B3A34">
        <w:rPr>
          <w:rStyle w:val="af"/>
          <w:rFonts w:eastAsia="Calibri"/>
          <w:b w:val="0"/>
          <w:sz w:val="28"/>
          <w:szCs w:val="28"/>
        </w:rPr>
        <w:t xml:space="preserve"> </w:t>
      </w:r>
      <w:proofErr w:type="spellStart"/>
      <w:r w:rsidRPr="006B3A34">
        <w:rPr>
          <w:rStyle w:val="af"/>
          <w:rFonts w:eastAsia="Calibri"/>
          <w:b w:val="0"/>
          <w:sz w:val="28"/>
          <w:szCs w:val="28"/>
        </w:rPr>
        <w:t>бiлки</w:t>
      </w:r>
      <w:proofErr w:type="spellEnd"/>
      <w:r w:rsidRPr="006B3A34">
        <w:rPr>
          <w:rStyle w:val="af"/>
          <w:rFonts w:eastAsia="Calibri"/>
          <w:b w:val="0"/>
          <w:sz w:val="28"/>
          <w:szCs w:val="28"/>
        </w:rPr>
        <w:t>.</w:t>
      </w:r>
      <w:r w:rsidRPr="006B3A34">
        <w:rPr>
          <w:rStyle w:val="apple-converted-space"/>
          <w:bCs/>
          <w:sz w:val="28"/>
          <w:szCs w:val="28"/>
        </w:rPr>
        <w:t> </w:t>
      </w:r>
      <w:r w:rsidRPr="006B3A34">
        <w:rPr>
          <w:sz w:val="28"/>
          <w:szCs w:val="28"/>
        </w:rPr>
        <w:t>     </w:t>
      </w:r>
      <w:proofErr w:type="spellStart"/>
      <w:r w:rsidRPr="006B3A34">
        <w:rPr>
          <w:rStyle w:val="af"/>
          <w:rFonts w:eastAsia="Calibri"/>
          <w:b w:val="0"/>
          <w:sz w:val="28"/>
          <w:szCs w:val="28"/>
        </w:rPr>
        <w:t>Аутоантитiла</w:t>
      </w:r>
      <w:proofErr w:type="spellEnd"/>
      <w:r w:rsidRPr="006B3A34">
        <w:rPr>
          <w:rStyle w:val="af"/>
          <w:rFonts w:eastAsia="Calibri"/>
          <w:b w:val="0"/>
          <w:sz w:val="28"/>
          <w:szCs w:val="28"/>
        </w:rPr>
        <w:t xml:space="preserve"> до </w:t>
      </w:r>
      <w:proofErr w:type="spellStart"/>
      <w:r w:rsidRPr="006B3A34">
        <w:rPr>
          <w:rStyle w:val="af"/>
          <w:rFonts w:eastAsia="Calibri"/>
          <w:b w:val="0"/>
          <w:sz w:val="28"/>
          <w:szCs w:val="28"/>
        </w:rPr>
        <w:t>антигенiв</w:t>
      </w:r>
      <w:proofErr w:type="spellEnd"/>
      <w:r w:rsidRPr="006B3A34">
        <w:rPr>
          <w:rStyle w:val="af"/>
          <w:rFonts w:eastAsia="Calibri"/>
          <w:b w:val="0"/>
          <w:sz w:val="28"/>
          <w:szCs w:val="28"/>
        </w:rPr>
        <w:t xml:space="preserve"> </w:t>
      </w:r>
      <w:proofErr w:type="gramStart"/>
      <w:r w:rsidRPr="006B3A34">
        <w:rPr>
          <w:rStyle w:val="af"/>
          <w:rFonts w:eastAsia="Calibri"/>
          <w:b w:val="0"/>
          <w:sz w:val="28"/>
          <w:szCs w:val="28"/>
        </w:rPr>
        <w:t>β-</w:t>
      </w:r>
      <w:proofErr w:type="gramEnd"/>
      <w:r w:rsidRPr="006B3A34">
        <w:rPr>
          <w:rStyle w:val="af"/>
          <w:rFonts w:eastAsia="Calibri"/>
          <w:b w:val="0"/>
          <w:sz w:val="28"/>
          <w:szCs w:val="28"/>
        </w:rPr>
        <w:t>клiтин.</w:t>
      </w:r>
      <w:r w:rsidRPr="006B3A34">
        <w:rPr>
          <w:rStyle w:val="apple-converted-space"/>
          <w:bCs/>
          <w:sz w:val="28"/>
          <w:szCs w:val="28"/>
        </w:rPr>
        <w:t> </w:t>
      </w:r>
      <w:r w:rsidRPr="006B3A34">
        <w:rPr>
          <w:sz w:val="28"/>
          <w:szCs w:val="28"/>
        </w:rPr>
        <w:t>      </w:t>
      </w:r>
      <w:r w:rsidRPr="006B3A34">
        <w:rPr>
          <w:rStyle w:val="af"/>
          <w:rFonts w:eastAsia="Calibri"/>
          <w:b w:val="0"/>
          <w:sz w:val="28"/>
          <w:szCs w:val="28"/>
        </w:rPr>
        <w:t>С-пептид.</w:t>
      </w:r>
      <w:bookmarkStart w:id="6" w:name="quast_24"/>
      <w:r w:rsidR="006B3A34">
        <w:rPr>
          <w:rStyle w:val="af"/>
          <w:rFonts w:eastAsia="Calibri"/>
          <w:b w:val="0"/>
          <w:sz w:val="28"/>
          <w:szCs w:val="28"/>
        </w:rPr>
        <w:t xml:space="preserve"> </w:t>
      </w:r>
      <w:r w:rsidRPr="006B3A34">
        <w:rPr>
          <w:sz w:val="28"/>
          <w:szCs w:val="28"/>
        </w:rPr>
        <w:t> </w:t>
      </w:r>
      <w:proofErr w:type="spellStart"/>
      <w:r w:rsidRPr="006B3A34">
        <w:rPr>
          <w:rStyle w:val="af"/>
          <w:b w:val="0"/>
          <w:sz w:val="28"/>
          <w:szCs w:val="28"/>
        </w:rPr>
        <w:t>Принципи</w:t>
      </w:r>
      <w:proofErr w:type="spellEnd"/>
      <w:r w:rsidRPr="006B3A34">
        <w:rPr>
          <w:rStyle w:val="af"/>
          <w:b w:val="0"/>
          <w:sz w:val="28"/>
          <w:szCs w:val="28"/>
        </w:rPr>
        <w:t xml:space="preserve"> </w:t>
      </w:r>
      <w:proofErr w:type="spellStart"/>
      <w:r w:rsidRPr="006B3A34">
        <w:rPr>
          <w:rStyle w:val="af"/>
          <w:b w:val="0"/>
          <w:sz w:val="28"/>
          <w:szCs w:val="28"/>
        </w:rPr>
        <w:t>д</w:t>
      </w:r>
      <w:proofErr w:type="gramStart"/>
      <w:r w:rsidRPr="006B3A34">
        <w:rPr>
          <w:rStyle w:val="af"/>
          <w:b w:val="0"/>
          <w:sz w:val="28"/>
          <w:szCs w:val="28"/>
        </w:rPr>
        <w:t>i</w:t>
      </w:r>
      <w:proofErr w:type="gramEnd"/>
      <w:r w:rsidRPr="006B3A34">
        <w:rPr>
          <w:rStyle w:val="af"/>
          <w:b w:val="0"/>
          <w:sz w:val="28"/>
          <w:szCs w:val="28"/>
        </w:rPr>
        <w:t>єтотерапiї</w:t>
      </w:r>
      <w:proofErr w:type="spellEnd"/>
      <w:r w:rsidRPr="006B3A34">
        <w:rPr>
          <w:rStyle w:val="af"/>
          <w:b w:val="0"/>
          <w:sz w:val="28"/>
          <w:szCs w:val="28"/>
        </w:rPr>
        <w:t xml:space="preserve"> у </w:t>
      </w:r>
      <w:proofErr w:type="spellStart"/>
      <w:r w:rsidRPr="006B3A34">
        <w:rPr>
          <w:rStyle w:val="af"/>
          <w:b w:val="0"/>
          <w:sz w:val="28"/>
          <w:szCs w:val="28"/>
        </w:rPr>
        <w:t>хворих</w:t>
      </w:r>
      <w:proofErr w:type="spellEnd"/>
      <w:r w:rsidRPr="006B3A34">
        <w:rPr>
          <w:rStyle w:val="af"/>
          <w:b w:val="0"/>
          <w:sz w:val="28"/>
          <w:szCs w:val="28"/>
        </w:rPr>
        <w:t xml:space="preserve"> на </w:t>
      </w:r>
      <w:proofErr w:type="spellStart"/>
      <w:r w:rsidRPr="006B3A34">
        <w:rPr>
          <w:rStyle w:val="af"/>
          <w:b w:val="0"/>
          <w:sz w:val="28"/>
          <w:szCs w:val="28"/>
        </w:rPr>
        <w:t>цукровий</w:t>
      </w:r>
      <w:proofErr w:type="spellEnd"/>
      <w:r w:rsidRPr="006B3A34">
        <w:rPr>
          <w:rStyle w:val="af"/>
          <w:b w:val="0"/>
          <w:sz w:val="28"/>
          <w:szCs w:val="28"/>
        </w:rPr>
        <w:t xml:space="preserve"> </w:t>
      </w:r>
      <w:proofErr w:type="spellStart"/>
      <w:r w:rsidRPr="006B3A34">
        <w:rPr>
          <w:rStyle w:val="af"/>
          <w:b w:val="0"/>
          <w:sz w:val="28"/>
          <w:szCs w:val="28"/>
        </w:rPr>
        <w:t>дiабет</w:t>
      </w:r>
      <w:proofErr w:type="spellEnd"/>
      <w:r w:rsidR="006B3A34">
        <w:rPr>
          <w:rStyle w:val="af"/>
          <w:b w:val="0"/>
          <w:sz w:val="28"/>
          <w:szCs w:val="28"/>
        </w:rPr>
        <w:t xml:space="preserve">. </w:t>
      </w:r>
      <w:bookmarkStart w:id="7" w:name="quast_25"/>
      <w:bookmarkEnd w:id="6"/>
      <w:r w:rsidR="006B3A34" w:rsidRPr="006B3A34">
        <w:rPr>
          <w:rStyle w:val="af"/>
          <w:b w:val="0"/>
          <w:sz w:val="28"/>
          <w:szCs w:val="28"/>
        </w:rPr>
        <w:t xml:space="preserve">Система </w:t>
      </w:r>
      <w:proofErr w:type="spellStart"/>
      <w:r w:rsidR="006B3A34" w:rsidRPr="006B3A34">
        <w:rPr>
          <w:rStyle w:val="af"/>
          <w:b w:val="0"/>
          <w:sz w:val="28"/>
          <w:szCs w:val="28"/>
        </w:rPr>
        <w:t>хл</w:t>
      </w:r>
      <w:proofErr w:type="gramStart"/>
      <w:r w:rsidR="006B3A34" w:rsidRPr="006B3A34">
        <w:rPr>
          <w:rStyle w:val="af"/>
          <w:b w:val="0"/>
          <w:sz w:val="28"/>
          <w:szCs w:val="28"/>
        </w:rPr>
        <w:t>i</w:t>
      </w:r>
      <w:proofErr w:type="gramEnd"/>
      <w:r w:rsidR="006B3A34" w:rsidRPr="006B3A34">
        <w:rPr>
          <w:rStyle w:val="af"/>
          <w:b w:val="0"/>
          <w:sz w:val="28"/>
          <w:szCs w:val="28"/>
        </w:rPr>
        <w:t>бних</w:t>
      </w:r>
      <w:proofErr w:type="spellEnd"/>
      <w:r w:rsidR="006B3A34" w:rsidRPr="006B3A34">
        <w:rPr>
          <w:rStyle w:val="af"/>
          <w:b w:val="0"/>
          <w:sz w:val="28"/>
          <w:szCs w:val="28"/>
        </w:rPr>
        <w:t xml:space="preserve"> </w:t>
      </w:r>
      <w:proofErr w:type="spellStart"/>
      <w:r w:rsidR="006B3A34" w:rsidRPr="006B3A34">
        <w:rPr>
          <w:rStyle w:val="af"/>
          <w:b w:val="0"/>
          <w:sz w:val="28"/>
          <w:szCs w:val="28"/>
        </w:rPr>
        <w:t>одиниць</w:t>
      </w:r>
      <w:proofErr w:type="spellEnd"/>
      <w:r w:rsidR="006B3A34" w:rsidRPr="006B3A34">
        <w:rPr>
          <w:rStyle w:val="af"/>
          <w:b w:val="0"/>
          <w:sz w:val="28"/>
          <w:szCs w:val="28"/>
        </w:rPr>
        <w:t xml:space="preserve"> в </w:t>
      </w:r>
      <w:proofErr w:type="spellStart"/>
      <w:r w:rsidR="006B3A34" w:rsidRPr="006B3A34">
        <w:rPr>
          <w:rStyle w:val="af"/>
          <w:b w:val="0"/>
          <w:sz w:val="28"/>
          <w:szCs w:val="28"/>
        </w:rPr>
        <w:t>харчуваннi</w:t>
      </w:r>
      <w:proofErr w:type="spellEnd"/>
      <w:r w:rsidR="006B3A34" w:rsidRPr="006B3A34">
        <w:rPr>
          <w:rStyle w:val="af"/>
          <w:b w:val="0"/>
          <w:sz w:val="28"/>
          <w:szCs w:val="28"/>
        </w:rPr>
        <w:t xml:space="preserve"> </w:t>
      </w:r>
      <w:proofErr w:type="spellStart"/>
      <w:r w:rsidR="006B3A34" w:rsidRPr="006B3A34">
        <w:rPr>
          <w:rStyle w:val="af"/>
          <w:b w:val="0"/>
          <w:sz w:val="28"/>
          <w:szCs w:val="28"/>
        </w:rPr>
        <w:t>хворих</w:t>
      </w:r>
      <w:proofErr w:type="spellEnd"/>
      <w:r w:rsidR="006B3A34" w:rsidRPr="006B3A34">
        <w:rPr>
          <w:rStyle w:val="af"/>
          <w:b w:val="0"/>
          <w:sz w:val="28"/>
          <w:szCs w:val="28"/>
        </w:rPr>
        <w:t>.</w:t>
      </w:r>
      <w:r w:rsidR="006B3A34">
        <w:rPr>
          <w:rStyle w:val="af"/>
          <w:b w:val="0"/>
          <w:sz w:val="28"/>
          <w:szCs w:val="28"/>
        </w:rPr>
        <w:t xml:space="preserve"> </w:t>
      </w:r>
      <w:bookmarkEnd w:id="7"/>
      <w:proofErr w:type="spellStart"/>
      <w:r w:rsidR="006B3A34" w:rsidRPr="006B3A34">
        <w:rPr>
          <w:rStyle w:val="af"/>
          <w:rFonts w:eastAsia="Calibri"/>
          <w:b w:val="0"/>
          <w:sz w:val="28"/>
          <w:szCs w:val="28"/>
        </w:rPr>
        <w:t>Принципи</w:t>
      </w:r>
      <w:proofErr w:type="spellEnd"/>
      <w:r w:rsidR="006B3A34" w:rsidRPr="006B3A34">
        <w:rPr>
          <w:rStyle w:val="af"/>
          <w:rFonts w:eastAsia="Calibri"/>
          <w:b w:val="0"/>
          <w:sz w:val="28"/>
          <w:szCs w:val="28"/>
        </w:rPr>
        <w:t xml:space="preserve"> </w:t>
      </w:r>
      <w:proofErr w:type="spellStart"/>
      <w:r w:rsidR="006B3A34" w:rsidRPr="006B3A34">
        <w:rPr>
          <w:rStyle w:val="af"/>
          <w:rFonts w:eastAsia="Calibri"/>
          <w:b w:val="0"/>
          <w:sz w:val="28"/>
          <w:szCs w:val="28"/>
        </w:rPr>
        <w:t>зам</w:t>
      </w:r>
      <w:proofErr w:type="gramStart"/>
      <w:r w:rsidR="006B3A34" w:rsidRPr="006B3A34">
        <w:rPr>
          <w:rStyle w:val="af"/>
          <w:rFonts w:eastAsia="Calibri"/>
          <w:b w:val="0"/>
          <w:sz w:val="28"/>
          <w:szCs w:val="28"/>
        </w:rPr>
        <w:t>i</w:t>
      </w:r>
      <w:proofErr w:type="gramEnd"/>
      <w:r w:rsidR="006B3A34" w:rsidRPr="006B3A34">
        <w:rPr>
          <w:rStyle w:val="af"/>
          <w:rFonts w:eastAsia="Calibri"/>
          <w:b w:val="0"/>
          <w:sz w:val="28"/>
          <w:szCs w:val="28"/>
        </w:rPr>
        <w:t>ни</w:t>
      </w:r>
      <w:proofErr w:type="spellEnd"/>
      <w:r w:rsidR="006B3A34" w:rsidRPr="006B3A34">
        <w:rPr>
          <w:rStyle w:val="af"/>
          <w:rFonts w:eastAsia="Calibri"/>
          <w:b w:val="0"/>
          <w:sz w:val="28"/>
          <w:szCs w:val="28"/>
        </w:rPr>
        <w:t xml:space="preserve"> </w:t>
      </w:r>
      <w:proofErr w:type="spellStart"/>
      <w:r w:rsidR="006B3A34" w:rsidRPr="006B3A34">
        <w:rPr>
          <w:rStyle w:val="af"/>
          <w:rFonts w:eastAsia="Calibri"/>
          <w:b w:val="0"/>
          <w:sz w:val="28"/>
          <w:szCs w:val="28"/>
        </w:rPr>
        <w:t>продуктiв</w:t>
      </w:r>
      <w:proofErr w:type="spellEnd"/>
      <w:r w:rsidR="006B3A34" w:rsidRPr="006B3A34">
        <w:rPr>
          <w:rStyle w:val="af"/>
          <w:rFonts w:eastAsia="Calibri"/>
          <w:b w:val="0"/>
          <w:sz w:val="28"/>
          <w:szCs w:val="28"/>
        </w:rPr>
        <w:t>.</w:t>
      </w:r>
      <w:r w:rsidR="006B3A34" w:rsidRPr="006B3A34">
        <w:rPr>
          <w:rStyle w:val="apple-converted-space"/>
          <w:bCs/>
          <w:sz w:val="28"/>
          <w:szCs w:val="28"/>
        </w:rPr>
        <w:t> </w:t>
      </w:r>
      <w:r w:rsidR="006B3A34" w:rsidRPr="006B3A34">
        <w:rPr>
          <w:sz w:val="28"/>
          <w:szCs w:val="28"/>
        </w:rPr>
        <w:t>     </w:t>
      </w:r>
      <w:proofErr w:type="spellStart"/>
      <w:r w:rsidR="006B3A34" w:rsidRPr="006B3A34">
        <w:rPr>
          <w:rStyle w:val="af"/>
          <w:rFonts w:eastAsia="Calibri"/>
          <w:b w:val="0"/>
          <w:sz w:val="28"/>
          <w:szCs w:val="28"/>
        </w:rPr>
        <w:t>Цукрозам</w:t>
      </w:r>
      <w:proofErr w:type="gramStart"/>
      <w:r w:rsidR="006B3A34" w:rsidRPr="006B3A34">
        <w:rPr>
          <w:rStyle w:val="af"/>
          <w:rFonts w:eastAsia="Calibri"/>
          <w:b w:val="0"/>
          <w:sz w:val="28"/>
          <w:szCs w:val="28"/>
        </w:rPr>
        <w:t>i</w:t>
      </w:r>
      <w:proofErr w:type="gramEnd"/>
      <w:r w:rsidR="006B3A34" w:rsidRPr="006B3A34">
        <w:rPr>
          <w:rStyle w:val="af"/>
          <w:rFonts w:eastAsia="Calibri"/>
          <w:b w:val="0"/>
          <w:sz w:val="28"/>
          <w:szCs w:val="28"/>
        </w:rPr>
        <w:t>нники</w:t>
      </w:r>
      <w:proofErr w:type="spellEnd"/>
      <w:r w:rsidR="006B3A34" w:rsidRPr="006B3A34">
        <w:rPr>
          <w:rStyle w:val="af"/>
          <w:rFonts w:eastAsia="Calibri"/>
          <w:b w:val="0"/>
          <w:sz w:val="28"/>
          <w:szCs w:val="28"/>
        </w:rPr>
        <w:t xml:space="preserve"> та аналоги </w:t>
      </w:r>
      <w:proofErr w:type="spellStart"/>
      <w:r w:rsidR="006B3A34" w:rsidRPr="006B3A34">
        <w:rPr>
          <w:rStyle w:val="af"/>
          <w:rFonts w:eastAsia="Calibri"/>
          <w:b w:val="0"/>
          <w:sz w:val="28"/>
          <w:szCs w:val="28"/>
        </w:rPr>
        <w:t>цукру</w:t>
      </w:r>
      <w:proofErr w:type="spellEnd"/>
      <w:r w:rsidR="006B3A34" w:rsidRPr="006B3A34">
        <w:rPr>
          <w:rStyle w:val="af"/>
          <w:rFonts w:eastAsia="Calibri"/>
          <w:b w:val="0"/>
          <w:sz w:val="28"/>
          <w:szCs w:val="28"/>
        </w:rPr>
        <w:t>.</w:t>
      </w:r>
      <w:r w:rsidR="006B3A34" w:rsidRPr="006B3A34">
        <w:rPr>
          <w:rStyle w:val="apple-converted-space"/>
          <w:bCs/>
          <w:sz w:val="28"/>
          <w:szCs w:val="28"/>
        </w:rPr>
        <w:t> </w:t>
      </w:r>
      <w:r w:rsidR="006B3A34" w:rsidRPr="006B3A34">
        <w:rPr>
          <w:sz w:val="28"/>
          <w:szCs w:val="28"/>
        </w:rPr>
        <w:t>     </w:t>
      </w:r>
      <w:proofErr w:type="spellStart"/>
      <w:r w:rsidR="006B3A34" w:rsidRPr="006B3A34">
        <w:rPr>
          <w:rStyle w:val="af"/>
          <w:rFonts w:eastAsia="Calibri"/>
          <w:b w:val="0"/>
          <w:sz w:val="28"/>
          <w:szCs w:val="28"/>
        </w:rPr>
        <w:t>Ф</w:t>
      </w:r>
      <w:proofErr w:type="gramStart"/>
      <w:r w:rsidR="006B3A34" w:rsidRPr="006B3A34">
        <w:rPr>
          <w:rStyle w:val="af"/>
          <w:rFonts w:eastAsia="Calibri"/>
          <w:b w:val="0"/>
          <w:sz w:val="28"/>
          <w:szCs w:val="28"/>
        </w:rPr>
        <w:t>i</w:t>
      </w:r>
      <w:proofErr w:type="gramEnd"/>
      <w:r w:rsidR="006B3A34" w:rsidRPr="006B3A34">
        <w:rPr>
          <w:rStyle w:val="af"/>
          <w:rFonts w:eastAsia="Calibri"/>
          <w:b w:val="0"/>
          <w:sz w:val="28"/>
          <w:szCs w:val="28"/>
        </w:rPr>
        <w:t>зичнi</w:t>
      </w:r>
      <w:proofErr w:type="spellEnd"/>
      <w:r w:rsidR="006B3A34" w:rsidRPr="006B3A34">
        <w:rPr>
          <w:rStyle w:val="af"/>
          <w:rFonts w:eastAsia="Calibri"/>
          <w:b w:val="0"/>
          <w:sz w:val="28"/>
          <w:szCs w:val="28"/>
        </w:rPr>
        <w:t xml:space="preserve"> </w:t>
      </w:r>
      <w:proofErr w:type="spellStart"/>
      <w:r w:rsidR="006B3A34" w:rsidRPr="006B3A34">
        <w:rPr>
          <w:rStyle w:val="af"/>
          <w:rFonts w:eastAsia="Calibri"/>
          <w:b w:val="0"/>
          <w:sz w:val="28"/>
          <w:szCs w:val="28"/>
        </w:rPr>
        <w:t>навантаження</w:t>
      </w:r>
      <w:proofErr w:type="spellEnd"/>
      <w:r w:rsidR="006B3A34" w:rsidRPr="006B3A34">
        <w:rPr>
          <w:rStyle w:val="af"/>
          <w:rFonts w:eastAsia="Calibri"/>
          <w:b w:val="0"/>
          <w:sz w:val="28"/>
          <w:szCs w:val="28"/>
        </w:rPr>
        <w:t xml:space="preserve">  та </w:t>
      </w:r>
      <w:proofErr w:type="spellStart"/>
      <w:r w:rsidR="006B3A34" w:rsidRPr="006B3A34">
        <w:rPr>
          <w:rStyle w:val="af"/>
          <w:rFonts w:eastAsia="Calibri"/>
          <w:b w:val="0"/>
          <w:sz w:val="28"/>
          <w:szCs w:val="28"/>
        </w:rPr>
        <w:t>iншi</w:t>
      </w:r>
      <w:proofErr w:type="spellEnd"/>
      <w:r w:rsidR="006B3A34" w:rsidRPr="006B3A34">
        <w:rPr>
          <w:rStyle w:val="af"/>
          <w:rFonts w:eastAsia="Calibri"/>
          <w:b w:val="0"/>
          <w:sz w:val="28"/>
          <w:szCs w:val="28"/>
        </w:rPr>
        <w:t xml:space="preserve"> </w:t>
      </w:r>
      <w:proofErr w:type="spellStart"/>
      <w:r w:rsidR="006B3A34" w:rsidRPr="006B3A34">
        <w:rPr>
          <w:rStyle w:val="af"/>
          <w:rFonts w:eastAsia="Calibri"/>
          <w:b w:val="0"/>
          <w:sz w:val="28"/>
          <w:szCs w:val="28"/>
        </w:rPr>
        <w:t>компоненти</w:t>
      </w:r>
      <w:proofErr w:type="spellEnd"/>
      <w:r w:rsidR="006B3A34" w:rsidRPr="006B3A34">
        <w:rPr>
          <w:rStyle w:val="af"/>
          <w:rFonts w:eastAsia="Calibri"/>
          <w:b w:val="0"/>
          <w:sz w:val="28"/>
          <w:szCs w:val="28"/>
        </w:rPr>
        <w:t xml:space="preserve">  </w:t>
      </w:r>
      <w:proofErr w:type="spellStart"/>
      <w:r w:rsidR="006B3A34" w:rsidRPr="006B3A34">
        <w:rPr>
          <w:rStyle w:val="af"/>
          <w:rFonts w:eastAsia="Calibri"/>
          <w:b w:val="0"/>
          <w:sz w:val="28"/>
          <w:szCs w:val="28"/>
        </w:rPr>
        <w:t>терапiї</w:t>
      </w:r>
      <w:proofErr w:type="spellEnd"/>
      <w:r w:rsidR="006B3A34" w:rsidRPr="006B3A34">
        <w:rPr>
          <w:rStyle w:val="af"/>
          <w:rFonts w:eastAsia="Calibri"/>
          <w:b w:val="0"/>
          <w:sz w:val="28"/>
          <w:szCs w:val="28"/>
        </w:rPr>
        <w:t xml:space="preserve"> ЦД</w:t>
      </w:r>
      <w:r w:rsidR="006B3A34">
        <w:rPr>
          <w:rStyle w:val="af"/>
          <w:rFonts w:eastAsia="Calibri"/>
          <w:b w:val="0"/>
          <w:sz w:val="28"/>
          <w:szCs w:val="28"/>
        </w:rPr>
        <w:t>.</w:t>
      </w:r>
      <w:r w:rsidR="006B3A34" w:rsidRPr="006B3A34">
        <w:rPr>
          <w:rStyle w:val="apple-converted-space"/>
          <w:bCs/>
          <w:sz w:val="28"/>
          <w:szCs w:val="28"/>
        </w:rPr>
        <w:t> </w:t>
      </w:r>
    </w:p>
    <w:p w:rsidR="00861C33" w:rsidRDefault="00861C33" w:rsidP="006B3A34">
      <w:pPr>
        <w:pStyle w:val="text"/>
        <w:spacing w:before="0" w:beforeAutospacing="0" w:after="0" w:afterAutospacing="0" w:line="280" w:lineRule="atLeast"/>
        <w:rPr>
          <w:rFonts w:ascii="Verdana" w:hAnsi="Verdana"/>
          <w:color w:val="000000"/>
          <w:sz w:val="19"/>
          <w:szCs w:val="19"/>
        </w:rPr>
      </w:pPr>
    </w:p>
    <w:bookmarkEnd w:id="1"/>
    <w:bookmarkEnd w:id="2"/>
    <w:bookmarkEnd w:id="3"/>
    <w:bookmarkEnd w:id="5"/>
    <w:p w:rsidR="005A6372" w:rsidRPr="00861C33" w:rsidRDefault="005A6372" w:rsidP="005A6372">
      <w:pPr>
        <w:tabs>
          <w:tab w:val="left" w:pos="284"/>
          <w:tab w:val="left" w:pos="567"/>
        </w:tabs>
        <w:jc w:val="both"/>
        <w:rPr>
          <w:b/>
          <w:color w:val="000000"/>
          <w:sz w:val="28"/>
          <w:szCs w:val="28"/>
          <w:lang w:val="ru-RU"/>
        </w:rPr>
      </w:pPr>
    </w:p>
    <w:p w:rsidR="005A6372" w:rsidRDefault="005A6372" w:rsidP="005A6372">
      <w:pPr>
        <w:tabs>
          <w:tab w:val="left" w:pos="284"/>
          <w:tab w:val="left" w:pos="567"/>
        </w:tabs>
        <w:jc w:val="both"/>
        <w:rPr>
          <w:b/>
          <w:sz w:val="28"/>
          <w:szCs w:val="28"/>
          <w:lang w:val="ru-RU"/>
        </w:rPr>
      </w:pPr>
      <w:r w:rsidRPr="005A6372">
        <w:rPr>
          <w:b/>
          <w:color w:val="000000"/>
          <w:sz w:val="28"/>
          <w:szCs w:val="28"/>
        </w:rPr>
        <w:t xml:space="preserve">Змістовий модуль 2. </w:t>
      </w:r>
      <w:r w:rsidRPr="005A6372">
        <w:rPr>
          <w:b/>
          <w:sz w:val="28"/>
          <w:szCs w:val="28"/>
        </w:rPr>
        <w:t>Лабораторна діагностика порушень обміну ліпідів, обміну пігментів та захворювань печінки</w:t>
      </w:r>
    </w:p>
    <w:p w:rsidR="006B3A34" w:rsidRPr="006B3A34" w:rsidRDefault="006B3A34" w:rsidP="005A6372">
      <w:pPr>
        <w:tabs>
          <w:tab w:val="left" w:pos="284"/>
          <w:tab w:val="left" w:pos="567"/>
        </w:tabs>
        <w:jc w:val="both"/>
        <w:rPr>
          <w:b/>
          <w:color w:val="000000"/>
          <w:sz w:val="28"/>
          <w:szCs w:val="28"/>
          <w:lang w:val="ru-RU"/>
        </w:rPr>
      </w:pPr>
    </w:p>
    <w:p w:rsidR="006B3A34" w:rsidRDefault="005A6372" w:rsidP="005A6372">
      <w:pPr>
        <w:jc w:val="both"/>
        <w:rPr>
          <w:sz w:val="28"/>
          <w:szCs w:val="28"/>
          <w:lang w:val="ru-RU"/>
        </w:rPr>
      </w:pPr>
      <w:r w:rsidRPr="005A6372">
        <w:rPr>
          <w:b/>
          <w:sz w:val="28"/>
          <w:szCs w:val="28"/>
        </w:rPr>
        <w:t>Тема 5.</w:t>
      </w:r>
      <w:r w:rsidRPr="005A6372">
        <w:rPr>
          <w:sz w:val="28"/>
          <w:szCs w:val="28"/>
        </w:rPr>
        <w:t xml:space="preserve"> Лабораторна діагностика порушень обміну ліпідів.</w:t>
      </w:r>
    </w:p>
    <w:p w:rsidR="0079586D" w:rsidRPr="0079586D" w:rsidRDefault="006B3A34" w:rsidP="003906C8">
      <w:pPr>
        <w:suppressAutoHyphens w:val="0"/>
        <w:ind w:firstLine="360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ab/>
      </w:r>
      <w:proofErr w:type="spellStart"/>
      <w:r w:rsidR="0079586D" w:rsidRPr="0079586D">
        <w:rPr>
          <w:color w:val="000000"/>
          <w:spacing w:val="-1"/>
          <w:sz w:val="28"/>
          <w:szCs w:val="28"/>
          <w:lang w:val="ru-RU" w:eastAsia="ru-RU"/>
        </w:rPr>
        <w:t>Біологічна</w:t>
      </w:r>
      <w:proofErr w:type="spellEnd"/>
      <w:r w:rsidR="0079586D" w:rsidRPr="0079586D">
        <w:rPr>
          <w:color w:val="000000"/>
          <w:spacing w:val="-1"/>
          <w:sz w:val="28"/>
          <w:szCs w:val="28"/>
          <w:lang w:val="ru-RU" w:eastAsia="ru-RU"/>
        </w:rPr>
        <w:t xml:space="preserve"> роль </w:t>
      </w:r>
      <w:proofErr w:type="spellStart"/>
      <w:r w:rsidR="0079586D" w:rsidRPr="0079586D">
        <w:rPr>
          <w:color w:val="000000"/>
          <w:spacing w:val="-1"/>
          <w:sz w:val="28"/>
          <w:szCs w:val="28"/>
          <w:lang w:val="ru-RU" w:eastAsia="ru-RU"/>
        </w:rPr>
        <w:t>ліпідів</w:t>
      </w:r>
      <w:proofErr w:type="spellEnd"/>
      <w:r w:rsidR="0079586D" w:rsidRPr="0079586D">
        <w:rPr>
          <w:color w:val="000000"/>
          <w:spacing w:val="-1"/>
          <w:sz w:val="28"/>
          <w:szCs w:val="28"/>
          <w:lang w:val="ru-RU" w:eastAsia="ru-RU"/>
        </w:rPr>
        <w:t xml:space="preserve"> </w:t>
      </w:r>
      <w:proofErr w:type="gramStart"/>
      <w:r w:rsidR="0079586D" w:rsidRPr="0079586D">
        <w:rPr>
          <w:color w:val="000000"/>
          <w:spacing w:val="-1"/>
          <w:sz w:val="28"/>
          <w:szCs w:val="28"/>
          <w:lang w:val="ru-RU" w:eastAsia="ru-RU"/>
        </w:rPr>
        <w:t>в</w:t>
      </w:r>
      <w:proofErr w:type="gramEnd"/>
      <w:r w:rsidR="0079586D" w:rsidRPr="0079586D">
        <w:rPr>
          <w:color w:val="000000"/>
          <w:spacing w:val="-1"/>
          <w:sz w:val="28"/>
          <w:szCs w:val="28"/>
          <w:lang w:val="ru-RU" w:eastAsia="ru-RU"/>
        </w:rPr>
        <w:t xml:space="preserve"> </w:t>
      </w:r>
      <w:proofErr w:type="spellStart"/>
      <w:r w:rsidR="0079586D" w:rsidRPr="0079586D">
        <w:rPr>
          <w:color w:val="000000"/>
          <w:spacing w:val="-1"/>
          <w:sz w:val="28"/>
          <w:szCs w:val="28"/>
          <w:lang w:val="ru-RU" w:eastAsia="ru-RU"/>
        </w:rPr>
        <w:t>організмі</w:t>
      </w:r>
      <w:proofErr w:type="spellEnd"/>
      <w:r w:rsidR="0079586D" w:rsidRPr="0079586D">
        <w:rPr>
          <w:color w:val="000000"/>
          <w:spacing w:val="-1"/>
          <w:sz w:val="28"/>
          <w:szCs w:val="28"/>
          <w:lang w:val="ru-RU" w:eastAsia="ru-RU"/>
        </w:rPr>
        <w:t xml:space="preserve"> </w:t>
      </w:r>
      <w:proofErr w:type="spellStart"/>
      <w:r w:rsidR="0079586D" w:rsidRPr="0079586D">
        <w:rPr>
          <w:color w:val="000000"/>
          <w:spacing w:val="-1"/>
          <w:sz w:val="28"/>
          <w:szCs w:val="28"/>
          <w:lang w:val="ru-RU" w:eastAsia="ru-RU"/>
        </w:rPr>
        <w:t>людини</w:t>
      </w:r>
      <w:proofErr w:type="spellEnd"/>
      <w:r w:rsidR="0079586D" w:rsidRPr="0079586D">
        <w:rPr>
          <w:color w:val="000000"/>
          <w:spacing w:val="-1"/>
          <w:sz w:val="28"/>
          <w:szCs w:val="28"/>
          <w:lang w:val="ru-RU" w:eastAsia="ru-RU"/>
        </w:rPr>
        <w:t xml:space="preserve">. </w:t>
      </w:r>
      <w:proofErr w:type="spellStart"/>
      <w:r w:rsidR="0079586D" w:rsidRPr="0079586D">
        <w:rPr>
          <w:color w:val="000000"/>
          <w:sz w:val="28"/>
          <w:szCs w:val="28"/>
          <w:lang w:val="ru-RU" w:eastAsia="ru-RU"/>
        </w:rPr>
        <w:t>Клінічні</w:t>
      </w:r>
      <w:proofErr w:type="spellEnd"/>
      <w:r w:rsidR="0079586D" w:rsidRPr="0079586D">
        <w:rPr>
          <w:color w:val="000000"/>
          <w:sz w:val="28"/>
          <w:szCs w:val="28"/>
          <w:lang w:val="ru-RU" w:eastAsia="ru-RU"/>
        </w:rPr>
        <w:t xml:space="preserve"> прояви </w:t>
      </w:r>
      <w:proofErr w:type="spellStart"/>
      <w:r w:rsidR="0079586D" w:rsidRPr="0079586D">
        <w:rPr>
          <w:color w:val="000000"/>
          <w:sz w:val="28"/>
          <w:szCs w:val="28"/>
          <w:lang w:val="ru-RU" w:eastAsia="ru-RU"/>
        </w:rPr>
        <w:t>порушень</w:t>
      </w:r>
      <w:proofErr w:type="spellEnd"/>
      <w:r w:rsidR="0079586D" w:rsidRPr="0079586D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9586D" w:rsidRPr="0079586D">
        <w:rPr>
          <w:color w:val="000000"/>
          <w:sz w:val="28"/>
          <w:szCs w:val="28"/>
          <w:lang w:val="ru-RU" w:eastAsia="ru-RU"/>
        </w:rPr>
        <w:t>лі</w:t>
      </w:r>
      <w:proofErr w:type="gramStart"/>
      <w:r w:rsidR="0079586D" w:rsidRPr="0079586D">
        <w:rPr>
          <w:color w:val="000000"/>
          <w:sz w:val="28"/>
          <w:szCs w:val="28"/>
          <w:lang w:val="ru-RU" w:eastAsia="ru-RU"/>
        </w:rPr>
        <w:t>п</w:t>
      </w:r>
      <w:proofErr w:type="gramEnd"/>
      <w:r w:rsidR="0079586D" w:rsidRPr="0079586D">
        <w:rPr>
          <w:color w:val="000000"/>
          <w:sz w:val="28"/>
          <w:szCs w:val="28"/>
          <w:lang w:val="ru-RU" w:eastAsia="ru-RU"/>
        </w:rPr>
        <w:t>ідного</w:t>
      </w:r>
      <w:proofErr w:type="spellEnd"/>
      <w:r w:rsidR="0079586D" w:rsidRPr="0079586D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9586D" w:rsidRPr="0079586D">
        <w:rPr>
          <w:color w:val="000000"/>
          <w:sz w:val="28"/>
          <w:szCs w:val="28"/>
          <w:lang w:val="ru-RU" w:eastAsia="ru-RU"/>
        </w:rPr>
        <w:t>обміну</w:t>
      </w:r>
      <w:proofErr w:type="spellEnd"/>
      <w:r w:rsidR="0079586D" w:rsidRPr="0079586D">
        <w:rPr>
          <w:color w:val="000000"/>
          <w:sz w:val="28"/>
          <w:szCs w:val="28"/>
          <w:lang w:val="ru-RU" w:eastAsia="ru-RU"/>
        </w:rPr>
        <w:t xml:space="preserve">. </w:t>
      </w:r>
      <w:r w:rsidR="0079586D" w:rsidRPr="0079586D">
        <w:rPr>
          <w:color w:val="000000"/>
          <w:spacing w:val="-4"/>
          <w:sz w:val="28"/>
          <w:szCs w:val="28"/>
          <w:lang w:val="ru-RU" w:eastAsia="ru-RU"/>
        </w:rPr>
        <w:t> </w:t>
      </w:r>
      <w:proofErr w:type="spellStart"/>
      <w:r w:rsidR="0079586D" w:rsidRPr="0079586D">
        <w:rPr>
          <w:color w:val="000000"/>
          <w:spacing w:val="-4"/>
          <w:sz w:val="28"/>
          <w:szCs w:val="28"/>
          <w:lang w:val="ru-RU" w:eastAsia="ru-RU"/>
        </w:rPr>
        <w:t>Клінічне</w:t>
      </w:r>
      <w:proofErr w:type="spellEnd"/>
      <w:r w:rsidR="0079586D" w:rsidRPr="0079586D">
        <w:rPr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="0079586D" w:rsidRPr="0079586D">
        <w:rPr>
          <w:color w:val="000000"/>
          <w:spacing w:val="-4"/>
          <w:sz w:val="28"/>
          <w:szCs w:val="28"/>
          <w:lang w:val="ru-RU" w:eastAsia="ru-RU"/>
        </w:rPr>
        <w:t>значення</w:t>
      </w:r>
      <w:proofErr w:type="spellEnd"/>
      <w:r w:rsidR="0079586D" w:rsidRPr="0079586D">
        <w:rPr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="0079586D" w:rsidRPr="0079586D">
        <w:rPr>
          <w:color w:val="000000"/>
          <w:spacing w:val="-4"/>
          <w:sz w:val="28"/>
          <w:szCs w:val="28"/>
          <w:lang w:val="ru-RU" w:eastAsia="ru-RU"/>
        </w:rPr>
        <w:t>вивчення</w:t>
      </w:r>
      <w:proofErr w:type="spellEnd"/>
      <w:r w:rsidR="0079586D" w:rsidRPr="0079586D">
        <w:rPr>
          <w:color w:val="000000"/>
          <w:spacing w:val="-4"/>
          <w:sz w:val="28"/>
          <w:szCs w:val="28"/>
          <w:lang w:val="ru-RU" w:eastAsia="ru-RU"/>
        </w:rPr>
        <w:t>  </w:t>
      </w:r>
      <w:proofErr w:type="spellStart"/>
      <w:r w:rsidR="0079586D" w:rsidRPr="0079586D">
        <w:rPr>
          <w:color w:val="000000"/>
          <w:spacing w:val="-4"/>
          <w:sz w:val="28"/>
          <w:szCs w:val="28"/>
          <w:lang w:val="ru-RU" w:eastAsia="ru-RU"/>
        </w:rPr>
        <w:t>вмі</w:t>
      </w:r>
      <w:r w:rsidR="0079586D" w:rsidRPr="0079586D">
        <w:rPr>
          <w:color w:val="000000"/>
          <w:spacing w:val="-4"/>
          <w:sz w:val="28"/>
          <w:szCs w:val="28"/>
          <w:lang w:val="ru-RU" w:eastAsia="ru-RU"/>
        </w:rPr>
        <w:softHyphen/>
      </w:r>
      <w:r w:rsidR="0079586D" w:rsidRPr="0079586D">
        <w:rPr>
          <w:color w:val="000000"/>
          <w:spacing w:val="-9"/>
          <w:sz w:val="28"/>
          <w:szCs w:val="28"/>
          <w:lang w:val="ru-RU" w:eastAsia="ru-RU"/>
        </w:rPr>
        <w:t>сту</w:t>
      </w:r>
      <w:proofErr w:type="spellEnd"/>
      <w:r w:rsidR="0079586D" w:rsidRPr="0079586D">
        <w:rPr>
          <w:color w:val="000000"/>
          <w:spacing w:val="-9"/>
          <w:sz w:val="28"/>
          <w:szCs w:val="28"/>
          <w:lang w:val="ru-RU" w:eastAsia="ru-RU"/>
        </w:rPr>
        <w:t xml:space="preserve"> </w:t>
      </w:r>
      <w:proofErr w:type="spellStart"/>
      <w:r w:rsidR="0079586D" w:rsidRPr="0079586D">
        <w:rPr>
          <w:color w:val="000000"/>
          <w:spacing w:val="-9"/>
          <w:sz w:val="28"/>
          <w:szCs w:val="28"/>
          <w:lang w:val="ru-RU" w:eastAsia="ru-RU"/>
        </w:rPr>
        <w:t>холестеролу</w:t>
      </w:r>
      <w:proofErr w:type="spellEnd"/>
      <w:r w:rsidR="0079586D" w:rsidRPr="0079586D">
        <w:rPr>
          <w:color w:val="000000"/>
          <w:spacing w:val="-9"/>
          <w:sz w:val="28"/>
          <w:szCs w:val="28"/>
          <w:lang w:val="ru-RU" w:eastAsia="ru-RU"/>
        </w:rPr>
        <w:t xml:space="preserve">.  </w:t>
      </w:r>
      <w:proofErr w:type="spellStart"/>
      <w:r w:rsidR="0079586D" w:rsidRPr="0079586D">
        <w:rPr>
          <w:color w:val="000000"/>
          <w:spacing w:val="-4"/>
          <w:sz w:val="28"/>
          <w:szCs w:val="28"/>
          <w:lang w:val="ru-RU" w:eastAsia="ru-RU"/>
        </w:rPr>
        <w:t>Клінічне</w:t>
      </w:r>
      <w:proofErr w:type="spellEnd"/>
      <w:r w:rsidR="0079586D" w:rsidRPr="0079586D">
        <w:rPr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="0079586D" w:rsidRPr="0079586D">
        <w:rPr>
          <w:color w:val="000000"/>
          <w:spacing w:val="-4"/>
          <w:sz w:val="28"/>
          <w:szCs w:val="28"/>
          <w:lang w:val="ru-RU" w:eastAsia="ru-RU"/>
        </w:rPr>
        <w:t>значення</w:t>
      </w:r>
      <w:proofErr w:type="spellEnd"/>
      <w:r w:rsidR="0079586D" w:rsidRPr="0079586D">
        <w:rPr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79586D" w:rsidRPr="0079586D">
        <w:rPr>
          <w:color w:val="000000"/>
          <w:spacing w:val="-4"/>
          <w:sz w:val="28"/>
          <w:szCs w:val="28"/>
          <w:lang w:val="ru-RU" w:eastAsia="ru-RU"/>
        </w:rPr>
        <w:t>досл</w:t>
      </w:r>
      <w:proofErr w:type="gramEnd"/>
      <w:r w:rsidR="0079586D" w:rsidRPr="0079586D">
        <w:rPr>
          <w:color w:val="000000"/>
          <w:spacing w:val="-4"/>
          <w:sz w:val="28"/>
          <w:szCs w:val="28"/>
          <w:lang w:val="ru-RU" w:eastAsia="ru-RU"/>
        </w:rPr>
        <w:t>ідження</w:t>
      </w:r>
      <w:proofErr w:type="spellEnd"/>
      <w:r w:rsidR="0079586D" w:rsidRPr="0079586D">
        <w:rPr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="0079586D" w:rsidRPr="0079586D">
        <w:rPr>
          <w:color w:val="000000"/>
          <w:spacing w:val="-4"/>
          <w:sz w:val="28"/>
          <w:szCs w:val="28"/>
          <w:lang w:val="ru-RU" w:eastAsia="ru-RU"/>
        </w:rPr>
        <w:t>фосфоліпідів</w:t>
      </w:r>
      <w:proofErr w:type="spellEnd"/>
      <w:r w:rsidR="0079586D" w:rsidRPr="0079586D">
        <w:rPr>
          <w:color w:val="000000"/>
          <w:spacing w:val="-4"/>
          <w:sz w:val="28"/>
          <w:szCs w:val="28"/>
          <w:lang w:val="ru-RU" w:eastAsia="ru-RU"/>
        </w:rPr>
        <w:t xml:space="preserve">. </w:t>
      </w:r>
      <w:proofErr w:type="spellStart"/>
      <w:r w:rsidR="0079586D" w:rsidRPr="0079586D">
        <w:rPr>
          <w:color w:val="000000"/>
          <w:spacing w:val="-4"/>
          <w:sz w:val="28"/>
          <w:szCs w:val="28"/>
          <w:lang w:val="ru-RU" w:eastAsia="ru-RU"/>
        </w:rPr>
        <w:t>Клінічне</w:t>
      </w:r>
      <w:proofErr w:type="spellEnd"/>
      <w:r w:rsidR="0079586D" w:rsidRPr="0079586D">
        <w:rPr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="0079586D" w:rsidRPr="0079586D">
        <w:rPr>
          <w:color w:val="000000"/>
          <w:spacing w:val="-4"/>
          <w:sz w:val="28"/>
          <w:szCs w:val="28"/>
          <w:lang w:val="ru-RU" w:eastAsia="ru-RU"/>
        </w:rPr>
        <w:t>значення</w:t>
      </w:r>
      <w:proofErr w:type="spellEnd"/>
      <w:r w:rsidR="0079586D" w:rsidRPr="0079586D">
        <w:rPr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="0079586D" w:rsidRPr="0079586D">
        <w:rPr>
          <w:color w:val="000000"/>
          <w:spacing w:val="-4"/>
          <w:sz w:val="28"/>
          <w:szCs w:val="28"/>
          <w:lang w:val="ru-RU" w:eastAsia="ru-RU"/>
        </w:rPr>
        <w:t>дослідження</w:t>
      </w:r>
      <w:proofErr w:type="spellEnd"/>
      <w:r w:rsidR="0079586D" w:rsidRPr="0079586D">
        <w:rPr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="0079586D" w:rsidRPr="0079586D">
        <w:rPr>
          <w:color w:val="000000"/>
          <w:spacing w:val="-4"/>
          <w:sz w:val="28"/>
          <w:szCs w:val="28"/>
          <w:lang w:val="ru-RU" w:eastAsia="ru-RU"/>
        </w:rPr>
        <w:t>кетонових</w:t>
      </w:r>
      <w:proofErr w:type="spellEnd"/>
      <w:r w:rsidR="0079586D" w:rsidRPr="0079586D">
        <w:rPr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="0079586D" w:rsidRPr="0079586D">
        <w:rPr>
          <w:color w:val="000000"/>
          <w:spacing w:val="-4"/>
          <w:sz w:val="28"/>
          <w:szCs w:val="28"/>
          <w:lang w:val="ru-RU" w:eastAsia="ru-RU"/>
        </w:rPr>
        <w:t>тіл</w:t>
      </w:r>
      <w:proofErr w:type="spellEnd"/>
      <w:r w:rsidR="0079586D" w:rsidRPr="0079586D">
        <w:rPr>
          <w:color w:val="000000"/>
          <w:spacing w:val="-4"/>
          <w:sz w:val="28"/>
          <w:szCs w:val="28"/>
          <w:lang w:val="ru-RU" w:eastAsia="ru-RU"/>
        </w:rPr>
        <w:t xml:space="preserve">. </w:t>
      </w:r>
      <w:proofErr w:type="spellStart"/>
      <w:r w:rsidR="0079586D" w:rsidRPr="0079586D">
        <w:rPr>
          <w:color w:val="000000"/>
          <w:sz w:val="28"/>
          <w:szCs w:val="28"/>
          <w:lang w:val="ru-RU" w:eastAsia="ru-RU"/>
        </w:rPr>
        <w:t>Ліпопротеїни</w:t>
      </w:r>
      <w:proofErr w:type="spellEnd"/>
      <w:r w:rsidR="0079586D" w:rsidRPr="0079586D">
        <w:rPr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79586D" w:rsidRPr="0079586D">
        <w:rPr>
          <w:color w:val="000000"/>
          <w:sz w:val="28"/>
          <w:szCs w:val="28"/>
          <w:lang w:val="ru-RU" w:eastAsia="ru-RU"/>
        </w:rPr>
        <w:t>Класифікація</w:t>
      </w:r>
      <w:proofErr w:type="spellEnd"/>
      <w:r w:rsidR="0079586D" w:rsidRPr="0079586D">
        <w:rPr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79586D" w:rsidRPr="0079586D">
        <w:rPr>
          <w:color w:val="000000"/>
          <w:sz w:val="28"/>
          <w:szCs w:val="28"/>
          <w:lang w:val="ru-RU" w:eastAsia="ru-RU"/>
        </w:rPr>
        <w:t>Біологічна</w:t>
      </w:r>
      <w:proofErr w:type="spellEnd"/>
      <w:r w:rsidR="0079586D" w:rsidRPr="0079586D">
        <w:rPr>
          <w:color w:val="000000"/>
          <w:sz w:val="28"/>
          <w:szCs w:val="28"/>
          <w:lang w:val="ru-RU" w:eastAsia="ru-RU"/>
        </w:rPr>
        <w:t xml:space="preserve"> роль. </w:t>
      </w:r>
      <w:proofErr w:type="spellStart"/>
      <w:r w:rsidR="0079586D" w:rsidRPr="0079586D">
        <w:rPr>
          <w:color w:val="000000"/>
          <w:sz w:val="28"/>
          <w:szCs w:val="28"/>
          <w:lang w:val="ru-RU" w:eastAsia="ru-RU"/>
        </w:rPr>
        <w:t>Дисліпопротеї</w:t>
      </w:r>
      <w:proofErr w:type="gramStart"/>
      <w:r w:rsidR="0079586D" w:rsidRPr="0079586D">
        <w:rPr>
          <w:color w:val="000000"/>
          <w:sz w:val="28"/>
          <w:szCs w:val="28"/>
          <w:lang w:val="ru-RU" w:eastAsia="ru-RU"/>
        </w:rPr>
        <w:t>нем</w:t>
      </w:r>
      <w:proofErr w:type="gramEnd"/>
      <w:r w:rsidR="0079586D" w:rsidRPr="0079586D">
        <w:rPr>
          <w:color w:val="000000"/>
          <w:sz w:val="28"/>
          <w:szCs w:val="28"/>
          <w:lang w:val="ru-RU" w:eastAsia="ru-RU"/>
        </w:rPr>
        <w:t>ії</w:t>
      </w:r>
      <w:proofErr w:type="spellEnd"/>
      <w:r w:rsidR="0079586D" w:rsidRPr="0079586D">
        <w:rPr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79586D" w:rsidRPr="0079586D">
        <w:rPr>
          <w:color w:val="000000"/>
          <w:sz w:val="28"/>
          <w:szCs w:val="28"/>
          <w:lang w:val="ru-RU" w:eastAsia="ru-RU"/>
        </w:rPr>
        <w:t>Класифікація</w:t>
      </w:r>
      <w:proofErr w:type="spellEnd"/>
      <w:r w:rsidR="0079586D" w:rsidRPr="0079586D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9586D" w:rsidRPr="0079586D">
        <w:rPr>
          <w:color w:val="000000"/>
          <w:sz w:val="28"/>
          <w:szCs w:val="28"/>
          <w:lang w:val="ru-RU" w:eastAsia="ru-RU"/>
        </w:rPr>
        <w:t>Фредріксона</w:t>
      </w:r>
      <w:proofErr w:type="spellEnd"/>
      <w:r w:rsidR="0079586D" w:rsidRPr="0079586D">
        <w:rPr>
          <w:color w:val="000000"/>
          <w:sz w:val="28"/>
          <w:szCs w:val="28"/>
          <w:lang w:val="ru-RU" w:eastAsia="ru-RU"/>
        </w:rPr>
        <w:t xml:space="preserve">. </w:t>
      </w:r>
      <w:r w:rsidR="0079586D" w:rsidRPr="0079586D">
        <w:rPr>
          <w:color w:val="000000"/>
          <w:spacing w:val="-9"/>
          <w:sz w:val="28"/>
          <w:szCs w:val="28"/>
          <w:lang w:val="ru-RU" w:eastAsia="ru-RU"/>
        </w:rPr>
        <w:t xml:space="preserve">  Атеросклероз. </w:t>
      </w:r>
      <w:proofErr w:type="spellStart"/>
      <w:r w:rsidR="0079586D" w:rsidRPr="0079586D">
        <w:rPr>
          <w:color w:val="000000"/>
          <w:spacing w:val="-9"/>
          <w:sz w:val="28"/>
          <w:szCs w:val="28"/>
          <w:lang w:val="ru-RU" w:eastAsia="ru-RU"/>
        </w:rPr>
        <w:t>Фактори</w:t>
      </w:r>
      <w:proofErr w:type="spellEnd"/>
      <w:r w:rsidR="0079586D" w:rsidRPr="0079586D">
        <w:rPr>
          <w:color w:val="000000"/>
          <w:spacing w:val="-9"/>
          <w:sz w:val="28"/>
          <w:szCs w:val="28"/>
          <w:lang w:val="ru-RU" w:eastAsia="ru-RU"/>
        </w:rPr>
        <w:t xml:space="preserve"> </w:t>
      </w:r>
      <w:proofErr w:type="spellStart"/>
      <w:r w:rsidR="0079586D" w:rsidRPr="0079586D">
        <w:rPr>
          <w:color w:val="000000"/>
          <w:spacing w:val="-9"/>
          <w:sz w:val="28"/>
          <w:szCs w:val="28"/>
          <w:lang w:val="ru-RU" w:eastAsia="ru-RU"/>
        </w:rPr>
        <w:t>ризику</w:t>
      </w:r>
      <w:proofErr w:type="spellEnd"/>
      <w:r w:rsidR="0079586D" w:rsidRPr="0079586D">
        <w:rPr>
          <w:color w:val="000000"/>
          <w:spacing w:val="-9"/>
          <w:sz w:val="28"/>
          <w:szCs w:val="28"/>
          <w:lang w:val="ru-RU" w:eastAsia="ru-RU"/>
        </w:rPr>
        <w:t>.  </w:t>
      </w:r>
      <w:proofErr w:type="spellStart"/>
      <w:r w:rsidR="0079586D" w:rsidRPr="0079586D">
        <w:rPr>
          <w:color w:val="000000"/>
          <w:spacing w:val="-9"/>
          <w:sz w:val="28"/>
          <w:szCs w:val="28"/>
          <w:lang w:val="ru-RU" w:eastAsia="ru-RU"/>
        </w:rPr>
        <w:t>Ожиріння</w:t>
      </w:r>
      <w:proofErr w:type="spellEnd"/>
      <w:r w:rsidR="0079586D" w:rsidRPr="0079586D">
        <w:rPr>
          <w:color w:val="000000"/>
          <w:spacing w:val="-9"/>
          <w:sz w:val="28"/>
          <w:szCs w:val="28"/>
          <w:lang w:val="ru-RU" w:eastAsia="ru-RU"/>
        </w:rPr>
        <w:t>.  </w:t>
      </w:r>
      <w:proofErr w:type="spellStart"/>
      <w:r w:rsidR="0079586D" w:rsidRPr="0079586D">
        <w:rPr>
          <w:color w:val="000000"/>
          <w:sz w:val="28"/>
          <w:szCs w:val="28"/>
          <w:lang w:val="ru-RU" w:eastAsia="ru-RU"/>
        </w:rPr>
        <w:t>Значення</w:t>
      </w:r>
      <w:proofErr w:type="spellEnd"/>
      <w:r w:rsidR="0079586D" w:rsidRPr="0079586D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9586D" w:rsidRPr="0079586D">
        <w:rPr>
          <w:color w:val="000000"/>
          <w:sz w:val="28"/>
          <w:szCs w:val="28"/>
          <w:lang w:val="ru-RU" w:eastAsia="ru-RU"/>
        </w:rPr>
        <w:t>показників</w:t>
      </w:r>
      <w:proofErr w:type="spellEnd"/>
      <w:r w:rsidR="0079586D" w:rsidRPr="0079586D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9586D" w:rsidRPr="0079586D">
        <w:rPr>
          <w:color w:val="000000"/>
          <w:sz w:val="28"/>
          <w:szCs w:val="28"/>
          <w:lang w:val="ru-RU" w:eastAsia="ru-RU"/>
        </w:rPr>
        <w:t>лі</w:t>
      </w:r>
      <w:proofErr w:type="gramStart"/>
      <w:r w:rsidR="0079586D" w:rsidRPr="0079586D">
        <w:rPr>
          <w:color w:val="000000"/>
          <w:sz w:val="28"/>
          <w:szCs w:val="28"/>
          <w:lang w:val="ru-RU" w:eastAsia="ru-RU"/>
        </w:rPr>
        <w:t>п</w:t>
      </w:r>
      <w:proofErr w:type="gramEnd"/>
      <w:r w:rsidR="0079586D" w:rsidRPr="0079586D">
        <w:rPr>
          <w:color w:val="000000"/>
          <w:sz w:val="28"/>
          <w:szCs w:val="28"/>
          <w:lang w:val="ru-RU" w:eastAsia="ru-RU"/>
        </w:rPr>
        <w:t>ідного</w:t>
      </w:r>
      <w:proofErr w:type="spellEnd"/>
      <w:r w:rsidR="0079586D" w:rsidRPr="0079586D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9586D" w:rsidRPr="0079586D">
        <w:rPr>
          <w:color w:val="000000"/>
          <w:sz w:val="28"/>
          <w:szCs w:val="28"/>
          <w:lang w:val="ru-RU" w:eastAsia="ru-RU"/>
        </w:rPr>
        <w:t>обміну</w:t>
      </w:r>
      <w:proofErr w:type="spellEnd"/>
      <w:r w:rsidR="0079586D" w:rsidRPr="0079586D">
        <w:rPr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="0079586D" w:rsidRPr="0079586D">
        <w:rPr>
          <w:color w:val="000000"/>
          <w:sz w:val="28"/>
          <w:szCs w:val="28"/>
          <w:lang w:val="ru-RU" w:eastAsia="ru-RU"/>
        </w:rPr>
        <w:t>оцінці</w:t>
      </w:r>
      <w:proofErr w:type="spellEnd"/>
      <w:r w:rsidR="0079586D" w:rsidRPr="0079586D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9586D" w:rsidRPr="0079586D">
        <w:rPr>
          <w:color w:val="000000"/>
          <w:sz w:val="28"/>
          <w:szCs w:val="28"/>
          <w:lang w:val="ru-RU" w:eastAsia="ru-RU"/>
        </w:rPr>
        <w:t>ризику</w:t>
      </w:r>
      <w:proofErr w:type="spellEnd"/>
      <w:r w:rsidR="0079586D" w:rsidRPr="0079586D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9586D" w:rsidRPr="0079586D">
        <w:rPr>
          <w:color w:val="000000"/>
          <w:sz w:val="28"/>
          <w:szCs w:val="28"/>
          <w:lang w:val="ru-RU" w:eastAsia="ru-RU"/>
        </w:rPr>
        <w:t>розвитку</w:t>
      </w:r>
      <w:proofErr w:type="spellEnd"/>
      <w:r w:rsidR="0079586D" w:rsidRPr="0079586D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9586D" w:rsidRPr="0079586D">
        <w:rPr>
          <w:color w:val="000000"/>
          <w:sz w:val="28"/>
          <w:szCs w:val="28"/>
          <w:lang w:val="ru-RU" w:eastAsia="ru-RU"/>
        </w:rPr>
        <w:t>серцево-судинних</w:t>
      </w:r>
      <w:proofErr w:type="spellEnd"/>
      <w:r w:rsidR="0079586D" w:rsidRPr="0079586D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9586D" w:rsidRPr="0079586D">
        <w:rPr>
          <w:color w:val="000000"/>
          <w:sz w:val="28"/>
          <w:szCs w:val="28"/>
          <w:lang w:val="ru-RU" w:eastAsia="ru-RU"/>
        </w:rPr>
        <w:t>захворювань</w:t>
      </w:r>
      <w:proofErr w:type="spellEnd"/>
      <w:r w:rsidR="0079586D" w:rsidRPr="0079586D">
        <w:rPr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79586D" w:rsidRPr="0079586D">
        <w:rPr>
          <w:color w:val="000000"/>
          <w:sz w:val="28"/>
          <w:szCs w:val="28"/>
          <w:lang w:val="ru-RU" w:eastAsia="ru-RU"/>
        </w:rPr>
        <w:t>Клініко-лабораторні</w:t>
      </w:r>
      <w:proofErr w:type="spellEnd"/>
      <w:r w:rsidR="0079586D" w:rsidRPr="0079586D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9586D" w:rsidRPr="0079586D">
        <w:rPr>
          <w:color w:val="000000"/>
          <w:sz w:val="28"/>
          <w:szCs w:val="28"/>
          <w:lang w:val="ru-RU" w:eastAsia="ru-RU"/>
        </w:rPr>
        <w:t>критерії</w:t>
      </w:r>
      <w:proofErr w:type="spellEnd"/>
      <w:r w:rsidR="0079586D" w:rsidRPr="0079586D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9586D" w:rsidRPr="0079586D">
        <w:rPr>
          <w:color w:val="000000"/>
          <w:sz w:val="28"/>
          <w:szCs w:val="28"/>
          <w:lang w:val="ru-RU" w:eastAsia="ru-RU"/>
        </w:rPr>
        <w:t>метаболічного</w:t>
      </w:r>
      <w:proofErr w:type="spellEnd"/>
      <w:r w:rsidR="0079586D" w:rsidRPr="0079586D">
        <w:rPr>
          <w:color w:val="000000"/>
          <w:sz w:val="28"/>
          <w:szCs w:val="28"/>
          <w:lang w:val="ru-RU" w:eastAsia="ru-RU"/>
        </w:rPr>
        <w:t xml:space="preserve"> синдрому. </w:t>
      </w:r>
      <w:r w:rsidR="0079586D" w:rsidRPr="0079586D">
        <w:rPr>
          <w:color w:val="000000"/>
          <w:spacing w:val="-9"/>
          <w:sz w:val="28"/>
          <w:szCs w:val="28"/>
          <w:lang w:val="ru-RU" w:eastAsia="ru-RU"/>
        </w:rPr>
        <w:t>  </w:t>
      </w:r>
      <w:r w:rsidR="0079586D" w:rsidRPr="0079586D">
        <w:rPr>
          <w:color w:val="000000"/>
          <w:sz w:val="28"/>
          <w:szCs w:val="28"/>
          <w:lang w:val="ru-RU" w:eastAsia="ru-RU"/>
        </w:rPr>
        <w:t xml:space="preserve">Алгоритм </w:t>
      </w:r>
      <w:proofErr w:type="spellStart"/>
      <w:r w:rsidR="0079586D" w:rsidRPr="0079586D">
        <w:rPr>
          <w:color w:val="000000"/>
          <w:sz w:val="28"/>
          <w:szCs w:val="28"/>
          <w:lang w:val="ru-RU" w:eastAsia="ru-RU"/>
        </w:rPr>
        <w:t>лабораторної</w:t>
      </w:r>
      <w:proofErr w:type="spellEnd"/>
      <w:r w:rsidR="0079586D" w:rsidRPr="0079586D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9586D" w:rsidRPr="0079586D">
        <w:rPr>
          <w:color w:val="000000"/>
          <w:sz w:val="28"/>
          <w:szCs w:val="28"/>
          <w:lang w:val="ru-RU" w:eastAsia="ru-RU"/>
        </w:rPr>
        <w:t>діагностики</w:t>
      </w:r>
      <w:proofErr w:type="spellEnd"/>
      <w:r w:rsidR="0079586D" w:rsidRPr="0079586D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9586D" w:rsidRPr="0079586D">
        <w:rPr>
          <w:color w:val="000000"/>
          <w:sz w:val="28"/>
          <w:szCs w:val="28"/>
          <w:lang w:val="ru-RU" w:eastAsia="ru-RU"/>
        </w:rPr>
        <w:t>порушень</w:t>
      </w:r>
      <w:proofErr w:type="spellEnd"/>
      <w:r w:rsidR="0079586D" w:rsidRPr="0079586D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9586D" w:rsidRPr="0079586D">
        <w:rPr>
          <w:color w:val="000000"/>
          <w:sz w:val="28"/>
          <w:szCs w:val="28"/>
          <w:lang w:val="ru-RU" w:eastAsia="ru-RU"/>
        </w:rPr>
        <w:t>лі</w:t>
      </w:r>
      <w:proofErr w:type="gramStart"/>
      <w:r w:rsidR="0079586D" w:rsidRPr="0079586D">
        <w:rPr>
          <w:color w:val="000000"/>
          <w:sz w:val="28"/>
          <w:szCs w:val="28"/>
          <w:lang w:val="ru-RU" w:eastAsia="ru-RU"/>
        </w:rPr>
        <w:t>п</w:t>
      </w:r>
      <w:proofErr w:type="gramEnd"/>
      <w:r w:rsidR="0079586D" w:rsidRPr="0079586D">
        <w:rPr>
          <w:color w:val="000000"/>
          <w:sz w:val="28"/>
          <w:szCs w:val="28"/>
          <w:lang w:val="ru-RU" w:eastAsia="ru-RU"/>
        </w:rPr>
        <w:t>ідного</w:t>
      </w:r>
      <w:proofErr w:type="spellEnd"/>
      <w:r w:rsidR="0079586D" w:rsidRPr="0079586D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9586D" w:rsidRPr="0079586D">
        <w:rPr>
          <w:color w:val="000000"/>
          <w:sz w:val="28"/>
          <w:szCs w:val="28"/>
          <w:lang w:val="ru-RU" w:eastAsia="ru-RU"/>
        </w:rPr>
        <w:t>обміну</w:t>
      </w:r>
      <w:proofErr w:type="spellEnd"/>
      <w:r w:rsidR="0079586D" w:rsidRPr="0079586D">
        <w:rPr>
          <w:color w:val="000000"/>
          <w:sz w:val="28"/>
          <w:szCs w:val="28"/>
          <w:lang w:val="ru-RU" w:eastAsia="ru-RU"/>
        </w:rPr>
        <w:t>.</w:t>
      </w:r>
    </w:p>
    <w:p w:rsidR="005A6372" w:rsidRPr="005A6372" w:rsidRDefault="005A6372" w:rsidP="005A6372">
      <w:pPr>
        <w:jc w:val="both"/>
        <w:rPr>
          <w:sz w:val="28"/>
          <w:szCs w:val="28"/>
        </w:rPr>
      </w:pPr>
      <w:r w:rsidRPr="005A6372">
        <w:rPr>
          <w:sz w:val="28"/>
          <w:szCs w:val="28"/>
        </w:rPr>
        <w:t xml:space="preserve"> </w:t>
      </w:r>
    </w:p>
    <w:p w:rsidR="005A6372" w:rsidRDefault="005A6372" w:rsidP="005A6372">
      <w:pPr>
        <w:jc w:val="both"/>
        <w:rPr>
          <w:sz w:val="28"/>
          <w:szCs w:val="28"/>
          <w:lang w:val="ru-RU"/>
        </w:rPr>
      </w:pPr>
      <w:r w:rsidRPr="005A6372">
        <w:rPr>
          <w:b/>
          <w:sz w:val="28"/>
          <w:szCs w:val="28"/>
        </w:rPr>
        <w:t>Тема 6.</w:t>
      </w:r>
      <w:r w:rsidRPr="005A6372">
        <w:rPr>
          <w:sz w:val="28"/>
          <w:szCs w:val="28"/>
        </w:rPr>
        <w:t xml:space="preserve"> Основи </w:t>
      </w:r>
      <w:proofErr w:type="spellStart"/>
      <w:r w:rsidRPr="005A6372">
        <w:rPr>
          <w:sz w:val="28"/>
          <w:szCs w:val="28"/>
        </w:rPr>
        <w:t>ензимодіагностики</w:t>
      </w:r>
      <w:proofErr w:type="spellEnd"/>
      <w:r w:rsidRPr="005A6372">
        <w:rPr>
          <w:sz w:val="28"/>
          <w:szCs w:val="28"/>
        </w:rPr>
        <w:t xml:space="preserve"> захворювань окремих органів.</w:t>
      </w:r>
    </w:p>
    <w:p w:rsidR="00782EF7" w:rsidRDefault="00782EF7" w:rsidP="00782EF7">
      <w:pPr>
        <w:pStyle w:val="61"/>
        <w:rPr>
          <w:lang w:val="uk-UA"/>
        </w:rPr>
      </w:pPr>
      <w:r>
        <w:rPr>
          <w:sz w:val="28"/>
          <w:szCs w:val="28"/>
        </w:rPr>
        <w:tab/>
      </w:r>
    </w:p>
    <w:p w:rsidR="00782EF7" w:rsidRPr="003906C8" w:rsidRDefault="003906C8" w:rsidP="003906C8">
      <w:pPr>
        <w:pStyle w:val="3"/>
        <w:tabs>
          <w:tab w:val="clear" w:pos="2138"/>
        </w:tabs>
        <w:jc w:val="both"/>
        <w:rPr>
          <w:rFonts w:ascii="Times New Roman" w:hAnsi="Times New Roman" w:cs="Times New Roman"/>
          <w:i w:val="0"/>
          <w:sz w:val="28"/>
          <w:szCs w:val="28"/>
        </w:rPr>
      </w:pPr>
      <w:bookmarkStart w:id="8" w:name="_Toc24780728"/>
      <w:r w:rsidRPr="003906C8">
        <w:rPr>
          <w:rFonts w:ascii="Times New Roman" w:hAnsi="Times New Roman" w:cs="Times New Roman"/>
          <w:i w:val="0"/>
          <w:sz w:val="28"/>
          <w:szCs w:val="28"/>
        </w:rPr>
        <w:lastRenderedPageBreak/>
        <w:t>Клінічна  ферментологія</w:t>
      </w:r>
      <w:bookmarkEnd w:id="8"/>
      <w:r w:rsidRPr="003906C8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bookmarkStart w:id="9" w:name="_Toc24780729"/>
      <w:proofErr w:type="spellStart"/>
      <w:r w:rsidRPr="003906C8">
        <w:rPr>
          <w:rFonts w:ascii="Times New Roman" w:hAnsi="Times New Roman" w:cs="Times New Roman"/>
          <w:i w:val="0"/>
          <w:sz w:val="28"/>
          <w:szCs w:val="28"/>
        </w:rPr>
        <w:t>Ферментопатія</w:t>
      </w:r>
      <w:bookmarkEnd w:id="9"/>
      <w:proofErr w:type="spellEnd"/>
      <w:r w:rsidRPr="003906C8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bookmarkStart w:id="10" w:name="_Toc24780730"/>
      <w:proofErr w:type="spellStart"/>
      <w:r w:rsidRPr="003906C8">
        <w:rPr>
          <w:rFonts w:ascii="Times New Roman" w:hAnsi="Times New Roman" w:cs="Times New Roman"/>
          <w:i w:val="0"/>
          <w:sz w:val="28"/>
          <w:szCs w:val="28"/>
        </w:rPr>
        <w:t>Ферментодіагностика</w:t>
      </w:r>
      <w:bookmarkEnd w:id="10"/>
      <w:proofErr w:type="spellEnd"/>
      <w:r w:rsidRPr="003906C8">
        <w:rPr>
          <w:rFonts w:ascii="Times New Roman" w:hAnsi="Times New Roman" w:cs="Times New Roman"/>
          <w:i w:val="0"/>
          <w:sz w:val="28"/>
          <w:szCs w:val="28"/>
        </w:rPr>
        <w:t>. Т</w:t>
      </w:r>
      <w:r w:rsidRPr="003906C8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ри групи ферментів: клітинні, секреторні, екскреторні. </w:t>
      </w:r>
      <w:bookmarkStart w:id="11" w:name="_Toc24780731"/>
      <w:r w:rsidRPr="003906C8">
        <w:rPr>
          <w:rFonts w:ascii="Times New Roman" w:hAnsi="Times New Roman" w:cs="Times New Roman"/>
          <w:i w:val="0"/>
          <w:spacing w:val="-2"/>
          <w:sz w:val="28"/>
          <w:szCs w:val="28"/>
        </w:rPr>
        <w:t>І</w:t>
      </w:r>
      <w:r w:rsidRPr="003906C8">
        <w:rPr>
          <w:rFonts w:ascii="Times New Roman" w:hAnsi="Times New Roman" w:cs="Times New Roman"/>
          <w:i w:val="0"/>
          <w:sz w:val="28"/>
          <w:szCs w:val="28"/>
        </w:rPr>
        <w:t>ндикаторні ферменти та їх роль при діагностиці захворювань окремих органів</w:t>
      </w:r>
      <w:bookmarkEnd w:id="11"/>
      <w:r w:rsidRPr="003906C8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bookmarkStart w:id="12" w:name="_Toc24780732"/>
      <w:r w:rsidRPr="003906C8">
        <w:rPr>
          <w:rFonts w:ascii="Times New Roman" w:hAnsi="Times New Roman" w:cs="Times New Roman"/>
          <w:i w:val="0"/>
          <w:color w:val="000000"/>
          <w:sz w:val="28"/>
          <w:szCs w:val="28"/>
        </w:rPr>
        <w:t>Основні</w:t>
      </w:r>
      <w:r w:rsidRPr="003906C8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hyperlink r:id="rId7" w:tooltip="Ферменти" w:history="1">
        <w:r w:rsidRPr="003906C8">
          <w:rPr>
            <w:rStyle w:val="af2"/>
            <w:rFonts w:ascii="Times New Roman" w:eastAsia="Calibri" w:hAnsi="Times New Roman" w:cs="Times New Roman"/>
            <w:i w:val="0"/>
            <w:color w:val="auto"/>
            <w:sz w:val="28"/>
            <w:szCs w:val="28"/>
            <w:u w:val="none"/>
          </w:rPr>
          <w:t>ферменти</w:t>
        </w:r>
      </w:hyperlink>
      <w:r w:rsidRPr="003906C8">
        <w:rPr>
          <w:rFonts w:ascii="Times New Roman" w:hAnsi="Times New Roman" w:cs="Times New Roman"/>
          <w:i w:val="0"/>
          <w:sz w:val="28"/>
          <w:szCs w:val="28"/>
        </w:rPr>
        <w:t>,</w:t>
      </w:r>
      <w:r w:rsidRPr="003906C8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які використовуються в клінічній діагностиці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. </w:t>
      </w:r>
      <w:proofErr w:type="spellStart"/>
      <w:r w:rsidRPr="003906C8">
        <w:rPr>
          <w:rFonts w:ascii="Times New Roman" w:hAnsi="Times New Roman" w:cs="Times New Roman"/>
          <w:i w:val="0"/>
          <w:color w:val="000000"/>
          <w:sz w:val="28"/>
          <w:szCs w:val="28"/>
        </w:rPr>
        <w:t>Аспартатаминотрансфераза</w:t>
      </w:r>
      <w:proofErr w:type="spellEnd"/>
      <w:r w:rsidRPr="003906C8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(ACT)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. </w:t>
      </w:r>
      <w:proofErr w:type="spellStart"/>
      <w:r w:rsidRPr="003906C8">
        <w:rPr>
          <w:rFonts w:ascii="Times New Roman" w:hAnsi="Times New Roman" w:cs="Times New Roman"/>
          <w:i w:val="0"/>
          <w:color w:val="000000"/>
          <w:sz w:val="28"/>
          <w:szCs w:val="28"/>
        </w:rPr>
        <w:t>Аланінамінотрансфераза</w:t>
      </w:r>
      <w:proofErr w:type="spellEnd"/>
      <w:r w:rsidRPr="003906C8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(</w:t>
      </w:r>
      <w:proofErr w:type="spellStart"/>
      <w:r w:rsidRPr="003906C8">
        <w:rPr>
          <w:rFonts w:ascii="Times New Roman" w:hAnsi="Times New Roman" w:cs="Times New Roman"/>
          <w:i w:val="0"/>
          <w:color w:val="000000"/>
          <w:sz w:val="28"/>
          <w:szCs w:val="28"/>
        </w:rPr>
        <w:t>АЛТ</w:t>
      </w:r>
      <w:proofErr w:type="spellEnd"/>
      <w:r w:rsidRPr="003906C8">
        <w:rPr>
          <w:rFonts w:ascii="Times New Roman" w:hAnsi="Times New Roman" w:cs="Times New Roman"/>
          <w:i w:val="0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. </w:t>
      </w:r>
      <w:r w:rsidRPr="003906C8">
        <w:rPr>
          <w:rFonts w:ascii="Times New Roman" w:hAnsi="Times New Roman" w:cs="Times New Roman"/>
          <w:i w:val="0"/>
          <w:color w:val="000000"/>
          <w:sz w:val="28"/>
          <w:szCs w:val="28"/>
        </w:rPr>
        <w:t>Амілаза</w:t>
      </w:r>
      <w:r w:rsidRPr="003906C8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 w:rsidRPr="003906C8">
        <w:rPr>
          <w:rFonts w:ascii="Times New Roman" w:hAnsi="Times New Roman" w:cs="Times New Roman"/>
          <w:i w:val="0"/>
          <w:color w:val="000000"/>
          <w:sz w:val="28"/>
          <w:szCs w:val="28"/>
        </w:rPr>
        <w:br/>
        <w:t>3.4.у-глутамілтранспептидази (ГГТ)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. </w:t>
      </w:r>
      <w:proofErr w:type="spellStart"/>
      <w:r w:rsidRPr="003906C8">
        <w:rPr>
          <w:rFonts w:ascii="Times New Roman" w:hAnsi="Times New Roman" w:cs="Times New Roman"/>
          <w:i w:val="0"/>
          <w:color w:val="000000"/>
          <w:sz w:val="28"/>
          <w:szCs w:val="28"/>
        </w:rPr>
        <w:t>Креатинкінази</w:t>
      </w:r>
      <w:proofErr w:type="spellEnd"/>
      <w:r w:rsidRPr="003906C8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(КК)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. </w:t>
      </w:r>
      <w:r w:rsidRPr="003906C8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Лактатдегідрогеназа (ЛДГ)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. </w:t>
      </w:r>
      <w:r w:rsidRPr="003906C8">
        <w:rPr>
          <w:rFonts w:ascii="Times New Roman" w:hAnsi="Times New Roman" w:cs="Times New Roman"/>
          <w:i w:val="0"/>
          <w:color w:val="000000"/>
          <w:sz w:val="28"/>
          <w:szCs w:val="28"/>
        </w:rPr>
        <w:t>Лужна фосфатаза</w:t>
      </w:r>
      <w:r w:rsidRPr="003906C8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 w:rsidRPr="003906C8">
        <w:rPr>
          <w:rFonts w:ascii="Times New Roman" w:hAnsi="Times New Roman" w:cs="Times New Roman"/>
          <w:i w:val="0"/>
          <w:color w:val="000000"/>
          <w:sz w:val="28"/>
          <w:szCs w:val="28"/>
        </w:rPr>
        <w:t>(ЛФ)</w:t>
      </w:r>
      <w:r>
        <w:rPr>
          <w:rStyle w:val="apple-converted-space"/>
          <w:color w:val="000000"/>
          <w:sz w:val="27"/>
          <w:szCs w:val="27"/>
        </w:rPr>
        <w:t> </w:t>
      </w:r>
      <w:r w:rsidRPr="003906C8">
        <w:rPr>
          <w:rFonts w:ascii="Times New Roman" w:hAnsi="Times New Roman" w:cs="Times New Roman"/>
          <w:i w:val="0"/>
          <w:sz w:val="28"/>
          <w:szCs w:val="28"/>
        </w:rPr>
        <w:t>Клінічна інтерпретація змін активності індикаторних ферментів</w:t>
      </w:r>
      <w:bookmarkEnd w:id="12"/>
      <w:r w:rsidRPr="003906C8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bookmarkStart w:id="13" w:name="_Toc24780733"/>
      <w:proofErr w:type="spellStart"/>
      <w:r w:rsidRPr="003906C8">
        <w:rPr>
          <w:rFonts w:ascii="Times New Roman" w:hAnsi="Times New Roman" w:cs="Times New Roman"/>
          <w:i w:val="0"/>
          <w:sz w:val="28"/>
          <w:szCs w:val="28"/>
        </w:rPr>
        <w:t>ферментотерапія</w:t>
      </w:r>
      <w:bookmarkEnd w:id="13"/>
      <w:proofErr w:type="spellEnd"/>
      <w:r w:rsidRPr="003906C8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bookmarkStart w:id="14" w:name="_Toc24780734"/>
      <w:r w:rsidRPr="003906C8">
        <w:rPr>
          <w:rFonts w:ascii="Times New Roman" w:hAnsi="Times New Roman" w:cs="Times New Roman"/>
          <w:i w:val="0"/>
          <w:sz w:val="28"/>
          <w:szCs w:val="28"/>
        </w:rPr>
        <w:t>Використання ферментів у лабораторній діагностиці</w:t>
      </w:r>
      <w:bookmarkEnd w:id="14"/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782EF7" w:rsidRPr="003906C8" w:rsidRDefault="00782EF7" w:rsidP="003906C8">
      <w:pPr>
        <w:jc w:val="both"/>
        <w:rPr>
          <w:sz w:val="28"/>
          <w:szCs w:val="28"/>
        </w:rPr>
      </w:pPr>
      <w:r w:rsidRPr="003906C8">
        <w:rPr>
          <w:sz w:val="28"/>
          <w:szCs w:val="28"/>
        </w:rPr>
        <w:tab/>
      </w:r>
    </w:p>
    <w:p w:rsidR="005A6372" w:rsidRDefault="005A6372" w:rsidP="005A6372">
      <w:pPr>
        <w:jc w:val="both"/>
        <w:rPr>
          <w:sz w:val="28"/>
          <w:szCs w:val="28"/>
        </w:rPr>
      </w:pPr>
      <w:r w:rsidRPr="005A6372">
        <w:rPr>
          <w:b/>
          <w:sz w:val="28"/>
          <w:szCs w:val="28"/>
        </w:rPr>
        <w:t>Тема 7.</w:t>
      </w:r>
      <w:r w:rsidRPr="005A6372">
        <w:rPr>
          <w:sz w:val="28"/>
          <w:szCs w:val="28"/>
        </w:rPr>
        <w:t xml:space="preserve">  Лабораторна діагностика порушень обміну пігментів. </w:t>
      </w:r>
    </w:p>
    <w:p w:rsidR="003906C8" w:rsidRPr="00257EC6" w:rsidRDefault="003906C8" w:rsidP="00257EC6">
      <w:pPr>
        <w:pStyle w:val="h1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ab/>
      </w:r>
      <w:proofErr w:type="spellStart"/>
      <w:r w:rsidRPr="00BA5C3E">
        <w:rPr>
          <w:bCs/>
          <w:color w:val="000000"/>
          <w:sz w:val="28"/>
          <w:szCs w:val="28"/>
        </w:rPr>
        <w:t>Порушення</w:t>
      </w:r>
      <w:proofErr w:type="spellEnd"/>
      <w:r w:rsidRPr="00BA5C3E">
        <w:rPr>
          <w:bCs/>
          <w:color w:val="000000"/>
          <w:sz w:val="28"/>
          <w:szCs w:val="28"/>
        </w:rPr>
        <w:t xml:space="preserve"> </w:t>
      </w:r>
      <w:proofErr w:type="spellStart"/>
      <w:r w:rsidRPr="00BA5C3E">
        <w:rPr>
          <w:bCs/>
          <w:color w:val="000000"/>
          <w:sz w:val="28"/>
          <w:szCs w:val="28"/>
        </w:rPr>
        <w:t>обміну</w:t>
      </w:r>
      <w:proofErr w:type="spellEnd"/>
      <w:r w:rsidRPr="00BA5C3E">
        <w:rPr>
          <w:bCs/>
          <w:color w:val="000000"/>
          <w:sz w:val="28"/>
          <w:szCs w:val="28"/>
        </w:rPr>
        <w:t xml:space="preserve"> </w:t>
      </w:r>
      <w:proofErr w:type="spellStart"/>
      <w:r w:rsidRPr="00BA5C3E">
        <w:rPr>
          <w:bCs/>
          <w:color w:val="000000"/>
          <w:sz w:val="28"/>
          <w:szCs w:val="28"/>
        </w:rPr>
        <w:t>жовчних</w:t>
      </w:r>
      <w:proofErr w:type="spellEnd"/>
      <w:r w:rsidRPr="00BA5C3E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BA5C3E">
        <w:rPr>
          <w:bCs/>
          <w:color w:val="000000"/>
          <w:sz w:val="28"/>
          <w:szCs w:val="28"/>
        </w:rPr>
        <w:t>п</w:t>
      </w:r>
      <w:proofErr w:type="gramEnd"/>
      <w:r w:rsidRPr="00BA5C3E">
        <w:rPr>
          <w:bCs/>
          <w:color w:val="000000"/>
          <w:sz w:val="28"/>
          <w:szCs w:val="28"/>
        </w:rPr>
        <w:t>ігментів</w:t>
      </w:r>
      <w:proofErr w:type="spellEnd"/>
      <w:r w:rsidR="00BA5C3E">
        <w:rPr>
          <w:bCs/>
          <w:color w:val="000000"/>
          <w:sz w:val="28"/>
          <w:szCs w:val="28"/>
          <w:lang w:val="uk-UA"/>
        </w:rPr>
        <w:t>. Ж</w:t>
      </w:r>
      <w:proofErr w:type="spellStart"/>
      <w:r w:rsidRPr="00BA5C3E">
        <w:rPr>
          <w:color w:val="000000"/>
          <w:sz w:val="28"/>
          <w:szCs w:val="28"/>
        </w:rPr>
        <w:t>овтяниці</w:t>
      </w:r>
      <w:proofErr w:type="spellEnd"/>
      <w:r w:rsidRPr="00BA5C3E">
        <w:rPr>
          <w:color w:val="000000"/>
          <w:sz w:val="28"/>
          <w:szCs w:val="28"/>
        </w:rPr>
        <w:t xml:space="preserve">. </w:t>
      </w:r>
      <w:r w:rsidR="00BA5C3E">
        <w:rPr>
          <w:color w:val="000000"/>
          <w:sz w:val="28"/>
          <w:szCs w:val="28"/>
          <w:lang w:val="uk-UA"/>
        </w:rPr>
        <w:t>Г</w:t>
      </w:r>
      <w:proofErr w:type="spellStart"/>
      <w:r w:rsidRPr="00BA5C3E">
        <w:rPr>
          <w:color w:val="000000"/>
          <w:sz w:val="28"/>
          <w:szCs w:val="28"/>
        </w:rPr>
        <w:t>емолітична</w:t>
      </w:r>
      <w:proofErr w:type="spellEnd"/>
      <w:r w:rsidRPr="00BA5C3E">
        <w:rPr>
          <w:color w:val="000000"/>
          <w:sz w:val="28"/>
          <w:szCs w:val="28"/>
        </w:rPr>
        <w:t xml:space="preserve"> (</w:t>
      </w:r>
      <w:proofErr w:type="spellStart"/>
      <w:r w:rsidRPr="00BA5C3E">
        <w:rPr>
          <w:color w:val="000000"/>
          <w:sz w:val="28"/>
          <w:szCs w:val="28"/>
        </w:rPr>
        <w:t>надпечінкова</w:t>
      </w:r>
      <w:proofErr w:type="spellEnd"/>
      <w:r w:rsidRPr="00BA5C3E">
        <w:rPr>
          <w:color w:val="000000"/>
          <w:sz w:val="28"/>
          <w:szCs w:val="28"/>
        </w:rPr>
        <w:t>);</w:t>
      </w:r>
      <w:r w:rsidR="00BA5C3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A5C3E">
        <w:rPr>
          <w:color w:val="000000"/>
          <w:sz w:val="28"/>
          <w:szCs w:val="28"/>
        </w:rPr>
        <w:t>паренхіматозна</w:t>
      </w:r>
      <w:proofErr w:type="spellEnd"/>
      <w:r w:rsidRPr="00BA5C3E">
        <w:rPr>
          <w:color w:val="000000"/>
          <w:sz w:val="28"/>
          <w:szCs w:val="28"/>
        </w:rPr>
        <w:t xml:space="preserve"> (</w:t>
      </w:r>
      <w:proofErr w:type="spellStart"/>
      <w:r w:rsidRPr="00BA5C3E">
        <w:rPr>
          <w:color w:val="000000"/>
          <w:sz w:val="28"/>
          <w:szCs w:val="28"/>
        </w:rPr>
        <w:t>печінкова</w:t>
      </w:r>
      <w:proofErr w:type="spellEnd"/>
      <w:r w:rsidRPr="00BA5C3E">
        <w:rPr>
          <w:color w:val="000000"/>
          <w:sz w:val="28"/>
          <w:szCs w:val="28"/>
        </w:rPr>
        <w:t xml:space="preserve">, </w:t>
      </w:r>
      <w:proofErr w:type="spellStart"/>
      <w:r w:rsidRPr="00BA5C3E">
        <w:rPr>
          <w:color w:val="000000"/>
          <w:sz w:val="28"/>
          <w:szCs w:val="28"/>
        </w:rPr>
        <w:t>гепатоцелюлярна</w:t>
      </w:r>
      <w:proofErr w:type="spellEnd"/>
      <w:r w:rsidRPr="00BA5C3E">
        <w:rPr>
          <w:color w:val="000000"/>
          <w:sz w:val="28"/>
          <w:szCs w:val="28"/>
        </w:rPr>
        <w:t>);</w:t>
      </w:r>
      <w:r w:rsidR="00BA5C3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A5C3E">
        <w:rPr>
          <w:color w:val="000000"/>
          <w:sz w:val="28"/>
          <w:szCs w:val="28"/>
        </w:rPr>
        <w:t>обтураційна</w:t>
      </w:r>
      <w:proofErr w:type="spellEnd"/>
      <w:r w:rsidRPr="00BA5C3E">
        <w:rPr>
          <w:color w:val="000000"/>
          <w:sz w:val="28"/>
          <w:szCs w:val="28"/>
        </w:rPr>
        <w:t xml:space="preserve"> (</w:t>
      </w:r>
      <w:proofErr w:type="spellStart"/>
      <w:r w:rsidRPr="00BA5C3E">
        <w:rPr>
          <w:color w:val="000000"/>
          <w:sz w:val="28"/>
          <w:szCs w:val="28"/>
        </w:rPr>
        <w:t>підпечінкова</w:t>
      </w:r>
      <w:proofErr w:type="spellEnd"/>
      <w:r w:rsidRPr="00BA5C3E">
        <w:rPr>
          <w:color w:val="000000"/>
          <w:sz w:val="28"/>
          <w:szCs w:val="28"/>
        </w:rPr>
        <w:t xml:space="preserve">, </w:t>
      </w:r>
      <w:proofErr w:type="spellStart"/>
      <w:r w:rsidRPr="00BA5C3E">
        <w:rPr>
          <w:color w:val="000000"/>
          <w:sz w:val="28"/>
          <w:szCs w:val="28"/>
        </w:rPr>
        <w:t>холістатична</w:t>
      </w:r>
      <w:proofErr w:type="spellEnd"/>
      <w:r w:rsidRPr="00BA5C3E">
        <w:rPr>
          <w:color w:val="000000"/>
          <w:sz w:val="28"/>
          <w:szCs w:val="28"/>
        </w:rPr>
        <w:t xml:space="preserve">  </w:t>
      </w:r>
      <w:proofErr w:type="spellStart"/>
      <w:r w:rsidRPr="00BA5C3E">
        <w:rPr>
          <w:color w:val="000000"/>
          <w:sz w:val="28"/>
          <w:szCs w:val="28"/>
        </w:rPr>
        <w:t>або</w:t>
      </w:r>
      <w:proofErr w:type="spellEnd"/>
      <w:r w:rsidRPr="00BA5C3E">
        <w:rPr>
          <w:color w:val="000000"/>
          <w:sz w:val="28"/>
          <w:szCs w:val="28"/>
        </w:rPr>
        <w:t xml:space="preserve"> </w:t>
      </w:r>
      <w:proofErr w:type="spellStart"/>
      <w:r w:rsidRPr="00BA5C3E">
        <w:rPr>
          <w:color w:val="000000"/>
          <w:sz w:val="28"/>
          <w:szCs w:val="28"/>
        </w:rPr>
        <w:t>механічна</w:t>
      </w:r>
      <w:proofErr w:type="spellEnd"/>
      <w:r w:rsidRPr="00BA5C3E">
        <w:rPr>
          <w:color w:val="000000"/>
          <w:sz w:val="28"/>
          <w:szCs w:val="28"/>
        </w:rPr>
        <w:t>);</w:t>
      </w:r>
      <w:r w:rsidR="00BA5C3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A5C3E">
        <w:rPr>
          <w:color w:val="000000"/>
          <w:sz w:val="28"/>
          <w:szCs w:val="28"/>
        </w:rPr>
        <w:t>спадкові</w:t>
      </w:r>
      <w:proofErr w:type="spellEnd"/>
      <w:r w:rsidRPr="00BA5C3E">
        <w:rPr>
          <w:color w:val="000000"/>
          <w:sz w:val="28"/>
          <w:szCs w:val="28"/>
        </w:rPr>
        <w:t xml:space="preserve"> </w:t>
      </w:r>
      <w:proofErr w:type="spellStart"/>
      <w:r w:rsidRPr="00BA5C3E">
        <w:rPr>
          <w:color w:val="000000"/>
          <w:sz w:val="28"/>
          <w:szCs w:val="28"/>
        </w:rPr>
        <w:t>жовтяниці</w:t>
      </w:r>
      <w:proofErr w:type="spellEnd"/>
      <w:r w:rsidRPr="00BA5C3E">
        <w:rPr>
          <w:color w:val="000000"/>
          <w:sz w:val="28"/>
          <w:szCs w:val="28"/>
        </w:rPr>
        <w:t>;</w:t>
      </w:r>
      <w:r w:rsidR="00BA5C3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A5C3E">
        <w:rPr>
          <w:color w:val="000000"/>
          <w:sz w:val="28"/>
          <w:szCs w:val="28"/>
        </w:rPr>
        <w:t>фізіологічна</w:t>
      </w:r>
      <w:proofErr w:type="spellEnd"/>
      <w:r w:rsidRPr="00BA5C3E">
        <w:rPr>
          <w:color w:val="000000"/>
          <w:sz w:val="28"/>
          <w:szCs w:val="28"/>
        </w:rPr>
        <w:t xml:space="preserve"> </w:t>
      </w:r>
      <w:proofErr w:type="spellStart"/>
      <w:r w:rsidRPr="00BA5C3E">
        <w:rPr>
          <w:color w:val="000000"/>
          <w:sz w:val="28"/>
          <w:szCs w:val="28"/>
        </w:rPr>
        <w:t>жовтяниця</w:t>
      </w:r>
      <w:proofErr w:type="spellEnd"/>
      <w:r w:rsidRPr="00BA5C3E">
        <w:rPr>
          <w:color w:val="000000"/>
          <w:sz w:val="28"/>
          <w:szCs w:val="28"/>
        </w:rPr>
        <w:t xml:space="preserve"> </w:t>
      </w:r>
      <w:proofErr w:type="spellStart"/>
      <w:r w:rsidRPr="00BA5C3E">
        <w:rPr>
          <w:color w:val="000000"/>
          <w:sz w:val="28"/>
          <w:szCs w:val="28"/>
        </w:rPr>
        <w:t>новонароджених</w:t>
      </w:r>
      <w:proofErr w:type="spellEnd"/>
      <w:r w:rsidRPr="00BA5C3E">
        <w:rPr>
          <w:color w:val="000000"/>
          <w:sz w:val="28"/>
          <w:szCs w:val="28"/>
        </w:rPr>
        <w:t>.</w:t>
      </w:r>
      <w:r w:rsidR="00BA5C3E">
        <w:rPr>
          <w:color w:val="000000"/>
          <w:sz w:val="28"/>
          <w:szCs w:val="28"/>
          <w:lang w:val="uk-UA"/>
        </w:rPr>
        <w:t xml:space="preserve"> Н</w:t>
      </w:r>
      <w:proofErr w:type="spellStart"/>
      <w:r w:rsidRPr="00BA5C3E">
        <w:rPr>
          <w:color w:val="000000"/>
          <w:sz w:val="28"/>
          <w:szCs w:val="28"/>
        </w:rPr>
        <w:t>абір</w:t>
      </w:r>
      <w:proofErr w:type="spellEnd"/>
      <w:r w:rsidRPr="00BA5C3E">
        <w:rPr>
          <w:color w:val="000000"/>
          <w:sz w:val="28"/>
          <w:szCs w:val="28"/>
        </w:rPr>
        <w:t xml:space="preserve"> </w:t>
      </w:r>
      <w:proofErr w:type="spellStart"/>
      <w:r w:rsidRPr="00BA5C3E">
        <w:rPr>
          <w:color w:val="000000"/>
          <w:sz w:val="28"/>
          <w:szCs w:val="28"/>
        </w:rPr>
        <w:t>лабораторних</w:t>
      </w:r>
      <w:proofErr w:type="spellEnd"/>
      <w:r w:rsidRPr="00BA5C3E">
        <w:rPr>
          <w:color w:val="000000"/>
          <w:sz w:val="28"/>
          <w:szCs w:val="28"/>
        </w:rPr>
        <w:t xml:space="preserve"> </w:t>
      </w:r>
      <w:proofErr w:type="spellStart"/>
      <w:r w:rsidRPr="00BA5C3E">
        <w:rPr>
          <w:color w:val="000000"/>
          <w:sz w:val="28"/>
          <w:szCs w:val="28"/>
        </w:rPr>
        <w:t>тестів</w:t>
      </w:r>
      <w:proofErr w:type="spellEnd"/>
      <w:r w:rsidRPr="00BA5C3E">
        <w:rPr>
          <w:color w:val="000000"/>
          <w:sz w:val="28"/>
          <w:szCs w:val="28"/>
        </w:rPr>
        <w:t xml:space="preserve">, </w:t>
      </w:r>
      <w:proofErr w:type="spellStart"/>
      <w:r w:rsidRPr="00BA5C3E">
        <w:rPr>
          <w:color w:val="000000"/>
          <w:sz w:val="28"/>
          <w:szCs w:val="28"/>
        </w:rPr>
        <w:t>яві</w:t>
      </w:r>
      <w:proofErr w:type="spellEnd"/>
      <w:r w:rsidRPr="00BA5C3E">
        <w:rPr>
          <w:color w:val="000000"/>
          <w:sz w:val="28"/>
          <w:szCs w:val="28"/>
        </w:rPr>
        <w:t xml:space="preserve"> </w:t>
      </w:r>
      <w:proofErr w:type="spellStart"/>
      <w:r w:rsidRPr="00BA5C3E">
        <w:rPr>
          <w:color w:val="000000"/>
          <w:sz w:val="28"/>
          <w:szCs w:val="28"/>
        </w:rPr>
        <w:t>використовують</w:t>
      </w:r>
      <w:proofErr w:type="spellEnd"/>
      <w:r w:rsidRPr="00BA5C3E">
        <w:rPr>
          <w:color w:val="000000"/>
          <w:sz w:val="28"/>
          <w:szCs w:val="28"/>
        </w:rPr>
        <w:t xml:space="preserve"> для </w:t>
      </w:r>
      <w:proofErr w:type="spellStart"/>
      <w:r w:rsidRPr="00BA5C3E">
        <w:rPr>
          <w:color w:val="000000"/>
          <w:sz w:val="28"/>
          <w:szCs w:val="28"/>
        </w:rPr>
        <w:t>визначення</w:t>
      </w:r>
      <w:proofErr w:type="spellEnd"/>
      <w:r w:rsidRPr="00BA5C3E">
        <w:rPr>
          <w:color w:val="000000"/>
          <w:sz w:val="28"/>
          <w:szCs w:val="28"/>
        </w:rPr>
        <w:t xml:space="preserve"> </w:t>
      </w:r>
      <w:proofErr w:type="spellStart"/>
      <w:r w:rsidRPr="00BA5C3E">
        <w:rPr>
          <w:color w:val="000000"/>
          <w:sz w:val="28"/>
          <w:szCs w:val="28"/>
        </w:rPr>
        <w:t>локалізації</w:t>
      </w:r>
      <w:proofErr w:type="spellEnd"/>
      <w:r w:rsidRPr="00BA5C3E">
        <w:rPr>
          <w:color w:val="000000"/>
          <w:sz w:val="28"/>
          <w:szCs w:val="28"/>
        </w:rPr>
        <w:t xml:space="preserve"> </w:t>
      </w:r>
      <w:proofErr w:type="spellStart"/>
      <w:r w:rsidRPr="00BA5C3E">
        <w:rPr>
          <w:color w:val="000000"/>
          <w:sz w:val="28"/>
          <w:szCs w:val="28"/>
        </w:rPr>
        <w:t>патологічного</w:t>
      </w:r>
      <w:proofErr w:type="spellEnd"/>
      <w:r w:rsidRPr="00BA5C3E">
        <w:rPr>
          <w:color w:val="000000"/>
          <w:sz w:val="28"/>
          <w:szCs w:val="28"/>
        </w:rPr>
        <w:t xml:space="preserve"> </w:t>
      </w:r>
      <w:proofErr w:type="spellStart"/>
      <w:r w:rsidRPr="00BA5C3E">
        <w:rPr>
          <w:color w:val="000000"/>
          <w:sz w:val="28"/>
          <w:szCs w:val="28"/>
        </w:rPr>
        <w:t>процесу</w:t>
      </w:r>
      <w:proofErr w:type="spellEnd"/>
      <w:r w:rsidRPr="00BA5C3E">
        <w:rPr>
          <w:color w:val="000000"/>
          <w:sz w:val="28"/>
          <w:szCs w:val="28"/>
        </w:rPr>
        <w:t xml:space="preserve"> та </w:t>
      </w:r>
      <w:proofErr w:type="spellStart"/>
      <w:r w:rsidRPr="00BA5C3E">
        <w:rPr>
          <w:color w:val="000000"/>
          <w:sz w:val="28"/>
          <w:szCs w:val="28"/>
        </w:rPr>
        <w:t>диференціації</w:t>
      </w:r>
      <w:proofErr w:type="spellEnd"/>
      <w:r w:rsidRPr="00BA5C3E">
        <w:rPr>
          <w:color w:val="000000"/>
          <w:sz w:val="28"/>
          <w:szCs w:val="28"/>
        </w:rPr>
        <w:t xml:space="preserve"> </w:t>
      </w:r>
      <w:proofErr w:type="spellStart"/>
      <w:r w:rsidRPr="00BA5C3E">
        <w:rPr>
          <w:color w:val="000000"/>
          <w:sz w:val="28"/>
          <w:szCs w:val="28"/>
        </w:rPr>
        <w:t>жовтяниць</w:t>
      </w:r>
      <w:proofErr w:type="spellEnd"/>
      <w:r w:rsidRPr="00BA5C3E">
        <w:rPr>
          <w:color w:val="000000"/>
          <w:sz w:val="28"/>
          <w:szCs w:val="28"/>
        </w:rPr>
        <w:t>. </w:t>
      </w:r>
      <w:proofErr w:type="spellStart"/>
      <w:r w:rsidRPr="00BA5C3E">
        <w:rPr>
          <w:bCs/>
          <w:iCs/>
          <w:color w:val="000000"/>
          <w:sz w:val="28"/>
          <w:szCs w:val="28"/>
          <w:bdr w:val="none" w:sz="0" w:space="0" w:color="auto" w:frame="1"/>
        </w:rPr>
        <w:t>Спадкові</w:t>
      </w:r>
      <w:proofErr w:type="spellEnd"/>
      <w:r w:rsidRPr="00BA5C3E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5C3E">
        <w:rPr>
          <w:bCs/>
          <w:iCs/>
          <w:color w:val="000000"/>
          <w:sz w:val="28"/>
          <w:szCs w:val="28"/>
          <w:bdr w:val="none" w:sz="0" w:space="0" w:color="auto" w:frame="1"/>
        </w:rPr>
        <w:t>жовтяниці</w:t>
      </w:r>
      <w:proofErr w:type="spellEnd"/>
      <w:r w:rsidRPr="00BA5C3E"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  <w:t> </w:t>
      </w:r>
      <w:r w:rsidRPr="00BA5C3E">
        <w:rPr>
          <w:iCs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Pr="00BA5C3E">
        <w:rPr>
          <w:iCs/>
          <w:color w:val="000000"/>
          <w:sz w:val="28"/>
          <w:szCs w:val="28"/>
          <w:bdr w:val="none" w:sz="0" w:space="0" w:color="auto" w:frame="1"/>
        </w:rPr>
        <w:t>родинні</w:t>
      </w:r>
      <w:proofErr w:type="spellEnd"/>
      <w:r w:rsidRPr="00BA5C3E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5C3E">
        <w:rPr>
          <w:iCs/>
          <w:color w:val="000000"/>
          <w:sz w:val="28"/>
          <w:szCs w:val="28"/>
          <w:bdr w:val="none" w:sz="0" w:space="0" w:color="auto" w:frame="1"/>
        </w:rPr>
        <w:t>негемолітичні</w:t>
      </w:r>
      <w:proofErr w:type="spellEnd"/>
      <w:r w:rsidRPr="00BA5C3E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5C3E">
        <w:rPr>
          <w:iCs/>
          <w:color w:val="000000"/>
          <w:sz w:val="28"/>
          <w:szCs w:val="28"/>
          <w:bdr w:val="none" w:sz="0" w:space="0" w:color="auto" w:frame="1"/>
        </w:rPr>
        <w:t>гіпербілірубі</w:t>
      </w:r>
      <w:proofErr w:type="gramStart"/>
      <w:r w:rsidRPr="00BA5C3E">
        <w:rPr>
          <w:iCs/>
          <w:color w:val="000000"/>
          <w:sz w:val="28"/>
          <w:szCs w:val="28"/>
          <w:bdr w:val="none" w:sz="0" w:space="0" w:color="auto" w:frame="1"/>
        </w:rPr>
        <w:t>нем</w:t>
      </w:r>
      <w:proofErr w:type="gramEnd"/>
      <w:r w:rsidRPr="00BA5C3E">
        <w:rPr>
          <w:iCs/>
          <w:color w:val="000000"/>
          <w:sz w:val="28"/>
          <w:szCs w:val="28"/>
          <w:bdr w:val="none" w:sz="0" w:space="0" w:color="auto" w:frame="1"/>
        </w:rPr>
        <w:t>ії</w:t>
      </w:r>
      <w:proofErr w:type="spellEnd"/>
      <w:r w:rsidRPr="00BA5C3E">
        <w:rPr>
          <w:iCs/>
          <w:color w:val="000000"/>
          <w:sz w:val="28"/>
          <w:szCs w:val="28"/>
          <w:bdr w:val="none" w:sz="0" w:space="0" w:color="auto" w:frame="1"/>
        </w:rPr>
        <w:t>).</w:t>
      </w:r>
      <w:r w:rsidRPr="00BA5C3E"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  <w:t> </w:t>
      </w:r>
      <w:r w:rsidR="00BA5C3E">
        <w:rPr>
          <w:rFonts w:ascii="Arial" w:hAnsi="Arial" w:cs="Arial"/>
          <w:color w:val="000000"/>
          <w:sz w:val="19"/>
          <w:szCs w:val="19"/>
        </w:rPr>
        <w:t> </w:t>
      </w:r>
      <w:r w:rsidR="00BA5C3E" w:rsidRPr="00BA5C3E">
        <w:rPr>
          <w:bCs/>
          <w:color w:val="000000"/>
          <w:sz w:val="28"/>
          <w:szCs w:val="28"/>
          <w:bdr w:val="none" w:sz="0" w:space="0" w:color="auto" w:frame="1"/>
        </w:rPr>
        <w:t xml:space="preserve">Синдром </w:t>
      </w:r>
      <w:proofErr w:type="spellStart"/>
      <w:r w:rsidR="00BA5C3E" w:rsidRPr="00BA5C3E">
        <w:rPr>
          <w:bCs/>
          <w:color w:val="000000"/>
          <w:sz w:val="28"/>
          <w:szCs w:val="28"/>
          <w:bdr w:val="none" w:sz="0" w:space="0" w:color="auto" w:frame="1"/>
        </w:rPr>
        <w:t>Жильбера</w:t>
      </w:r>
      <w:proofErr w:type="spellEnd"/>
      <w:r w:rsidR="00BA5C3E" w:rsidRPr="00BA5C3E">
        <w:rPr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BA5C3E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57EC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Синдром </w:t>
      </w:r>
      <w:proofErr w:type="spellStart"/>
      <w:r w:rsidRPr="00257EC6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Криглера</w:t>
      </w:r>
      <w:proofErr w:type="spellEnd"/>
      <w:r w:rsidR="00257EC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 w:rsidRPr="00257EC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Синдром </w:t>
      </w:r>
      <w:proofErr w:type="spellStart"/>
      <w:r w:rsidRPr="00257EC6">
        <w:rPr>
          <w:bCs/>
          <w:color w:val="000000"/>
          <w:sz w:val="28"/>
          <w:szCs w:val="28"/>
          <w:bdr w:val="none" w:sz="0" w:space="0" w:color="auto" w:frame="1"/>
          <w:lang w:val="uk-UA"/>
        </w:rPr>
        <w:t>Дабіна-Джонсона</w:t>
      </w:r>
      <w:proofErr w:type="spellEnd"/>
      <w:r w:rsidR="00257EC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 w:rsidRPr="00257EC6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Синдром Ротора</w:t>
      </w:r>
      <w:r w:rsidR="00257EC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 w:rsidRPr="00257EC6">
        <w:rPr>
          <w:iCs/>
          <w:color w:val="000000"/>
          <w:sz w:val="28"/>
          <w:szCs w:val="28"/>
          <w:bdr w:val="none" w:sz="0" w:space="0" w:color="auto" w:frame="1"/>
          <w:lang w:val="uk-UA"/>
        </w:rPr>
        <w:t>Фізіологічна жовтяниця новонароджених</w:t>
      </w:r>
      <w:r w:rsidR="00257EC6">
        <w:rPr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 w:rsidRPr="00257EC6">
        <w:rPr>
          <w:color w:val="000000"/>
          <w:sz w:val="28"/>
          <w:szCs w:val="28"/>
          <w:lang w:val="uk-UA"/>
        </w:rPr>
        <w:t xml:space="preserve"> Диференціальна діагностика жовтяниць</w:t>
      </w:r>
    </w:p>
    <w:p w:rsidR="003906C8" w:rsidRPr="00257EC6" w:rsidRDefault="003906C8" w:rsidP="00BA5C3E">
      <w:pPr>
        <w:jc w:val="both"/>
        <w:rPr>
          <w:sz w:val="28"/>
          <w:szCs w:val="28"/>
        </w:rPr>
      </w:pPr>
    </w:p>
    <w:p w:rsidR="003906C8" w:rsidRPr="005A6372" w:rsidRDefault="003906C8" w:rsidP="005A6372">
      <w:pPr>
        <w:jc w:val="both"/>
        <w:rPr>
          <w:sz w:val="28"/>
          <w:szCs w:val="28"/>
        </w:rPr>
      </w:pPr>
    </w:p>
    <w:p w:rsidR="005A6372" w:rsidRDefault="005A6372" w:rsidP="005A6372">
      <w:pPr>
        <w:jc w:val="both"/>
        <w:rPr>
          <w:sz w:val="28"/>
          <w:szCs w:val="28"/>
        </w:rPr>
      </w:pPr>
      <w:r w:rsidRPr="005A6372">
        <w:rPr>
          <w:b/>
          <w:sz w:val="28"/>
          <w:szCs w:val="28"/>
        </w:rPr>
        <w:t>Тема 8.</w:t>
      </w:r>
      <w:r w:rsidRPr="005A6372">
        <w:rPr>
          <w:sz w:val="28"/>
          <w:szCs w:val="28"/>
        </w:rPr>
        <w:t xml:space="preserve"> Клініко-біохімічні критерії захворювань </w:t>
      </w:r>
      <w:proofErr w:type="spellStart"/>
      <w:r w:rsidRPr="005A6372">
        <w:rPr>
          <w:sz w:val="28"/>
          <w:szCs w:val="28"/>
        </w:rPr>
        <w:t>гепатобіліарної</w:t>
      </w:r>
      <w:proofErr w:type="spellEnd"/>
      <w:r w:rsidRPr="005A6372">
        <w:rPr>
          <w:sz w:val="28"/>
          <w:szCs w:val="28"/>
        </w:rPr>
        <w:t xml:space="preserve"> системи.</w:t>
      </w:r>
    </w:p>
    <w:p w:rsidR="002A1490" w:rsidRPr="00DE4ED6" w:rsidRDefault="002A1490" w:rsidP="002A1490">
      <w:pPr>
        <w:shd w:val="clear" w:color="auto" w:fill="FFFFFF"/>
        <w:spacing w:line="316" w:lineRule="atLeast"/>
        <w:ind w:right="-75" w:firstLine="708"/>
        <w:jc w:val="both"/>
        <w:rPr>
          <w:sz w:val="20"/>
          <w:szCs w:val="20"/>
          <w:lang w:eastAsia="ru-RU"/>
        </w:rPr>
      </w:pPr>
      <w:r>
        <w:rPr>
          <w:spacing w:val="-1"/>
          <w:sz w:val="28"/>
          <w:szCs w:val="28"/>
          <w:lang w:eastAsia="ru-RU"/>
        </w:rPr>
        <w:t>П</w:t>
      </w:r>
      <w:r w:rsidRPr="00DE4ED6">
        <w:rPr>
          <w:spacing w:val="-1"/>
          <w:sz w:val="28"/>
          <w:szCs w:val="28"/>
          <w:lang w:eastAsia="ru-RU"/>
        </w:rPr>
        <w:t xml:space="preserve">атологія печінки і жовчовивідних шляхів. </w:t>
      </w:r>
      <w:r>
        <w:rPr>
          <w:spacing w:val="-1"/>
          <w:sz w:val="28"/>
          <w:szCs w:val="28"/>
          <w:lang w:eastAsia="ru-RU"/>
        </w:rPr>
        <w:t>З</w:t>
      </w:r>
      <w:r w:rsidRPr="00DE4ED6">
        <w:rPr>
          <w:bCs/>
          <w:spacing w:val="-6"/>
          <w:sz w:val="28"/>
          <w:szCs w:val="28"/>
          <w:lang w:eastAsia="ru-RU"/>
        </w:rPr>
        <w:t>ахворювання печінки</w:t>
      </w:r>
      <w:r>
        <w:rPr>
          <w:bCs/>
          <w:spacing w:val="-6"/>
          <w:sz w:val="28"/>
          <w:szCs w:val="28"/>
          <w:lang w:eastAsia="ru-RU"/>
        </w:rPr>
        <w:t xml:space="preserve">. </w:t>
      </w:r>
      <w:r w:rsidRPr="00DE4ED6">
        <w:rPr>
          <w:spacing w:val="-4"/>
          <w:sz w:val="28"/>
          <w:szCs w:val="28"/>
          <w:lang w:eastAsia="ru-RU"/>
        </w:rPr>
        <w:t>1)вади</w:t>
      </w:r>
      <w:r w:rsidRPr="00DE4ED6">
        <w:rPr>
          <w:spacing w:val="-4"/>
          <w:sz w:val="28"/>
          <w:lang w:eastAsia="ru-RU"/>
        </w:rPr>
        <w:t> </w:t>
      </w:r>
      <w:r w:rsidRPr="00DE4ED6">
        <w:rPr>
          <w:sz w:val="28"/>
          <w:szCs w:val="28"/>
          <w:lang w:eastAsia="ru-RU"/>
        </w:rPr>
        <w:t>розвитку; 2) із спадковим</w:t>
      </w:r>
      <w:r w:rsidRPr="00DE4ED6">
        <w:rPr>
          <w:sz w:val="28"/>
          <w:lang w:eastAsia="ru-RU"/>
        </w:rPr>
        <w:t> </w:t>
      </w:r>
      <w:proofErr w:type="spellStart"/>
      <w:r w:rsidRPr="00DE4ED6">
        <w:rPr>
          <w:sz w:val="28"/>
          <w:lang w:eastAsia="ru-RU"/>
        </w:rPr>
        <w:t>генезом</w:t>
      </w:r>
      <w:proofErr w:type="spellEnd"/>
      <w:r w:rsidRPr="00DE4ED6">
        <w:rPr>
          <w:sz w:val="28"/>
          <w:szCs w:val="28"/>
          <w:lang w:eastAsia="ru-RU"/>
        </w:rPr>
        <w:t>; 3) із спадковою схильністю.</w:t>
      </w:r>
      <w:r w:rsidRPr="00DE4ED6">
        <w:rPr>
          <w:sz w:val="28"/>
          <w:lang w:eastAsia="ru-RU"/>
        </w:rPr>
        <w:t> </w:t>
      </w:r>
      <w:r>
        <w:rPr>
          <w:sz w:val="28"/>
          <w:lang w:eastAsia="ru-RU"/>
        </w:rPr>
        <w:t>Х</w:t>
      </w:r>
      <w:r w:rsidRPr="00DE4ED6">
        <w:rPr>
          <w:bCs/>
          <w:spacing w:val="-3"/>
          <w:sz w:val="28"/>
          <w:szCs w:val="28"/>
          <w:lang w:eastAsia="ru-RU"/>
        </w:rPr>
        <w:t>ронічні запальні захворювання печінки</w:t>
      </w:r>
      <w:r>
        <w:rPr>
          <w:bCs/>
          <w:spacing w:val="-3"/>
          <w:sz w:val="28"/>
          <w:szCs w:val="28"/>
          <w:lang w:eastAsia="ru-RU"/>
        </w:rPr>
        <w:t>. Л</w:t>
      </w:r>
      <w:r w:rsidRPr="00DE4ED6">
        <w:rPr>
          <w:spacing w:val="-6"/>
          <w:sz w:val="28"/>
          <w:szCs w:val="28"/>
          <w:lang w:eastAsia="ru-RU"/>
        </w:rPr>
        <w:t>анки в механізмі</w:t>
      </w:r>
      <w:r w:rsidRPr="00DE4ED6">
        <w:rPr>
          <w:spacing w:val="-6"/>
          <w:sz w:val="28"/>
          <w:lang w:eastAsia="ru-RU"/>
        </w:rPr>
        <w:t> </w:t>
      </w:r>
      <w:r w:rsidRPr="00DE4ED6">
        <w:rPr>
          <w:spacing w:val="-1"/>
          <w:sz w:val="28"/>
          <w:szCs w:val="28"/>
          <w:lang w:eastAsia="ru-RU"/>
        </w:rPr>
        <w:t>ураження печінки при вірусному гепатиті</w:t>
      </w:r>
      <w:r>
        <w:rPr>
          <w:spacing w:val="-1"/>
          <w:sz w:val="28"/>
          <w:szCs w:val="28"/>
          <w:lang w:eastAsia="ru-RU"/>
        </w:rPr>
        <w:t>. О</w:t>
      </w:r>
      <w:r w:rsidRPr="00DE4ED6">
        <w:rPr>
          <w:spacing w:val="-2"/>
          <w:sz w:val="28"/>
          <w:szCs w:val="28"/>
          <w:lang w:eastAsia="ru-RU"/>
        </w:rPr>
        <w:t>бтяжуючі фактори, що сприяють</w:t>
      </w:r>
      <w:r w:rsidRPr="00DE4ED6">
        <w:rPr>
          <w:spacing w:val="-2"/>
          <w:sz w:val="28"/>
          <w:lang w:eastAsia="ru-RU"/>
        </w:rPr>
        <w:t> </w:t>
      </w:r>
      <w:proofErr w:type="spellStart"/>
      <w:r w:rsidRPr="00DE4ED6">
        <w:rPr>
          <w:spacing w:val="-2"/>
          <w:sz w:val="28"/>
          <w:lang w:eastAsia="ru-RU"/>
        </w:rPr>
        <w:t>хронізації</w:t>
      </w:r>
      <w:proofErr w:type="spellEnd"/>
      <w:r w:rsidRPr="00DE4ED6">
        <w:rPr>
          <w:spacing w:val="-2"/>
          <w:sz w:val="28"/>
          <w:lang w:eastAsia="ru-RU"/>
        </w:rPr>
        <w:t> </w:t>
      </w:r>
      <w:r w:rsidRPr="00DE4ED6">
        <w:rPr>
          <w:spacing w:val="-2"/>
          <w:sz w:val="28"/>
          <w:szCs w:val="28"/>
          <w:lang w:eastAsia="ru-RU"/>
        </w:rPr>
        <w:t>процесу.</w:t>
      </w:r>
      <w:r w:rsidRPr="00DE4ED6">
        <w:rPr>
          <w:spacing w:val="-2"/>
          <w:sz w:val="28"/>
          <w:lang w:eastAsia="ru-RU"/>
        </w:rPr>
        <w:t> </w:t>
      </w:r>
      <w:r>
        <w:rPr>
          <w:spacing w:val="-2"/>
          <w:sz w:val="28"/>
          <w:lang w:eastAsia="ru-RU"/>
        </w:rPr>
        <w:t>А</w:t>
      </w:r>
      <w:r w:rsidRPr="00DE4ED6">
        <w:rPr>
          <w:bCs/>
          <w:spacing w:val="-5"/>
          <w:sz w:val="28"/>
          <w:szCs w:val="28"/>
          <w:lang w:eastAsia="ru-RU"/>
        </w:rPr>
        <w:t>втоімунний хронічний активний гепатит</w:t>
      </w:r>
      <w:r>
        <w:rPr>
          <w:bCs/>
          <w:spacing w:val="-5"/>
          <w:sz w:val="28"/>
          <w:szCs w:val="28"/>
          <w:lang w:eastAsia="ru-RU"/>
        </w:rPr>
        <w:t>. Н</w:t>
      </w:r>
      <w:r w:rsidRPr="00DE4ED6">
        <w:rPr>
          <w:bCs/>
          <w:spacing w:val="-8"/>
          <w:sz w:val="28"/>
          <w:szCs w:val="28"/>
          <w:lang w:eastAsia="ru-RU"/>
        </w:rPr>
        <w:t>еспецифічний реактивний гепатит</w:t>
      </w:r>
      <w:r>
        <w:rPr>
          <w:bCs/>
          <w:spacing w:val="-8"/>
          <w:sz w:val="28"/>
          <w:szCs w:val="28"/>
          <w:lang w:eastAsia="ru-RU"/>
        </w:rPr>
        <w:t>. Т</w:t>
      </w:r>
      <w:r w:rsidRPr="00DE4ED6">
        <w:rPr>
          <w:bCs/>
          <w:spacing w:val="-5"/>
          <w:sz w:val="28"/>
          <w:szCs w:val="28"/>
          <w:lang w:eastAsia="ru-RU"/>
        </w:rPr>
        <w:t>оксичні гепатити</w:t>
      </w:r>
      <w:r>
        <w:rPr>
          <w:bCs/>
          <w:spacing w:val="-5"/>
          <w:sz w:val="28"/>
          <w:szCs w:val="28"/>
          <w:lang w:eastAsia="ru-RU"/>
        </w:rPr>
        <w:t xml:space="preserve">. </w:t>
      </w:r>
      <w:proofErr w:type="spellStart"/>
      <w:r>
        <w:rPr>
          <w:bCs/>
          <w:spacing w:val="-5"/>
          <w:sz w:val="28"/>
          <w:szCs w:val="28"/>
          <w:lang w:eastAsia="ru-RU"/>
        </w:rPr>
        <w:t>Г</w:t>
      </w:r>
      <w:r w:rsidRPr="00DE4ED6">
        <w:rPr>
          <w:bCs/>
          <w:spacing w:val="-1"/>
          <w:sz w:val="28"/>
          <w:lang w:eastAsia="ru-RU"/>
        </w:rPr>
        <w:t>епатопатії</w:t>
      </w:r>
      <w:proofErr w:type="spellEnd"/>
      <w:r w:rsidRPr="00DE4ED6">
        <w:rPr>
          <w:bCs/>
          <w:spacing w:val="-1"/>
          <w:sz w:val="28"/>
          <w:lang w:eastAsia="ru-RU"/>
        </w:rPr>
        <w:t> </w:t>
      </w:r>
      <w:r w:rsidRPr="00DE4ED6">
        <w:rPr>
          <w:bCs/>
          <w:spacing w:val="-1"/>
          <w:sz w:val="28"/>
          <w:szCs w:val="28"/>
          <w:lang w:eastAsia="ru-RU"/>
        </w:rPr>
        <w:t>з переважанням</w:t>
      </w:r>
      <w:r w:rsidRPr="00DE4ED6">
        <w:rPr>
          <w:bCs/>
          <w:spacing w:val="-1"/>
          <w:sz w:val="28"/>
          <w:lang w:eastAsia="ru-RU"/>
        </w:rPr>
        <w:t> </w:t>
      </w:r>
      <w:proofErr w:type="spellStart"/>
      <w:r w:rsidRPr="00DE4ED6">
        <w:rPr>
          <w:bCs/>
          <w:spacing w:val="-1"/>
          <w:sz w:val="28"/>
          <w:lang w:eastAsia="ru-RU"/>
        </w:rPr>
        <w:t>холестазу</w:t>
      </w:r>
      <w:proofErr w:type="spellEnd"/>
      <w:r>
        <w:rPr>
          <w:bCs/>
          <w:spacing w:val="-1"/>
          <w:sz w:val="28"/>
          <w:lang w:eastAsia="ru-RU"/>
        </w:rPr>
        <w:t>. У</w:t>
      </w:r>
      <w:r w:rsidRPr="00DE4ED6">
        <w:rPr>
          <w:bCs/>
          <w:spacing w:val="-4"/>
          <w:sz w:val="28"/>
          <w:szCs w:val="28"/>
          <w:lang w:eastAsia="ru-RU"/>
        </w:rPr>
        <w:t>роджені гепатити</w:t>
      </w:r>
      <w:r>
        <w:rPr>
          <w:bCs/>
          <w:spacing w:val="-4"/>
          <w:sz w:val="28"/>
          <w:szCs w:val="28"/>
          <w:lang w:eastAsia="ru-RU"/>
        </w:rPr>
        <w:t>. Ц</w:t>
      </w:r>
      <w:r w:rsidRPr="00DE4ED6">
        <w:rPr>
          <w:bCs/>
          <w:spacing w:val="-9"/>
          <w:sz w:val="28"/>
          <w:szCs w:val="28"/>
          <w:lang w:eastAsia="ru-RU"/>
        </w:rPr>
        <w:t>ироз печінки</w:t>
      </w:r>
      <w:r>
        <w:rPr>
          <w:bCs/>
          <w:spacing w:val="-9"/>
          <w:sz w:val="28"/>
          <w:szCs w:val="28"/>
          <w:lang w:eastAsia="ru-RU"/>
        </w:rPr>
        <w:t>. Б</w:t>
      </w:r>
      <w:r w:rsidRPr="00DE4ED6">
        <w:rPr>
          <w:bCs/>
          <w:spacing w:val="7"/>
          <w:sz w:val="28"/>
          <w:szCs w:val="28"/>
          <w:lang w:eastAsia="ru-RU"/>
        </w:rPr>
        <w:t>іохімічні синдроми при захворюваннях печінки</w:t>
      </w:r>
      <w:r>
        <w:rPr>
          <w:bCs/>
          <w:spacing w:val="7"/>
          <w:sz w:val="28"/>
          <w:szCs w:val="28"/>
          <w:lang w:eastAsia="ru-RU"/>
        </w:rPr>
        <w:t>. П</w:t>
      </w:r>
      <w:r w:rsidRPr="00DE4ED6">
        <w:rPr>
          <w:bCs/>
          <w:spacing w:val="-5"/>
          <w:sz w:val="28"/>
          <w:szCs w:val="28"/>
          <w:lang w:eastAsia="ru-RU"/>
        </w:rPr>
        <w:t>ечінкова</w:t>
      </w:r>
      <w:r w:rsidRPr="00DE4ED6">
        <w:rPr>
          <w:bCs/>
          <w:spacing w:val="-5"/>
          <w:sz w:val="28"/>
          <w:lang w:eastAsia="ru-RU"/>
        </w:rPr>
        <w:t> </w:t>
      </w:r>
      <w:proofErr w:type="spellStart"/>
      <w:r w:rsidRPr="00DE4ED6">
        <w:rPr>
          <w:bCs/>
          <w:spacing w:val="-5"/>
          <w:sz w:val="28"/>
          <w:lang w:eastAsia="ru-RU"/>
        </w:rPr>
        <w:t>енцефалопатія</w:t>
      </w:r>
      <w:proofErr w:type="spellEnd"/>
      <w:r>
        <w:rPr>
          <w:bCs/>
          <w:spacing w:val="-5"/>
          <w:sz w:val="28"/>
          <w:lang w:eastAsia="ru-RU"/>
        </w:rPr>
        <w:t>. З</w:t>
      </w:r>
      <w:r w:rsidRPr="00DE4ED6">
        <w:rPr>
          <w:bCs/>
          <w:spacing w:val="7"/>
          <w:sz w:val="28"/>
          <w:szCs w:val="28"/>
          <w:lang w:eastAsia="ru-RU"/>
        </w:rPr>
        <w:t>ахворювання жовчовивідних шляхів</w:t>
      </w:r>
      <w:r>
        <w:rPr>
          <w:bCs/>
          <w:spacing w:val="7"/>
          <w:sz w:val="28"/>
          <w:szCs w:val="28"/>
          <w:lang w:eastAsia="ru-RU"/>
        </w:rPr>
        <w:t>. Ж</w:t>
      </w:r>
      <w:r w:rsidRPr="00DE4ED6">
        <w:rPr>
          <w:bCs/>
          <w:spacing w:val="-10"/>
          <w:sz w:val="28"/>
          <w:szCs w:val="28"/>
          <w:lang w:eastAsia="ru-RU"/>
        </w:rPr>
        <w:t>овчнокам'яна хвороба</w:t>
      </w:r>
      <w:r>
        <w:rPr>
          <w:bCs/>
          <w:spacing w:val="-10"/>
          <w:sz w:val="28"/>
          <w:szCs w:val="28"/>
          <w:lang w:eastAsia="ru-RU"/>
        </w:rPr>
        <w:t>. З</w:t>
      </w:r>
      <w:r w:rsidRPr="00DE4ED6">
        <w:rPr>
          <w:bCs/>
          <w:spacing w:val="-3"/>
          <w:sz w:val="28"/>
          <w:szCs w:val="28"/>
          <w:lang w:eastAsia="ru-RU"/>
        </w:rPr>
        <w:t>апальні захворювання жовчного міхура і жовчовивідних</w:t>
      </w:r>
      <w:r w:rsidRPr="00DE4ED6">
        <w:rPr>
          <w:bCs/>
          <w:spacing w:val="-3"/>
          <w:sz w:val="28"/>
          <w:lang w:eastAsia="ru-RU"/>
        </w:rPr>
        <w:t> </w:t>
      </w:r>
      <w:r w:rsidRPr="00DE4ED6">
        <w:rPr>
          <w:bCs/>
          <w:spacing w:val="-4"/>
          <w:sz w:val="28"/>
          <w:szCs w:val="28"/>
          <w:lang w:eastAsia="ru-RU"/>
        </w:rPr>
        <w:t>шляхів</w:t>
      </w:r>
      <w:r>
        <w:rPr>
          <w:bCs/>
          <w:spacing w:val="-4"/>
          <w:sz w:val="28"/>
          <w:szCs w:val="28"/>
          <w:lang w:eastAsia="ru-RU"/>
        </w:rPr>
        <w:t>. Г</w:t>
      </w:r>
      <w:r w:rsidRPr="00DE4ED6">
        <w:rPr>
          <w:bCs/>
          <w:spacing w:val="-3"/>
          <w:sz w:val="28"/>
          <w:szCs w:val="28"/>
          <w:lang w:eastAsia="ru-RU"/>
        </w:rPr>
        <w:t>острий холецистит</w:t>
      </w:r>
      <w:r>
        <w:rPr>
          <w:bCs/>
          <w:spacing w:val="-3"/>
          <w:sz w:val="28"/>
          <w:szCs w:val="28"/>
          <w:lang w:eastAsia="ru-RU"/>
        </w:rPr>
        <w:t>. Г</w:t>
      </w:r>
      <w:r w:rsidRPr="00DE4ED6">
        <w:rPr>
          <w:bCs/>
          <w:spacing w:val="-5"/>
          <w:sz w:val="28"/>
          <w:szCs w:val="28"/>
          <w:lang w:eastAsia="ru-RU"/>
        </w:rPr>
        <w:t>острий</w:t>
      </w:r>
      <w:r w:rsidRPr="00DE4ED6">
        <w:rPr>
          <w:bCs/>
          <w:spacing w:val="-5"/>
          <w:sz w:val="28"/>
          <w:lang w:eastAsia="ru-RU"/>
        </w:rPr>
        <w:t> </w:t>
      </w:r>
      <w:proofErr w:type="spellStart"/>
      <w:r w:rsidRPr="00DE4ED6">
        <w:rPr>
          <w:bCs/>
          <w:spacing w:val="-5"/>
          <w:sz w:val="28"/>
          <w:lang w:eastAsia="ru-RU"/>
        </w:rPr>
        <w:t>холангіт</w:t>
      </w:r>
      <w:proofErr w:type="spellEnd"/>
      <w:r>
        <w:rPr>
          <w:bCs/>
          <w:spacing w:val="-5"/>
          <w:sz w:val="28"/>
          <w:lang w:eastAsia="ru-RU"/>
        </w:rPr>
        <w:t>.</w:t>
      </w:r>
      <w:r w:rsidRPr="00DE4ED6">
        <w:rPr>
          <w:bCs/>
          <w:spacing w:val="-5"/>
          <w:sz w:val="28"/>
          <w:lang w:eastAsia="ru-RU"/>
        </w:rPr>
        <w:t> </w:t>
      </w:r>
    </w:p>
    <w:p w:rsidR="002A1490" w:rsidRDefault="002A1490" w:rsidP="005A6372">
      <w:pPr>
        <w:jc w:val="both"/>
        <w:rPr>
          <w:sz w:val="28"/>
          <w:szCs w:val="28"/>
        </w:rPr>
      </w:pPr>
    </w:p>
    <w:p w:rsidR="002A1490" w:rsidRDefault="002A1490" w:rsidP="005A6372">
      <w:pPr>
        <w:jc w:val="both"/>
        <w:rPr>
          <w:sz w:val="28"/>
          <w:szCs w:val="28"/>
        </w:rPr>
      </w:pPr>
    </w:p>
    <w:p w:rsidR="002A1490" w:rsidRDefault="002A1490" w:rsidP="005A6372">
      <w:pPr>
        <w:jc w:val="both"/>
        <w:rPr>
          <w:sz w:val="28"/>
          <w:szCs w:val="28"/>
        </w:rPr>
      </w:pPr>
    </w:p>
    <w:p w:rsidR="002A1490" w:rsidRDefault="002A1490" w:rsidP="005A6372">
      <w:pPr>
        <w:jc w:val="both"/>
        <w:rPr>
          <w:sz w:val="28"/>
          <w:szCs w:val="28"/>
        </w:rPr>
      </w:pPr>
    </w:p>
    <w:p w:rsidR="002A1490" w:rsidRDefault="002A1490" w:rsidP="005A6372">
      <w:pPr>
        <w:jc w:val="both"/>
        <w:rPr>
          <w:sz w:val="28"/>
          <w:szCs w:val="28"/>
        </w:rPr>
      </w:pPr>
    </w:p>
    <w:p w:rsidR="002A1490" w:rsidRDefault="002A1490" w:rsidP="005A6372">
      <w:pPr>
        <w:jc w:val="both"/>
        <w:rPr>
          <w:sz w:val="28"/>
          <w:szCs w:val="28"/>
        </w:rPr>
      </w:pPr>
    </w:p>
    <w:p w:rsidR="002A1490" w:rsidRDefault="002A1490" w:rsidP="005A6372">
      <w:pPr>
        <w:jc w:val="both"/>
        <w:rPr>
          <w:sz w:val="28"/>
          <w:szCs w:val="28"/>
        </w:rPr>
      </w:pPr>
    </w:p>
    <w:p w:rsidR="002A1490" w:rsidRDefault="002A1490" w:rsidP="005A6372">
      <w:pPr>
        <w:jc w:val="both"/>
        <w:rPr>
          <w:sz w:val="28"/>
          <w:szCs w:val="28"/>
        </w:rPr>
      </w:pPr>
    </w:p>
    <w:p w:rsidR="002A1490" w:rsidRDefault="002A1490" w:rsidP="005A6372">
      <w:pPr>
        <w:jc w:val="both"/>
        <w:rPr>
          <w:sz w:val="28"/>
          <w:szCs w:val="28"/>
        </w:rPr>
      </w:pPr>
    </w:p>
    <w:p w:rsidR="00257EC6" w:rsidRPr="005A6372" w:rsidRDefault="00257EC6" w:rsidP="005A6372">
      <w:pPr>
        <w:jc w:val="both"/>
        <w:rPr>
          <w:sz w:val="28"/>
          <w:szCs w:val="28"/>
        </w:rPr>
      </w:pPr>
    </w:p>
    <w:p w:rsidR="00483BB1" w:rsidRDefault="00483BB1" w:rsidP="00483BB1">
      <w:pPr>
        <w:pStyle w:val="3"/>
        <w:keepNext w:val="0"/>
        <w:widowControl w:val="0"/>
        <w:tabs>
          <w:tab w:val="clear" w:pos="2138"/>
          <w:tab w:val="num" w:pos="0"/>
        </w:tabs>
        <w:spacing w:before="120"/>
        <w:ind w:firstLine="567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en-US"/>
        </w:rPr>
      </w:pPr>
      <w:r w:rsidRPr="0094560F">
        <w:rPr>
          <w:rFonts w:ascii="Times New Roman" w:hAnsi="Times New Roman" w:cs="Times New Roman"/>
          <w:b/>
          <w:bCs/>
          <w:i w:val="0"/>
          <w:sz w:val="28"/>
          <w:szCs w:val="28"/>
        </w:rPr>
        <w:lastRenderedPageBreak/>
        <w:t>4. Структура навчальної дисципліни</w:t>
      </w:r>
    </w:p>
    <w:tbl>
      <w:tblPr>
        <w:tblW w:w="511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8"/>
        <w:gridCol w:w="7"/>
        <w:gridCol w:w="658"/>
        <w:gridCol w:w="10"/>
        <w:gridCol w:w="8"/>
        <w:gridCol w:w="524"/>
        <w:gridCol w:w="10"/>
        <w:gridCol w:w="12"/>
        <w:gridCol w:w="530"/>
        <w:gridCol w:w="10"/>
        <w:gridCol w:w="35"/>
        <w:gridCol w:w="515"/>
        <w:gridCol w:w="14"/>
        <w:gridCol w:w="45"/>
        <w:gridCol w:w="585"/>
        <w:gridCol w:w="63"/>
        <w:gridCol w:w="14"/>
        <w:gridCol w:w="738"/>
        <w:gridCol w:w="37"/>
        <w:gridCol w:w="671"/>
        <w:gridCol w:w="43"/>
        <w:gridCol w:w="651"/>
        <w:gridCol w:w="8"/>
        <w:gridCol w:w="61"/>
        <w:gridCol w:w="673"/>
        <w:gridCol w:w="8"/>
        <w:gridCol w:w="39"/>
        <w:gridCol w:w="691"/>
        <w:gridCol w:w="8"/>
        <w:gridCol w:w="18"/>
        <w:gridCol w:w="579"/>
        <w:gridCol w:w="839"/>
      </w:tblGrid>
      <w:tr w:rsidR="00A53BEB" w:rsidRPr="009A1397" w:rsidTr="00A53BEB">
        <w:trPr>
          <w:cantSplit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23" w:rsidRPr="009A1397" w:rsidRDefault="00413723" w:rsidP="00413723">
            <w:pPr>
              <w:jc w:val="center"/>
            </w:pPr>
            <w:r w:rsidRPr="009A1397">
              <w:t>Назви змістових модулів і тем</w:t>
            </w:r>
          </w:p>
        </w:tc>
        <w:tc>
          <w:tcPr>
            <w:tcW w:w="4142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23" w:rsidRPr="009A1397" w:rsidRDefault="00413723" w:rsidP="00413723">
            <w:pPr>
              <w:jc w:val="center"/>
            </w:pPr>
            <w:r w:rsidRPr="009A1397">
              <w:t>Кількість годин</w:t>
            </w:r>
          </w:p>
        </w:tc>
      </w:tr>
      <w:tr w:rsidR="00A53BEB" w:rsidRPr="009A1397" w:rsidTr="00A53BEB">
        <w:trPr>
          <w:cantSplit/>
        </w:trPr>
        <w:tc>
          <w:tcPr>
            <w:tcW w:w="858" w:type="pct"/>
            <w:vMerge w:val="restart"/>
          </w:tcPr>
          <w:p w:rsidR="00413723" w:rsidRPr="009A1397" w:rsidRDefault="00413723" w:rsidP="00413723">
            <w:pPr>
              <w:jc w:val="center"/>
            </w:pPr>
          </w:p>
        </w:tc>
        <w:tc>
          <w:tcPr>
            <w:tcW w:w="1931" w:type="pct"/>
            <w:gridSpan w:val="17"/>
          </w:tcPr>
          <w:p w:rsidR="00413723" w:rsidRPr="009A1397" w:rsidRDefault="00413723" w:rsidP="00413723">
            <w:pPr>
              <w:jc w:val="center"/>
            </w:pPr>
            <w:r w:rsidRPr="009A1397">
              <w:t>денна форма</w:t>
            </w:r>
          </w:p>
        </w:tc>
        <w:tc>
          <w:tcPr>
            <w:tcW w:w="2211" w:type="pct"/>
            <w:gridSpan w:val="14"/>
          </w:tcPr>
          <w:p w:rsidR="00413723" w:rsidRPr="009A1397" w:rsidRDefault="00413723" w:rsidP="00413723">
            <w:pPr>
              <w:jc w:val="center"/>
            </w:pPr>
            <w:r w:rsidRPr="009A1397">
              <w:t>Заочна форма</w:t>
            </w:r>
          </w:p>
        </w:tc>
      </w:tr>
      <w:tr w:rsidR="00A53BEB" w:rsidRPr="009A1397" w:rsidTr="00A53BEB">
        <w:trPr>
          <w:cantSplit/>
        </w:trPr>
        <w:tc>
          <w:tcPr>
            <w:tcW w:w="858" w:type="pct"/>
            <w:vMerge/>
          </w:tcPr>
          <w:p w:rsidR="00413723" w:rsidRPr="009A1397" w:rsidRDefault="00413723" w:rsidP="00413723">
            <w:pPr>
              <w:jc w:val="center"/>
            </w:pPr>
          </w:p>
        </w:tc>
        <w:tc>
          <w:tcPr>
            <w:tcW w:w="341" w:type="pct"/>
            <w:gridSpan w:val="2"/>
            <w:vMerge w:val="restart"/>
            <w:shd w:val="clear" w:color="auto" w:fill="auto"/>
          </w:tcPr>
          <w:p w:rsidR="00413723" w:rsidRPr="009A1397" w:rsidRDefault="00413723" w:rsidP="00413723">
            <w:pPr>
              <w:jc w:val="center"/>
            </w:pPr>
            <w:r w:rsidRPr="009A1397">
              <w:t xml:space="preserve">усього </w:t>
            </w:r>
          </w:p>
        </w:tc>
        <w:tc>
          <w:tcPr>
            <w:tcW w:w="1589" w:type="pct"/>
            <w:gridSpan w:val="15"/>
            <w:shd w:val="clear" w:color="auto" w:fill="auto"/>
          </w:tcPr>
          <w:p w:rsidR="00413723" w:rsidRPr="009A1397" w:rsidRDefault="00413723" w:rsidP="00413723">
            <w:pPr>
              <w:jc w:val="center"/>
            </w:pPr>
            <w:r w:rsidRPr="009A1397">
              <w:t>у тому числі</w:t>
            </w:r>
          </w:p>
        </w:tc>
        <w:tc>
          <w:tcPr>
            <w:tcW w:w="362" w:type="pct"/>
            <w:gridSpan w:val="2"/>
            <w:vMerge w:val="restart"/>
            <w:shd w:val="clear" w:color="auto" w:fill="auto"/>
          </w:tcPr>
          <w:p w:rsidR="00413723" w:rsidRPr="009A1397" w:rsidRDefault="00413723" w:rsidP="00413723">
            <w:pPr>
              <w:jc w:val="center"/>
            </w:pPr>
            <w:r w:rsidRPr="009A1397">
              <w:t xml:space="preserve">усього </w:t>
            </w:r>
          </w:p>
        </w:tc>
        <w:tc>
          <w:tcPr>
            <w:tcW w:w="1849" w:type="pct"/>
            <w:gridSpan w:val="12"/>
            <w:shd w:val="clear" w:color="auto" w:fill="auto"/>
          </w:tcPr>
          <w:p w:rsidR="00413723" w:rsidRPr="009A1397" w:rsidRDefault="00413723" w:rsidP="00A53BEB">
            <w:pPr>
              <w:ind w:right="711"/>
              <w:jc w:val="center"/>
            </w:pPr>
            <w:r w:rsidRPr="009A1397">
              <w:t>у тому числі</w:t>
            </w:r>
          </w:p>
        </w:tc>
      </w:tr>
      <w:tr w:rsidR="00A53BEB" w:rsidRPr="009A1397" w:rsidTr="00A53BEB">
        <w:trPr>
          <w:cantSplit/>
        </w:trPr>
        <w:tc>
          <w:tcPr>
            <w:tcW w:w="858" w:type="pct"/>
            <w:vMerge/>
          </w:tcPr>
          <w:p w:rsidR="00413723" w:rsidRPr="009A1397" w:rsidRDefault="00413723" w:rsidP="00413723">
            <w:pPr>
              <w:jc w:val="center"/>
            </w:pPr>
          </w:p>
        </w:tc>
        <w:tc>
          <w:tcPr>
            <w:tcW w:w="341" w:type="pct"/>
            <w:gridSpan w:val="2"/>
            <w:vMerge/>
            <w:shd w:val="clear" w:color="auto" w:fill="auto"/>
          </w:tcPr>
          <w:p w:rsidR="00413723" w:rsidRPr="009A1397" w:rsidRDefault="00413723" w:rsidP="00413723">
            <w:pPr>
              <w:jc w:val="center"/>
            </w:pPr>
          </w:p>
        </w:tc>
        <w:tc>
          <w:tcPr>
            <w:tcW w:w="277" w:type="pct"/>
            <w:gridSpan w:val="3"/>
            <w:shd w:val="clear" w:color="auto" w:fill="auto"/>
          </w:tcPr>
          <w:p w:rsidR="00413723" w:rsidRPr="009A1397" w:rsidRDefault="00413723" w:rsidP="00413723">
            <w:pPr>
              <w:jc w:val="center"/>
            </w:pPr>
            <w:r w:rsidRPr="009A1397">
              <w:t>л</w:t>
            </w:r>
          </w:p>
        </w:tc>
        <w:tc>
          <w:tcPr>
            <w:tcW w:w="282" w:type="pct"/>
            <w:gridSpan w:val="3"/>
          </w:tcPr>
          <w:p w:rsidR="00413723" w:rsidRPr="009A1397" w:rsidRDefault="00413723" w:rsidP="00413723">
            <w:pPr>
              <w:jc w:val="center"/>
            </w:pPr>
            <w:r w:rsidRPr="009A1397">
              <w:t>п</w:t>
            </w:r>
          </w:p>
        </w:tc>
        <w:tc>
          <w:tcPr>
            <w:tcW w:w="286" w:type="pct"/>
            <w:gridSpan w:val="3"/>
          </w:tcPr>
          <w:p w:rsidR="00413723" w:rsidRPr="009A1397" w:rsidRDefault="00413723" w:rsidP="00413723">
            <w:pPr>
              <w:jc w:val="center"/>
            </w:pPr>
            <w:proofErr w:type="spellStart"/>
            <w:r w:rsidRPr="009A1397">
              <w:t>лаб</w:t>
            </w:r>
            <w:proofErr w:type="spellEnd"/>
          </w:p>
        </w:tc>
        <w:tc>
          <w:tcPr>
            <w:tcW w:w="361" w:type="pct"/>
            <w:gridSpan w:val="4"/>
          </w:tcPr>
          <w:p w:rsidR="00413723" w:rsidRPr="009A1397" w:rsidRDefault="00413723" w:rsidP="00413723">
            <w:pPr>
              <w:jc w:val="center"/>
            </w:pPr>
            <w:proofErr w:type="spellStart"/>
            <w:r w:rsidRPr="009A1397">
              <w:t>інд</w:t>
            </w:r>
            <w:proofErr w:type="spellEnd"/>
          </w:p>
        </w:tc>
        <w:tc>
          <w:tcPr>
            <w:tcW w:w="383" w:type="pct"/>
            <w:gridSpan w:val="2"/>
          </w:tcPr>
          <w:p w:rsidR="00413723" w:rsidRPr="009A1397" w:rsidRDefault="00413723" w:rsidP="00413723">
            <w:pPr>
              <w:jc w:val="center"/>
            </w:pPr>
            <w:proofErr w:type="spellStart"/>
            <w:r w:rsidRPr="009A1397">
              <w:t>с.р</w:t>
            </w:r>
            <w:proofErr w:type="spellEnd"/>
            <w:r w:rsidRPr="009A1397">
              <w:t>.</w:t>
            </w:r>
          </w:p>
        </w:tc>
        <w:tc>
          <w:tcPr>
            <w:tcW w:w="362" w:type="pct"/>
            <w:gridSpan w:val="2"/>
            <w:vMerge/>
            <w:shd w:val="clear" w:color="auto" w:fill="auto"/>
          </w:tcPr>
          <w:p w:rsidR="00413723" w:rsidRPr="009A1397" w:rsidRDefault="00413723" w:rsidP="00413723">
            <w:pPr>
              <w:jc w:val="center"/>
            </w:pPr>
          </w:p>
        </w:tc>
        <w:tc>
          <w:tcPr>
            <w:tcW w:w="355" w:type="pct"/>
            <w:gridSpan w:val="2"/>
            <w:shd w:val="clear" w:color="auto" w:fill="auto"/>
          </w:tcPr>
          <w:p w:rsidR="00413723" w:rsidRPr="009A1397" w:rsidRDefault="00413723" w:rsidP="00413723">
            <w:pPr>
              <w:jc w:val="center"/>
            </w:pPr>
            <w:r w:rsidRPr="009A1397">
              <w:t>л</w:t>
            </w:r>
          </w:p>
        </w:tc>
        <w:tc>
          <w:tcPr>
            <w:tcW w:w="379" w:type="pct"/>
            <w:gridSpan w:val="3"/>
          </w:tcPr>
          <w:p w:rsidR="00413723" w:rsidRPr="009A1397" w:rsidRDefault="00413723" w:rsidP="00413723">
            <w:pPr>
              <w:jc w:val="center"/>
            </w:pPr>
            <w:r w:rsidRPr="009A1397">
              <w:t>с/п</w:t>
            </w:r>
          </w:p>
        </w:tc>
        <w:tc>
          <w:tcPr>
            <w:tcW w:w="377" w:type="pct"/>
            <w:gridSpan w:val="3"/>
          </w:tcPr>
          <w:p w:rsidR="00413723" w:rsidRPr="009A1397" w:rsidRDefault="00413723" w:rsidP="00413723">
            <w:pPr>
              <w:jc w:val="center"/>
            </w:pPr>
            <w:proofErr w:type="spellStart"/>
            <w:r w:rsidRPr="009A1397">
              <w:t>лаб</w:t>
            </w:r>
            <w:proofErr w:type="spellEnd"/>
          </w:p>
        </w:tc>
        <w:tc>
          <w:tcPr>
            <w:tcW w:w="305" w:type="pct"/>
            <w:gridSpan w:val="3"/>
          </w:tcPr>
          <w:p w:rsidR="00413723" w:rsidRPr="009A1397" w:rsidRDefault="00413723" w:rsidP="00413723">
            <w:pPr>
              <w:jc w:val="center"/>
            </w:pPr>
            <w:proofErr w:type="spellStart"/>
            <w:r w:rsidRPr="009A1397">
              <w:t>інд</w:t>
            </w:r>
            <w:proofErr w:type="spellEnd"/>
          </w:p>
        </w:tc>
        <w:tc>
          <w:tcPr>
            <w:tcW w:w="433" w:type="pct"/>
          </w:tcPr>
          <w:p w:rsidR="00413723" w:rsidRPr="009A1397" w:rsidRDefault="00413723" w:rsidP="00413723">
            <w:pPr>
              <w:jc w:val="center"/>
            </w:pPr>
            <w:proofErr w:type="spellStart"/>
            <w:r w:rsidRPr="009A1397">
              <w:t>с.р</w:t>
            </w:r>
            <w:proofErr w:type="spellEnd"/>
            <w:r w:rsidRPr="009A1397">
              <w:t>.</w:t>
            </w:r>
          </w:p>
        </w:tc>
      </w:tr>
      <w:tr w:rsidR="00A53BEB" w:rsidRPr="009A1397" w:rsidTr="00A53BEB">
        <w:tc>
          <w:tcPr>
            <w:tcW w:w="858" w:type="pct"/>
          </w:tcPr>
          <w:p w:rsidR="00413723" w:rsidRPr="009A1397" w:rsidRDefault="00413723" w:rsidP="00413723">
            <w:pPr>
              <w:jc w:val="center"/>
              <w:rPr>
                <w:bCs/>
              </w:rPr>
            </w:pPr>
            <w:r w:rsidRPr="009A1397">
              <w:rPr>
                <w:bCs/>
              </w:rPr>
              <w:t>1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3723" w:rsidRPr="009A1397" w:rsidRDefault="00413723" w:rsidP="00413723">
            <w:pPr>
              <w:jc w:val="center"/>
              <w:rPr>
                <w:bCs/>
              </w:rPr>
            </w:pPr>
            <w:r w:rsidRPr="009A1397">
              <w:rPr>
                <w:bCs/>
              </w:rPr>
              <w:t>2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413723" w:rsidRPr="009A1397" w:rsidRDefault="00413723" w:rsidP="00413723">
            <w:pPr>
              <w:jc w:val="center"/>
              <w:rPr>
                <w:bCs/>
              </w:rPr>
            </w:pPr>
            <w:r w:rsidRPr="009A1397">
              <w:rPr>
                <w:bCs/>
              </w:rPr>
              <w:t>3</w:t>
            </w:r>
          </w:p>
        </w:tc>
        <w:tc>
          <w:tcPr>
            <w:tcW w:w="282" w:type="pct"/>
            <w:gridSpan w:val="3"/>
          </w:tcPr>
          <w:p w:rsidR="00413723" w:rsidRPr="009A1397" w:rsidRDefault="00413723" w:rsidP="00413723">
            <w:pPr>
              <w:jc w:val="center"/>
              <w:rPr>
                <w:bCs/>
              </w:rPr>
            </w:pPr>
            <w:r w:rsidRPr="009A1397">
              <w:rPr>
                <w:bCs/>
              </w:rPr>
              <w:t>4</w:t>
            </w:r>
          </w:p>
        </w:tc>
        <w:tc>
          <w:tcPr>
            <w:tcW w:w="286" w:type="pct"/>
            <w:gridSpan w:val="3"/>
          </w:tcPr>
          <w:p w:rsidR="00413723" w:rsidRPr="009A1397" w:rsidRDefault="00413723" w:rsidP="00413723">
            <w:pPr>
              <w:jc w:val="center"/>
              <w:rPr>
                <w:bCs/>
              </w:rPr>
            </w:pPr>
            <w:r w:rsidRPr="009A1397">
              <w:rPr>
                <w:bCs/>
              </w:rPr>
              <w:t>5</w:t>
            </w:r>
          </w:p>
        </w:tc>
        <w:tc>
          <w:tcPr>
            <w:tcW w:w="361" w:type="pct"/>
            <w:gridSpan w:val="4"/>
          </w:tcPr>
          <w:p w:rsidR="00413723" w:rsidRPr="009A1397" w:rsidRDefault="00413723" w:rsidP="00413723">
            <w:pPr>
              <w:jc w:val="center"/>
              <w:rPr>
                <w:bCs/>
              </w:rPr>
            </w:pPr>
            <w:r w:rsidRPr="009A1397">
              <w:rPr>
                <w:bCs/>
              </w:rPr>
              <w:t>6</w:t>
            </w:r>
          </w:p>
        </w:tc>
        <w:tc>
          <w:tcPr>
            <w:tcW w:w="383" w:type="pct"/>
            <w:gridSpan w:val="2"/>
          </w:tcPr>
          <w:p w:rsidR="00413723" w:rsidRPr="009A1397" w:rsidRDefault="00413723" w:rsidP="00413723">
            <w:pPr>
              <w:jc w:val="center"/>
              <w:rPr>
                <w:bCs/>
              </w:rPr>
            </w:pPr>
            <w:r w:rsidRPr="009A1397">
              <w:rPr>
                <w:bCs/>
              </w:rPr>
              <w:t>7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413723" w:rsidRPr="009A1397" w:rsidRDefault="00413723" w:rsidP="00413723">
            <w:pPr>
              <w:jc w:val="center"/>
              <w:rPr>
                <w:bCs/>
              </w:rPr>
            </w:pPr>
            <w:r w:rsidRPr="009A1397">
              <w:rPr>
                <w:bCs/>
              </w:rPr>
              <w:t>8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13723" w:rsidRPr="009A1397" w:rsidRDefault="00413723" w:rsidP="00413723">
            <w:pPr>
              <w:jc w:val="center"/>
              <w:rPr>
                <w:bCs/>
              </w:rPr>
            </w:pPr>
            <w:r w:rsidRPr="009A1397">
              <w:rPr>
                <w:bCs/>
              </w:rPr>
              <w:t>9</w:t>
            </w:r>
          </w:p>
        </w:tc>
        <w:tc>
          <w:tcPr>
            <w:tcW w:w="379" w:type="pct"/>
            <w:gridSpan w:val="3"/>
          </w:tcPr>
          <w:p w:rsidR="00413723" w:rsidRPr="009A1397" w:rsidRDefault="00413723" w:rsidP="00413723">
            <w:pPr>
              <w:jc w:val="center"/>
              <w:rPr>
                <w:bCs/>
              </w:rPr>
            </w:pPr>
            <w:r w:rsidRPr="009A1397">
              <w:rPr>
                <w:bCs/>
              </w:rPr>
              <w:t>10</w:t>
            </w:r>
          </w:p>
        </w:tc>
        <w:tc>
          <w:tcPr>
            <w:tcW w:w="377" w:type="pct"/>
            <w:gridSpan w:val="3"/>
          </w:tcPr>
          <w:p w:rsidR="00413723" w:rsidRPr="009A1397" w:rsidRDefault="00413723" w:rsidP="00413723">
            <w:pPr>
              <w:jc w:val="center"/>
              <w:rPr>
                <w:bCs/>
              </w:rPr>
            </w:pPr>
            <w:r w:rsidRPr="009A1397">
              <w:rPr>
                <w:bCs/>
              </w:rPr>
              <w:t>11</w:t>
            </w:r>
          </w:p>
        </w:tc>
        <w:tc>
          <w:tcPr>
            <w:tcW w:w="305" w:type="pct"/>
            <w:gridSpan w:val="3"/>
          </w:tcPr>
          <w:p w:rsidR="00413723" w:rsidRPr="009A1397" w:rsidRDefault="00413723" w:rsidP="00413723">
            <w:pPr>
              <w:jc w:val="center"/>
              <w:rPr>
                <w:bCs/>
              </w:rPr>
            </w:pPr>
            <w:r w:rsidRPr="009A1397">
              <w:rPr>
                <w:bCs/>
              </w:rPr>
              <w:t>12</w:t>
            </w:r>
          </w:p>
        </w:tc>
        <w:tc>
          <w:tcPr>
            <w:tcW w:w="433" w:type="pct"/>
          </w:tcPr>
          <w:p w:rsidR="00413723" w:rsidRPr="009A1397" w:rsidRDefault="00413723" w:rsidP="00413723">
            <w:pPr>
              <w:jc w:val="center"/>
              <w:rPr>
                <w:bCs/>
              </w:rPr>
            </w:pPr>
            <w:r w:rsidRPr="009A1397">
              <w:rPr>
                <w:bCs/>
              </w:rPr>
              <w:t>13</w:t>
            </w:r>
          </w:p>
        </w:tc>
      </w:tr>
      <w:tr w:rsidR="00A53BEB" w:rsidRPr="009A1397" w:rsidTr="00A53BEB">
        <w:trPr>
          <w:cantSplit/>
        </w:trPr>
        <w:tc>
          <w:tcPr>
            <w:tcW w:w="5000" w:type="pct"/>
            <w:gridSpan w:val="32"/>
          </w:tcPr>
          <w:p w:rsidR="00413723" w:rsidRPr="009A1397" w:rsidRDefault="00413723" w:rsidP="00413723">
            <w:pPr>
              <w:jc w:val="center"/>
            </w:pPr>
            <w:r w:rsidRPr="009A1397">
              <w:rPr>
                <w:b/>
                <w:szCs w:val="28"/>
              </w:rPr>
              <w:t>Змістовий модуль 1. Лабораторна діагностика порушень обміну білків, системи гемостазу та вуглеводів</w:t>
            </w:r>
          </w:p>
        </w:tc>
      </w:tr>
      <w:tr w:rsidR="00A53BEB" w:rsidRPr="009A1397" w:rsidTr="00A53BEB">
        <w:tc>
          <w:tcPr>
            <w:tcW w:w="858" w:type="pct"/>
          </w:tcPr>
          <w:p w:rsidR="00413723" w:rsidRPr="009A1397" w:rsidRDefault="00413723" w:rsidP="00413723">
            <w:r w:rsidRPr="009A1397">
              <w:rPr>
                <w:bCs/>
              </w:rPr>
              <w:t xml:space="preserve">Тема 1. </w:t>
            </w:r>
            <w:r w:rsidRPr="009A1397">
              <w:rPr>
                <w:szCs w:val="28"/>
              </w:rPr>
              <w:t>Методи дослідження в клінічній біохімії</w:t>
            </w:r>
            <w:r w:rsidRPr="009A1397">
              <w:rPr>
                <w:bCs/>
              </w:rPr>
              <w:t xml:space="preserve"> </w:t>
            </w:r>
          </w:p>
        </w:tc>
        <w:tc>
          <w:tcPr>
            <w:tcW w:w="346" w:type="pct"/>
            <w:gridSpan w:val="3"/>
            <w:shd w:val="clear" w:color="auto" w:fill="auto"/>
          </w:tcPr>
          <w:p w:rsidR="00413723" w:rsidRPr="009A1397" w:rsidRDefault="003E4E4D" w:rsidP="00413723">
            <w:r>
              <w:t>6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413723" w:rsidRPr="009A1397" w:rsidRDefault="003E4E4D" w:rsidP="00413723">
            <w:r>
              <w:t>3</w:t>
            </w:r>
          </w:p>
        </w:tc>
        <w:tc>
          <w:tcPr>
            <w:tcW w:w="282" w:type="pct"/>
            <w:gridSpan w:val="3"/>
          </w:tcPr>
          <w:p w:rsidR="00413723" w:rsidRPr="00CF48F7" w:rsidRDefault="00413723" w:rsidP="00413723">
            <w:r w:rsidRPr="00CF48F7">
              <w:t>0</w:t>
            </w:r>
          </w:p>
        </w:tc>
        <w:tc>
          <w:tcPr>
            <w:tcW w:w="288" w:type="pct"/>
            <w:gridSpan w:val="3"/>
          </w:tcPr>
          <w:p w:rsidR="00413723" w:rsidRPr="009A1397" w:rsidRDefault="003E4E4D" w:rsidP="00413723">
            <w:r>
              <w:t>3</w:t>
            </w:r>
          </w:p>
        </w:tc>
        <w:tc>
          <w:tcPr>
            <w:tcW w:w="361" w:type="pct"/>
            <w:gridSpan w:val="4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77" w:type="pct"/>
          </w:tcPr>
          <w:p w:rsidR="00413723" w:rsidRPr="009A1397" w:rsidRDefault="00413723" w:rsidP="00413723">
            <w:r>
              <w:t>3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59" w:type="pct"/>
            <w:gridSpan w:val="3"/>
            <w:shd w:val="clear" w:color="auto" w:fill="auto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79" w:type="pct"/>
            <w:gridSpan w:val="3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77" w:type="pct"/>
            <w:gridSpan w:val="3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05" w:type="pct"/>
            <w:gridSpan w:val="2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429" w:type="pct"/>
          </w:tcPr>
          <w:p w:rsidR="00413723" w:rsidRPr="009A1397" w:rsidRDefault="00413723" w:rsidP="00413723">
            <w:r w:rsidRPr="009A1397">
              <w:t>0</w:t>
            </w:r>
          </w:p>
        </w:tc>
      </w:tr>
      <w:tr w:rsidR="00A53BEB" w:rsidRPr="009A1397" w:rsidTr="00A53BEB">
        <w:tc>
          <w:tcPr>
            <w:tcW w:w="858" w:type="pct"/>
          </w:tcPr>
          <w:p w:rsidR="00413723" w:rsidRPr="009A1397" w:rsidRDefault="00413723" w:rsidP="00413723">
            <w:r w:rsidRPr="009A1397">
              <w:rPr>
                <w:bCs/>
              </w:rPr>
              <w:t>Тема 2.</w:t>
            </w:r>
            <w:r w:rsidRPr="009A1397">
              <w:t xml:space="preserve"> </w:t>
            </w:r>
            <w:r w:rsidRPr="009A1397">
              <w:rPr>
                <w:color w:val="000000"/>
                <w:szCs w:val="28"/>
              </w:rPr>
              <w:t>Білки та небілковий азот плазми крові</w:t>
            </w:r>
          </w:p>
        </w:tc>
        <w:tc>
          <w:tcPr>
            <w:tcW w:w="346" w:type="pct"/>
            <w:gridSpan w:val="3"/>
            <w:shd w:val="clear" w:color="auto" w:fill="auto"/>
          </w:tcPr>
          <w:p w:rsidR="00413723" w:rsidRPr="009A1397" w:rsidRDefault="003E4E4D" w:rsidP="00413723">
            <w:r>
              <w:t>6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413723" w:rsidRPr="009A1397" w:rsidRDefault="003E4E4D" w:rsidP="00413723">
            <w:r>
              <w:t>3</w:t>
            </w:r>
          </w:p>
        </w:tc>
        <w:tc>
          <w:tcPr>
            <w:tcW w:w="282" w:type="pct"/>
            <w:gridSpan w:val="3"/>
          </w:tcPr>
          <w:p w:rsidR="00413723" w:rsidRPr="00CF48F7" w:rsidRDefault="003E4E4D" w:rsidP="00413723">
            <w:r>
              <w:t>0</w:t>
            </w:r>
          </w:p>
        </w:tc>
        <w:tc>
          <w:tcPr>
            <w:tcW w:w="288" w:type="pct"/>
            <w:gridSpan w:val="3"/>
          </w:tcPr>
          <w:p w:rsidR="00413723" w:rsidRPr="009A1397" w:rsidRDefault="003E4E4D" w:rsidP="00413723">
            <w:r>
              <w:t>3</w:t>
            </w:r>
          </w:p>
        </w:tc>
        <w:tc>
          <w:tcPr>
            <w:tcW w:w="361" w:type="pct"/>
            <w:gridSpan w:val="4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77" w:type="pct"/>
          </w:tcPr>
          <w:p w:rsidR="00413723" w:rsidRPr="009A1397" w:rsidRDefault="00413723" w:rsidP="00413723">
            <w:r w:rsidRPr="009A1397">
              <w:t>2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59" w:type="pct"/>
            <w:gridSpan w:val="3"/>
            <w:shd w:val="clear" w:color="auto" w:fill="auto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79" w:type="pct"/>
            <w:gridSpan w:val="3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77" w:type="pct"/>
            <w:gridSpan w:val="3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05" w:type="pct"/>
            <w:gridSpan w:val="2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429" w:type="pct"/>
          </w:tcPr>
          <w:p w:rsidR="00413723" w:rsidRPr="009A1397" w:rsidRDefault="00413723" w:rsidP="00413723">
            <w:r w:rsidRPr="009A1397">
              <w:t>0</w:t>
            </w:r>
          </w:p>
        </w:tc>
      </w:tr>
      <w:tr w:rsidR="00A53BEB" w:rsidRPr="009A1397" w:rsidTr="00A53BEB">
        <w:tc>
          <w:tcPr>
            <w:tcW w:w="858" w:type="pct"/>
          </w:tcPr>
          <w:p w:rsidR="00413723" w:rsidRPr="009A1397" w:rsidRDefault="00413723" w:rsidP="00413723">
            <w:pPr>
              <w:rPr>
                <w:bCs/>
              </w:rPr>
            </w:pPr>
            <w:r w:rsidRPr="009A1397">
              <w:rPr>
                <w:bCs/>
              </w:rPr>
              <w:t>Тема 3.</w:t>
            </w:r>
            <w:r w:rsidRPr="009A1397">
              <w:t xml:space="preserve"> </w:t>
            </w:r>
            <w:r w:rsidRPr="009A1397">
              <w:rPr>
                <w:color w:val="000000"/>
                <w:szCs w:val="28"/>
              </w:rPr>
              <w:t>Система гемостазу та методи оцінки її стану</w:t>
            </w:r>
          </w:p>
        </w:tc>
        <w:tc>
          <w:tcPr>
            <w:tcW w:w="346" w:type="pct"/>
            <w:gridSpan w:val="3"/>
            <w:shd w:val="clear" w:color="auto" w:fill="auto"/>
          </w:tcPr>
          <w:p w:rsidR="00413723" w:rsidRPr="009A1397" w:rsidRDefault="00413723" w:rsidP="00413723">
            <w:r w:rsidRPr="009A1397">
              <w:t>6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413723" w:rsidRPr="009A1397" w:rsidRDefault="003E4E4D" w:rsidP="00413723">
            <w:r>
              <w:t>3</w:t>
            </w:r>
          </w:p>
        </w:tc>
        <w:tc>
          <w:tcPr>
            <w:tcW w:w="282" w:type="pct"/>
            <w:gridSpan w:val="3"/>
          </w:tcPr>
          <w:p w:rsidR="00413723" w:rsidRPr="00CF48F7" w:rsidRDefault="003E4E4D" w:rsidP="00413723">
            <w:r>
              <w:t>0</w:t>
            </w:r>
          </w:p>
        </w:tc>
        <w:tc>
          <w:tcPr>
            <w:tcW w:w="288" w:type="pct"/>
            <w:gridSpan w:val="3"/>
          </w:tcPr>
          <w:p w:rsidR="00413723" w:rsidRPr="009A1397" w:rsidRDefault="003E4E4D" w:rsidP="00413723">
            <w:r>
              <w:t>3</w:t>
            </w:r>
          </w:p>
        </w:tc>
        <w:tc>
          <w:tcPr>
            <w:tcW w:w="361" w:type="pct"/>
            <w:gridSpan w:val="4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77" w:type="pct"/>
          </w:tcPr>
          <w:p w:rsidR="00413723" w:rsidRPr="009A1397" w:rsidRDefault="00413723" w:rsidP="00413723">
            <w:r w:rsidRPr="009A1397">
              <w:t>2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59" w:type="pct"/>
            <w:gridSpan w:val="3"/>
            <w:shd w:val="clear" w:color="auto" w:fill="auto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79" w:type="pct"/>
            <w:gridSpan w:val="3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77" w:type="pct"/>
            <w:gridSpan w:val="3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05" w:type="pct"/>
            <w:gridSpan w:val="2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429" w:type="pct"/>
          </w:tcPr>
          <w:p w:rsidR="00413723" w:rsidRPr="009A1397" w:rsidRDefault="00413723" w:rsidP="00413723">
            <w:r w:rsidRPr="009A1397">
              <w:t>0</w:t>
            </w:r>
          </w:p>
        </w:tc>
      </w:tr>
      <w:tr w:rsidR="00A53BEB" w:rsidRPr="009A1397" w:rsidTr="00A53BEB">
        <w:tc>
          <w:tcPr>
            <w:tcW w:w="858" w:type="pct"/>
          </w:tcPr>
          <w:p w:rsidR="00413723" w:rsidRPr="009A1397" w:rsidRDefault="00413723" w:rsidP="00413723">
            <w:pPr>
              <w:rPr>
                <w:bCs/>
              </w:rPr>
            </w:pPr>
            <w:r w:rsidRPr="009A1397">
              <w:rPr>
                <w:bCs/>
              </w:rPr>
              <w:t>Тема 4.</w:t>
            </w:r>
            <w:r w:rsidRPr="009A1397">
              <w:t xml:space="preserve"> </w:t>
            </w:r>
            <w:r w:rsidRPr="009A1397">
              <w:rPr>
                <w:color w:val="000000"/>
                <w:szCs w:val="28"/>
              </w:rPr>
              <w:t>Лабораторна діагностика цукрового діабету типів I та II</w:t>
            </w:r>
          </w:p>
        </w:tc>
        <w:tc>
          <w:tcPr>
            <w:tcW w:w="346" w:type="pct"/>
            <w:gridSpan w:val="3"/>
            <w:shd w:val="clear" w:color="auto" w:fill="auto"/>
          </w:tcPr>
          <w:p w:rsidR="00413723" w:rsidRPr="009A1397" w:rsidRDefault="003E4E4D" w:rsidP="00413723">
            <w:r>
              <w:t>6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413723" w:rsidRPr="009A1397" w:rsidRDefault="003E4E4D" w:rsidP="00413723">
            <w:r>
              <w:t>3</w:t>
            </w:r>
          </w:p>
        </w:tc>
        <w:tc>
          <w:tcPr>
            <w:tcW w:w="282" w:type="pct"/>
            <w:gridSpan w:val="3"/>
          </w:tcPr>
          <w:p w:rsidR="00413723" w:rsidRPr="00CF48F7" w:rsidRDefault="00413723" w:rsidP="00413723">
            <w:r w:rsidRPr="00CF48F7">
              <w:t>0</w:t>
            </w:r>
          </w:p>
        </w:tc>
        <w:tc>
          <w:tcPr>
            <w:tcW w:w="288" w:type="pct"/>
            <w:gridSpan w:val="3"/>
          </w:tcPr>
          <w:p w:rsidR="00413723" w:rsidRPr="009A1397" w:rsidRDefault="003E4E4D" w:rsidP="00413723">
            <w:r>
              <w:t>3</w:t>
            </w:r>
          </w:p>
        </w:tc>
        <w:tc>
          <w:tcPr>
            <w:tcW w:w="361" w:type="pct"/>
            <w:gridSpan w:val="4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77" w:type="pct"/>
          </w:tcPr>
          <w:p w:rsidR="00413723" w:rsidRPr="009A1397" w:rsidRDefault="00413723" w:rsidP="00413723">
            <w:r w:rsidRPr="009A1397">
              <w:t>2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59" w:type="pct"/>
            <w:gridSpan w:val="3"/>
            <w:shd w:val="clear" w:color="auto" w:fill="auto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79" w:type="pct"/>
            <w:gridSpan w:val="3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77" w:type="pct"/>
            <w:gridSpan w:val="3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05" w:type="pct"/>
            <w:gridSpan w:val="2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429" w:type="pct"/>
          </w:tcPr>
          <w:p w:rsidR="00413723" w:rsidRPr="009A1397" w:rsidRDefault="00413723" w:rsidP="00413723">
            <w:r w:rsidRPr="009A1397">
              <w:t>0</w:t>
            </w:r>
          </w:p>
        </w:tc>
      </w:tr>
      <w:tr w:rsidR="00A53BEB" w:rsidRPr="009A1397" w:rsidTr="00A53BEB">
        <w:trPr>
          <w:trHeight w:val="1110"/>
        </w:trPr>
        <w:tc>
          <w:tcPr>
            <w:tcW w:w="858" w:type="pct"/>
          </w:tcPr>
          <w:p w:rsidR="00413723" w:rsidRPr="009A1397" w:rsidRDefault="00413723" w:rsidP="00DA6415">
            <w:pPr>
              <w:rPr>
                <w:bCs/>
              </w:rPr>
            </w:pPr>
            <w:r w:rsidRPr="009A1397">
              <w:rPr>
                <w:bCs/>
              </w:rPr>
              <w:t>Разом за змістовим модулем 1</w:t>
            </w:r>
          </w:p>
        </w:tc>
        <w:tc>
          <w:tcPr>
            <w:tcW w:w="346" w:type="pct"/>
            <w:gridSpan w:val="3"/>
            <w:shd w:val="clear" w:color="auto" w:fill="auto"/>
          </w:tcPr>
          <w:p w:rsidR="00413723" w:rsidRPr="009A1397" w:rsidRDefault="003E4E4D" w:rsidP="00413723">
            <w:r>
              <w:t>24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413723" w:rsidRPr="009A1397" w:rsidRDefault="003E4E4D" w:rsidP="00413723">
            <w:r>
              <w:t>12</w:t>
            </w:r>
          </w:p>
        </w:tc>
        <w:tc>
          <w:tcPr>
            <w:tcW w:w="282" w:type="pct"/>
            <w:gridSpan w:val="3"/>
          </w:tcPr>
          <w:p w:rsidR="00413723" w:rsidRPr="00CF48F7" w:rsidRDefault="003E4E4D" w:rsidP="00413723">
            <w:r>
              <w:t>0</w:t>
            </w:r>
          </w:p>
        </w:tc>
        <w:tc>
          <w:tcPr>
            <w:tcW w:w="288" w:type="pct"/>
            <w:gridSpan w:val="3"/>
          </w:tcPr>
          <w:p w:rsidR="00413723" w:rsidRPr="009A1397" w:rsidRDefault="003E4E4D" w:rsidP="00413723">
            <w:r>
              <w:t>12</w:t>
            </w:r>
          </w:p>
        </w:tc>
        <w:tc>
          <w:tcPr>
            <w:tcW w:w="361" w:type="pct"/>
            <w:gridSpan w:val="4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77" w:type="pct"/>
          </w:tcPr>
          <w:p w:rsidR="00413723" w:rsidRPr="009A1397" w:rsidRDefault="00413723" w:rsidP="00413723">
            <w:r>
              <w:t>9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59" w:type="pct"/>
            <w:gridSpan w:val="3"/>
            <w:shd w:val="clear" w:color="auto" w:fill="auto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79" w:type="pct"/>
            <w:gridSpan w:val="3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77" w:type="pct"/>
            <w:gridSpan w:val="3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05" w:type="pct"/>
            <w:gridSpan w:val="2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429" w:type="pct"/>
          </w:tcPr>
          <w:p w:rsidR="00413723" w:rsidRPr="009A1397" w:rsidRDefault="00413723" w:rsidP="00413723">
            <w:r w:rsidRPr="009A1397">
              <w:t>0</w:t>
            </w:r>
          </w:p>
        </w:tc>
      </w:tr>
      <w:tr w:rsidR="00A53BEB" w:rsidRPr="009A1397" w:rsidTr="00A53BEB">
        <w:tc>
          <w:tcPr>
            <w:tcW w:w="5000" w:type="pct"/>
            <w:gridSpan w:val="32"/>
          </w:tcPr>
          <w:p w:rsidR="00413723" w:rsidRPr="009A1397" w:rsidRDefault="00413723" w:rsidP="00413723">
            <w:pPr>
              <w:jc w:val="center"/>
            </w:pPr>
            <w:r w:rsidRPr="009A1397">
              <w:rPr>
                <w:b/>
                <w:szCs w:val="28"/>
              </w:rPr>
              <w:t>Змістовий модуль 2. Лабораторна діагностика порушень обміну ліпідів, обміну пігментів та захворювань печінки</w:t>
            </w:r>
          </w:p>
        </w:tc>
      </w:tr>
      <w:tr w:rsidR="00A53BEB" w:rsidRPr="009A1397" w:rsidTr="00A53BEB">
        <w:tc>
          <w:tcPr>
            <w:tcW w:w="862" w:type="pct"/>
            <w:gridSpan w:val="2"/>
          </w:tcPr>
          <w:p w:rsidR="00413723" w:rsidRPr="009A1397" w:rsidRDefault="00413723" w:rsidP="00413723">
            <w:pPr>
              <w:rPr>
                <w:bCs/>
              </w:rPr>
            </w:pPr>
            <w:r w:rsidRPr="009A1397">
              <w:rPr>
                <w:bCs/>
              </w:rPr>
              <w:t>Тема 5.</w:t>
            </w:r>
            <w:r w:rsidRPr="009A1397">
              <w:t xml:space="preserve"> </w:t>
            </w:r>
            <w:r w:rsidRPr="009A1397">
              <w:rPr>
                <w:szCs w:val="28"/>
              </w:rPr>
              <w:t>Лабораторна діагностика порушень обміну ліпідів</w:t>
            </w:r>
          </w:p>
        </w:tc>
        <w:tc>
          <w:tcPr>
            <w:tcW w:w="346" w:type="pct"/>
            <w:gridSpan w:val="3"/>
            <w:shd w:val="clear" w:color="auto" w:fill="auto"/>
          </w:tcPr>
          <w:p w:rsidR="00413723" w:rsidRPr="009A1397" w:rsidRDefault="003E4E4D" w:rsidP="00413723">
            <w:r>
              <w:t>6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413723" w:rsidRPr="009A1397" w:rsidRDefault="003E4E4D" w:rsidP="00413723">
            <w:r>
              <w:t>3</w:t>
            </w:r>
          </w:p>
        </w:tc>
        <w:tc>
          <w:tcPr>
            <w:tcW w:w="294" w:type="pct"/>
            <w:gridSpan w:val="3"/>
          </w:tcPr>
          <w:p w:rsidR="00413723" w:rsidRPr="00CF48F7" w:rsidRDefault="003E4E4D" w:rsidP="00413723">
            <w:r>
              <w:t>0</w:t>
            </w:r>
          </w:p>
        </w:tc>
        <w:tc>
          <w:tcPr>
            <w:tcW w:w="293" w:type="pct"/>
            <w:gridSpan w:val="3"/>
          </w:tcPr>
          <w:p w:rsidR="00413723" w:rsidRPr="009A1397" w:rsidRDefault="003E4E4D" w:rsidP="00413723">
            <w:r>
              <w:t>3</w:t>
            </w:r>
          </w:p>
        </w:tc>
        <w:tc>
          <w:tcPr>
            <w:tcW w:w="299" w:type="pct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435" w:type="pct"/>
            <w:gridSpan w:val="4"/>
          </w:tcPr>
          <w:p w:rsidR="00413723" w:rsidRPr="009A1397" w:rsidRDefault="00413723" w:rsidP="00413723">
            <w:r>
              <w:t>2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68" w:type="pct"/>
            <w:gridSpan w:val="3"/>
            <w:shd w:val="clear" w:color="auto" w:fill="auto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68" w:type="pct"/>
            <w:gridSpan w:val="3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66" w:type="pct"/>
            <w:gridSpan w:val="3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294" w:type="pct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433" w:type="pct"/>
          </w:tcPr>
          <w:p w:rsidR="00413723" w:rsidRPr="009A1397" w:rsidRDefault="00413723" w:rsidP="00413723">
            <w:r w:rsidRPr="009A1397">
              <w:t>0</w:t>
            </w:r>
          </w:p>
        </w:tc>
      </w:tr>
      <w:tr w:rsidR="00A53BEB" w:rsidRPr="009A1397" w:rsidTr="00A53BEB">
        <w:tc>
          <w:tcPr>
            <w:tcW w:w="862" w:type="pct"/>
            <w:gridSpan w:val="2"/>
          </w:tcPr>
          <w:p w:rsidR="00413723" w:rsidRPr="009A1397" w:rsidRDefault="00413723" w:rsidP="00413723">
            <w:pPr>
              <w:rPr>
                <w:bCs/>
              </w:rPr>
            </w:pPr>
            <w:r w:rsidRPr="009A1397">
              <w:rPr>
                <w:bCs/>
              </w:rPr>
              <w:t>Тема 6.</w:t>
            </w:r>
            <w:r w:rsidRPr="009A1397">
              <w:t xml:space="preserve"> </w:t>
            </w:r>
            <w:r w:rsidRPr="009A1397">
              <w:rPr>
                <w:szCs w:val="28"/>
              </w:rPr>
              <w:t xml:space="preserve">Основи </w:t>
            </w:r>
            <w:proofErr w:type="spellStart"/>
            <w:r w:rsidRPr="009A1397">
              <w:rPr>
                <w:szCs w:val="28"/>
              </w:rPr>
              <w:t>ензимодіагностики</w:t>
            </w:r>
            <w:proofErr w:type="spellEnd"/>
            <w:r w:rsidRPr="009A1397">
              <w:rPr>
                <w:szCs w:val="28"/>
              </w:rPr>
              <w:t xml:space="preserve"> захворювань окремих органів</w:t>
            </w:r>
          </w:p>
        </w:tc>
        <w:tc>
          <w:tcPr>
            <w:tcW w:w="346" w:type="pct"/>
            <w:gridSpan w:val="3"/>
            <w:shd w:val="clear" w:color="auto" w:fill="auto"/>
          </w:tcPr>
          <w:p w:rsidR="00413723" w:rsidRPr="009A1397" w:rsidRDefault="003E4E4D" w:rsidP="00413723">
            <w:r>
              <w:t>6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413723" w:rsidRPr="009A1397" w:rsidRDefault="003E4E4D" w:rsidP="00413723">
            <w:r>
              <w:t>3</w:t>
            </w:r>
          </w:p>
        </w:tc>
        <w:tc>
          <w:tcPr>
            <w:tcW w:w="294" w:type="pct"/>
            <w:gridSpan w:val="3"/>
          </w:tcPr>
          <w:p w:rsidR="00413723" w:rsidRPr="00CF48F7" w:rsidRDefault="00413723" w:rsidP="00413723">
            <w:r w:rsidRPr="00CF48F7">
              <w:t>0</w:t>
            </w:r>
          </w:p>
        </w:tc>
        <w:tc>
          <w:tcPr>
            <w:tcW w:w="293" w:type="pct"/>
            <w:gridSpan w:val="3"/>
          </w:tcPr>
          <w:p w:rsidR="00413723" w:rsidRPr="009A1397" w:rsidRDefault="003E4E4D" w:rsidP="00413723">
            <w:r>
              <w:t>3</w:t>
            </w:r>
          </w:p>
        </w:tc>
        <w:tc>
          <w:tcPr>
            <w:tcW w:w="299" w:type="pct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435" w:type="pct"/>
            <w:gridSpan w:val="4"/>
          </w:tcPr>
          <w:p w:rsidR="00413723" w:rsidRPr="009A1397" w:rsidRDefault="00413723" w:rsidP="00413723">
            <w:r w:rsidRPr="009A1397">
              <w:t>2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68" w:type="pct"/>
            <w:gridSpan w:val="3"/>
            <w:shd w:val="clear" w:color="auto" w:fill="auto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68" w:type="pct"/>
            <w:gridSpan w:val="3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66" w:type="pct"/>
            <w:gridSpan w:val="3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294" w:type="pct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433" w:type="pct"/>
          </w:tcPr>
          <w:p w:rsidR="00413723" w:rsidRPr="009A1397" w:rsidRDefault="00413723" w:rsidP="00413723">
            <w:r w:rsidRPr="009A1397">
              <w:t>0</w:t>
            </w:r>
          </w:p>
        </w:tc>
      </w:tr>
      <w:tr w:rsidR="00A53BEB" w:rsidRPr="009A1397" w:rsidTr="00A53BEB">
        <w:tc>
          <w:tcPr>
            <w:tcW w:w="862" w:type="pct"/>
            <w:gridSpan w:val="2"/>
          </w:tcPr>
          <w:p w:rsidR="00413723" w:rsidRPr="009A1397" w:rsidRDefault="00413723" w:rsidP="00413723">
            <w:pPr>
              <w:rPr>
                <w:bCs/>
              </w:rPr>
            </w:pPr>
            <w:r w:rsidRPr="009A1397">
              <w:rPr>
                <w:bCs/>
              </w:rPr>
              <w:t>Тема 7.</w:t>
            </w:r>
            <w:r w:rsidRPr="009A1397">
              <w:t xml:space="preserve"> </w:t>
            </w:r>
            <w:r w:rsidRPr="009A1397">
              <w:rPr>
                <w:szCs w:val="28"/>
              </w:rPr>
              <w:lastRenderedPageBreak/>
              <w:t>Лабораторна діагностика порушень обміну пігментів</w:t>
            </w:r>
          </w:p>
        </w:tc>
        <w:tc>
          <w:tcPr>
            <w:tcW w:w="346" w:type="pct"/>
            <w:gridSpan w:val="3"/>
            <w:shd w:val="clear" w:color="auto" w:fill="auto"/>
          </w:tcPr>
          <w:p w:rsidR="00413723" w:rsidRPr="009A1397" w:rsidRDefault="003E4E4D" w:rsidP="00413723">
            <w:r>
              <w:lastRenderedPageBreak/>
              <w:t>6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413723" w:rsidRPr="009A1397" w:rsidRDefault="003E4E4D" w:rsidP="00413723">
            <w:r>
              <w:t>3</w:t>
            </w:r>
          </w:p>
        </w:tc>
        <w:tc>
          <w:tcPr>
            <w:tcW w:w="294" w:type="pct"/>
            <w:gridSpan w:val="3"/>
          </w:tcPr>
          <w:p w:rsidR="00413723" w:rsidRPr="00CF48F7" w:rsidRDefault="003E4E4D" w:rsidP="00413723">
            <w:r>
              <w:t>0</w:t>
            </w:r>
          </w:p>
        </w:tc>
        <w:tc>
          <w:tcPr>
            <w:tcW w:w="293" w:type="pct"/>
            <w:gridSpan w:val="3"/>
          </w:tcPr>
          <w:p w:rsidR="00413723" w:rsidRPr="009A1397" w:rsidRDefault="003E4E4D" w:rsidP="00413723">
            <w:r>
              <w:t>3</w:t>
            </w:r>
          </w:p>
        </w:tc>
        <w:tc>
          <w:tcPr>
            <w:tcW w:w="299" w:type="pct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435" w:type="pct"/>
            <w:gridSpan w:val="4"/>
          </w:tcPr>
          <w:p w:rsidR="00413723" w:rsidRPr="009A1397" w:rsidRDefault="00413723" w:rsidP="00413723">
            <w:r w:rsidRPr="009A1397">
              <w:t>2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68" w:type="pct"/>
            <w:gridSpan w:val="3"/>
            <w:shd w:val="clear" w:color="auto" w:fill="auto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68" w:type="pct"/>
            <w:gridSpan w:val="3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66" w:type="pct"/>
            <w:gridSpan w:val="3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294" w:type="pct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433" w:type="pct"/>
          </w:tcPr>
          <w:p w:rsidR="00413723" w:rsidRPr="009A1397" w:rsidRDefault="00413723" w:rsidP="00413723">
            <w:r w:rsidRPr="009A1397">
              <w:t>0</w:t>
            </w:r>
          </w:p>
        </w:tc>
      </w:tr>
      <w:tr w:rsidR="00A53BEB" w:rsidRPr="009A1397" w:rsidTr="00A53BEB">
        <w:tc>
          <w:tcPr>
            <w:tcW w:w="862" w:type="pct"/>
            <w:gridSpan w:val="2"/>
          </w:tcPr>
          <w:p w:rsidR="00413723" w:rsidRPr="009A1397" w:rsidRDefault="00413723" w:rsidP="00413723">
            <w:pPr>
              <w:rPr>
                <w:bCs/>
              </w:rPr>
            </w:pPr>
            <w:r w:rsidRPr="009A1397">
              <w:rPr>
                <w:bCs/>
              </w:rPr>
              <w:lastRenderedPageBreak/>
              <w:t>Тема 8.</w:t>
            </w:r>
            <w:r w:rsidRPr="009A1397">
              <w:t xml:space="preserve"> </w:t>
            </w:r>
            <w:r w:rsidRPr="009A1397">
              <w:rPr>
                <w:szCs w:val="28"/>
              </w:rPr>
              <w:t xml:space="preserve">Клініко-біохімічні критерії захворювань </w:t>
            </w:r>
            <w:proofErr w:type="spellStart"/>
            <w:r w:rsidRPr="009A1397">
              <w:rPr>
                <w:szCs w:val="28"/>
              </w:rPr>
              <w:t>гепатобіліарної</w:t>
            </w:r>
            <w:proofErr w:type="spellEnd"/>
            <w:r w:rsidRPr="009A1397">
              <w:rPr>
                <w:szCs w:val="28"/>
              </w:rPr>
              <w:t xml:space="preserve"> системи</w:t>
            </w:r>
          </w:p>
        </w:tc>
        <w:tc>
          <w:tcPr>
            <w:tcW w:w="346" w:type="pct"/>
            <w:gridSpan w:val="3"/>
            <w:shd w:val="clear" w:color="auto" w:fill="auto"/>
          </w:tcPr>
          <w:p w:rsidR="00413723" w:rsidRPr="009A1397" w:rsidRDefault="003E4E4D" w:rsidP="00413723">
            <w:r>
              <w:t>6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413723" w:rsidRPr="009A1397" w:rsidRDefault="003E4E4D" w:rsidP="00413723">
            <w:r>
              <w:t>3</w:t>
            </w:r>
          </w:p>
        </w:tc>
        <w:tc>
          <w:tcPr>
            <w:tcW w:w="294" w:type="pct"/>
            <w:gridSpan w:val="3"/>
          </w:tcPr>
          <w:p w:rsidR="00413723" w:rsidRPr="00CF48F7" w:rsidRDefault="00413723" w:rsidP="00413723">
            <w:r>
              <w:t>0</w:t>
            </w:r>
          </w:p>
        </w:tc>
        <w:tc>
          <w:tcPr>
            <w:tcW w:w="293" w:type="pct"/>
            <w:gridSpan w:val="3"/>
          </w:tcPr>
          <w:p w:rsidR="00413723" w:rsidRPr="009A1397" w:rsidRDefault="003E4E4D" w:rsidP="00413723">
            <w:r>
              <w:t>3</w:t>
            </w:r>
          </w:p>
        </w:tc>
        <w:tc>
          <w:tcPr>
            <w:tcW w:w="299" w:type="pct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435" w:type="pct"/>
            <w:gridSpan w:val="4"/>
          </w:tcPr>
          <w:p w:rsidR="00413723" w:rsidRPr="009A1397" w:rsidRDefault="00413723" w:rsidP="00413723">
            <w:r>
              <w:t>3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68" w:type="pct"/>
            <w:gridSpan w:val="3"/>
            <w:shd w:val="clear" w:color="auto" w:fill="auto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68" w:type="pct"/>
            <w:gridSpan w:val="3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66" w:type="pct"/>
            <w:gridSpan w:val="3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294" w:type="pct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433" w:type="pct"/>
          </w:tcPr>
          <w:p w:rsidR="00413723" w:rsidRPr="009A1397" w:rsidRDefault="00413723" w:rsidP="00413723">
            <w:r w:rsidRPr="009A1397">
              <w:t>0</w:t>
            </w:r>
          </w:p>
        </w:tc>
      </w:tr>
      <w:tr w:rsidR="00A53BEB" w:rsidRPr="009A1397" w:rsidTr="00A53BEB">
        <w:tc>
          <w:tcPr>
            <w:tcW w:w="862" w:type="pct"/>
            <w:gridSpan w:val="2"/>
          </w:tcPr>
          <w:p w:rsidR="00413723" w:rsidRPr="009A1397" w:rsidRDefault="00413723" w:rsidP="00413723">
            <w:pPr>
              <w:rPr>
                <w:bCs/>
              </w:rPr>
            </w:pPr>
            <w:r w:rsidRPr="009A1397">
              <w:rPr>
                <w:bCs/>
              </w:rPr>
              <w:t>Разом за змістовим модулем 2</w:t>
            </w:r>
          </w:p>
        </w:tc>
        <w:tc>
          <w:tcPr>
            <w:tcW w:w="346" w:type="pct"/>
            <w:gridSpan w:val="3"/>
            <w:shd w:val="clear" w:color="auto" w:fill="auto"/>
          </w:tcPr>
          <w:p w:rsidR="00413723" w:rsidRPr="009A1397" w:rsidRDefault="003E4E4D" w:rsidP="00413723">
            <w:r>
              <w:t>24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413723" w:rsidRPr="009A1397" w:rsidRDefault="003E4E4D" w:rsidP="00413723">
            <w:r>
              <w:t>12</w:t>
            </w:r>
          </w:p>
        </w:tc>
        <w:tc>
          <w:tcPr>
            <w:tcW w:w="294" w:type="pct"/>
            <w:gridSpan w:val="3"/>
          </w:tcPr>
          <w:p w:rsidR="00413723" w:rsidRPr="00CF48F7" w:rsidRDefault="003E4E4D" w:rsidP="00413723">
            <w:r>
              <w:t>0</w:t>
            </w:r>
          </w:p>
        </w:tc>
        <w:tc>
          <w:tcPr>
            <w:tcW w:w="293" w:type="pct"/>
            <w:gridSpan w:val="3"/>
          </w:tcPr>
          <w:p w:rsidR="00413723" w:rsidRPr="009A1397" w:rsidRDefault="003E4E4D" w:rsidP="00413723">
            <w:r>
              <w:t>12</w:t>
            </w:r>
          </w:p>
        </w:tc>
        <w:tc>
          <w:tcPr>
            <w:tcW w:w="299" w:type="pct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435" w:type="pct"/>
            <w:gridSpan w:val="4"/>
          </w:tcPr>
          <w:p w:rsidR="00413723" w:rsidRPr="009A1397" w:rsidRDefault="00413723" w:rsidP="00413723">
            <w:r>
              <w:t>9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68" w:type="pct"/>
            <w:gridSpan w:val="3"/>
            <w:shd w:val="clear" w:color="auto" w:fill="auto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68" w:type="pct"/>
            <w:gridSpan w:val="3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66" w:type="pct"/>
            <w:gridSpan w:val="3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294" w:type="pct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433" w:type="pct"/>
          </w:tcPr>
          <w:p w:rsidR="00413723" w:rsidRPr="009A1397" w:rsidRDefault="00413723" w:rsidP="00413723">
            <w:r w:rsidRPr="009A1397">
              <w:t>0</w:t>
            </w:r>
          </w:p>
        </w:tc>
      </w:tr>
      <w:tr w:rsidR="00A53BEB" w:rsidRPr="009A1397" w:rsidTr="00A53BEB">
        <w:tc>
          <w:tcPr>
            <w:tcW w:w="862" w:type="pct"/>
            <w:gridSpan w:val="2"/>
          </w:tcPr>
          <w:p w:rsidR="00413723" w:rsidRPr="009A1397" w:rsidRDefault="00413723" w:rsidP="00A53BEB">
            <w:pPr>
              <w:pStyle w:val="4"/>
            </w:pPr>
            <w:r w:rsidRPr="009A1397">
              <w:rPr>
                <w:b w:val="0"/>
                <w:bCs w:val="0"/>
              </w:rPr>
              <w:t>І</w:t>
            </w:r>
            <w:r w:rsidR="00A53BEB">
              <w:rPr>
                <w:b w:val="0"/>
                <w:bCs w:val="0"/>
              </w:rPr>
              <w:t>І</w:t>
            </w:r>
            <w:r w:rsidRPr="009A1397">
              <w:rPr>
                <w:b w:val="0"/>
                <w:bCs w:val="0"/>
              </w:rPr>
              <w:t>ДЗ</w:t>
            </w:r>
          </w:p>
        </w:tc>
        <w:tc>
          <w:tcPr>
            <w:tcW w:w="346" w:type="pct"/>
            <w:gridSpan w:val="3"/>
            <w:shd w:val="clear" w:color="auto" w:fill="auto"/>
          </w:tcPr>
          <w:p w:rsidR="00413723" w:rsidRPr="009A1397" w:rsidRDefault="00466216" w:rsidP="00413723">
            <w:r>
              <w:t>20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413723" w:rsidRPr="009A1397" w:rsidRDefault="00413723" w:rsidP="00413723">
            <w:r w:rsidRPr="009A1397">
              <w:t>-</w:t>
            </w:r>
          </w:p>
        </w:tc>
        <w:tc>
          <w:tcPr>
            <w:tcW w:w="294" w:type="pct"/>
            <w:gridSpan w:val="3"/>
          </w:tcPr>
          <w:p w:rsidR="00413723" w:rsidRPr="00CF48F7" w:rsidRDefault="00413723" w:rsidP="00413723">
            <w:r w:rsidRPr="00CF48F7">
              <w:t>-</w:t>
            </w:r>
          </w:p>
        </w:tc>
        <w:tc>
          <w:tcPr>
            <w:tcW w:w="293" w:type="pct"/>
            <w:gridSpan w:val="3"/>
          </w:tcPr>
          <w:p w:rsidR="00413723" w:rsidRPr="009A1397" w:rsidRDefault="00413723" w:rsidP="00413723">
            <w:r w:rsidRPr="009A1397">
              <w:t>-</w:t>
            </w:r>
          </w:p>
        </w:tc>
        <w:tc>
          <w:tcPr>
            <w:tcW w:w="299" w:type="pct"/>
          </w:tcPr>
          <w:p w:rsidR="00413723" w:rsidRPr="009A1397" w:rsidRDefault="00466216" w:rsidP="00413723">
            <w:r>
              <w:t>20</w:t>
            </w:r>
          </w:p>
        </w:tc>
        <w:tc>
          <w:tcPr>
            <w:tcW w:w="435" w:type="pct"/>
            <w:gridSpan w:val="4"/>
          </w:tcPr>
          <w:p w:rsidR="00413723" w:rsidRPr="009A1397" w:rsidRDefault="00413723" w:rsidP="00413723">
            <w:r w:rsidRPr="009A1397"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68" w:type="pct"/>
            <w:gridSpan w:val="3"/>
            <w:shd w:val="clear" w:color="auto" w:fill="auto"/>
          </w:tcPr>
          <w:p w:rsidR="00413723" w:rsidRPr="009A1397" w:rsidRDefault="00413723" w:rsidP="00413723"/>
        </w:tc>
        <w:tc>
          <w:tcPr>
            <w:tcW w:w="368" w:type="pct"/>
            <w:gridSpan w:val="3"/>
          </w:tcPr>
          <w:p w:rsidR="00413723" w:rsidRPr="009A1397" w:rsidRDefault="00413723" w:rsidP="00413723">
            <w:r w:rsidRPr="009A1397">
              <w:t>-</w:t>
            </w:r>
          </w:p>
        </w:tc>
        <w:tc>
          <w:tcPr>
            <w:tcW w:w="366" w:type="pct"/>
            <w:gridSpan w:val="3"/>
          </w:tcPr>
          <w:p w:rsidR="00413723" w:rsidRPr="009A1397" w:rsidRDefault="00413723" w:rsidP="00413723">
            <w:r w:rsidRPr="009A1397">
              <w:t>-</w:t>
            </w:r>
          </w:p>
        </w:tc>
        <w:tc>
          <w:tcPr>
            <w:tcW w:w="294" w:type="pct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433" w:type="pct"/>
          </w:tcPr>
          <w:p w:rsidR="00413723" w:rsidRPr="009A1397" w:rsidRDefault="00413723" w:rsidP="00413723">
            <w:r w:rsidRPr="009A1397">
              <w:t>-</w:t>
            </w:r>
          </w:p>
        </w:tc>
      </w:tr>
      <w:tr w:rsidR="00A53BEB" w:rsidRPr="009A1397" w:rsidTr="00A53BEB">
        <w:tc>
          <w:tcPr>
            <w:tcW w:w="862" w:type="pct"/>
            <w:gridSpan w:val="2"/>
          </w:tcPr>
          <w:p w:rsidR="00413723" w:rsidRPr="009A1397" w:rsidRDefault="00413723" w:rsidP="00413723">
            <w:pPr>
              <w:pStyle w:val="4"/>
              <w:jc w:val="right"/>
            </w:pPr>
            <w:r w:rsidRPr="009A1397">
              <w:t>В</w:t>
            </w:r>
            <w:proofErr w:type="spellStart"/>
            <w:r w:rsidR="00A53BEB">
              <w:rPr>
                <w:lang w:val="en-US"/>
              </w:rPr>
              <w:t>в</w:t>
            </w:r>
            <w:proofErr w:type="spellEnd"/>
            <w:r w:rsidRPr="009A1397">
              <w:t>сього годин</w:t>
            </w:r>
          </w:p>
        </w:tc>
        <w:tc>
          <w:tcPr>
            <w:tcW w:w="346" w:type="pct"/>
            <w:gridSpan w:val="3"/>
            <w:shd w:val="clear" w:color="auto" w:fill="auto"/>
          </w:tcPr>
          <w:p w:rsidR="00413723" w:rsidRPr="009A1397" w:rsidRDefault="00B97CB8" w:rsidP="00413723">
            <w:r>
              <w:t>48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413723" w:rsidRPr="009A1397" w:rsidRDefault="00B97CB8" w:rsidP="00413723">
            <w:r>
              <w:t>24</w:t>
            </w:r>
          </w:p>
        </w:tc>
        <w:tc>
          <w:tcPr>
            <w:tcW w:w="294" w:type="pct"/>
            <w:gridSpan w:val="3"/>
          </w:tcPr>
          <w:p w:rsidR="00413723" w:rsidRPr="00CF48F7" w:rsidRDefault="00B97CB8" w:rsidP="00413723">
            <w:r>
              <w:t>0</w:t>
            </w:r>
          </w:p>
        </w:tc>
        <w:tc>
          <w:tcPr>
            <w:tcW w:w="293" w:type="pct"/>
            <w:gridSpan w:val="3"/>
          </w:tcPr>
          <w:p w:rsidR="00413723" w:rsidRPr="009A1397" w:rsidRDefault="00B97CB8" w:rsidP="00413723">
            <w:r>
              <w:t>24</w:t>
            </w:r>
          </w:p>
        </w:tc>
        <w:tc>
          <w:tcPr>
            <w:tcW w:w="299" w:type="pct"/>
          </w:tcPr>
          <w:p w:rsidR="00413723" w:rsidRPr="009A1397" w:rsidRDefault="00466216" w:rsidP="00413723">
            <w:r>
              <w:t>20</w:t>
            </w:r>
          </w:p>
        </w:tc>
        <w:tc>
          <w:tcPr>
            <w:tcW w:w="435" w:type="pct"/>
            <w:gridSpan w:val="4"/>
          </w:tcPr>
          <w:p w:rsidR="00413723" w:rsidRPr="009A1397" w:rsidRDefault="00B02B80" w:rsidP="00413723">
            <w:r>
              <w:t>5</w:t>
            </w:r>
            <w:r w:rsidR="00466216">
              <w:t>2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68" w:type="pct"/>
            <w:gridSpan w:val="3"/>
            <w:shd w:val="clear" w:color="auto" w:fill="auto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68" w:type="pct"/>
            <w:gridSpan w:val="3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366" w:type="pct"/>
            <w:gridSpan w:val="3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294" w:type="pct"/>
          </w:tcPr>
          <w:p w:rsidR="00413723" w:rsidRPr="009A1397" w:rsidRDefault="00413723" w:rsidP="00413723">
            <w:r w:rsidRPr="009A1397">
              <w:t>0</w:t>
            </w:r>
          </w:p>
        </w:tc>
        <w:tc>
          <w:tcPr>
            <w:tcW w:w="433" w:type="pct"/>
          </w:tcPr>
          <w:p w:rsidR="00413723" w:rsidRPr="009A1397" w:rsidRDefault="00413723" w:rsidP="00413723">
            <w:r w:rsidRPr="009A1397">
              <w:t>0</w:t>
            </w:r>
          </w:p>
        </w:tc>
      </w:tr>
    </w:tbl>
    <w:p w:rsidR="00A53BEB" w:rsidRDefault="00A53BEB" w:rsidP="00483BB1">
      <w:pPr>
        <w:spacing w:before="120" w:after="120"/>
        <w:jc w:val="center"/>
        <w:rPr>
          <w:b/>
          <w:sz w:val="28"/>
          <w:szCs w:val="28"/>
          <w:lang w:val="en-US"/>
        </w:rPr>
      </w:pPr>
    </w:p>
    <w:p w:rsidR="004218CD" w:rsidRPr="003C72B9" w:rsidRDefault="004218CD" w:rsidP="004218CD">
      <w:pPr>
        <w:spacing w:before="120" w:after="120"/>
        <w:jc w:val="center"/>
        <w:rPr>
          <w:b/>
          <w:sz w:val="28"/>
          <w:szCs w:val="28"/>
        </w:rPr>
      </w:pPr>
      <w:r w:rsidRPr="003C72B9">
        <w:rPr>
          <w:b/>
          <w:sz w:val="28"/>
          <w:szCs w:val="28"/>
        </w:rPr>
        <w:t>5. Теми лекційних занять</w:t>
      </w:r>
    </w:p>
    <w:p w:rsidR="004218CD" w:rsidRPr="004218CD" w:rsidRDefault="004218CD" w:rsidP="00483BB1">
      <w:pPr>
        <w:spacing w:before="120" w:after="120"/>
        <w:jc w:val="center"/>
        <w:rPr>
          <w:b/>
          <w:sz w:val="28"/>
          <w:szCs w:val="28"/>
          <w:lang w:val="en-US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6521"/>
        <w:gridCol w:w="850"/>
        <w:gridCol w:w="851"/>
      </w:tblGrid>
      <w:tr w:rsidR="004218CD" w:rsidRPr="0088360F" w:rsidTr="004218CD">
        <w:trPr>
          <w:trHeight w:val="300"/>
        </w:trPr>
        <w:tc>
          <w:tcPr>
            <w:tcW w:w="1134" w:type="dxa"/>
            <w:vMerge w:val="restart"/>
            <w:shd w:val="clear" w:color="auto" w:fill="auto"/>
          </w:tcPr>
          <w:p w:rsidR="004218CD" w:rsidRPr="0088360F" w:rsidRDefault="004218CD" w:rsidP="004218CD">
            <w:pPr>
              <w:ind w:left="142" w:hanging="142"/>
              <w:jc w:val="center"/>
            </w:pPr>
            <w:r w:rsidRPr="0088360F">
              <w:t>№</w:t>
            </w:r>
          </w:p>
          <w:p w:rsidR="004218CD" w:rsidRPr="0088360F" w:rsidRDefault="004218CD" w:rsidP="004218CD">
            <w:pPr>
              <w:ind w:left="142" w:hanging="142"/>
              <w:jc w:val="center"/>
            </w:pPr>
            <w:r w:rsidRPr="0088360F">
              <w:t>з/п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 w:rsidRPr="0088360F">
              <w:t>Назва теми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 w:rsidRPr="0088360F">
              <w:t>Кількість годин</w:t>
            </w:r>
          </w:p>
        </w:tc>
      </w:tr>
      <w:tr w:rsidR="004218CD" w:rsidRPr="0088360F" w:rsidTr="004218CD">
        <w:trPr>
          <w:trHeight w:val="255"/>
        </w:trPr>
        <w:tc>
          <w:tcPr>
            <w:tcW w:w="1134" w:type="dxa"/>
            <w:vMerge/>
            <w:shd w:val="clear" w:color="auto" w:fill="auto"/>
          </w:tcPr>
          <w:p w:rsidR="004218CD" w:rsidRPr="0088360F" w:rsidRDefault="004218CD" w:rsidP="004218CD">
            <w:pPr>
              <w:ind w:left="142" w:hanging="142"/>
              <w:jc w:val="center"/>
            </w:pPr>
          </w:p>
        </w:tc>
        <w:tc>
          <w:tcPr>
            <w:tcW w:w="6521" w:type="dxa"/>
            <w:vMerge/>
            <w:shd w:val="clear" w:color="auto" w:fill="auto"/>
          </w:tcPr>
          <w:p w:rsidR="004218CD" w:rsidRPr="0088360F" w:rsidRDefault="004218CD" w:rsidP="004218C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>
              <w:t>д/в</w:t>
            </w:r>
          </w:p>
        </w:tc>
        <w:tc>
          <w:tcPr>
            <w:tcW w:w="851" w:type="dxa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>
              <w:t>з/в</w:t>
            </w:r>
          </w:p>
        </w:tc>
      </w:tr>
      <w:tr w:rsidR="004218CD" w:rsidRPr="0088360F" w:rsidTr="004218CD">
        <w:tc>
          <w:tcPr>
            <w:tcW w:w="1134" w:type="dxa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 w:rsidRPr="0088360F">
              <w:rPr>
                <w:bCs/>
              </w:rPr>
              <w:t xml:space="preserve">Тема 1. </w:t>
            </w:r>
          </w:p>
        </w:tc>
        <w:tc>
          <w:tcPr>
            <w:tcW w:w="6521" w:type="dxa"/>
            <w:shd w:val="clear" w:color="auto" w:fill="auto"/>
          </w:tcPr>
          <w:p w:rsidR="004218CD" w:rsidRPr="0088360F" w:rsidRDefault="004218CD" w:rsidP="004218CD">
            <w:r w:rsidRPr="0088360F">
              <w:t>Методи дослідження в клінічній біохімії</w:t>
            </w:r>
          </w:p>
        </w:tc>
        <w:tc>
          <w:tcPr>
            <w:tcW w:w="850" w:type="dxa"/>
            <w:shd w:val="clear" w:color="auto" w:fill="auto"/>
          </w:tcPr>
          <w:p w:rsidR="004218CD" w:rsidRPr="0088360F" w:rsidRDefault="003E4E4D" w:rsidP="004218CD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>
              <w:t>0</w:t>
            </w:r>
          </w:p>
        </w:tc>
      </w:tr>
      <w:tr w:rsidR="004218CD" w:rsidRPr="0088360F" w:rsidTr="004218CD">
        <w:tc>
          <w:tcPr>
            <w:tcW w:w="1134" w:type="dxa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 w:rsidRPr="0088360F">
              <w:rPr>
                <w:bCs/>
              </w:rPr>
              <w:t>Тема 2.</w:t>
            </w:r>
          </w:p>
        </w:tc>
        <w:tc>
          <w:tcPr>
            <w:tcW w:w="6521" w:type="dxa"/>
            <w:shd w:val="clear" w:color="auto" w:fill="auto"/>
          </w:tcPr>
          <w:p w:rsidR="004218CD" w:rsidRPr="0088360F" w:rsidRDefault="004218CD" w:rsidP="004218CD">
            <w:r w:rsidRPr="0088360F">
              <w:t>Клініко-біохімічна оцінка обміну білків при патології внутрішніх органів</w:t>
            </w:r>
          </w:p>
        </w:tc>
        <w:tc>
          <w:tcPr>
            <w:tcW w:w="850" w:type="dxa"/>
            <w:shd w:val="clear" w:color="auto" w:fill="auto"/>
          </w:tcPr>
          <w:p w:rsidR="004218CD" w:rsidRPr="0088360F" w:rsidRDefault="003E4E4D" w:rsidP="004218CD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>
              <w:t>2</w:t>
            </w:r>
          </w:p>
        </w:tc>
      </w:tr>
      <w:tr w:rsidR="004218CD" w:rsidRPr="0088360F" w:rsidTr="004218CD">
        <w:tc>
          <w:tcPr>
            <w:tcW w:w="1134" w:type="dxa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 w:rsidRPr="0088360F">
              <w:rPr>
                <w:bCs/>
              </w:rPr>
              <w:t>Тема 3.</w:t>
            </w:r>
            <w:r w:rsidRPr="0088360F">
              <w:rPr>
                <w:color w:val="000000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:rsidR="004218CD" w:rsidRPr="0088360F" w:rsidRDefault="004218CD" w:rsidP="004218CD">
            <w:pPr>
              <w:rPr>
                <w:bCs/>
              </w:rPr>
            </w:pPr>
            <w:r w:rsidRPr="0088360F">
              <w:rPr>
                <w:color w:val="000000"/>
              </w:rPr>
              <w:t>Система гемостазу</w:t>
            </w:r>
          </w:p>
        </w:tc>
        <w:tc>
          <w:tcPr>
            <w:tcW w:w="850" w:type="dxa"/>
            <w:shd w:val="clear" w:color="auto" w:fill="auto"/>
          </w:tcPr>
          <w:p w:rsidR="004218CD" w:rsidRPr="0088360F" w:rsidRDefault="003E4E4D" w:rsidP="004218CD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>
              <w:t>2</w:t>
            </w:r>
          </w:p>
        </w:tc>
      </w:tr>
      <w:tr w:rsidR="004218CD" w:rsidRPr="0088360F" w:rsidTr="004218CD">
        <w:tc>
          <w:tcPr>
            <w:tcW w:w="1134" w:type="dxa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 w:rsidRPr="0088360F">
              <w:rPr>
                <w:bCs/>
              </w:rPr>
              <w:t>Тема 4.</w:t>
            </w:r>
          </w:p>
        </w:tc>
        <w:tc>
          <w:tcPr>
            <w:tcW w:w="6521" w:type="dxa"/>
            <w:shd w:val="clear" w:color="auto" w:fill="auto"/>
          </w:tcPr>
          <w:p w:rsidR="004218CD" w:rsidRPr="0088360F" w:rsidRDefault="004218CD" w:rsidP="004218CD">
            <w:pPr>
              <w:rPr>
                <w:bCs/>
              </w:rPr>
            </w:pPr>
            <w:r w:rsidRPr="0088360F">
              <w:t>Методи дослідження системи згортання крові та фібринолізу при схильності до</w:t>
            </w:r>
            <w:r>
              <w:t xml:space="preserve"> </w:t>
            </w:r>
            <w:r w:rsidRPr="0088360F">
              <w:t>кровотеч та тромбозів</w:t>
            </w:r>
          </w:p>
        </w:tc>
        <w:tc>
          <w:tcPr>
            <w:tcW w:w="850" w:type="dxa"/>
            <w:shd w:val="clear" w:color="auto" w:fill="auto"/>
          </w:tcPr>
          <w:p w:rsidR="004218CD" w:rsidRPr="0088360F" w:rsidRDefault="003E4E4D" w:rsidP="004218CD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>
              <w:t>1</w:t>
            </w:r>
          </w:p>
        </w:tc>
      </w:tr>
      <w:tr w:rsidR="004218CD" w:rsidRPr="0088360F" w:rsidTr="004218CD">
        <w:tc>
          <w:tcPr>
            <w:tcW w:w="1134" w:type="dxa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 w:rsidRPr="0088360F">
              <w:rPr>
                <w:bCs/>
              </w:rPr>
              <w:t>Тема 5.</w:t>
            </w:r>
          </w:p>
        </w:tc>
        <w:tc>
          <w:tcPr>
            <w:tcW w:w="6521" w:type="dxa"/>
            <w:shd w:val="clear" w:color="auto" w:fill="auto"/>
          </w:tcPr>
          <w:p w:rsidR="004218CD" w:rsidRPr="0088360F" w:rsidRDefault="004218CD" w:rsidP="004218CD">
            <w:pPr>
              <w:rPr>
                <w:bCs/>
              </w:rPr>
            </w:pPr>
            <w:r w:rsidRPr="0088360F">
              <w:t>Небілковий азот та його компоненти</w:t>
            </w:r>
          </w:p>
        </w:tc>
        <w:tc>
          <w:tcPr>
            <w:tcW w:w="850" w:type="dxa"/>
            <w:shd w:val="clear" w:color="auto" w:fill="auto"/>
          </w:tcPr>
          <w:p w:rsidR="004218CD" w:rsidRPr="0088360F" w:rsidRDefault="003E4E4D" w:rsidP="004218CD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>
              <w:t>2</w:t>
            </w:r>
          </w:p>
        </w:tc>
      </w:tr>
      <w:tr w:rsidR="004218CD" w:rsidRPr="0088360F" w:rsidTr="004218CD">
        <w:tc>
          <w:tcPr>
            <w:tcW w:w="1134" w:type="dxa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 w:rsidRPr="0088360F">
              <w:rPr>
                <w:bCs/>
              </w:rPr>
              <w:t>Тема 6.</w:t>
            </w:r>
          </w:p>
        </w:tc>
        <w:tc>
          <w:tcPr>
            <w:tcW w:w="6521" w:type="dxa"/>
            <w:shd w:val="clear" w:color="auto" w:fill="auto"/>
          </w:tcPr>
          <w:p w:rsidR="004218CD" w:rsidRPr="0088360F" w:rsidRDefault="004218CD" w:rsidP="004218CD">
            <w:pPr>
              <w:rPr>
                <w:bCs/>
              </w:rPr>
            </w:pPr>
            <w:r w:rsidRPr="0088360F">
              <w:t>Цукровий діабет тип I. Лабораторна діагностика</w:t>
            </w:r>
          </w:p>
        </w:tc>
        <w:tc>
          <w:tcPr>
            <w:tcW w:w="850" w:type="dxa"/>
            <w:shd w:val="clear" w:color="auto" w:fill="auto"/>
          </w:tcPr>
          <w:p w:rsidR="004218CD" w:rsidRPr="0088360F" w:rsidRDefault="003E4E4D" w:rsidP="004218CD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>
              <w:t>2</w:t>
            </w:r>
          </w:p>
        </w:tc>
      </w:tr>
      <w:tr w:rsidR="004218CD" w:rsidRPr="0088360F" w:rsidTr="004218CD">
        <w:tc>
          <w:tcPr>
            <w:tcW w:w="1134" w:type="dxa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 w:rsidRPr="0088360F">
              <w:rPr>
                <w:bCs/>
              </w:rPr>
              <w:t>Тема 7.</w:t>
            </w:r>
          </w:p>
        </w:tc>
        <w:tc>
          <w:tcPr>
            <w:tcW w:w="6521" w:type="dxa"/>
            <w:shd w:val="clear" w:color="auto" w:fill="auto"/>
          </w:tcPr>
          <w:p w:rsidR="004218CD" w:rsidRPr="0088360F" w:rsidRDefault="004218CD" w:rsidP="004218CD">
            <w:pPr>
              <w:rPr>
                <w:bCs/>
              </w:rPr>
            </w:pPr>
            <w:r w:rsidRPr="0088360F">
              <w:t>Цукровий діабет тип II. Лабораторна діагностика</w:t>
            </w:r>
          </w:p>
        </w:tc>
        <w:tc>
          <w:tcPr>
            <w:tcW w:w="850" w:type="dxa"/>
            <w:shd w:val="clear" w:color="auto" w:fill="auto"/>
          </w:tcPr>
          <w:p w:rsidR="004218CD" w:rsidRPr="0088360F" w:rsidRDefault="003E4E4D" w:rsidP="004218CD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>
              <w:t>0</w:t>
            </w:r>
          </w:p>
        </w:tc>
      </w:tr>
      <w:tr w:rsidR="004218CD" w:rsidRPr="0088360F" w:rsidTr="004218CD">
        <w:tc>
          <w:tcPr>
            <w:tcW w:w="1134" w:type="dxa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 w:rsidRPr="0088360F">
              <w:rPr>
                <w:bCs/>
              </w:rPr>
              <w:t>Тема 8.</w:t>
            </w:r>
          </w:p>
        </w:tc>
        <w:tc>
          <w:tcPr>
            <w:tcW w:w="6521" w:type="dxa"/>
            <w:shd w:val="clear" w:color="auto" w:fill="auto"/>
          </w:tcPr>
          <w:p w:rsidR="004218CD" w:rsidRPr="0088360F" w:rsidRDefault="004218CD" w:rsidP="004218CD">
            <w:pPr>
              <w:tabs>
                <w:tab w:val="left" w:pos="375"/>
              </w:tabs>
              <w:rPr>
                <w:color w:val="000000"/>
              </w:rPr>
            </w:pPr>
            <w:r w:rsidRPr="0088360F">
              <w:t>Транспортні форми</w:t>
            </w:r>
            <w:r>
              <w:t xml:space="preserve"> </w:t>
            </w:r>
            <w:r w:rsidRPr="0088360F">
              <w:t>ліпідів плазми крові</w:t>
            </w:r>
          </w:p>
        </w:tc>
        <w:tc>
          <w:tcPr>
            <w:tcW w:w="850" w:type="dxa"/>
            <w:shd w:val="clear" w:color="auto" w:fill="auto"/>
          </w:tcPr>
          <w:p w:rsidR="004218CD" w:rsidRPr="0088360F" w:rsidRDefault="003E4E4D" w:rsidP="004218CD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>
              <w:t>1</w:t>
            </w:r>
          </w:p>
        </w:tc>
      </w:tr>
      <w:tr w:rsidR="004218CD" w:rsidRPr="0088360F" w:rsidTr="004218CD">
        <w:tc>
          <w:tcPr>
            <w:tcW w:w="1134" w:type="dxa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 w:rsidRPr="0088360F">
              <w:rPr>
                <w:bCs/>
              </w:rPr>
              <w:t>Тема</w:t>
            </w:r>
            <w:r w:rsidRPr="0088360F">
              <w:t xml:space="preserve"> 9.</w:t>
            </w:r>
          </w:p>
        </w:tc>
        <w:tc>
          <w:tcPr>
            <w:tcW w:w="6521" w:type="dxa"/>
            <w:shd w:val="clear" w:color="auto" w:fill="auto"/>
          </w:tcPr>
          <w:p w:rsidR="004218CD" w:rsidRPr="0088360F" w:rsidRDefault="004218CD" w:rsidP="004218CD">
            <w:r w:rsidRPr="0088360F">
              <w:t>Лабораторна діагностика</w:t>
            </w:r>
            <w:r>
              <w:t xml:space="preserve"> </w:t>
            </w:r>
            <w:r w:rsidRPr="0088360F">
              <w:t>порушень обміну ліпідів</w:t>
            </w:r>
          </w:p>
        </w:tc>
        <w:tc>
          <w:tcPr>
            <w:tcW w:w="850" w:type="dxa"/>
            <w:shd w:val="clear" w:color="auto" w:fill="auto"/>
          </w:tcPr>
          <w:p w:rsidR="004218CD" w:rsidRPr="0088360F" w:rsidRDefault="003E4E4D" w:rsidP="004218CD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>
              <w:t>1</w:t>
            </w:r>
          </w:p>
        </w:tc>
      </w:tr>
      <w:tr w:rsidR="004218CD" w:rsidRPr="0088360F" w:rsidTr="004218CD">
        <w:tc>
          <w:tcPr>
            <w:tcW w:w="1134" w:type="dxa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 w:rsidRPr="0088360F">
              <w:rPr>
                <w:bCs/>
              </w:rPr>
              <w:t>Тема 10.</w:t>
            </w:r>
          </w:p>
        </w:tc>
        <w:tc>
          <w:tcPr>
            <w:tcW w:w="6521" w:type="dxa"/>
            <w:shd w:val="clear" w:color="auto" w:fill="auto"/>
          </w:tcPr>
          <w:p w:rsidR="004218CD" w:rsidRPr="0088360F" w:rsidRDefault="004218CD" w:rsidP="004218CD">
            <w:r>
              <w:t xml:space="preserve">Основи </w:t>
            </w:r>
            <w:proofErr w:type="spellStart"/>
            <w:r>
              <w:t>ензимодіагностики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218CD" w:rsidRPr="0088360F" w:rsidRDefault="003E4E4D" w:rsidP="004218CD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>
              <w:t>1</w:t>
            </w:r>
          </w:p>
        </w:tc>
      </w:tr>
      <w:tr w:rsidR="004218CD" w:rsidRPr="0088360F" w:rsidTr="004218CD">
        <w:tc>
          <w:tcPr>
            <w:tcW w:w="1134" w:type="dxa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 w:rsidRPr="0088360F">
              <w:rPr>
                <w:bCs/>
              </w:rPr>
              <w:t>Тема 11.</w:t>
            </w:r>
          </w:p>
        </w:tc>
        <w:tc>
          <w:tcPr>
            <w:tcW w:w="6521" w:type="dxa"/>
            <w:shd w:val="clear" w:color="auto" w:fill="auto"/>
          </w:tcPr>
          <w:p w:rsidR="004218CD" w:rsidRPr="0088360F" w:rsidRDefault="004218CD" w:rsidP="004218CD">
            <w:pPr>
              <w:rPr>
                <w:bCs/>
              </w:rPr>
            </w:pPr>
            <w:proofErr w:type="spellStart"/>
            <w:r w:rsidRPr="0088360F">
              <w:t>Ферментодіагностика</w:t>
            </w:r>
            <w:proofErr w:type="spellEnd"/>
            <w:r w:rsidRPr="0088360F">
              <w:t xml:space="preserve"> захворювань окремих органів та систем</w:t>
            </w:r>
          </w:p>
        </w:tc>
        <w:tc>
          <w:tcPr>
            <w:tcW w:w="850" w:type="dxa"/>
            <w:shd w:val="clear" w:color="auto" w:fill="auto"/>
          </w:tcPr>
          <w:p w:rsidR="004218CD" w:rsidRPr="0088360F" w:rsidRDefault="003E4E4D" w:rsidP="004218CD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>
              <w:t>1</w:t>
            </w:r>
          </w:p>
        </w:tc>
      </w:tr>
      <w:tr w:rsidR="004218CD" w:rsidRPr="0088360F" w:rsidTr="004218CD">
        <w:tc>
          <w:tcPr>
            <w:tcW w:w="1134" w:type="dxa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 w:rsidRPr="0088360F">
              <w:rPr>
                <w:bCs/>
              </w:rPr>
              <w:t>Тема 12.</w:t>
            </w:r>
          </w:p>
        </w:tc>
        <w:tc>
          <w:tcPr>
            <w:tcW w:w="6521" w:type="dxa"/>
            <w:shd w:val="clear" w:color="auto" w:fill="auto"/>
          </w:tcPr>
          <w:p w:rsidR="004218CD" w:rsidRPr="0088360F" w:rsidRDefault="004218CD" w:rsidP="004218CD">
            <w:pPr>
              <w:rPr>
                <w:bCs/>
              </w:rPr>
            </w:pPr>
            <w:r w:rsidRPr="0088360F">
              <w:t xml:space="preserve">Клініко-біохімічні критерії захворювань </w:t>
            </w:r>
            <w:proofErr w:type="spellStart"/>
            <w:r w:rsidRPr="0088360F">
              <w:t>гепатобіліарної</w:t>
            </w:r>
            <w:proofErr w:type="spellEnd"/>
            <w:r w:rsidRPr="0088360F">
              <w:t xml:space="preserve"> системи</w:t>
            </w:r>
          </w:p>
        </w:tc>
        <w:tc>
          <w:tcPr>
            <w:tcW w:w="850" w:type="dxa"/>
            <w:shd w:val="clear" w:color="auto" w:fill="auto"/>
          </w:tcPr>
          <w:p w:rsidR="004218CD" w:rsidRPr="0088360F" w:rsidRDefault="003E4E4D" w:rsidP="004218CD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>
              <w:t>1</w:t>
            </w:r>
          </w:p>
        </w:tc>
      </w:tr>
      <w:tr w:rsidR="004218CD" w:rsidRPr="0088360F" w:rsidTr="004218CD">
        <w:tc>
          <w:tcPr>
            <w:tcW w:w="1134" w:type="dxa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 w:rsidRPr="0088360F">
              <w:rPr>
                <w:bCs/>
              </w:rPr>
              <w:t>Тема 13.</w:t>
            </w:r>
          </w:p>
        </w:tc>
        <w:tc>
          <w:tcPr>
            <w:tcW w:w="6521" w:type="dxa"/>
            <w:shd w:val="clear" w:color="auto" w:fill="auto"/>
          </w:tcPr>
          <w:p w:rsidR="004218CD" w:rsidRPr="0088360F" w:rsidRDefault="004218CD" w:rsidP="004218CD">
            <w:pPr>
              <w:rPr>
                <w:bCs/>
              </w:rPr>
            </w:pPr>
            <w:r w:rsidRPr="0088360F">
              <w:t xml:space="preserve">Лабораторна діагностика </w:t>
            </w:r>
            <w:r>
              <w:t>с</w:t>
            </w:r>
            <w:r w:rsidRPr="0088360F">
              <w:t>индром</w:t>
            </w:r>
            <w:r>
              <w:t>ів</w:t>
            </w:r>
            <w:r w:rsidRPr="0088360F">
              <w:t xml:space="preserve"> враження печінки</w:t>
            </w:r>
          </w:p>
        </w:tc>
        <w:tc>
          <w:tcPr>
            <w:tcW w:w="850" w:type="dxa"/>
            <w:shd w:val="clear" w:color="auto" w:fill="auto"/>
          </w:tcPr>
          <w:p w:rsidR="004218CD" w:rsidRPr="0088360F" w:rsidRDefault="003E4E4D" w:rsidP="004218CD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>
              <w:t>1</w:t>
            </w:r>
          </w:p>
        </w:tc>
      </w:tr>
      <w:tr w:rsidR="004218CD" w:rsidRPr="0088360F" w:rsidTr="004218CD">
        <w:tc>
          <w:tcPr>
            <w:tcW w:w="1134" w:type="dxa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 w:rsidRPr="0088360F">
              <w:rPr>
                <w:bCs/>
              </w:rPr>
              <w:t>Тема 14.</w:t>
            </w:r>
          </w:p>
        </w:tc>
        <w:tc>
          <w:tcPr>
            <w:tcW w:w="6521" w:type="dxa"/>
            <w:shd w:val="clear" w:color="auto" w:fill="auto"/>
          </w:tcPr>
          <w:p w:rsidR="004218CD" w:rsidRPr="0088360F" w:rsidRDefault="004218CD" w:rsidP="004218CD">
            <w:pPr>
              <w:rPr>
                <w:bCs/>
              </w:rPr>
            </w:pPr>
            <w:r w:rsidRPr="0088360F">
              <w:t>Лабораторна діагностика захворювань</w:t>
            </w:r>
            <w:r>
              <w:t xml:space="preserve"> </w:t>
            </w:r>
            <w:r w:rsidRPr="0088360F">
              <w:t>серцево-судинної системи</w:t>
            </w:r>
          </w:p>
        </w:tc>
        <w:tc>
          <w:tcPr>
            <w:tcW w:w="850" w:type="dxa"/>
            <w:shd w:val="clear" w:color="auto" w:fill="auto"/>
          </w:tcPr>
          <w:p w:rsidR="004218CD" w:rsidRPr="0088360F" w:rsidRDefault="003E4E4D" w:rsidP="004218CD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>
              <w:t>1</w:t>
            </w:r>
          </w:p>
        </w:tc>
      </w:tr>
      <w:tr w:rsidR="004218CD" w:rsidRPr="0088360F" w:rsidTr="004218CD">
        <w:trPr>
          <w:trHeight w:val="180"/>
        </w:trPr>
        <w:tc>
          <w:tcPr>
            <w:tcW w:w="1134" w:type="dxa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 w:rsidRPr="0088360F">
              <w:rPr>
                <w:bCs/>
              </w:rPr>
              <w:t>Тема 1</w:t>
            </w:r>
            <w:r>
              <w:rPr>
                <w:bCs/>
              </w:rPr>
              <w:t>5</w:t>
            </w:r>
            <w:r w:rsidRPr="0088360F">
              <w:rPr>
                <w:bCs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4218CD" w:rsidRPr="0088360F" w:rsidRDefault="004218CD" w:rsidP="004218CD">
            <w:pPr>
              <w:rPr>
                <w:bCs/>
              </w:rPr>
            </w:pPr>
            <w:r w:rsidRPr="0088360F">
              <w:t>Контроль якості лабораторних досліджень</w:t>
            </w:r>
          </w:p>
        </w:tc>
        <w:tc>
          <w:tcPr>
            <w:tcW w:w="850" w:type="dxa"/>
            <w:shd w:val="clear" w:color="auto" w:fill="auto"/>
          </w:tcPr>
          <w:p w:rsidR="004218CD" w:rsidRPr="0088360F" w:rsidRDefault="003E4E4D" w:rsidP="004218CD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>
              <w:t>1</w:t>
            </w:r>
          </w:p>
        </w:tc>
      </w:tr>
      <w:tr w:rsidR="004218CD" w:rsidRPr="0088360F" w:rsidTr="004218CD">
        <w:trPr>
          <w:trHeight w:val="105"/>
        </w:trPr>
        <w:tc>
          <w:tcPr>
            <w:tcW w:w="1134" w:type="dxa"/>
            <w:shd w:val="clear" w:color="auto" w:fill="auto"/>
          </w:tcPr>
          <w:p w:rsidR="004218CD" w:rsidRPr="0088360F" w:rsidRDefault="004218CD" w:rsidP="004218CD">
            <w:pPr>
              <w:jc w:val="center"/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4218CD" w:rsidRPr="0088360F" w:rsidRDefault="004218CD" w:rsidP="004218CD">
            <w:pPr>
              <w:jc w:val="center"/>
            </w:pPr>
            <w:r w:rsidRPr="002078D4">
              <w:rPr>
                <w:b/>
              </w:rPr>
              <w:t>Разом</w:t>
            </w:r>
          </w:p>
        </w:tc>
        <w:tc>
          <w:tcPr>
            <w:tcW w:w="850" w:type="dxa"/>
            <w:shd w:val="clear" w:color="auto" w:fill="auto"/>
          </w:tcPr>
          <w:p w:rsidR="004218CD" w:rsidRPr="002078D4" w:rsidRDefault="003E4E4D" w:rsidP="004218C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4218CD" w:rsidRPr="002078D4" w:rsidRDefault="004218CD" w:rsidP="004218CD">
            <w:pPr>
              <w:jc w:val="center"/>
              <w:rPr>
                <w:b/>
              </w:rPr>
            </w:pPr>
            <w:r w:rsidRPr="002078D4">
              <w:rPr>
                <w:b/>
              </w:rPr>
              <w:t>8</w:t>
            </w:r>
          </w:p>
        </w:tc>
      </w:tr>
    </w:tbl>
    <w:p w:rsidR="00A53BEB" w:rsidRDefault="00A53BEB" w:rsidP="00483BB1">
      <w:pPr>
        <w:spacing w:before="120" w:after="120"/>
        <w:jc w:val="center"/>
        <w:rPr>
          <w:b/>
          <w:sz w:val="28"/>
          <w:szCs w:val="28"/>
        </w:rPr>
      </w:pPr>
    </w:p>
    <w:p w:rsidR="004218CD" w:rsidRDefault="004218CD" w:rsidP="00483BB1">
      <w:pPr>
        <w:spacing w:before="120" w:after="120"/>
        <w:jc w:val="center"/>
        <w:rPr>
          <w:b/>
          <w:sz w:val="28"/>
          <w:szCs w:val="28"/>
          <w:lang w:val="en-US"/>
        </w:rPr>
      </w:pPr>
    </w:p>
    <w:p w:rsidR="00483BB1" w:rsidRPr="00466216" w:rsidRDefault="00483BB1" w:rsidP="00483BB1">
      <w:pPr>
        <w:spacing w:before="120" w:after="120"/>
        <w:jc w:val="center"/>
        <w:rPr>
          <w:b/>
          <w:sz w:val="28"/>
          <w:szCs w:val="28"/>
          <w:lang w:val="ru-RU"/>
        </w:rPr>
      </w:pPr>
      <w:r w:rsidRPr="003C72B9">
        <w:rPr>
          <w:b/>
          <w:sz w:val="28"/>
          <w:szCs w:val="28"/>
        </w:rPr>
        <w:lastRenderedPageBreak/>
        <w:t>6. Теми семінарських занять (практичних/</w:t>
      </w:r>
      <w:r w:rsidRPr="00E261E9">
        <w:rPr>
          <w:b/>
          <w:sz w:val="28"/>
          <w:szCs w:val="28"/>
          <w:u w:val="single"/>
        </w:rPr>
        <w:t>лабораторних</w:t>
      </w:r>
      <w:r w:rsidRPr="003C72B9">
        <w:rPr>
          <w:b/>
          <w:sz w:val="28"/>
          <w:szCs w:val="28"/>
        </w:rPr>
        <w:t xml:space="preserve">)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946"/>
        <w:gridCol w:w="876"/>
        <w:gridCol w:w="825"/>
      </w:tblGrid>
      <w:tr w:rsidR="004218CD" w:rsidRPr="00A60F03" w:rsidTr="00DE32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CD" w:rsidRPr="00A60F03" w:rsidRDefault="004218CD" w:rsidP="004218CD">
            <w:pPr>
              <w:ind w:left="142" w:hanging="142"/>
              <w:jc w:val="center"/>
            </w:pPr>
            <w:r w:rsidRPr="00A60F03">
              <w:t>№</w:t>
            </w:r>
          </w:p>
          <w:p w:rsidR="004218CD" w:rsidRPr="00A60F03" w:rsidRDefault="004218CD" w:rsidP="004218CD">
            <w:pPr>
              <w:ind w:left="142" w:hanging="142"/>
              <w:jc w:val="center"/>
            </w:pPr>
            <w:r w:rsidRPr="00A60F03">
              <w:t>з/п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CD" w:rsidRPr="00A60F03" w:rsidRDefault="004218CD" w:rsidP="004218CD">
            <w:pPr>
              <w:jc w:val="center"/>
            </w:pPr>
            <w:r w:rsidRPr="00A60F03">
              <w:t>Назва теми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CD" w:rsidRPr="00A60F03" w:rsidRDefault="004218CD" w:rsidP="004218CD">
            <w:pPr>
              <w:jc w:val="center"/>
            </w:pPr>
            <w:r w:rsidRPr="00A60F03">
              <w:t>Кількість</w:t>
            </w:r>
          </w:p>
          <w:p w:rsidR="004218CD" w:rsidRPr="00A60F03" w:rsidRDefault="004218CD" w:rsidP="004218CD">
            <w:pPr>
              <w:jc w:val="center"/>
            </w:pPr>
            <w:r w:rsidRPr="00A60F03">
              <w:t>годин</w:t>
            </w:r>
          </w:p>
        </w:tc>
      </w:tr>
      <w:tr w:rsidR="004218CD" w:rsidRPr="00A60F03" w:rsidTr="004218CD">
        <w:trPr>
          <w:trHeight w:val="120"/>
        </w:trPr>
        <w:tc>
          <w:tcPr>
            <w:tcW w:w="709" w:type="dxa"/>
            <w:shd w:val="clear" w:color="auto" w:fill="auto"/>
          </w:tcPr>
          <w:p w:rsidR="004218CD" w:rsidRPr="00A60F03" w:rsidRDefault="004218CD" w:rsidP="004218CD">
            <w:pPr>
              <w:ind w:left="142" w:hanging="142"/>
              <w:jc w:val="center"/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4218CD" w:rsidRPr="00A60F03" w:rsidRDefault="004218CD" w:rsidP="004218CD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4218CD" w:rsidRPr="00A60F03" w:rsidRDefault="004218CD" w:rsidP="004218CD">
            <w:pPr>
              <w:jc w:val="center"/>
            </w:pPr>
            <w:r w:rsidRPr="00A60F03">
              <w:t>д/в</w:t>
            </w:r>
          </w:p>
        </w:tc>
        <w:tc>
          <w:tcPr>
            <w:tcW w:w="825" w:type="dxa"/>
            <w:shd w:val="clear" w:color="auto" w:fill="auto"/>
          </w:tcPr>
          <w:p w:rsidR="004218CD" w:rsidRPr="00A60F03" w:rsidRDefault="004218CD" w:rsidP="004218CD">
            <w:pPr>
              <w:jc w:val="center"/>
            </w:pPr>
            <w:r w:rsidRPr="00A60F03">
              <w:t>з/в</w:t>
            </w:r>
          </w:p>
        </w:tc>
      </w:tr>
      <w:tr w:rsidR="004218CD" w:rsidRPr="00A60F03" w:rsidTr="004218CD">
        <w:trPr>
          <w:trHeight w:val="111"/>
        </w:trPr>
        <w:tc>
          <w:tcPr>
            <w:tcW w:w="709" w:type="dxa"/>
            <w:shd w:val="clear" w:color="auto" w:fill="auto"/>
          </w:tcPr>
          <w:p w:rsidR="004218CD" w:rsidRPr="00A60F03" w:rsidRDefault="004218CD" w:rsidP="004218CD">
            <w:pPr>
              <w:jc w:val="center"/>
            </w:pPr>
            <w:r w:rsidRPr="00A60F03"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218CD" w:rsidRPr="00A60F03" w:rsidRDefault="004218CD" w:rsidP="004218CD">
            <w:r w:rsidRPr="00A60F03">
              <w:t>Клініко-біохімічна оцінка обміну білків при патології внутрішніх органів</w:t>
            </w:r>
          </w:p>
        </w:tc>
        <w:tc>
          <w:tcPr>
            <w:tcW w:w="876" w:type="dxa"/>
            <w:shd w:val="clear" w:color="auto" w:fill="auto"/>
          </w:tcPr>
          <w:p w:rsidR="004218CD" w:rsidRPr="00A60F03" w:rsidRDefault="004218CD" w:rsidP="004218CD">
            <w:pPr>
              <w:jc w:val="center"/>
            </w:pPr>
            <w:r w:rsidRPr="00A60F03">
              <w:t>4</w:t>
            </w:r>
          </w:p>
        </w:tc>
        <w:tc>
          <w:tcPr>
            <w:tcW w:w="825" w:type="dxa"/>
            <w:shd w:val="clear" w:color="auto" w:fill="auto"/>
          </w:tcPr>
          <w:p w:rsidR="004218CD" w:rsidRPr="00A60F03" w:rsidRDefault="004218CD" w:rsidP="004218CD">
            <w:pPr>
              <w:jc w:val="center"/>
            </w:pPr>
            <w:r w:rsidRPr="00A60F03">
              <w:t>2</w:t>
            </w:r>
          </w:p>
        </w:tc>
      </w:tr>
      <w:tr w:rsidR="004218CD" w:rsidRPr="00A60F03" w:rsidTr="004218CD">
        <w:trPr>
          <w:trHeight w:val="150"/>
        </w:trPr>
        <w:tc>
          <w:tcPr>
            <w:tcW w:w="709" w:type="dxa"/>
            <w:shd w:val="clear" w:color="auto" w:fill="auto"/>
          </w:tcPr>
          <w:p w:rsidR="004218CD" w:rsidRPr="00A60F03" w:rsidRDefault="004218CD" w:rsidP="004218CD">
            <w:pPr>
              <w:jc w:val="center"/>
            </w:pPr>
            <w:r w:rsidRPr="00A60F03">
              <w:t>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218CD" w:rsidRPr="00A60F03" w:rsidRDefault="004218CD" w:rsidP="004218CD">
            <w:r w:rsidRPr="00A60F03">
              <w:t>Небілковий азот та його компоненти</w:t>
            </w:r>
          </w:p>
        </w:tc>
        <w:tc>
          <w:tcPr>
            <w:tcW w:w="876" w:type="dxa"/>
            <w:shd w:val="clear" w:color="auto" w:fill="auto"/>
          </w:tcPr>
          <w:p w:rsidR="004218CD" w:rsidRPr="00A60F03" w:rsidRDefault="003E4E4D" w:rsidP="004218CD">
            <w:pPr>
              <w:jc w:val="center"/>
            </w:pPr>
            <w:r>
              <w:t>12</w:t>
            </w:r>
          </w:p>
        </w:tc>
        <w:tc>
          <w:tcPr>
            <w:tcW w:w="825" w:type="dxa"/>
            <w:shd w:val="clear" w:color="auto" w:fill="auto"/>
          </w:tcPr>
          <w:p w:rsidR="004218CD" w:rsidRPr="00A60F03" w:rsidRDefault="004218CD" w:rsidP="004218CD">
            <w:pPr>
              <w:jc w:val="center"/>
            </w:pPr>
            <w:r w:rsidRPr="00A60F03">
              <w:t>2</w:t>
            </w:r>
          </w:p>
        </w:tc>
      </w:tr>
      <w:tr w:rsidR="004218CD" w:rsidRPr="00A60F03" w:rsidTr="004218CD">
        <w:trPr>
          <w:trHeight w:val="150"/>
        </w:trPr>
        <w:tc>
          <w:tcPr>
            <w:tcW w:w="709" w:type="dxa"/>
            <w:shd w:val="clear" w:color="auto" w:fill="auto"/>
          </w:tcPr>
          <w:p w:rsidR="004218CD" w:rsidRPr="00A60F03" w:rsidRDefault="004218CD" w:rsidP="004218CD">
            <w:pPr>
              <w:jc w:val="center"/>
            </w:pPr>
            <w:r w:rsidRPr="00A60F03">
              <w:t>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218CD" w:rsidRPr="00A60F03" w:rsidRDefault="004218CD" w:rsidP="004218CD">
            <w:r w:rsidRPr="00A60F03">
              <w:t xml:space="preserve">Клініко-біохімічні критерії захворювань </w:t>
            </w:r>
            <w:proofErr w:type="spellStart"/>
            <w:r w:rsidRPr="00A60F03">
              <w:t>гепатобіліарної</w:t>
            </w:r>
            <w:proofErr w:type="spellEnd"/>
            <w:r w:rsidRPr="00A60F03">
              <w:t xml:space="preserve"> системи</w:t>
            </w:r>
          </w:p>
        </w:tc>
        <w:tc>
          <w:tcPr>
            <w:tcW w:w="876" w:type="dxa"/>
            <w:shd w:val="clear" w:color="auto" w:fill="auto"/>
          </w:tcPr>
          <w:p w:rsidR="004218CD" w:rsidRPr="00A60F03" w:rsidRDefault="003E4E4D" w:rsidP="004218CD">
            <w:pPr>
              <w:jc w:val="center"/>
            </w:pPr>
            <w:r>
              <w:t>4</w:t>
            </w:r>
          </w:p>
        </w:tc>
        <w:tc>
          <w:tcPr>
            <w:tcW w:w="825" w:type="dxa"/>
            <w:shd w:val="clear" w:color="auto" w:fill="auto"/>
          </w:tcPr>
          <w:p w:rsidR="004218CD" w:rsidRPr="00A60F03" w:rsidRDefault="004218CD" w:rsidP="004218CD">
            <w:pPr>
              <w:jc w:val="center"/>
            </w:pPr>
            <w:r w:rsidRPr="00A60F03">
              <w:t>2</w:t>
            </w:r>
          </w:p>
        </w:tc>
      </w:tr>
      <w:tr w:rsidR="004218CD" w:rsidRPr="00A60F03" w:rsidTr="004218CD">
        <w:trPr>
          <w:trHeight w:val="150"/>
        </w:trPr>
        <w:tc>
          <w:tcPr>
            <w:tcW w:w="709" w:type="dxa"/>
            <w:shd w:val="clear" w:color="auto" w:fill="auto"/>
          </w:tcPr>
          <w:p w:rsidR="004218CD" w:rsidRPr="00A60F03" w:rsidRDefault="004218CD" w:rsidP="004218CD">
            <w:pPr>
              <w:jc w:val="center"/>
            </w:pPr>
            <w:r w:rsidRPr="00A60F03">
              <w:t>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218CD" w:rsidRPr="00A60F03" w:rsidRDefault="004218CD" w:rsidP="004218CD">
            <w:r w:rsidRPr="00A60F03">
              <w:t>Лабораторна діагностика захворювань серцево-судинної системи</w:t>
            </w:r>
          </w:p>
        </w:tc>
        <w:tc>
          <w:tcPr>
            <w:tcW w:w="876" w:type="dxa"/>
            <w:shd w:val="clear" w:color="auto" w:fill="auto"/>
          </w:tcPr>
          <w:p w:rsidR="004218CD" w:rsidRPr="00A60F03" w:rsidRDefault="003E4E4D" w:rsidP="004218CD">
            <w:pPr>
              <w:jc w:val="center"/>
            </w:pPr>
            <w:r>
              <w:t>4</w:t>
            </w:r>
          </w:p>
        </w:tc>
        <w:tc>
          <w:tcPr>
            <w:tcW w:w="825" w:type="dxa"/>
            <w:shd w:val="clear" w:color="auto" w:fill="auto"/>
          </w:tcPr>
          <w:p w:rsidR="004218CD" w:rsidRPr="00A60F03" w:rsidRDefault="004218CD" w:rsidP="004218CD">
            <w:pPr>
              <w:jc w:val="center"/>
            </w:pPr>
            <w:r w:rsidRPr="00A60F03">
              <w:t>2</w:t>
            </w:r>
          </w:p>
        </w:tc>
      </w:tr>
      <w:tr w:rsidR="004218CD" w:rsidRPr="0088360F" w:rsidTr="004218CD">
        <w:trPr>
          <w:trHeight w:val="135"/>
        </w:trPr>
        <w:tc>
          <w:tcPr>
            <w:tcW w:w="709" w:type="dxa"/>
            <w:shd w:val="clear" w:color="auto" w:fill="auto"/>
          </w:tcPr>
          <w:p w:rsidR="004218CD" w:rsidRPr="00A60F03" w:rsidRDefault="004218CD" w:rsidP="004218CD">
            <w:pPr>
              <w:jc w:val="center"/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4218CD" w:rsidRPr="00A60F03" w:rsidRDefault="004218CD" w:rsidP="004218CD">
            <w:pPr>
              <w:jc w:val="center"/>
              <w:rPr>
                <w:b/>
              </w:rPr>
            </w:pPr>
            <w:r w:rsidRPr="00A60F03">
              <w:rPr>
                <w:b/>
              </w:rPr>
              <w:t>Разом</w:t>
            </w:r>
          </w:p>
        </w:tc>
        <w:tc>
          <w:tcPr>
            <w:tcW w:w="876" w:type="dxa"/>
            <w:shd w:val="clear" w:color="auto" w:fill="auto"/>
          </w:tcPr>
          <w:p w:rsidR="004218CD" w:rsidRPr="00A60F03" w:rsidRDefault="003E4E4D" w:rsidP="004218C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25" w:type="dxa"/>
            <w:shd w:val="clear" w:color="auto" w:fill="auto"/>
          </w:tcPr>
          <w:p w:rsidR="004218CD" w:rsidRPr="00A60F03" w:rsidRDefault="004218CD" w:rsidP="004218CD">
            <w:pPr>
              <w:jc w:val="center"/>
              <w:rPr>
                <w:b/>
              </w:rPr>
            </w:pPr>
            <w:r w:rsidRPr="00A60F03">
              <w:rPr>
                <w:b/>
              </w:rPr>
              <w:t>8</w:t>
            </w:r>
          </w:p>
        </w:tc>
      </w:tr>
    </w:tbl>
    <w:p w:rsidR="00DE32FE" w:rsidRDefault="00DE32FE" w:rsidP="00483BB1">
      <w:pPr>
        <w:spacing w:before="120" w:after="120"/>
        <w:ind w:left="7513" w:hanging="7513"/>
        <w:jc w:val="center"/>
        <w:rPr>
          <w:b/>
          <w:sz w:val="28"/>
          <w:szCs w:val="28"/>
          <w:lang w:val="en-US"/>
        </w:rPr>
      </w:pPr>
    </w:p>
    <w:p w:rsidR="00483BB1" w:rsidRDefault="00483BB1" w:rsidP="00483BB1">
      <w:pPr>
        <w:spacing w:before="120" w:after="120"/>
        <w:ind w:left="7513" w:hanging="7513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7</w:t>
      </w:r>
      <w:r w:rsidRPr="008E7D26">
        <w:rPr>
          <w:b/>
          <w:sz w:val="28"/>
          <w:szCs w:val="28"/>
        </w:rPr>
        <w:t xml:space="preserve">. </w:t>
      </w:r>
      <w:r w:rsidRPr="003C72B9">
        <w:rPr>
          <w:b/>
          <w:sz w:val="28"/>
          <w:szCs w:val="28"/>
        </w:rPr>
        <w:t>Самостійна робота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946"/>
        <w:gridCol w:w="850"/>
        <w:gridCol w:w="851"/>
      </w:tblGrid>
      <w:tr w:rsidR="00A33C44" w:rsidRPr="00A60F03" w:rsidTr="00CB0970">
        <w:trPr>
          <w:trHeight w:val="420"/>
        </w:trPr>
        <w:tc>
          <w:tcPr>
            <w:tcW w:w="709" w:type="dxa"/>
            <w:vMerge w:val="restart"/>
            <w:shd w:val="clear" w:color="auto" w:fill="auto"/>
          </w:tcPr>
          <w:p w:rsidR="00A33C44" w:rsidRPr="00A60F03" w:rsidRDefault="00A33C44" w:rsidP="00CB0970">
            <w:pPr>
              <w:ind w:left="142" w:hanging="142"/>
              <w:jc w:val="center"/>
            </w:pPr>
            <w:r w:rsidRPr="00A60F03">
              <w:t>№</w:t>
            </w:r>
          </w:p>
          <w:p w:rsidR="00A33C44" w:rsidRPr="00A60F03" w:rsidRDefault="00A33C44" w:rsidP="00CB0970">
            <w:pPr>
              <w:ind w:left="142" w:hanging="142"/>
              <w:jc w:val="center"/>
            </w:pPr>
            <w:r w:rsidRPr="00A60F03">
              <w:t>з/п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Назва теми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Кількість</w:t>
            </w:r>
          </w:p>
          <w:p w:rsidR="00A33C44" w:rsidRPr="00A60F03" w:rsidRDefault="00A33C44" w:rsidP="00CB0970">
            <w:pPr>
              <w:jc w:val="center"/>
            </w:pPr>
            <w:r w:rsidRPr="00A60F03">
              <w:t>годин</w:t>
            </w:r>
          </w:p>
        </w:tc>
      </w:tr>
      <w:tr w:rsidR="00A33C44" w:rsidRPr="00A60F03" w:rsidTr="00CB0970">
        <w:trPr>
          <w:trHeight w:val="135"/>
        </w:trPr>
        <w:tc>
          <w:tcPr>
            <w:tcW w:w="709" w:type="dxa"/>
            <w:vMerge/>
            <w:shd w:val="clear" w:color="auto" w:fill="auto"/>
          </w:tcPr>
          <w:p w:rsidR="00A33C44" w:rsidRPr="00A60F03" w:rsidRDefault="00A33C44" w:rsidP="00CB0970">
            <w:pPr>
              <w:ind w:left="142" w:hanging="142"/>
              <w:jc w:val="center"/>
            </w:pPr>
          </w:p>
        </w:tc>
        <w:tc>
          <w:tcPr>
            <w:tcW w:w="6946" w:type="dxa"/>
            <w:vMerge/>
            <w:shd w:val="clear" w:color="auto" w:fill="auto"/>
          </w:tcPr>
          <w:p w:rsidR="00A33C44" w:rsidRPr="00A60F03" w:rsidRDefault="00A33C44" w:rsidP="00CB0970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д/в</w:t>
            </w:r>
          </w:p>
        </w:tc>
        <w:tc>
          <w:tcPr>
            <w:tcW w:w="851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з/в</w:t>
            </w:r>
          </w:p>
        </w:tc>
      </w:tr>
      <w:tr w:rsidR="00A33C44" w:rsidRPr="00A60F03" w:rsidTr="00CB0970">
        <w:tc>
          <w:tcPr>
            <w:tcW w:w="709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1</w:t>
            </w:r>
          </w:p>
        </w:tc>
        <w:tc>
          <w:tcPr>
            <w:tcW w:w="6946" w:type="dxa"/>
            <w:shd w:val="clear" w:color="auto" w:fill="auto"/>
          </w:tcPr>
          <w:p w:rsidR="00A33C44" w:rsidRPr="00A60F03" w:rsidRDefault="00A33C44" w:rsidP="00CB0970">
            <w:r w:rsidRPr="00A60F03">
              <w:t>Методи дослідження в клінічній біохімії</w:t>
            </w:r>
          </w:p>
        </w:tc>
        <w:tc>
          <w:tcPr>
            <w:tcW w:w="850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3</w:t>
            </w:r>
          </w:p>
        </w:tc>
        <w:tc>
          <w:tcPr>
            <w:tcW w:w="851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4</w:t>
            </w:r>
          </w:p>
        </w:tc>
      </w:tr>
      <w:tr w:rsidR="00A33C44" w:rsidRPr="00A60F03" w:rsidTr="00CB0970">
        <w:tc>
          <w:tcPr>
            <w:tcW w:w="709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2</w:t>
            </w:r>
          </w:p>
        </w:tc>
        <w:tc>
          <w:tcPr>
            <w:tcW w:w="6946" w:type="dxa"/>
            <w:shd w:val="clear" w:color="auto" w:fill="auto"/>
          </w:tcPr>
          <w:p w:rsidR="00A33C44" w:rsidRPr="00A60F03" w:rsidRDefault="00A33C44" w:rsidP="00CB0970">
            <w:r w:rsidRPr="00A60F03">
              <w:t>Клініко-біохімічна оцінка обміну білків при патології внутрішніх органів</w:t>
            </w:r>
          </w:p>
        </w:tc>
        <w:tc>
          <w:tcPr>
            <w:tcW w:w="850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6</w:t>
            </w:r>
          </w:p>
        </w:tc>
        <w:tc>
          <w:tcPr>
            <w:tcW w:w="851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4</w:t>
            </w:r>
          </w:p>
        </w:tc>
      </w:tr>
      <w:tr w:rsidR="00A33C44" w:rsidRPr="00A60F03" w:rsidTr="00CB0970">
        <w:tc>
          <w:tcPr>
            <w:tcW w:w="709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3</w:t>
            </w:r>
          </w:p>
        </w:tc>
        <w:tc>
          <w:tcPr>
            <w:tcW w:w="6946" w:type="dxa"/>
            <w:shd w:val="clear" w:color="auto" w:fill="auto"/>
          </w:tcPr>
          <w:p w:rsidR="00A33C44" w:rsidRPr="00A60F03" w:rsidRDefault="00A33C44" w:rsidP="00CB0970">
            <w:pPr>
              <w:rPr>
                <w:bCs/>
              </w:rPr>
            </w:pPr>
            <w:r w:rsidRPr="00A60F03">
              <w:rPr>
                <w:color w:val="000000"/>
              </w:rPr>
              <w:t>Система гемостазу</w:t>
            </w:r>
          </w:p>
        </w:tc>
        <w:tc>
          <w:tcPr>
            <w:tcW w:w="850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6</w:t>
            </w:r>
          </w:p>
        </w:tc>
        <w:tc>
          <w:tcPr>
            <w:tcW w:w="851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6</w:t>
            </w:r>
          </w:p>
        </w:tc>
      </w:tr>
      <w:tr w:rsidR="00A33C44" w:rsidRPr="00A60F03" w:rsidTr="00CB0970">
        <w:tc>
          <w:tcPr>
            <w:tcW w:w="709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4</w:t>
            </w:r>
          </w:p>
        </w:tc>
        <w:tc>
          <w:tcPr>
            <w:tcW w:w="6946" w:type="dxa"/>
            <w:shd w:val="clear" w:color="auto" w:fill="auto"/>
          </w:tcPr>
          <w:p w:rsidR="00A33C44" w:rsidRPr="00A60F03" w:rsidRDefault="00A33C44" w:rsidP="00CB0970">
            <w:pPr>
              <w:rPr>
                <w:bCs/>
              </w:rPr>
            </w:pPr>
            <w:r w:rsidRPr="00A60F03">
              <w:t>Методи дослідження системи згортання крові та фібринолізу при схильності до кровотеч та тромбозів</w:t>
            </w:r>
          </w:p>
        </w:tc>
        <w:tc>
          <w:tcPr>
            <w:tcW w:w="850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3</w:t>
            </w:r>
          </w:p>
        </w:tc>
        <w:tc>
          <w:tcPr>
            <w:tcW w:w="851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4</w:t>
            </w:r>
          </w:p>
        </w:tc>
      </w:tr>
      <w:tr w:rsidR="00A33C44" w:rsidRPr="00A60F03" w:rsidTr="00CB0970">
        <w:tc>
          <w:tcPr>
            <w:tcW w:w="709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5</w:t>
            </w:r>
          </w:p>
        </w:tc>
        <w:tc>
          <w:tcPr>
            <w:tcW w:w="6946" w:type="dxa"/>
            <w:shd w:val="clear" w:color="auto" w:fill="auto"/>
          </w:tcPr>
          <w:p w:rsidR="00A33C44" w:rsidRPr="00A60F03" w:rsidRDefault="00A33C44" w:rsidP="00CB0970">
            <w:pPr>
              <w:rPr>
                <w:bCs/>
              </w:rPr>
            </w:pPr>
            <w:r w:rsidRPr="00A60F03">
              <w:t>Небілковий азот та його компоненти</w:t>
            </w:r>
          </w:p>
        </w:tc>
        <w:tc>
          <w:tcPr>
            <w:tcW w:w="850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3</w:t>
            </w:r>
          </w:p>
        </w:tc>
        <w:tc>
          <w:tcPr>
            <w:tcW w:w="851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4</w:t>
            </w:r>
          </w:p>
        </w:tc>
      </w:tr>
      <w:tr w:rsidR="00A33C44" w:rsidRPr="00A60F03" w:rsidTr="00CB0970">
        <w:tc>
          <w:tcPr>
            <w:tcW w:w="709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6</w:t>
            </w:r>
          </w:p>
        </w:tc>
        <w:tc>
          <w:tcPr>
            <w:tcW w:w="6946" w:type="dxa"/>
            <w:shd w:val="clear" w:color="auto" w:fill="auto"/>
          </w:tcPr>
          <w:p w:rsidR="00A33C44" w:rsidRPr="00A60F03" w:rsidRDefault="00A33C44" w:rsidP="00CB0970">
            <w:pPr>
              <w:rPr>
                <w:bCs/>
              </w:rPr>
            </w:pPr>
            <w:r w:rsidRPr="00A60F03">
              <w:t>Цукровий діабет тип I. Лабораторна діагностика</w:t>
            </w:r>
          </w:p>
        </w:tc>
        <w:tc>
          <w:tcPr>
            <w:tcW w:w="850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3</w:t>
            </w:r>
          </w:p>
        </w:tc>
        <w:tc>
          <w:tcPr>
            <w:tcW w:w="851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4</w:t>
            </w:r>
          </w:p>
        </w:tc>
      </w:tr>
      <w:tr w:rsidR="00A33C44" w:rsidRPr="00A60F03" w:rsidTr="00CB0970">
        <w:tc>
          <w:tcPr>
            <w:tcW w:w="709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7</w:t>
            </w:r>
          </w:p>
        </w:tc>
        <w:tc>
          <w:tcPr>
            <w:tcW w:w="6946" w:type="dxa"/>
            <w:shd w:val="clear" w:color="auto" w:fill="auto"/>
          </w:tcPr>
          <w:p w:rsidR="00A33C44" w:rsidRPr="00A60F03" w:rsidRDefault="00A33C44" w:rsidP="00CB0970">
            <w:pPr>
              <w:rPr>
                <w:bCs/>
              </w:rPr>
            </w:pPr>
            <w:r w:rsidRPr="00A60F03">
              <w:t>Цукровий діабет тип II. Лабораторна діагностика</w:t>
            </w:r>
          </w:p>
        </w:tc>
        <w:tc>
          <w:tcPr>
            <w:tcW w:w="850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3</w:t>
            </w:r>
          </w:p>
        </w:tc>
        <w:tc>
          <w:tcPr>
            <w:tcW w:w="851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6</w:t>
            </w:r>
          </w:p>
        </w:tc>
      </w:tr>
      <w:tr w:rsidR="00A33C44" w:rsidRPr="00A60F03" w:rsidTr="00CB0970">
        <w:tc>
          <w:tcPr>
            <w:tcW w:w="709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8</w:t>
            </w:r>
          </w:p>
        </w:tc>
        <w:tc>
          <w:tcPr>
            <w:tcW w:w="6946" w:type="dxa"/>
            <w:shd w:val="clear" w:color="auto" w:fill="auto"/>
          </w:tcPr>
          <w:p w:rsidR="00A33C44" w:rsidRPr="00A60F03" w:rsidRDefault="00A33C44" w:rsidP="00CB0970">
            <w:pPr>
              <w:tabs>
                <w:tab w:val="left" w:pos="375"/>
              </w:tabs>
              <w:rPr>
                <w:color w:val="000000"/>
              </w:rPr>
            </w:pPr>
            <w:r w:rsidRPr="00A60F03">
              <w:t>Транспортні форми ліпідів плазми крові</w:t>
            </w:r>
          </w:p>
        </w:tc>
        <w:tc>
          <w:tcPr>
            <w:tcW w:w="850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3</w:t>
            </w:r>
          </w:p>
        </w:tc>
        <w:tc>
          <w:tcPr>
            <w:tcW w:w="851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4</w:t>
            </w:r>
          </w:p>
        </w:tc>
      </w:tr>
      <w:tr w:rsidR="00A33C44" w:rsidRPr="00A60F03" w:rsidTr="00CB0970">
        <w:tc>
          <w:tcPr>
            <w:tcW w:w="709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9</w:t>
            </w:r>
          </w:p>
        </w:tc>
        <w:tc>
          <w:tcPr>
            <w:tcW w:w="6946" w:type="dxa"/>
            <w:shd w:val="clear" w:color="auto" w:fill="auto"/>
          </w:tcPr>
          <w:p w:rsidR="00A33C44" w:rsidRPr="00A60F03" w:rsidRDefault="00A33C44" w:rsidP="00CB0970">
            <w:r w:rsidRPr="00A60F03">
              <w:t>Лабораторна діагностика порушень обміну ліпідів</w:t>
            </w:r>
          </w:p>
        </w:tc>
        <w:tc>
          <w:tcPr>
            <w:tcW w:w="850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3</w:t>
            </w:r>
          </w:p>
        </w:tc>
        <w:tc>
          <w:tcPr>
            <w:tcW w:w="851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4</w:t>
            </w:r>
          </w:p>
        </w:tc>
      </w:tr>
      <w:tr w:rsidR="00A33C44" w:rsidRPr="00A60F03" w:rsidTr="00CB0970">
        <w:tc>
          <w:tcPr>
            <w:tcW w:w="709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10</w:t>
            </w:r>
          </w:p>
        </w:tc>
        <w:tc>
          <w:tcPr>
            <w:tcW w:w="6946" w:type="dxa"/>
            <w:shd w:val="clear" w:color="auto" w:fill="auto"/>
          </w:tcPr>
          <w:p w:rsidR="00A33C44" w:rsidRPr="00A60F03" w:rsidRDefault="00A33C44" w:rsidP="00CB0970">
            <w:r w:rsidRPr="00A60F03">
              <w:t xml:space="preserve">Основи </w:t>
            </w:r>
            <w:proofErr w:type="spellStart"/>
            <w:r w:rsidRPr="00A60F03">
              <w:t>ензимодіагностики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4</w:t>
            </w:r>
          </w:p>
        </w:tc>
        <w:tc>
          <w:tcPr>
            <w:tcW w:w="851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4</w:t>
            </w:r>
          </w:p>
        </w:tc>
      </w:tr>
      <w:tr w:rsidR="00A33C44" w:rsidRPr="00A60F03" w:rsidTr="00CB0970">
        <w:trPr>
          <w:trHeight w:val="135"/>
        </w:trPr>
        <w:tc>
          <w:tcPr>
            <w:tcW w:w="709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11</w:t>
            </w:r>
          </w:p>
        </w:tc>
        <w:tc>
          <w:tcPr>
            <w:tcW w:w="6946" w:type="dxa"/>
            <w:shd w:val="clear" w:color="auto" w:fill="auto"/>
          </w:tcPr>
          <w:p w:rsidR="00A33C44" w:rsidRPr="00A60F03" w:rsidRDefault="00A33C44" w:rsidP="00CB0970">
            <w:pPr>
              <w:rPr>
                <w:bCs/>
              </w:rPr>
            </w:pPr>
            <w:proofErr w:type="spellStart"/>
            <w:r w:rsidRPr="00A60F03">
              <w:t>Ферментодіагностика</w:t>
            </w:r>
            <w:proofErr w:type="spellEnd"/>
            <w:r w:rsidRPr="00A60F03">
              <w:t xml:space="preserve"> захворювань окремих органів та систем</w:t>
            </w:r>
          </w:p>
        </w:tc>
        <w:tc>
          <w:tcPr>
            <w:tcW w:w="850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4</w:t>
            </w:r>
          </w:p>
        </w:tc>
        <w:tc>
          <w:tcPr>
            <w:tcW w:w="851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4</w:t>
            </w:r>
          </w:p>
        </w:tc>
      </w:tr>
      <w:tr w:rsidR="00A33C44" w:rsidRPr="00A60F03" w:rsidTr="00CB0970">
        <w:trPr>
          <w:trHeight w:val="150"/>
        </w:trPr>
        <w:tc>
          <w:tcPr>
            <w:tcW w:w="709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12</w:t>
            </w:r>
          </w:p>
        </w:tc>
        <w:tc>
          <w:tcPr>
            <w:tcW w:w="6946" w:type="dxa"/>
            <w:shd w:val="clear" w:color="auto" w:fill="auto"/>
          </w:tcPr>
          <w:p w:rsidR="00A33C44" w:rsidRPr="00A60F03" w:rsidRDefault="00A33C44" w:rsidP="00CB0970">
            <w:pPr>
              <w:rPr>
                <w:bCs/>
              </w:rPr>
            </w:pPr>
            <w:r w:rsidRPr="00A60F03">
              <w:t xml:space="preserve">Клініко-біохімічні критерії захворювань </w:t>
            </w:r>
            <w:proofErr w:type="spellStart"/>
            <w:r w:rsidRPr="00A60F03">
              <w:t>гепатобіліарної</w:t>
            </w:r>
            <w:proofErr w:type="spellEnd"/>
            <w:r w:rsidRPr="00A60F03">
              <w:t xml:space="preserve"> системи</w:t>
            </w:r>
          </w:p>
        </w:tc>
        <w:tc>
          <w:tcPr>
            <w:tcW w:w="850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3</w:t>
            </w:r>
          </w:p>
        </w:tc>
        <w:tc>
          <w:tcPr>
            <w:tcW w:w="851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4</w:t>
            </w:r>
          </w:p>
        </w:tc>
      </w:tr>
      <w:tr w:rsidR="00A33C44" w:rsidRPr="00A60F03" w:rsidTr="00CB0970">
        <w:trPr>
          <w:trHeight w:val="111"/>
        </w:trPr>
        <w:tc>
          <w:tcPr>
            <w:tcW w:w="709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13</w:t>
            </w:r>
          </w:p>
        </w:tc>
        <w:tc>
          <w:tcPr>
            <w:tcW w:w="6946" w:type="dxa"/>
            <w:shd w:val="clear" w:color="auto" w:fill="auto"/>
          </w:tcPr>
          <w:p w:rsidR="00A33C44" w:rsidRPr="00A60F03" w:rsidRDefault="00A33C44" w:rsidP="00CB0970">
            <w:pPr>
              <w:rPr>
                <w:bCs/>
              </w:rPr>
            </w:pPr>
            <w:r w:rsidRPr="00A60F03">
              <w:t>Лабораторна діагностика синдромів враження печінки</w:t>
            </w:r>
          </w:p>
        </w:tc>
        <w:tc>
          <w:tcPr>
            <w:tcW w:w="850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3</w:t>
            </w:r>
          </w:p>
        </w:tc>
        <w:tc>
          <w:tcPr>
            <w:tcW w:w="851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4</w:t>
            </w:r>
          </w:p>
        </w:tc>
      </w:tr>
      <w:tr w:rsidR="00A33C44" w:rsidRPr="00A60F03" w:rsidTr="00CB0970">
        <w:trPr>
          <w:trHeight w:val="111"/>
        </w:trPr>
        <w:tc>
          <w:tcPr>
            <w:tcW w:w="709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14</w:t>
            </w:r>
          </w:p>
        </w:tc>
        <w:tc>
          <w:tcPr>
            <w:tcW w:w="6946" w:type="dxa"/>
            <w:shd w:val="clear" w:color="auto" w:fill="auto"/>
          </w:tcPr>
          <w:p w:rsidR="00A33C44" w:rsidRPr="00A60F03" w:rsidRDefault="00A33C44" w:rsidP="00CB0970">
            <w:pPr>
              <w:rPr>
                <w:bCs/>
              </w:rPr>
            </w:pPr>
            <w:r w:rsidRPr="00A60F03">
              <w:t>Лабораторна діагностика захворювань серцево-судинної системи</w:t>
            </w:r>
          </w:p>
        </w:tc>
        <w:tc>
          <w:tcPr>
            <w:tcW w:w="850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3</w:t>
            </w:r>
          </w:p>
        </w:tc>
        <w:tc>
          <w:tcPr>
            <w:tcW w:w="851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4</w:t>
            </w:r>
          </w:p>
        </w:tc>
      </w:tr>
      <w:tr w:rsidR="00A33C44" w:rsidRPr="00A60F03" w:rsidTr="00CB0970">
        <w:trPr>
          <w:trHeight w:val="150"/>
        </w:trPr>
        <w:tc>
          <w:tcPr>
            <w:tcW w:w="709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15</w:t>
            </w:r>
          </w:p>
        </w:tc>
        <w:tc>
          <w:tcPr>
            <w:tcW w:w="6946" w:type="dxa"/>
            <w:shd w:val="clear" w:color="auto" w:fill="auto"/>
          </w:tcPr>
          <w:p w:rsidR="00A33C44" w:rsidRPr="00A60F03" w:rsidRDefault="00A33C44" w:rsidP="00CB0970">
            <w:pPr>
              <w:rPr>
                <w:bCs/>
              </w:rPr>
            </w:pPr>
            <w:r w:rsidRPr="00A60F03">
              <w:t>Контроль якості лабораторних досліджень</w:t>
            </w:r>
          </w:p>
        </w:tc>
        <w:tc>
          <w:tcPr>
            <w:tcW w:w="850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4</w:t>
            </w:r>
          </w:p>
        </w:tc>
        <w:tc>
          <w:tcPr>
            <w:tcW w:w="851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  <w:r w:rsidRPr="00A60F03">
              <w:t>4</w:t>
            </w:r>
          </w:p>
        </w:tc>
      </w:tr>
      <w:tr w:rsidR="00A33C44" w:rsidRPr="0088360F" w:rsidTr="00CB0970">
        <w:trPr>
          <w:trHeight w:val="111"/>
        </w:trPr>
        <w:tc>
          <w:tcPr>
            <w:tcW w:w="709" w:type="dxa"/>
            <w:shd w:val="clear" w:color="auto" w:fill="auto"/>
          </w:tcPr>
          <w:p w:rsidR="00A33C44" w:rsidRPr="00A60F03" w:rsidRDefault="00A33C44" w:rsidP="00CB0970">
            <w:pPr>
              <w:jc w:val="center"/>
            </w:pPr>
          </w:p>
        </w:tc>
        <w:tc>
          <w:tcPr>
            <w:tcW w:w="6946" w:type="dxa"/>
            <w:shd w:val="clear" w:color="auto" w:fill="auto"/>
          </w:tcPr>
          <w:p w:rsidR="00A33C44" w:rsidRPr="00A60F03" w:rsidRDefault="00A33C44" w:rsidP="00CB0970">
            <w:pPr>
              <w:jc w:val="center"/>
              <w:rPr>
                <w:b/>
              </w:rPr>
            </w:pPr>
            <w:r w:rsidRPr="00A60F03">
              <w:rPr>
                <w:b/>
              </w:rPr>
              <w:t>Разом</w:t>
            </w:r>
          </w:p>
        </w:tc>
        <w:tc>
          <w:tcPr>
            <w:tcW w:w="850" w:type="dxa"/>
            <w:shd w:val="clear" w:color="auto" w:fill="auto"/>
          </w:tcPr>
          <w:p w:rsidR="00A33C44" w:rsidRPr="00A60F03" w:rsidRDefault="00A33C44" w:rsidP="00CB0970">
            <w:pPr>
              <w:jc w:val="center"/>
              <w:rPr>
                <w:b/>
              </w:rPr>
            </w:pPr>
            <w:r w:rsidRPr="00A60F03">
              <w:rPr>
                <w:b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A33C44" w:rsidRPr="00A60F03" w:rsidRDefault="00A33C44" w:rsidP="00CB0970">
            <w:pPr>
              <w:jc w:val="center"/>
              <w:rPr>
                <w:b/>
              </w:rPr>
            </w:pPr>
            <w:r w:rsidRPr="00A60F03">
              <w:rPr>
                <w:b/>
              </w:rPr>
              <w:t>64</w:t>
            </w:r>
          </w:p>
        </w:tc>
      </w:tr>
    </w:tbl>
    <w:p w:rsidR="00A33C44" w:rsidRDefault="00A33C44" w:rsidP="00483BB1">
      <w:pPr>
        <w:spacing w:before="120" w:after="120"/>
        <w:ind w:left="7513" w:hanging="7513"/>
        <w:jc w:val="center"/>
        <w:rPr>
          <w:b/>
          <w:sz w:val="28"/>
          <w:szCs w:val="28"/>
          <w:lang w:val="en-US"/>
        </w:rPr>
      </w:pPr>
    </w:p>
    <w:p w:rsidR="00466216" w:rsidRPr="008E7D26" w:rsidRDefault="00466216" w:rsidP="00466216">
      <w:pPr>
        <w:spacing w:before="60" w:after="60"/>
        <w:ind w:left="7513" w:hanging="6946"/>
        <w:jc w:val="center"/>
        <w:rPr>
          <w:b/>
          <w:sz w:val="28"/>
          <w:szCs w:val="28"/>
        </w:rPr>
      </w:pPr>
      <w:r w:rsidRPr="008E7D26">
        <w:rPr>
          <w:b/>
          <w:sz w:val="28"/>
          <w:szCs w:val="28"/>
        </w:rPr>
        <w:t xml:space="preserve">Індивідуальне завдання </w:t>
      </w:r>
    </w:p>
    <w:p w:rsidR="00466216" w:rsidRDefault="00466216" w:rsidP="00466216">
      <w:pPr>
        <w:spacing w:before="120" w:after="120"/>
        <w:ind w:firstLine="567"/>
        <w:jc w:val="both"/>
        <w:rPr>
          <w:bCs/>
          <w:iCs/>
          <w:sz w:val="28"/>
          <w:szCs w:val="28"/>
        </w:rPr>
      </w:pPr>
      <w:r w:rsidRPr="00081EF2">
        <w:rPr>
          <w:b/>
          <w:bCs/>
          <w:i/>
          <w:iCs/>
          <w:sz w:val="28"/>
          <w:szCs w:val="28"/>
        </w:rPr>
        <w:t>Індивідуальне завдання</w:t>
      </w:r>
      <w:r w:rsidRPr="00081EF2">
        <w:rPr>
          <w:bCs/>
          <w:iCs/>
          <w:sz w:val="28"/>
          <w:szCs w:val="28"/>
        </w:rPr>
        <w:t xml:space="preserve"> виконується</w:t>
      </w:r>
      <w:r w:rsidRPr="00081EF2">
        <w:rPr>
          <w:b/>
          <w:bCs/>
          <w:i/>
          <w:iCs/>
          <w:sz w:val="28"/>
          <w:szCs w:val="28"/>
        </w:rPr>
        <w:t xml:space="preserve">  </w:t>
      </w:r>
      <w:r w:rsidRPr="00081EF2">
        <w:rPr>
          <w:bCs/>
          <w:iCs/>
          <w:sz w:val="28"/>
          <w:szCs w:val="28"/>
        </w:rPr>
        <w:t xml:space="preserve">у вигляді </w:t>
      </w:r>
      <w:r>
        <w:rPr>
          <w:bCs/>
          <w:iCs/>
          <w:sz w:val="28"/>
          <w:szCs w:val="28"/>
        </w:rPr>
        <w:t>письмової роботи</w:t>
      </w:r>
      <w:r w:rsidRPr="002C6A98">
        <w:rPr>
          <w:bCs/>
          <w:iCs/>
          <w:sz w:val="28"/>
          <w:szCs w:val="28"/>
        </w:rPr>
        <w:t>, як</w:t>
      </w:r>
      <w:r>
        <w:rPr>
          <w:bCs/>
          <w:iCs/>
          <w:sz w:val="28"/>
          <w:szCs w:val="28"/>
        </w:rPr>
        <w:t>а</w:t>
      </w:r>
      <w:r w:rsidRPr="002C6A9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за своєю структурою </w:t>
      </w:r>
      <w:r w:rsidRPr="002C6A98">
        <w:rPr>
          <w:bCs/>
          <w:iCs/>
          <w:sz w:val="28"/>
          <w:szCs w:val="28"/>
        </w:rPr>
        <w:t>має дві частини</w:t>
      </w:r>
      <w:r>
        <w:rPr>
          <w:bCs/>
          <w:iCs/>
          <w:sz w:val="28"/>
          <w:szCs w:val="28"/>
        </w:rPr>
        <w:t>:</w:t>
      </w:r>
      <w:r w:rsidRPr="002C6A98">
        <w:rPr>
          <w:bCs/>
          <w:iCs/>
          <w:sz w:val="28"/>
          <w:szCs w:val="28"/>
        </w:rPr>
        <w:t xml:space="preserve"> теоретичн</w:t>
      </w:r>
      <w:r>
        <w:rPr>
          <w:bCs/>
          <w:iCs/>
          <w:sz w:val="28"/>
          <w:szCs w:val="28"/>
        </w:rPr>
        <w:t>у</w:t>
      </w:r>
      <w:r w:rsidRPr="002C6A98">
        <w:rPr>
          <w:bCs/>
          <w:iCs/>
          <w:sz w:val="28"/>
          <w:szCs w:val="28"/>
        </w:rPr>
        <w:t xml:space="preserve"> та практичн</w:t>
      </w:r>
      <w:r>
        <w:rPr>
          <w:bCs/>
          <w:iCs/>
          <w:sz w:val="28"/>
          <w:szCs w:val="28"/>
        </w:rPr>
        <w:t>у</w:t>
      </w:r>
      <w:r w:rsidRPr="002C6A98">
        <w:rPr>
          <w:bCs/>
          <w:iCs/>
          <w:sz w:val="28"/>
          <w:szCs w:val="28"/>
        </w:rPr>
        <w:t xml:space="preserve">. Теоретична частина складається з двох </w:t>
      </w:r>
      <w:r>
        <w:rPr>
          <w:bCs/>
          <w:iCs/>
          <w:sz w:val="28"/>
          <w:szCs w:val="28"/>
        </w:rPr>
        <w:t xml:space="preserve">теоретичних </w:t>
      </w:r>
      <w:r w:rsidRPr="002C6A98">
        <w:rPr>
          <w:bCs/>
          <w:iCs/>
          <w:sz w:val="28"/>
          <w:szCs w:val="28"/>
        </w:rPr>
        <w:t xml:space="preserve">питань, практична – із двох ситуаційних задач. </w:t>
      </w:r>
    </w:p>
    <w:p w:rsidR="00466216" w:rsidRDefault="00466216" w:rsidP="00466216">
      <w:pPr>
        <w:spacing w:before="120" w:after="120"/>
        <w:ind w:firstLine="567"/>
        <w:jc w:val="both"/>
        <w:rPr>
          <w:sz w:val="28"/>
          <w:szCs w:val="28"/>
        </w:rPr>
      </w:pPr>
      <w:r w:rsidRPr="00081EF2">
        <w:rPr>
          <w:bCs/>
          <w:iCs/>
          <w:sz w:val="28"/>
          <w:szCs w:val="28"/>
        </w:rPr>
        <w:t>При виконанні індивідуальної роботи студент має користуватися такими вказівками: об’єм індивідуальної роботи 12–15 друкованих листків (А4),</w:t>
      </w:r>
      <w:r w:rsidRPr="00081EF2">
        <w:rPr>
          <w:bCs/>
          <w:iCs/>
          <w:sz w:val="28"/>
          <w:szCs w:val="28"/>
        </w:rPr>
        <w:t> </w:t>
      </w:r>
      <w:r w:rsidRPr="00081EF2">
        <w:rPr>
          <w:bCs/>
          <w:iCs/>
          <w:sz w:val="28"/>
          <w:szCs w:val="28"/>
        </w:rPr>
        <w:t xml:space="preserve"> 14 шрифтом 1,5 міжрядковий</w:t>
      </w:r>
      <w:r w:rsidRPr="00725E2B">
        <w:rPr>
          <w:bCs/>
          <w:iCs/>
          <w:szCs w:val="28"/>
        </w:rPr>
        <w:t xml:space="preserve"> </w:t>
      </w:r>
      <w:r w:rsidRPr="00081EF2">
        <w:rPr>
          <w:bCs/>
          <w:iCs/>
          <w:sz w:val="28"/>
          <w:szCs w:val="28"/>
        </w:rPr>
        <w:t xml:space="preserve">відступ. Наприкінці </w:t>
      </w:r>
      <w:r>
        <w:rPr>
          <w:bCs/>
          <w:iCs/>
          <w:sz w:val="28"/>
          <w:szCs w:val="28"/>
        </w:rPr>
        <w:t xml:space="preserve">індивідуального завдання </w:t>
      </w:r>
      <w:r w:rsidRPr="00081EF2">
        <w:rPr>
          <w:bCs/>
          <w:iCs/>
          <w:sz w:val="28"/>
          <w:szCs w:val="28"/>
        </w:rPr>
        <w:t>обов’язково надається</w:t>
      </w:r>
      <w:r w:rsidRPr="00081EF2">
        <w:rPr>
          <w:sz w:val="28"/>
          <w:szCs w:val="28"/>
        </w:rPr>
        <w:t xml:space="preserve"> список використаних джерел. </w:t>
      </w:r>
    </w:p>
    <w:p w:rsidR="00466216" w:rsidRPr="00081EF2" w:rsidRDefault="00466216" w:rsidP="00466216">
      <w:pPr>
        <w:spacing w:before="120" w:after="120"/>
        <w:ind w:firstLine="567"/>
        <w:jc w:val="both"/>
        <w:rPr>
          <w:b/>
          <w:bCs/>
          <w:sz w:val="28"/>
          <w:szCs w:val="28"/>
        </w:rPr>
      </w:pPr>
      <w:r w:rsidRPr="00081EF2">
        <w:rPr>
          <w:sz w:val="28"/>
          <w:szCs w:val="28"/>
        </w:rPr>
        <w:t xml:space="preserve">Максимальна кількість балів, яку може отримати студент – </w:t>
      </w:r>
      <w:r w:rsidRPr="00081EF2">
        <w:rPr>
          <w:b/>
          <w:bCs/>
          <w:sz w:val="28"/>
          <w:szCs w:val="28"/>
        </w:rPr>
        <w:t>20 балів.</w:t>
      </w:r>
    </w:p>
    <w:p w:rsidR="00466216" w:rsidRPr="00081EF2" w:rsidRDefault="00466216" w:rsidP="00466216">
      <w:pPr>
        <w:spacing w:before="120" w:after="120"/>
        <w:ind w:firstLine="567"/>
        <w:jc w:val="both"/>
        <w:rPr>
          <w:sz w:val="28"/>
          <w:szCs w:val="28"/>
        </w:rPr>
      </w:pPr>
      <w:r w:rsidRPr="00081EF2">
        <w:rPr>
          <w:sz w:val="28"/>
          <w:szCs w:val="28"/>
        </w:rPr>
        <w:lastRenderedPageBreak/>
        <w:t xml:space="preserve">Критерії оцінювання та шкала оцінювання </w:t>
      </w:r>
      <w:r w:rsidRPr="00081EF2">
        <w:rPr>
          <w:bCs/>
          <w:iCs/>
          <w:sz w:val="28"/>
          <w:szCs w:val="28"/>
        </w:rPr>
        <w:t>індивідуального завдання</w:t>
      </w:r>
      <w:r w:rsidRPr="00081EF2">
        <w:rPr>
          <w:sz w:val="28"/>
          <w:szCs w:val="28"/>
        </w:rPr>
        <w:t>:</w:t>
      </w:r>
    </w:p>
    <w:p w:rsidR="00466216" w:rsidRPr="002C6A98" w:rsidRDefault="00466216" w:rsidP="00466216">
      <w:pPr>
        <w:spacing w:before="120" w:after="120"/>
        <w:ind w:firstLine="284"/>
        <w:jc w:val="both"/>
        <w:rPr>
          <w:sz w:val="28"/>
          <w:szCs w:val="28"/>
        </w:rPr>
      </w:pPr>
      <w:r w:rsidRPr="002C6A98">
        <w:rPr>
          <w:b/>
          <w:sz w:val="28"/>
          <w:szCs w:val="28"/>
        </w:rPr>
        <w:t>2 бал</w:t>
      </w:r>
      <w:r w:rsidRPr="002C6A98">
        <w:rPr>
          <w:sz w:val="28"/>
          <w:szCs w:val="28"/>
        </w:rPr>
        <w:t>и - складання плану розкриття теоретичних питань реферату;</w:t>
      </w:r>
    </w:p>
    <w:p w:rsidR="00466216" w:rsidRPr="002C6A98" w:rsidRDefault="00466216" w:rsidP="00466216">
      <w:pPr>
        <w:spacing w:before="120" w:after="120"/>
        <w:ind w:firstLine="284"/>
        <w:jc w:val="both"/>
        <w:rPr>
          <w:sz w:val="28"/>
          <w:szCs w:val="28"/>
        </w:rPr>
      </w:pPr>
      <w:r w:rsidRPr="002C6A98">
        <w:rPr>
          <w:b/>
          <w:sz w:val="28"/>
          <w:szCs w:val="28"/>
        </w:rPr>
        <w:t>6 балів</w:t>
      </w:r>
      <w:r w:rsidRPr="002C6A98">
        <w:rPr>
          <w:sz w:val="28"/>
          <w:szCs w:val="28"/>
        </w:rPr>
        <w:t xml:space="preserve"> – критичний аналіз суті та змісту першоджерел. Виклад фактів, ідей, результатів досліджень в логічній послідовності. Аналіз сучасного стану дослідження проблеми, розгляд тенденцій подальшого розвитку певного питання;</w:t>
      </w:r>
    </w:p>
    <w:p w:rsidR="00466216" w:rsidRPr="002C6A98" w:rsidRDefault="00466216" w:rsidP="00466216">
      <w:pPr>
        <w:spacing w:before="120" w:after="120"/>
        <w:ind w:firstLine="284"/>
        <w:jc w:val="both"/>
        <w:rPr>
          <w:sz w:val="28"/>
          <w:szCs w:val="28"/>
        </w:rPr>
      </w:pPr>
      <w:r w:rsidRPr="002C6A98">
        <w:rPr>
          <w:b/>
          <w:sz w:val="28"/>
          <w:szCs w:val="28"/>
        </w:rPr>
        <w:t>1 бал</w:t>
      </w:r>
      <w:r w:rsidRPr="002C6A98">
        <w:rPr>
          <w:sz w:val="28"/>
          <w:szCs w:val="28"/>
        </w:rPr>
        <w:t xml:space="preserve"> ‒ дотримання правил реферуванням наукових публікацій;  </w:t>
      </w:r>
    </w:p>
    <w:p w:rsidR="00466216" w:rsidRPr="002C6A98" w:rsidRDefault="00466216" w:rsidP="00466216">
      <w:pPr>
        <w:spacing w:before="120" w:after="120"/>
        <w:ind w:firstLine="284"/>
        <w:jc w:val="both"/>
        <w:rPr>
          <w:sz w:val="28"/>
          <w:szCs w:val="28"/>
        </w:rPr>
      </w:pPr>
      <w:r w:rsidRPr="002C6A98">
        <w:rPr>
          <w:b/>
          <w:sz w:val="28"/>
          <w:szCs w:val="28"/>
        </w:rPr>
        <w:t>1 бал</w:t>
      </w:r>
      <w:r w:rsidRPr="002C6A98">
        <w:rPr>
          <w:sz w:val="28"/>
          <w:szCs w:val="28"/>
        </w:rPr>
        <w:t xml:space="preserve"> ‒ дотримання вимог щодо технічного оформлення структурних елементів роботи (титульний аркуш, план, теоретична та практична частини, висновки, додатки (якщо вони є), список використаних джерел).</w:t>
      </w:r>
    </w:p>
    <w:p w:rsidR="00466216" w:rsidRPr="002C6A98" w:rsidRDefault="00466216" w:rsidP="00466216">
      <w:pPr>
        <w:spacing w:before="120" w:after="120"/>
        <w:ind w:firstLine="284"/>
        <w:jc w:val="both"/>
        <w:rPr>
          <w:sz w:val="28"/>
          <w:szCs w:val="28"/>
        </w:rPr>
      </w:pPr>
      <w:r w:rsidRPr="002C6A98">
        <w:rPr>
          <w:b/>
          <w:sz w:val="28"/>
          <w:szCs w:val="28"/>
        </w:rPr>
        <w:t>10 балів</w:t>
      </w:r>
      <w:r w:rsidRPr="002C6A98">
        <w:rPr>
          <w:sz w:val="28"/>
          <w:szCs w:val="28"/>
        </w:rPr>
        <w:t xml:space="preserve"> ‒ доказовість висновків при розв’язуванні  ситуаційних задач, обґрунтованість власної позиції, пропозиції щодо розв’язання проблеми, визначення перспектив розвитку певної ситуації. </w:t>
      </w:r>
    </w:p>
    <w:p w:rsidR="00466216" w:rsidRPr="002C6A98" w:rsidRDefault="00466216" w:rsidP="00466216">
      <w:pPr>
        <w:suppressAutoHyphens w:val="0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  <w:lang w:eastAsia="ru-RU"/>
        </w:rPr>
      </w:pPr>
      <w:r w:rsidRPr="002C6A98">
        <w:rPr>
          <w:sz w:val="28"/>
          <w:szCs w:val="28"/>
          <w:lang w:eastAsia="ru-RU"/>
        </w:rPr>
        <w:t xml:space="preserve">Шкала оцінювання </w:t>
      </w:r>
      <w:r>
        <w:rPr>
          <w:sz w:val="28"/>
          <w:szCs w:val="28"/>
          <w:lang w:eastAsia="ru-RU"/>
        </w:rPr>
        <w:t>індивідуального завдання:</w:t>
      </w:r>
    </w:p>
    <w:p w:rsidR="00466216" w:rsidRPr="002C6A98" w:rsidRDefault="00466216" w:rsidP="00466216">
      <w:pPr>
        <w:suppressAutoHyphens w:val="0"/>
        <w:autoSpaceDE w:val="0"/>
        <w:autoSpaceDN w:val="0"/>
        <w:adjustRightInd w:val="0"/>
        <w:spacing w:before="120" w:after="120"/>
        <w:rPr>
          <w:sz w:val="28"/>
          <w:szCs w:val="28"/>
          <w:lang w:eastAsia="ru-RU"/>
        </w:rPr>
      </w:pPr>
      <w:r w:rsidRPr="002C6A98">
        <w:rPr>
          <w:sz w:val="28"/>
          <w:szCs w:val="28"/>
          <w:lang w:eastAsia="ru-RU"/>
        </w:rPr>
        <w:t xml:space="preserve">Високий 17-20 </w:t>
      </w:r>
      <w:r w:rsidRPr="002C6A98">
        <w:rPr>
          <w:i/>
          <w:sz w:val="28"/>
          <w:szCs w:val="28"/>
          <w:lang w:eastAsia="ru-RU"/>
        </w:rPr>
        <w:t>Відмінно</w:t>
      </w:r>
    </w:p>
    <w:p w:rsidR="00466216" w:rsidRPr="002C6A98" w:rsidRDefault="00466216" w:rsidP="00466216">
      <w:pPr>
        <w:suppressAutoHyphens w:val="0"/>
        <w:autoSpaceDE w:val="0"/>
        <w:autoSpaceDN w:val="0"/>
        <w:adjustRightInd w:val="0"/>
        <w:spacing w:before="120" w:after="120"/>
        <w:rPr>
          <w:sz w:val="28"/>
          <w:szCs w:val="28"/>
          <w:lang w:eastAsia="ru-RU"/>
        </w:rPr>
      </w:pPr>
      <w:r w:rsidRPr="002C6A98">
        <w:rPr>
          <w:sz w:val="28"/>
          <w:szCs w:val="28"/>
          <w:lang w:eastAsia="ru-RU"/>
        </w:rPr>
        <w:t xml:space="preserve">Достатній 12-16 </w:t>
      </w:r>
      <w:r w:rsidRPr="002C6A98">
        <w:rPr>
          <w:i/>
          <w:sz w:val="28"/>
          <w:szCs w:val="28"/>
          <w:lang w:eastAsia="ru-RU"/>
        </w:rPr>
        <w:t>Добре</w:t>
      </w:r>
    </w:p>
    <w:p w:rsidR="00466216" w:rsidRPr="002C6A98" w:rsidRDefault="00466216" w:rsidP="00466216">
      <w:pPr>
        <w:suppressAutoHyphens w:val="0"/>
        <w:autoSpaceDE w:val="0"/>
        <w:autoSpaceDN w:val="0"/>
        <w:adjustRightInd w:val="0"/>
        <w:spacing w:before="120" w:after="120"/>
        <w:rPr>
          <w:sz w:val="28"/>
          <w:szCs w:val="28"/>
          <w:lang w:eastAsia="ru-RU"/>
        </w:rPr>
      </w:pPr>
      <w:r w:rsidRPr="002C6A98">
        <w:rPr>
          <w:sz w:val="28"/>
          <w:szCs w:val="28"/>
          <w:lang w:eastAsia="ru-RU"/>
        </w:rPr>
        <w:t xml:space="preserve">Середній 5-11 </w:t>
      </w:r>
      <w:r w:rsidRPr="002C6A98">
        <w:rPr>
          <w:i/>
          <w:sz w:val="28"/>
          <w:szCs w:val="28"/>
          <w:lang w:eastAsia="ru-RU"/>
        </w:rPr>
        <w:t>Задовільно</w:t>
      </w:r>
    </w:p>
    <w:p w:rsidR="00466216" w:rsidRPr="002C6A98" w:rsidRDefault="00466216" w:rsidP="00466216">
      <w:pPr>
        <w:spacing w:before="120" w:after="120"/>
        <w:jc w:val="both"/>
        <w:rPr>
          <w:sz w:val="28"/>
          <w:szCs w:val="28"/>
          <w:lang w:eastAsia="ru-RU"/>
        </w:rPr>
      </w:pPr>
      <w:r w:rsidRPr="002C6A98">
        <w:rPr>
          <w:sz w:val="28"/>
          <w:szCs w:val="28"/>
          <w:lang w:eastAsia="ru-RU"/>
        </w:rPr>
        <w:t xml:space="preserve">Низький 0-4 </w:t>
      </w:r>
      <w:r w:rsidRPr="002C6A98">
        <w:rPr>
          <w:i/>
          <w:sz w:val="28"/>
          <w:szCs w:val="28"/>
          <w:lang w:eastAsia="ru-RU"/>
        </w:rPr>
        <w:t>Незадовільно</w:t>
      </w:r>
    </w:p>
    <w:p w:rsidR="00466216" w:rsidRDefault="00466216" w:rsidP="00466216">
      <w:pPr>
        <w:spacing w:before="120" w:after="120"/>
        <w:ind w:firstLine="180"/>
        <w:jc w:val="both"/>
        <w:rPr>
          <w:sz w:val="28"/>
          <w:szCs w:val="28"/>
        </w:rPr>
      </w:pPr>
      <w:r w:rsidRPr="002C6A98">
        <w:rPr>
          <w:sz w:val="28"/>
          <w:szCs w:val="28"/>
        </w:rPr>
        <w:t xml:space="preserve">Оцінка з </w:t>
      </w:r>
      <w:r>
        <w:rPr>
          <w:sz w:val="28"/>
          <w:szCs w:val="28"/>
        </w:rPr>
        <w:t>індивідуального завдання</w:t>
      </w:r>
      <w:r w:rsidRPr="002C6A98">
        <w:rPr>
          <w:sz w:val="28"/>
          <w:szCs w:val="28"/>
        </w:rPr>
        <w:t xml:space="preserve"> є обов’язковим балом, який враховується при підсумковому оцінюванні </w:t>
      </w:r>
      <w:r>
        <w:rPr>
          <w:sz w:val="28"/>
          <w:szCs w:val="28"/>
        </w:rPr>
        <w:t xml:space="preserve">(заліку) </w:t>
      </w:r>
      <w:r w:rsidRPr="002C6A98">
        <w:rPr>
          <w:sz w:val="28"/>
          <w:szCs w:val="28"/>
        </w:rPr>
        <w:t xml:space="preserve">навчальних досягнень студентів </w:t>
      </w:r>
      <w:r>
        <w:rPr>
          <w:sz w:val="28"/>
          <w:szCs w:val="28"/>
        </w:rPr>
        <w:t>і</w:t>
      </w:r>
      <w:r w:rsidRPr="002C6A98">
        <w:rPr>
          <w:sz w:val="28"/>
          <w:szCs w:val="28"/>
        </w:rPr>
        <w:t>з навчальної дисципліни «</w:t>
      </w:r>
      <w:r w:rsidRPr="009F5952">
        <w:rPr>
          <w:sz w:val="28"/>
          <w:szCs w:val="28"/>
        </w:rPr>
        <w:t>Основи клінічної біохімії</w:t>
      </w:r>
      <w:r w:rsidRPr="002C6A98">
        <w:rPr>
          <w:sz w:val="28"/>
          <w:szCs w:val="28"/>
        </w:rPr>
        <w:t xml:space="preserve">». </w:t>
      </w:r>
    </w:p>
    <w:p w:rsidR="00466216" w:rsidRPr="00081EF2" w:rsidRDefault="00466216" w:rsidP="00466216">
      <w:pPr>
        <w:spacing w:before="120" w:after="120"/>
        <w:ind w:firstLine="284"/>
        <w:jc w:val="both"/>
        <w:rPr>
          <w:sz w:val="28"/>
          <w:szCs w:val="28"/>
        </w:rPr>
      </w:pPr>
      <w:r w:rsidRPr="00081EF2">
        <w:rPr>
          <w:sz w:val="28"/>
          <w:szCs w:val="28"/>
        </w:rPr>
        <w:t xml:space="preserve">Тему індивідуальної роботи визначає викладач. </w:t>
      </w:r>
    </w:p>
    <w:p w:rsidR="00466216" w:rsidRDefault="00466216" w:rsidP="00466216">
      <w:pPr>
        <w:spacing w:before="120" w:after="120"/>
        <w:ind w:firstLine="28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8</w:t>
      </w:r>
      <w:r w:rsidRPr="008E7D26"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  </w:t>
      </w:r>
      <w:r w:rsidRPr="001571FD">
        <w:rPr>
          <w:b/>
          <w:bCs/>
          <w:sz w:val="28"/>
          <w:szCs w:val="28"/>
        </w:rPr>
        <w:t xml:space="preserve">Види контролю і </w:t>
      </w:r>
      <w:r w:rsidRPr="00390EC0">
        <w:rPr>
          <w:b/>
          <w:bCs/>
          <w:sz w:val="28"/>
          <w:szCs w:val="28"/>
        </w:rPr>
        <w:t>система накопичення балів</w:t>
      </w:r>
    </w:p>
    <w:p w:rsidR="00466216" w:rsidRDefault="00466216" w:rsidP="00466216">
      <w:pPr>
        <w:spacing w:before="120" w:after="120"/>
        <w:ind w:firstLine="284"/>
        <w:jc w:val="both"/>
        <w:rPr>
          <w:bCs/>
          <w:sz w:val="28"/>
          <w:szCs w:val="28"/>
        </w:rPr>
      </w:pPr>
      <w:r w:rsidRPr="00062DD5">
        <w:rPr>
          <w:bCs/>
          <w:sz w:val="28"/>
          <w:szCs w:val="28"/>
        </w:rPr>
        <w:t xml:space="preserve">Контроль і оцінювання знань, вмінь та навичок студентів складається з двох етапів: </w:t>
      </w:r>
    </w:p>
    <w:p w:rsidR="00466216" w:rsidRDefault="00466216" w:rsidP="00466216">
      <w:pPr>
        <w:spacing w:before="120" w:after="12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‒</w:t>
      </w:r>
      <w:r w:rsidRPr="00062DD5">
        <w:rPr>
          <w:bCs/>
          <w:sz w:val="28"/>
          <w:szCs w:val="28"/>
        </w:rPr>
        <w:t xml:space="preserve"> поточного контролю роботи студентів; </w:t>
      </w:r>
    </w:p>
    <w:p w:rsidR="00466216" w:rsidRDefault="00466216" w:rsidP="00466216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‒</w:t>
      </w:r>
      <w:r w:rsidRPr="00062DD5">
        <w:rPr>
          <w:bCs/>
          <w:sz w:val="28"/>
          <w:szCs w:val="28"/>
        </w:rPr>
        <w:t xml:space="preserve"> підсумкового контролю (</w:t>
      </w:r>
      <w:r>
        <w:rPr>
          <w:bCs/>
          <w:sz w:val="28"/>
          <w:szCs w:val="28"/>
        </w:rPr>
        <w:t>екзамен</w:t>
      </w:r>
      <w:r w:rsidRPr="00062DD5">
        <w:rPr>
          <w:bCs/>
          <w:sz w:val="28"/>
          <w:szCs w:val="28"/>
        </w:rPr>
        <w:t xml:space="preserve">). </w:t>
      </w:r>
    </w:p>
    <w:p w:rsidR="00466216" w:rsidRDefault="00466216" w:rsidP="00466216">
      <w:pPr>
        <w:spacing w:before="120" w:after="120"/>
        <w:ind w:firstLine="284"/>
        <w:jc w:val="both"/>
        <w:rPr>
          <w:bCs/>
          <w:sz w:val="28"/>
          <w:szCs w:val="28"/>
        </w:rPr>
      </w:pPr>
      <w:r w:rsidRPr="00062DD5">
        <w:rPr>
          <w:bCs/>
          <w:sz w:val="28"/>
          <w:szCs w:val="28"/>
        </w:rPr>
        <w:t xml:space="preserve">Поточний контроль здійснюється в процесі вивчення дисципліни на </w:t>
      </w:r>
      <w:r>
        <w:rPr>
          <w:bCs/>
          <w:sz w:val="28"/>
          <w:szCs w:val="28"/>
        </w:rPr>
        <w:t>лабораторних</w:t>
      </w:r>
      <w:r w:rsidRPr="00062DD5">
        <w:rPr>
          <w:bCs/>
          <w:sz w:val="28"/>
          <w:szCs w:val="28"/>
        </w:rPr>
        <w:t xml:space="preserve"> заняттях і проводиться у терміни, які визначаються календарним планом. </w:t>
      </w:r>
    </w:p>
    <w:p w:rsidR="00466216" w:rsidRDefault="00466216" w:rsidP="00466216">
      <w:pPr>
        <w:shd w:val="clear" w:color="auto" w:fill="FFFFFF"/>
        <w:spacing w:before="120" w:after="120"/>
        <w:ind w:firstLine="284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Лабораторну роботу студент повинен здати на  наступному тижні після проведення лабораторного заняття,</w:t>
      </w:r>
      <w:r w:rsidRPr="00F43196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не пізніше наступного лабораторного заняття згідно навчального розкладу.</w:t>
      </w:r>
    </w:p>
    <w:p w:rsidR="00466216" w:rsidRDefault="00466216" w:rsidP="00466216">
      <w:pPr>
        <w:shd w:val="clear" w:color="auto" w:fill="FFFFFF"/>
        <w:spacing w:before="120" w:after="120"/>
        <w:ind w:firstLine="284"/>
        <w:jc w:val="both"/>
        <w:rPr>
          <w:b/>
          <w:bCs/>
          <w:i/>
          <w:sz w:val="28"/>
          <w:szCs w:val="28"/>
        </w:rPr>
      </w:pPr>
    </w:p>
    <w:p w:rsidR="00466216" w:rsidRDefault="00466216" w:rsidP="00466216">
      <w:pPr>
        <w:shd w:val="clear" w:color="auto" w:fill="FFFFFF"/>
        <w:spacing w:before="120" w:after="120"/>
        <w:ind w:firstLine="284"/>
        <w:jc w:val="both"/>
        <w:rPr>
          <w:b/>
          <w:bCs/>
          <w:i/>
          <w:sz w:val="28"/>
          <w:szCs w:val="28"/>
        </w:rPr>
      </w:pPr>
    </w:p>
    <w:p w:rsidR="00466216" w:rsidRDefault="00466216" w:rsidP="00466216">
      <w:pPr>
        <w:shd w:val="clear" w:color="auto" w:fill="FFFFFF"/>
        <w:spacing w:before="120" w:after="120"/>
        <w:ind w:firstLine="284"/>
        <w:jc w:val="both"/>
        <w:rPr>
          <w:b/>
          <w:bCs/>
          <w:i/>
          <w:sz w:val="28"/>
          <w:szCs w:val="28"/>
        </w:rPr>
      </w:pPr>
    </w:p>
    <w:p w:rsidR="00466216" w:rsidRDefault="00466216" w:rsidP="00466216">
      <w:pPr>
        <w:shd w:val="clear" w:color="auto" w:fill="FFFFFF"/>
        <w:spacing w:before="120" w:after="120"/>
        <w:ind w:firstLine="284"/>
        <w:jc w:val="both"/>
        <w:rPr>
          <w:b/>
          <w:bCs/>
          <w:i/>
          <w:sz w:val="28"/>
          <w:szCs w:val="28"/>
        </w:rPr>
      </w:pPr>
    </w:p>
    <w:p w:rsidR="00466216" w:rsidRDefault="00466216" w:rsidP="00466216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 w:rsidRPr="005336FF">
        <w:rPr>
          <w:sz w:val="28"/>
          <w:szCs w:val="28"/>
        </w:rPr>
        <w:lastRenderedPageBreak/>
        <w:t>Розподіл балів, які отримують студенти</w:t>
      </w:r>
      <w:r>
        <w:rPr>
          <w:sz w:val="28"/>
          <w:szCs w:val="28"/>
        </w:rPr>
        <w:t xml:space="preserve"> за системою накопичення</w:t>
      </w:r>
      <w:r w:rsidRPr="005336FF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39"/>
        <w:gridCol w:w="2663"/>
        <w:gridCol w:w="1523"/>
        <w:gridCol w:w="1914"/>
        <w:gridCol w:w="1915"/>
      </w:tblGrid>
      <w:tr w:rsidR="00466216" w:rsidRPr="003B6325" w:rsidTr="00E05732">
        <w:tc>
          <w:tcPr>
            <w:tcW w:w="817" w:type="dxa"/>
            <w:shd w:val="clear" w:color="auto" w:fill="auto"/>
            <w:vAlign w:val="center"/>
          </w:tcPr>
          <w:p w:rsidR="00466216" w:rsidRPr="003B6325" w:rsidRDefault="00466216" w:rsidP="00E05732">
            <w:pPr>
              <w:widowControl w:val="0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B632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66216" w:rsidRPr="003B6325" w:rsidRDefault="00466216" w:rsidP="00E05732">
            <w:pPr>
              <w:widowControl w:val="0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B6325">
              <w:rPr>
                <w:b/>
                <w:sz w:val="28"/>
                <w:szCs w:val="28"/>
              </w:rPr>
              <w:t>Види контрольного заходу / кількість контрольних заходів / кількість балів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66216" w:rsidRPr="003B6325" w:rsidRDefault="00466216" w:rsidP="00E05732">
            <w:pPr>
              <w:widowControl w:val="0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B6325">
              <w:rPr>
                <w:b/>
                <w:sz w:val="28"/>
                <w:szCs w:val="28"/>
              </w:rPr>
              <w:t xml:space="preserve">Кількість </w:t>
            </w:r>
            <w:proofErr w:type="spellStart"/>
            <w:r w:rsidRPr="003B6325">
              <w:rPr>
                <w:b/>
                <w:sz w:val="28"/>
                <w:szCs w:val="28"/>
              </w:rPr>
              <w:t>контроль-них</w:t>
            </w:r>
            <w:proofErr w:type="spellEnd"/>
            <w:r w:rsidRPr="003B6325">
              <w:rPr>
                <w:b/>
                <w:sz w:val="28"/>
                <w:szCs w:val="28"/>
              </w:rPr>
              <w:t xml:space="preserve"> заходів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66216" w:rsidRPr="003B6325" w:rsidRDefault="00466216" w:rsidP="00E05732">
            <w:pPr>
              <w:widowControl w:val="0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B6325">
              <w:rPr>
                <w:b/>
                <w:sz w:val="28"/>
                <w:szCs w:val="28"/>
              </w:rPr>
              <w:t>Кількість балів за 1 захід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216" w:rsidRPr="003B6325" w:rsidRDefault="00466216" w:rsidP="00E05732">
            <w:pPr>
              <w:widowControl w:val="0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B6325">
              <w:rPr>
                <w:b/>
                <w:sz w:val="28"/>
                <w:szCs w:val="28"/>
              </w:rPr>
              <w:t>Усього балів</w:t>
            </w:r>
          </w:p>
        </w:tc>
      </w:tr>
      <w:tr w:rsidR="00466216" w:rsidRPr="003B6325" w:rsidTr="00E05732">
        <w:tc>
          <w:tcPr>
            <w:tcW w:w="817" w:type="dxa"/>
            <w:shd w:val="clear" w:color="auto" w:fill="auto"/>
            <w:vAlign w:val="center"/>
          </w:tcPr>
          <w:p w:rsidR="00466216" w:rsidRPr="003B6325" w:rsidRDefault="00466216" w:rsidP="00E05732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3B6325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66216" w:rsidRPr="003B6325" w:rsidRDefault="00466216" w:rsidP="00E0573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3B6325">
              <w:rPr>
                <w:sz w:val="28"/>
                <w:szCs w:val="28"/>
              </w:rPr>
              <w:t xml:space="preserve">Підготовка завдань лабораторної роботи 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66216" w:rsidRPr="003B6325" w:rsidRDefault="00466216" w:rsidP="00E05732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3B6325">
              <w:rPr>
                <w:sz w:val="28"/>
                <w:szCs w:val="28"/>
              </w:rPr>
              <w:t>10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66216" w:rsidRPr="003B6325" w:rsidRDefault="00466216" w:rsidP="00E05732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3B6325"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216" w:rsidRPr="003B6325" w:rsidRDefault="00466216" w:rsidP="00E05732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3B6325">
              <w:rPr>
                <w:sz w:val="28"/>
                <w:szCs w:val="28"/>
              </w:rPr>
              <w:t>30</w:t>
            </w:r>
          </w:p>
        </w:tc>
      </w:tr>
      <w:tr w:rsidR="00466216" w:rsidRPr="003B6325" w:rsidTr="00E05732">
        <w:tc>
          <w:tcPr>
            <w:tcW w:w="817" w:type="dxa"/>
            <w:shd w:val="clear" w:color="auto" w:fill="auto"/>
            <w:vAlign w:val="center"/>
          </w:tcPr>
          <w:p w:rsidR="00466216" w:rsidRPr="003B6325" w:rsidRDefault="00466216" w:rsidP="00E05732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3B6325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66216" w:rsidRPr="003B6325" w:rsidRDefault="00466216" w:rsidP="00E0573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3B6325">
              <w:rPr>
                <w:sz w:val="28"/>
                <w:szCs w:val="28"/>
              </w:rPr>
              <w:t xml:space="preserve">Контрольне тестування за результатами вивчення матеріалу </w:t>
            </w:r>
            <w:r w:rsidRPr="003B6325">
              <w:rPr>
                <w:i/>
                <w:sz w:val="28"/>
                <w:szCs w:val="28"/>
              </w:rPr>
              <w:t>Розділ 1</w:t>
            </w:r>
            <w:r w:rsidRPr="003B6325">
              <w:rPr>
                <w:sz w:val="28"/>
                <w:szCs w:val="28"/>
              </w:rPr>
              <w:t xml:space="preserve">  (проводиться по завершенню вивчення </w:t>
            </w:r>
            <w:r w:rsidRPr="003B6325">
              <w:rPr>
                <w:b/>
                <w:sz w:val="28"/>
                <w:szCs w:val="28"/>
              </w:rPr>
              <w:t>Теми 3</w:t>
            </w:r>
            <w:r w:rsidRPr="003B6325">
              <w:rPr>
                <w:sz w:val="28"/>
                <w:szCs w:val="28"/>
              </w:rPr>
              <w:t xml:space="preserve"> в електронному вигляді).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66216" w:rsidRPr="003B6325" w:rsidRDefault="00466216" w:rsidP="00E05732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3B6325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66216" w:rsidRPr="003B6325" w:rsidRDefault="00466216" w:rsidP="00E05732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3B6325">
              <w:rPr>
                <w:sz w:val="28"/>
                <w:szCs w:val="28"/>
              </w:rPr>
              <w:t>0-15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216" w:rsidRPr="003B6325" w:rsidRDefault="00466216" w:rsidP="00E05732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3B6325">
              <w:rPr>
                <w:sz w:val="28"/>
                <w:szCs w:val="28"/>
              </w:rPr>
              <w:t>15</w:t>
            </w:r>
          </w:p>
        </w:tc>
      </w:tr>
      <w:tr w:rsidR="00466216" w:rsidRPr="003B6325" w:rsidTr="00E05732">
        <w:tc>
          <w:tcPr>
            <w:tcW w:w="817" w:type="dxa"/>
            <w:shd w:val="clear" w:color="auto" w:fill="auto"/>
            <w:vAlign w:val="center"/>
          </w:tcPr>
          <w:p w:rsidR="00466216" w:rsidRPr="003B6325" w:rsidRDefault="00466216" w:rsidP="00E05732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3B6325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66216" w:rsidRPr="003B6325" w:rsidRDefault="00466216" w:rsidP="00E0573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3B6325">
              <w:rPr>
                <w:sz w:val="28"/>
                <w:szCs w:val="28"/>
              </w:rPr>
              <w:t xml:space="preserve">Контрольне тестування за результатами вивчення матеріалу </w:t>
            </w:r>
            <w:r w:rsidRPr="003B6325">
              <w:rPr>
                <w:i/>
                <w:sz w:val="28"/>
                <w:szCs w:val="28"/>
              </w:rPr>
              <w:t>Розділ 2</w:t>
            </w:r>
            <w:r w:rsidRPr="003B6325">
              <w:rPr>
                <w:sz w:val="28"/>
                <w:szCs w:val="28"/>
              </w:rPr>
              <w:t xml:space="preserve">  (проводиться по завершенню вивчення </w:t>
            </w:r>
            <w:r w:rsidRPr="003B6325">
              <w:rPr>
                <w:b/>
                <w:sz w:val="28"/>
                <w:szCs w:val="28"/>
              </w:rPr>
              <w:t>Теми 6</w:t>
            </w:r>
            <w:r w:rsidRPr="003B6325">
              <w:rPr>
                <w:sz w:val="28"/>
                <w:szCs w:val="28"/>
              </w:rPr>
              <w:t xml:space="preserve"> в електронному вигляді).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66216" w:rsidRPr="003B6325" w:rsidRDefault="00466216" w:rsidP="00E05732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3B6325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66216" w:rsidRPr="003B6325" w:rsidRDefault="00466216" w:rsidP="00E05732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3B6325">
              <w:rPr>
                <w:sz w:val="28"/>
                <w:szCs w:val="28"/>
              </w:rPr>
              <w:t>0-15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216" w:rsidRPr="003B6325" w:rsidRDefault="00466216" w:rsidP="00E05732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3B6325">
              <w:rPr>
                <w:sz w:val="28"/>
                <w:szCs w:val="28"/>
              </w:rPr>
              <w:t>15</w:t>
            </w:r>
          </w:p>
        </w:tc>
      </w:tr>
      <w:tr w:rsidR="00466216" w:rsidRPr="003B6325" w:rsidTr="00E05732">
        <w:tc>
          <w:tcPr>
            <w:tcW w:w="817" w:type="dxa"/>
            <w:vMerge w:val="restart"/>
            <w:shd w:val="clear" w:color="auto" w:fill="auto"/>
            <w:vAlign w:val="center"/>
          </w:tcPr>
          <w:p w:rsidR="00466216" w:rsidRPr="003B6325" w:rsidRDefault="00466216" w:rsidP="00E05732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3B6325">
              <w:rPr>
                <w:sz w:val="28"/>
                <w:szCs w:val="28"/>
              </w:rPr>
              <w:t>4</w:t>
            </w:r>
          </w:p>
        </w:tc>
        <w:tc>
          <w:tcPr>
            <w:tcW w:w="739" w:type="dxa"/>
            <w:vMerge w:val="restart"/>
            <w:shd w:val="clear" w:color="auto" w:fill="auto"/>
            <w:textDirection w:val="btLr"/>
          </w:tcPr>
          <w:p w:rsidR="00466216" w:rsidRPr="003B6325" w:rsidRDefault="00466216" w:rsidP="00E05732">
            <w:pPr>
              <w:widowControl w:val="0"/>
              <w:spacing w:before="60" w:after="60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3B6325">
              <w:rPr>
                <w:b/>
                <w:sz w:val="28"/>
                <w:szCs w:val="28"/>
              </w:rPr>
              <w:t>Підсумковий контроль - залік</w:t>
            </w:r>
          </w:p>
        </w:tc>
        <w:tc>
          <w:tcPr>
            <w:tcW w:w="2663" w:type="dxa"/>
            <w:shd w:val="clear" w:color="auto" w:fill="auto"/>
          </w:tcPr>
          <w:p w:rsidR="00466216" w:rsidRPr="003B6325" w:rsidRDefault="00466216" w:rsidP="00E05732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3B6325">
              <w:rPr>
                <w:b/>
                <w:sz w:val="28"/>
                <w:szCs w:val="28"/>
              </w:rPr>
              <w:t>Індивідуальне практичне  завдання</w:t>
            </w:r>
          </w:p>
        </w:tc>
        <w:tc>
          <w:tcPr>
            <w:tcW w:w="1523" w:type="dxa"/>
            <w:vMerge w:val="restart"/>
            <w:shd w:val="clear" w:color="auto" w:fill="auto"/>
          </w:tcPr>
          <w:p w:rsidR="00466216" w:rsidRPr="003B6325" w:rsidRDefault="00466216" w:rsidP="00E05732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3B6325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66216" w:rsidRPr="003B6325" w:rsidRDefault="00466216" w:rsidP="00E05732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3B6325">
              <w:rPr>
                <w:sz w:val="28"/>
                <w:szCs w:val="28"/>
              </w:rPr>
              <w:t>20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466216" w:rsidRPr="003B6325" w:rsidRDefault="00466216" w:rsidP="00E05732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3B6325">
              <w:rPr>
                <w:sz w:val="28"/>
                <w:szCs w:val="28"/>
              </w:rPr>
              <w:t>20</w:t>
            </w:r>
          </w:p>
        </w:tc>
      </w:tr>
      <w:tr w:rsidR="00466216" w:rsidRPr="003B6325" w:rsidTr="00E05732">
        <w:tc>
          <w:tcPr>
            <w:tcW w:w="817" w:type="dxa"/>
            <w:vMerge/>
            <w:shd w:val="clear" w:color="auto" w:fill="auto"/>
          </w:tcPr>
          <w:p w:rsidR="00466216" w:rsidRPr="003B6325" w:rsidRDefault="00466216" w:rsidP="00E05732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466216" w:rsidRPr="003B6325" w:rsidRDefault="00466216" w:rsidP="00E0573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</w:tcPr>
          <w:p w:rsidR="00466216" w:rsidRPr="003B6325" w:rsidRDefault="00466216" w:rsidP="00E0573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3B6325">
              <w:rPr>
                <w:b/>
                <w:sz w:val="28"/>
                <w:szCs w:val="28"/>
              </w:rPr>
              <w:t>Контрольне тестування</w:t>
            </w:r>
            <w:r w:rsidRPr="003B6325">
              <w:rPr>
                <w:sz w:val="28"/>
                <w:szCs w:val="28"/>
              </w:rPr>
              <w:t xml:space="preserve"> за вивченим матеріалом курсу (проводиться по завершенню вивчення курсу в письмовому вигляді)</w:t>
            </w:r>
          </w:p>
        </w:tc>
        <w:tc>
          <w:tcPr>
            <w:tcW w:w="1523" w:type="dxa"/>
            <w:vMerge/>
            <w:shd w:val="clear" w:color="auto" w:fill="auto"/>
          </w:tcPr>
          <w:p w:rsidR="00466216" w:rsidRPr="003B6325" w:rsidRDefault="00466216" w:rsidP="00E05732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466216" w:rsidRPr="003B6325" w:rsidRDefault="00466216" w:rsidP="00E05732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3B6325">
              <w:rPr>
                <w:sz w:val="28"/>
                <w:szCs w:val="28"/>
              </w:rPr>
              <w:t>20</w:t>
            </w:r>
          </w:p>
        </w:tc>
        <w:tc>
          <w:tcPr>
            <w:tcW w:w="1915" w:type="dxa"/>
            <w:shd w:val="clear" w:color="auto" w:fill="auto"/>
          </w:tcPr>
          <w:p w:rsidR="00466216" w:rsidRPr="003B6325" w:rsidRDefault="00466216" w:rsidP="00E05732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3B6325">
              <w:rPr>
                <w:sz w:val="28"/>
                <w:szCs w:val="28"/>
              </w:rPr>
              <w:t>20</w:t>
            </w:r>
          </w:p>
        </w:tc>
      </w:tr>
      <w:tr w:rsidR="00466216" w:rsidRPr="003B6325" w:rsidTr="00E05732">
        <w:tc>
          <w:tcPr>
            <w:tcW w:w="4219" w:type="dxa"/>
            <w:gridSpan w:val="3"/>
            <w:shd w:val="clear" w:color="auto" w:fill="auto"/>
          </w:tcPr>
          <w:p w:rsidR="00466216" w:rsidRPr="003B6325" w:rsidRDefault="00466216" w:rsidP="00E05732">
            <w:pPr>
              <w:widowControl w:val="0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B6325">
              <w:rPr>
                <w:b/>
                <w:sz w:val="28"/>
                <w:szCs w:val="28"/>
              </w:rPr>
              <w:t>Усього</w:t>
            </w:r>
          </w:p>
        </w:tc>
        <w:tc>
          <w:tcPr>
            <w:tcW w:w="1523" w:type="dxa"/>
            <w:shd w:val="clear" w:color="auto" w:fill="auto"/>
          </w:tcPr>
          <w:p w:rsidR="00466216" w:rsidRPr="003B6325" w:rsidRDefault="00466216" w:rsidP="00E05732">
            <w:pPr>
              <w:widowControl w:val="0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B632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914" w:type="dxa"/>
            <w:shd w:val="clear" w:color="auto" w:fill="auto"/>
          </w:tcPr>
          <w:p w:rsidR="00466216" w:rsidRPr="003B6325" w:rsidRDefault="00466216" w:rsidP="00E05732">
            <w:pPr>
              <w:widowControl w:val="0"/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466216" w:rsidRPr="003B6325" w:rsidRDefault="00466216" w:rsidP="00E05732">
            <w:pPr>
              <w:widowControl w:val="0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B6325">
              <w:rPr>
                <w:b/>
                <w:sz w:val="28"/>
                <w:szCs w:val="28"/>
              </w:rPr>
              <w:t>100</w:t>
            </w:r>
          </w:p>
        </w:tc>
      </w:tr>
    </w:tbl>
    <w:p w:rsidR="00466216" w:rsidRDefault="00466216" w:rsidP="00466216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виконану лабораторну роботу студент може отримати:</w:t>
      </w:r>
    </w:p>
    <w:p w:rsidR="00466216" w:rsidRDefault="00466216" w:rsidP="00466216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 w:rsidRPr="00AC15FD">
        <w:rPr>
          <w:b/>
          <w:sz w:val="28"/>
          <w:szCs w:val="28"/>
        </w:rPr>
        <w:t>3 бали</w:t>
      </w:r>
      <w:r>
        <w:rPr>
          <w:sz w:val="28"/>
          <w:szCs w:val="28"/>
        </w:rPr>
        <w:t xml:space="preserve"> -  </w:t>
      </w:r>
      <w:r w:rsidRPr="00AC15FD">
        <w:rPr>
          <w:sz w:val="28"/>
          <w:szCs w:val="28"/>
        </w:rPr>
        <w:t xml:space="preserve">завдання </w:t>
      </w:r>
      <w:r>
        <w:rPr>
          <w:sz w:val="28"/>
          <w:szCs w:val="28"/>
        </w:rPr>
        <w:t>лабораторної роботи</w:t>
      </w:r>
      <w:r w:rsidRPr="00AC15FD">
        <w:rPr>
          <w:sz w:val="28"/>
          <w:szCs w:val="28"/>
        </w:rPr>
        <w:t xml:space="preserve"> викона</w:t>
      </w:r>
      <w:r>
        <w:rPr>
          <w:sz w:val="28"/>
          <w:szCs w:val="28"/>
        </w:rPr>
        <w:t>не правильно і</w:t>
      </w:r>
      <w:r w:rsidRPr="00AC15FD">
        <w:rPr>
          <w:sz w:val="28"/>
          <w:szCs w:val="28"/>
        </w:rPr>
        <w:t xml:space="preserve"> повністю, з опорою на теоретичні знання. </w:t>
      </w:r>
      <w:r>
        <w:rPr>
          <w:sz w:val="28"/>
          <w:szCs w:val="28"/>
        </w:rPr>
        <w:t>Під час проведення лабораторного заняття студент активно  і правильно виконує практичні завдання. У зазначений термін лабораторна робота здана викладачеві.</w:t>
      </w:r>
    </w:p>
    <w:p w:rsidR="00466216" w:rsidRDefault="00466216" w:rsidP="00466216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 w:rsidRPr="004B35E5">
        <w:rPr>
          <w:b/>
          <w:sz w:val="28"/>
          <w:szCs w:val="28"/>
        </w:rPr>
        <w:lastRenderedPageBreak/>
        <w:t>2 бали</w:t>
      </w:r>
      <w:r>
        <w:rPr>
          <w:sz w:val="28"/>
          <w:szCs w:val="28"/>
        </w:rPr>
        <w:t xml:space="preserve"> – лабораторне </w:t>
      </w:r>
      <w:r w:rsidRPr="004B35E5">
        <w:rPr>
          <w:sz w:val="28"/>
          <w:szCs w:val="28"/>
        </w:rPr>
        <w:t>завдання виконав повністю, з використанням теоретичних</w:t>
      </w:r>
      <w:r>
        <w:rPr>
          <w:sz w:val="28"/>
          <w:szCs w:val="28"/>
        </w:rPr>
        <w:t xml:space="preserve"> знань, </w:t>
      </w:r>
      <w:r w:rsidRPr="004B35E5">
        <w:rPr>
          <w:sz w:val="28"/>
          <w:szCs w:val="28"/>
        </w:rPr>
        <w:t>але допу</w:t>
      </w:r>
      <w:r>
        <w:rPr>
          <w:sz w:val="28"/>
          <w:szCs w:val="28"/>
        </w:rPr>
        <w:t>щені</w:t>
      </w:r>
      <w:r w:rsidRPr="004B35E5">
        <w:rPr>
          <w:sz w:val="28"/>
          <w:szCs w:val="28"/>
        </w:rPr>
        <w:t xml:space="preserve"> неточності, окремі помилки. Під час проведення лабораторного заняття студент </w:t>
      </w:r>
      <w:r>
        <w:rPr>
          <w:sz w:val="28"/>
          <w:szCs w:val="28"/>
        </w:rPr>
        <w:t>з незначними помилками</w:t>
      </w:r>
      <w:r w:rsidRPr="004B35E5">
        <w:rPr>
          <w:sz w:val="28"/>
          <w:szCs w:val="28"/>
        </w:rPr>
        <w:t xml:space="preserve"> виконує практичні завдання. У зазначений термін лабораторна робота здана викладачеві.</w:t>
      </w:r>
    </w:p>
    <w:p w:rsidR="00466216" w:rsidRDefault="00466216" w:rsidP="00466216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 w:rsidRPr="004B35E5">
        <w:rPr>
          <w:b/>
          <w:sz w:val="28"/>
          <w:szCs w:val="28"/>
        </w:rPr>
        <w:t>1 бал</w:t>
      </w:r>
      <w:r>
        <w:rPr>
          <w:sz w:val="28"/>
          <w:szCs w:val="28"/>
        </w:rPr>
        <w:t xml:space="preserve"> – лабораторна робота</w:t>
      </w:r>
      <w:r w:rsidRPr="004B35E5">
        <w:rPr>
          <w:sz w:val="28"/>
          <w:szCs w:val="28"/>
        </w:rPr>
        <w:t xml:space="preserve"> викона</w:t>
      </w:r>
      <w:r>
        <w:rPr>
          <w:sz w:val="28"/>
          <w:szCs w:val="28"/>
        </w:rPr>
        <w:t>на</w:t>
      </w:r>
      <w:r w:rsidRPr="004B35E5">
        <w:rPr>
          <w:sz w:val="28"/>
          <w:szCs w:val="28"/>
        </w:rPr>
        <w:t xml:space="preserve"> частково, з помилками.</w:t>
      </w:r>
      <w:r>
        <w:rPr>
          <w:sz w:val="28"/>
          <w:szCs w:val="28"/>
        </w:rPr>
        <w:t xml:space="preserve"> Практичні завдання студент не виконував, лабораторну роботу здав не вчасно.</w:t>
      </w:r>
    </w:p>
    <w:p w:rsidR="00466216" w:rsidRPr="00A11C4B" w:rsidRDefault="00466216" w:rsidP="00466216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  <w:r w:rsidRPr="007D4BDF">
        <w:rPr>
          <w:b/>
          <w:i/>
          <w:sz w:val="28"/>
          <w:szCs w:val="28"/>
        </w:rPr>
        <w:t>Контрольне тестування за результатами вивчення матеріалу Розділ</w:t>
      </w:r>
      <w:r>
        <w:rPr>
          <w:b/>
          <w:i/>
          <w:sz w:val="28"/>
          <w:szCs w:val="28"/>
        </w:rPr>
        <w:t>ів 1 та</w:t>
      </w:r>
      <w:r w:rsidRPr="007D4BDF">
        <w:rPr>
          <w:b/>
          <w:i/>
          <w:sz w:val="28"/>
          <w:szCs w:val="28"/>
        </w:rPr>
        <w:t xml:space="preserve"> 2  </w:t>
      </w:r>
      <w:r w:rsidRPr="00A11C4B">
        <w:rPr>
          <w:b/>
          <w:i/>
          <w:sz w:val="28"/>
          <w:szCs w:val="28"/>
        </w:rPr>
        <w:t>проводяться на останньому тижні атестації 1 та 2 відповідно до навчального плану.</w:t>
      </w:r>
    </w:p>
    <w:p w:rsidR="00466216" w:rsidRPr="0089076C" w:rsidRDefault="00466216" w:rsidP="00466216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89076C">
        <w:rPr>
          <w:sz w:val="28"/>
          <w:szCs w:val="28"/>
        </w:rPr>
        <w:t xml:space="preserve">Максимальна кількість балів, які може набрати студент за виконання завдань </w:t>
      </w:r>
      <w:r w:rsidRPr="007D4BDF">
        <w:rPr>
          <w:i/>
          <w:sz w:val="28"/>
          <w:szCs w:val="28"/>
        </w:rPr>
        <w:t>Розділу 1</w:t>
      </w:r>
      <w:r>
        <w:rPr>
          <w:sz w:val="28"/>
          <w:szCs w:val="28"/>
        </w:rPr>
        <w:t xml:space="preserve"> </w:t>
      </w:r>
      <w:r w:rsidRPr="0089076C">
        <w:rPr>
          <w:sz w:val="28"/>
          <w:szCs w:val="28"/>
        </w:rPr>
        <w:t>«</w:t>
      </w:r>
      <w:r w:rsidRPr="00711490">
        <w:rPr>
          <w:sz w:val="28"/>
          <w:szCs w:val="28"/>
        </w:rPr>
        <w:t>Лабораторна діагностика порушень обміну білків, системи гемостазу та вуглеводів</w:t>
      </w:r>
      <w:r w:rsidRPr="0089076C">
        <w:rPr>
          <w:sz w:val="28"/>
          <w:szCs w:val="28"/>
        </w:rPr>
        <w:t xml:space="preserve">» складає </w:t>
      </w:r>
      <w:r w:rsidRPr="007D4BDF">
        <w:rPr>
          <w:b/>
          <w:sz w:val="28"/>
          <w:szCs w:val="28"/>
        </w:rPr>
        <w:t>30 балів.</w:t>
      </w:r>
    </w:p>
    <w:p w:rsidR="00466216" w:rsidRPr="0089076C" w:rsidRDefault="00466216" w:rsidP="00466216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 w:rsidRPr="0089076C">
        <w:rPr>
          <w:sz w:val="28"/>
          <w:szCs w:val="28"/>
        </w:rPr>
        <w:t xml:space="preserve">Максимальна кількість балів, які може набрати студент за виконання </w:t>
      </w:r>
      <w:r w:rsidRPr="007D4BDF">
        <w:rPr>
          <w:i/>
          <w:sz w:val="28"/>
          <w:szCs w:val="28"/>
        </w:rPr>
        <w:t>Розділу 2</w:t>
      </w:r>
      <w:r w:rsidRPr="0089076C">
        <w:rPr>
          <w:sz w:val="28"/>
          <w:szCs w:val="28"/>
        </w:rPr>
        <w:t xml:space="preserve"> «</w:t>
      </w:r>
      <w:r w:rsidRPr="00711490">
        <w:rPr>
          <w:sz w:val="28"/>
          <w:szCs w:val="28"/>
        </w:rPr>
        <w:t>Лабораторна діагностика порушень обміну ліпідів, обміну пігментів та захворювань печінки</w:t>
      </w:r>
      <w:r w:rsidRPr="0089076C">
        <w:rPr>
          <w:sz w:val="28"/>
          <w:szCs w:val="28"/>
        </w:rPr>
        <w:t xml:space="preserve">» складає </w:t>
      </w:r>
      <w:r w:rsidRPr="007D4BDF">
        <w:rPr>
          <w:b/>
          <w:sz w:val="28"/>
          <w:szCs w:val="28"/>
        </w:rPr>
        <w:t>30 балів.</w:t>
      </w:r>
    </w:p>
    <w:p w:rsidR="00466216" w:rsidRPr="0089076C" w:rsidRDefault="00466216" w:rsidP="00466216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 w:rsidRPr="0089076C">
        <w:rPr>
          <w:sz w:val="28"/>
          <w:szCs w:val="28"/>
        </w:rPr>
        <w:t xml:space="preserve">Максимальна сумарна кількість балів, які може набрати студент за виконання завдань </w:t>
      </w:r>
      <w:r>
        <w:rPr>
          <w:sz w:val="28"/>
          <w:szCs w:val="28"/>
        </w:rPr>
        <w:t xml:space="preserve">за два </w:t>
      </w:r>
      <w:r w:rsidRPr="0089076C">
        <w:rPr>
          <w:sz w:val="28"/>
          <w:szCs w:val="28"/>
        </w:rPr>
        <w:t>модул</w:t>
      </w:r>
      <w:r>
        <w:rPr>
          <w:sz w:val="28"/>
          <w:szCs w:val="28"/>
        </w:rPr>
        <w:t>я</w:t>
      </w:r>
      <w:r w:rsidRPr="0089076C">
        <w:rPr>
          <w:sz w:val="28"/>
          <w:szCs w:val="28"/>
        </w:rPr>
        <w:t xml:space="preserve"> складає </w:t>
      </w:r>
      <w:r w:rsidRPr="007D4BDF">
        <w:rPr>
          <w:b/>
          <w:sz w:val="28"/>
          <w:szCs w:val="28"/>
        </w:rPr>
        <w:t>60 балів.</w:t>
      </w:r>
    </w:p>
    <w:p w:rsidR="00466216" w:rsidRPr="005336FF" w:rsidRDefault="00466216" w:rsidP="00466216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 w:rsidRPr="005336FF">
        <w:rPr>
          <w:sz w:val="28"/>
          <w:szCs w:val="28"/>
        </w:rPr>
        <w:t>До підсумкового семестрового контролю студент допускається, якщо за результатами</w:t>
      </w:r>
      <w:r>
        <w:rPr>
          <w:sz w:val="28"/>
          <w:szCs w:val="28"/>
        </w:rPr>
        <w:t xml:space="preserve"> двох атестацій</w:t>
      </w:r>
      <w:r w:rsidRPr="005336FF">
        <w:rPr>
          <w:sz w:val="28"/>
          <w:szCs w:val="28"/>
        </w:rPr>
        <w:t xml:space="preserve"> він набрав не менше </w:t>
      </w:r>
      <w:r w:rsidRPr="007D4BDF">
        <w:rPr>
          <w:b/>
          <w:sz w:val="28"/>
          <w:szCs w:val="28"/>
        </w:rPr>
        <w:t>35 балів.</w:t>
      </w:r>
    </w:p>
    <w:p w:rsidR="00466216" w:rsidRDefault="00466216" w:rsidP="00466216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 w:rsidRPr="00117739">
        <w:rPr>
          <w:b/>
          <w:bCs/>
          <w:sz w:val="28"/>
          <w:szCs w:val="28"/>
        </w:rPr>
        <w:t>Підсумковий контроль</w:t>
      </w:r>
      <w:r>
        <w:rPr>
          <w:bCs/>
          <w:sz w:val="28"/>
          <w:szCs w:val="28"/>
        </w:rPr>
        <w:t xml:space="preserve"> здійснюється у формі </w:t>
      </w:r>
      <w:r w:rsidRPr="00711490">
        <w:rPr>
          <w:b/>
          <w:bCs/>
          <w:sz w:val="28"/>
          <w:szCs w:val="28"/>
        </w:rPr>
        <w:t>екзамену</w:t>
      </w:r>
      <w:r w:rsidRPr="007D4BDF">
        <w:rPr>
          <w:b/>
          <w:bCs/>
          <w:i/>
          <w:sz w:val="28"/>
          <w:szCs w:val="28"/>
        </w:rPr>
        <w:t>.</w:t>
      </w:r>
    </w:p>
    <w:p w:rsidR="00466216" w:rsidRDefault="00466216" w:rsidP="00466216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062DD5">
        <w:rPr>
          <w:sz w:val="28"/>
          <w:szCs w:val="28"/>
        </w:rPr>
        <w:t>результат</w:t>
      </w:r>
      <w:r>
        <w:rPr>
          <w:sz w:val="28"/>
          <w:szCs w:val="28"/>
        </w:rPr>
        <w:t>ами</w:t>
      </w:r>
      <w:r w:rsidRPr="00062DD5">
        <w:rPr>
          <w:sz w:val="28"/>
          <w:szCs w:val="28"/>
        </w:rPr>
        <w:t xml:space="preserve"> </w:t>
      </w:r>
      <w:r>
        <w:rPr>
          <w:sz w:val="28"/>
          <w:szCs w:val="28"/>
        </w:rPr>
        <w:t>заліку</w:t>
      </w:r>
      <w:r w:rsidRPr="00062DD5">
        <w:rPr>
          <w:sz w:val="28"/>
          <w:szCs w:val="28"/>
        </w:rPr>
        <w:t xml:space="preserve"> студентів </w:t>
      </w:r>
      <w:r>
        <w:rPr>
          <w:sz w:val="28"/>
          <w:szCs w:val="28"/>
        </w:rPr>
        <w:t xml:space="preserve">максимально може отримати </w:t>
      </w:r>
      <w:r w:rsidRPr="007D4BDF">
        <w:rPr>
          <w:b/>
          <w:sz w:val="28"/>
          <w:szCs w:val="28"/>
        </w:rPr>
        <w:t>40 балів,</w:t>
      </w:r>
      <w:r>
        <w:rPr>
          <w:sz w:val="28"/>
          <w:szCs w:val="28"/>
        </w:rPr>
        <w:t xml:space="preserve"> із яких 20 балів ‒ захист індивідуального завдання</w:t>
      </w:r>
      <w:r w:rsidRPr="00062DD5">
        <w:rPr>
          <w:sz w:val="28"/>
          <w:szCs w:val="28"/>
        </w:rPr>
        <w:t>.</w:t>
      </w:r>
      <w:r>
        <w:rPr>
          <w:sz w:val="28"/>
          <w:szCs w:val="28"/>
        </w:rPr>
        <w:t xml:space="preserve"> Інші 20 балів студент отримує під час проведення екзамену.</w:t>
      </w:r>
      <w:r w:rsidRPr="00062DD5">
        <w:rPr>
          <w:sz w:val="28"/>
          <w:szCs w:val="28"/>
        </w:rPr>
        <w:t xml:space="preserve"> </w:t>
      </w:r>
    </w:p>
    <w:p w:rsidR="00466216" w:rsidRPr="00023885" w:rsidRDefault="00466216" w:rsidP="00466216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Екзамен</w:t>
      </w:r>
      <w:r w:rsidRPr="000476A1">
        <w:rPr>
          <w:sz w:val="28"/>
          <w:szCs w:val="28"/>
        </w:rPr>
        <w:t xml:space="preserve"> здійснюється в письмовій формі за </w:t>
      </w:r>
      <w:r>
        <w:rPr>
          <w:sz w:val="28"/>
          <w:szCs w:val="28"/>
        </w:rPr>
        <w:t xml:space="preserve">екзаменаційними </w:t>
      </w:r>
      <w:r w:rsidRPr="000476A1">
        <w:rPr>
          <w:sz w:val="28"/>
          <w:szCs w:val="28"/>
        </w:rPr>
        <w:t xml:space="preserve">білетами, які містять </w:t>
      </w:r>
      <w:r>
        <w:rPr>
          <w:sz w:val="28"/>
          <w:szCs w:val="28"/>
        </w:rPr>
        <w:t xml:space="preserve">40 </w:t>
      </w:r>
      <w:r w:rsidRPr="000476A1">
        <w:rPr>
          <w:sz w:val="28"/>
          <w:szCs w:val="28"/>
        </w:rPr>
        <w:t>тестов</w:t>
      </w:r>
      <w:r>
        <w:rPr>
          <w:sz w:val="28"/>
          <w:szCs w:val="28"/>
        </w:rPr>
        <w:t>их завда</w:t>
      </w:r>
      <w:r w:rsidRPr="000476A1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0476A1">
        <w:rPr>
          <w:sz w:val="28"/>
          <w:szCs w:val="28"/>
        </w:rPr>
        <w:t>, що дає можливість здійснити оцінювання знань студента з усієї дисципліни «</w:t>
      </w:r>
      <w:r w:rsidRPr="009F5952">
        <w:rPr>
          <w:sz w:val="28"/>
          <w:szCs w:val="28"/>
        </w:rPr>
        <w:t>Основи клінічної біохімії</w:t>
      </w:r>
      <w:r w:rsidRPr="000476A1">
        <w:rPr>
          <w:sz w:val="28"/>
          <w:szCs w:val="28"/>
        </w:rPr>
        <w:t xml:space="preserve">». </w:t>
      </w:r>
    </w:p>
    <w:p w:rsidR="00466216" w:rsidRDefault="00466216" w:rsidP="00466216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 w:rsidRPr="00023885">
        <w:rPr>
          <w:sz w:val="28"/>
          <w:szCs w:val="28"/>
        </w:rPr>
        <w:t>Контроль якості виконання додаткових самостійних завдань здійснюється в межах індивідуальної роботи викладача зі студентами, передбачених програмою.</w:t>
      </w:r>
    </w:p>
    <w:p w:rsidR="00466216" w:rsidRDefault="00466216" w:rsidP="00466216">
      <w:pPr>
        <w:spacing w:after="120"/>
        <w:jc w:val="center"/>
        <w:rPr>
          <w:b/>
          <w:bCs/>
          <w:sz w:val="28"/>
          <w:szCs w:val="28"/>
        </w:rPr>
      </w:pPr>
    </w:p>
    <w:p w:rsidR="00466216" w:rsidRDefault="00466216" w:rsidP="00466216">
      <w:pPr>
        <w:spacing w:after="120"/>
        <w:jc w:val="center"/>
        <w:rPr>
          <w:b/>
          <w:bCs/>
          <w:sz w:val="28"/>
          <w:szCs w:val="28"/>
        </w:rPr>
      </w:pPr>
    </w:p>
    <w:p w:rsidR="00466216" w:rsidRDefault="00466216" w:rsidP="00466216">
      <w:pPr>
        <w:spacing w:after="120"/>
        <w:jc w:val="center"/>
        <w:rPr>
          <w:b/>
          <w:bCs/>
          <w:sz w:val="28"/>
          <w:szCs w:val="28"/>
        </w:rPr>
      </w:pPr>
    </w:p>
    <w:p w:rsidR="00466216" w:rsidRDefault="00466216" w:rsidP="00466216">
      <w:pPr>
        <w:spacing w:after="120"/>
        <w:jc w:val="center"/>
        <w:rPr>
          <w:b/>
          <w:bCs/>
          <w:sz w:val="28"/>
          <w:szCs w:val="28"/>
        </w:rPr>
      </w:pPr>
    </w:p>
    <w:p w:rsidR="00466216" w:rsidRDefault="00466216" w:rsidP="00466216">
      <w:pPr>
        <w:spacing w:after="120"/>
        <w:jc w:val="center"/>
        <w:rPr>
          <w:b/>
          <w:bCs/>
          <w:sz w:val="28"/>
          <w:szCs w:val="28"/>
        </w:rPr>
      </w:pPr>
    </w:p>
    <w:p w:rsidR="00466216" w:rsidRDefault="00466216" w:rsidP="00466216">
      <w:pPr>
        <w:spacing w:after="120"/>
        <w:jc w:val="center"/>
        <w:rPr>
          <w:b/>
          <w:bCs/>
          <w:sz w:val="28"/>
          <w:szCs w:val="28"/>
        </w:rPr>
      </w:pPr>
    </w:p>
    <w:p w:rsidR="00466216" w:rsidRDefault="00466216" w:rsidP="00466216">
      <w:pPr>
        <w:spacing w:after="120"/>
        <w:jc w:val="center"/>
        <w:rPr>
          <w:b/>
          <w:bCs/>
          <w:sz w:val="28"/>
          <w:szCs w:val="28"/>
        </w:rPr>
      </w:pPr>
    </w:p>
    <w:p w:rsidR="00466216" w:rsidRDefault="00466216" w:rsidP="00466216">
      <w:pPr>
        <w:spacing w:after="120"/>
        <w:jc w:val="center"/>
        <w:rPr>
          <w:b/>
          <w:bCs/>
          <w:sz w:val="28"/>
          <w:szCs w:val="28"/>
        </w:rPr>
      </w:pPr>
    </w:p>
    <w:p w:rsidR="00466216" w:rsidRPr="001571FD" w:rsidRDefault="00466216" w:rsidP="00466216">
      <w:pPr>
        <w:spacing w:after="120"/>
        <w:jc w:val="center"/>
        <w:rPr>
          <w:b/>
          <w:bCs/>
          <w:sz w:val="28"/>
          <w:szCs w:val="28"/>
        </w:rPr>
      </w:pPr>
      <w:r w:rsidRPr="001571FD">
        <w:rPr>
          <w:b/>
          <w:bCs/>
          <w:sz w:val="28"/>
          <w:szCs w:val="28"/>
        </w:rPr>
        <w:lastRenderedPageBreak/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4253"/>
        <w:gridCol w:w="2126"/>
        <w:gridCol w:w="1984"/>
      </w:tblGrid>
      <w:tr w:rsidR="00466216" w:rsidRPr="00D414A1" w:rsidTr="00E05732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466216" w:rsidRPr="00D414A1" w:rsidRDefault="00466216" w:rsidP="00E0573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lang w:val="uk-UA"/>
              </w:rPr>
            </w:pPr>
            <w:r w:rsidRPr="00D414A1">
              <w:rPr>
                <w:rFonts w:ascii="Times New Roman" w:hAnsi="Times New Roman" w:cs="Times New Roman"/>
                <w:i w:val="0"/>
                <w:caps/>
                <w:lang w:val="uk-UA"/>
              </w:rPr>
              <w:t>З</w:t>
            </w:r>
            <w:r w:rsidRPr="00D414A1">
              <w:rPr>
                <w:rFonts w:ascii="Times New Roman" w:hAnsi="Times New Roman" w:cs="Times New Roman"/>
                <w:i w:val="0"/>
                <w:lang w:val="uk-UA"/>
              </w:rPr>
              <w:t>а шкалою</w:t>
            </w:r>
          </w:p>
          <w:p w:rsidR="00466216" w:rsidRPr="00D414A1" w:rsidRDefault="00466216" w:rsidP="00E05732">
            <w:pPr>
              <w:pStyle w:val="6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 w:rsidRPr="00D414A1">
              <w:rPr>
                <w:sz w:val="28"/>
                <w:szCs w:val="28"/>
              </w:rPr>
              <w:t>ECTS</w:t>
            </w:r>
          </w:p>
        </w:tc>
        <w:tc>
          <w:tcPr>
            <w:tcW w:w="4253" w:type="dxa"/>
            <w:vMerge w:val="restart"/>
          </w:tcPr>
          <w:p w:rsidR="00466216" w:rsidRPr="00D414A1" w:rsidRDefault="00466216" w:rsidP="00E05732">
            <w:pPr>
              <w:pStyle w:val="5"/>
              <w:spacing w:before="0" w:after="0"/>
              <w:ind w:right="-108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D414A1">
              <w:rPr>
                <w:i w:val="0"/>
                <w:sz w:val="28"/>
                <w:szCs w:val="28"/>
                <w:lang w:val="uk-UA"/>
              </w:rPr>
              <w:t>За шкалою</w:t>
            </w:r>
          </w:p>
          <w:p w:rsidR="00466216" w:rsidRPr="00D414A1" w:rsidRDefault="00466216" w:rsidP="00E05732">
            <w:pPr>
              <w:jc w:val="center"/>
              <w:rPr>
                <w:b/>
                <w:sz w:val="28"/>
                <w:szCs w:val="28"/>
              </w:rPr>
            </w:pPr>
            <w:r w:rsidRPr="00D414A1">
              <w:rPr>
                <w:b/>
                <w:sz w:val="28"/>
                <w:szCs w:val="28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466216" w:rsidRPr="00D414A1" w:rsidRDefault="00466216" w:rsidP="00E05732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D414A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За національною шкалою</w:t>
            </w:r>
          </w:p>
        </w:tc>
      </w:tr>
      <w:tr w:rsidR="00466216" w:rsidRPr="00D414A1" w:rsidTr="00E05732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466216" w:rsidRPr="00D414A1" w:rsidRDefault="00466216" w:rsidP="00E05732">
            <w:pPr>
              <w:pStyle w:val="2"/>
              <w:rPr>
                <w:b w:val="0"/>
                <w:i w:val="0"/>
                <w:lang w:val="uk-UA"/>
              </w:rPr>
            </w:pPr>
          </w:p>
        </w:tc>
        <w:tc>
          <w:tcPr>
            <w:tcW w:w="4253" w:type="dxa"/>
            <w:vMerge/>
          </w:tcPr>
          <w:p w:rsidR="00466216" w:rsidRPr="00D414A1" w:rsidRDefault="00466216" w:rsidP="00E05732">
            <w:pPr>
              <w:pStyle w:val="5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66216" w:rsidRPr="00D414A1" w:rsidRDefault="00466216" w:rsidP="00E05732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4A1">
              <w:rPr>
                <w:rFonts w:ascii="Times New Roman" w:hAnsi="Times New Roman" w:cs="Times New Roman"/>
                <w:sz w:val="28"/>
                <w:szCs w:val="28"/>
              </w:rPr>
              <w:t>ЕЕкзамен</w:t>
            </w:r>
            <w:proofErr w:type="spellEnd"/>
          </w:p>
        </w:tc>
        <w:tc>
          <w:tcPr>
            <w:tcW w:w="1984" w:type="dxa"/>
          </w:tcPr>
          <w:p w:rsidR="00466216" w:rsidRPr="00D414A1" w:rsidRDefault="00466216" w:rsidP="00E05732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4A1">
              <w:rPr>
                <w:rFonts w:ascii="Times New Roman" w:hAnsi="Times New Roman" w:cs="Times New Roman"/>
                <w:sz w:val="28"/>
                <w:szCs w:val="28"/>
              </w:rPr>
              <w:t>ЗЗалік</w:t>
            </w:r>
            <w:proofErr w:type="spellEnd"/>
          </w:p>
        </w:tc>
      </w:tr>
      <w:tr w:rsidR="00466216" w:rsidRPr="00D414A1" w:rsidTr="00E05732">
        <w:trPr>
          <w:cantSplit/>
          <w:jc w:val="center"/>
        </w:trPr>
        <w:tc>
          <w:tcPr>
            <w:tcW w:w="1725" w:type="dxa"/>
            <w:vAlign w:val="center"/>
          </w:tcPr>
          <w:p w:rsidR="00466216" w:rsidRPr="00D414A1" w:rsidRDefault="00466216" w:rsidP="00E05732">
            <w:pPr>
              <w:ind w:right="-68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D414A1">
              <w:rPr>
                <w:color w:val="000000"/>
                <w:spacing w:val="-2"/>
                <w:sz w:val="28"/>
                <w:szCs w:val="28"/>
              </w:rPr>
              <w:t>A</w:t>
            </w:r>
          </w:p>
        </w:tc>
        <w:tc>
          <w:tcPr>
            <w:tcW w:w="4253" w:type="dxa"/>
            <w:vAlign w:val="center"/>
          </w:tcPr>
          <w:p w:rsidR="00466216" w:rsidRPr="00D414A1" w:rsidRDefault="00466216" w:rsidP="00E05732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D414A1">
              <w:rPr>
                <w:color w:val="000000"/>
                <w:spacing w:val="-2"/>
                <w:sz w:val="28"/>
                <w:szCs w:val="28"/>
              </w:rPr>
              <w:t>90 – 100</w:t>
            </w:r>
          </w:p>
          <w:p w:rsidR="00466216" w:rsidRPr="00D414A1" w:rsidRDefault="00466216" w:rsidP="00E05732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D414A1">
              <w:rPr>
                <w:color w:val="000000"/>
                <w:spacing w:val="-2"/>
                <w:sz w:val="28"/>
                <w:szCs w:val="28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466216" w:rsidRPr="00D414A1" w:rsidRDefault="00466216" w:rsidP="00E05732">
            <w:pPr>
              <w:pStyle w:val="4"/>
              <w:jc w:val="center"/>
              <w:rPr>
                <w:b w:val="0"/>
                <w:i w:val="0"/>
                <w:sz w:val="28"/>
                <w:szCs w:val="28"/>
              </w:rPr>
            </w:pPr>
            <w:r w:rsidRPr="00D414A1">
              <w:rPr>
                <w:b w:val="0"/>
                <w:i w:val="0"/>
                <w:sz w:val="28"/>
                <w:szCs w:val="28"/>
              </w:rPr>
              <w:t>55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466216" w:rsidRPr="00D414A1" w:rsidRDefault="00466216" w:rsidP="00E05732">
            <w:pPr>
              <w:pStyle w:val="4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D414A1">
              <w:rPr>
                <w:b w:val="0"/>
                <w:sz w:val="28"/>
                <w:szCs w:val="28"/>
              </w:rPr>
              <w:t>З</w:t>
            </w:r>
            <w:r w:rsidRPr="00D414A1">
              <w:rPr>
                <w:b w:val="0"/>
                <w:i w:val="0"/>
                <w:sz w:val="28"/>
                <w:szCs w:val="28"/>
              </w:rPr>
              <w:t>Зараховано</w:t>
            </w:r>
            <w:proofErr w:type="spellEnd"/>
          </w:p>
        </w:tc>
      </w:tr>
      <w:tr w:rsidR="00466216" w:rsidRPr="00D414A1" w:rsidTr="00E05732">
        <w:trPr>
          <w:cantSplit/>
          <w:jc w:val="center"/>
        </w:trPr>
        <w:tc>
          <w:tcPr>
            <w:tcW w:w="1725" w:type="dxa"/>
            <w:vAlign w:val="center"/>
          </w:tcPr>
          <w:p w:rsidR="00466216" w:rsidRPr="00D414A1" w:rsidRDefault="00466216" w:rsidP="00E05732">
            <w:pPr>
              <w:ind w:right="-68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D414A1">
              <w:rPr>
                <w:color w:val="000000"/>
                <w:spacing w:val="-2"/>
                <w:sz w:val="28"/>
                <w:szCs w:val="28"/>
              </w:rPr>
              <w:t>B</w:t>
            </w:r>
          </w:p>
        </w:tc>
        <w:tc>
          <w:tcPr>
            <w:tcW w:w="4253" w:type="dxa"/>
            <w:vAlign w:val="center"/>
          </w:tcPr>
          <w:p w:rsidR="00466216" w:rsidRPr="00D414A1" w:rsidRDefault="00466216" w:rsidP="00E05732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D414A1">
              <w:rPr>
                <w:color w:val="000000"/>
                <w:spacing w:val="-2"/>
                <w:sz w:val="28"/>
                <w:szCs w:val="28"/>
              </w:rPr>
              <w:t>85 – 89</w:t>
            </w:r>
          </w:p>
          <w:p w:rsidR="00466216" w:rsidRPr="00D414A1" w:rsidRDefault="00466216" w:rsidP="00E05732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D414A1">
              <w:rPr>
                <w:color w:val="000000"/>
                <w:spacing w:val="-2"/>
                <w:sz w:val="28"/>
                <w:szCs w:val="28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466216" w:rsidRPr="00D414A1" w:rsidRDefault="00466216" w:rsidP="00E05732">
            <w:pPr>
              <w:ind w:right="-54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D414A1">
              <w:rPr>
                <w:color w:val="000000"/>
                <w:spacing w:val="-2"/>
                <w:sz w:val="28"/>
                <w:szCs w:val="28"/>
              </w:rPr>
              <w:t>4 (добре)</w:t>
            </w:r>
          </w:p>
        </w:tc>
        <w:tc>
          <w:tcPr>
            <w:tcW w:w="1984" w:type="dxa"/>
            <w:vMerge/>
          </w:tcPr>
          <w:p w:rsidR="00466216" w:rsidRPr="00D414A1" w:rsidRDefault="00466216" w:rsidP="00E05732">
            <w:pPr>
              <w:ind w:right="-54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466216" w:rsidRPr="00D414A1" w:rsidTr="00E05732">
        <w:trPr>
          <w:cantSplit/>
          <w:jc w:val="center"/>
        </w:trPr>
        <w:tc>
          <w:tcPr>
            <w:tcW w:w="1725" w:type="dxa"/>
            <w:vAlign w:val="center"/>
          </w:tcPr>
          <w:p w:rsidR="00466216" w:rsidRPr="00D414A1" w:rsidRDefault="00466216" w:rsidP="00E05732">
            <w:pPr>
              <w:ind w:right="-68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D414A1">
              <w:rPr>
                <w:color w:val="000000"/>
                <w:spacing w:val="-2"/>
                <w:sz w:val="28"/>
                <w:szCs w:val="28"/>
              </w:rPr>
              <w:t>C</w:t>
            </w:r>
          </w:p>
        </w:tc>
        <w:tc>
          <w:tcPr>
            <w:tcW w:w="4253" w:type="dxa"/>
            <w:vAlign w:val="center"/>
          </w:tcPr>
          <w:p w:rsidR="00466216" w:rsidRPr="00D414A1" w:rsidRDefault="00466216" w:rsidP="00E05732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D414A1">
              <w:rPr>
                <w:color w:val="000000"/>
                <w:spacing w:val="-2"/>
                <w:sz w:val="28"/>
                <w:szCs w:val="28"/>
              </w:rPr>
              <w:t>75 – 84</w:t>
            </w:r>
          </w:p>
          <w:p w:rsidR="00466216" w:rsidRPr="00D414A1" w:rsidRDefault="00466216" w:rsidP="00E05732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D414A1">
              <w:rPr>
                <w:color w:val="000000"/>
                <w:spacing w:val="-2"/>
                <w:sz w:val="28"/>
                <w:szCs w:val="28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466216" w:rsidRPr="00D414A1" w:rsidRDefault="00466216" w:rsidP="00E05732">
            <w:pPr>
              <w:ind w:right="-54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66216" w:rsidRPr="00D414A1" w:rsidRDefault="00466216" w:rsidP="00E05732">
            <w:pPr>
              <w:ind w:right="-54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466216" w:rsidRPr="00D414A1" w:rsidTr="00E05732">
        <w:trPr>
          <w:cantSplit/>
          <w:jc w:val="center"/>
        </w:trPr>
        <w:tc>
          <w:tcPr>
            <w:tcW w:w="1725" w:type="dxa"/>
            <w:vAlign w:val="center"/>
          </w:tcPr>
          <w:p w:rsidR="00466216" w:rsidRPr="00D414A1" w:rsidRDefault="00466216" w:rsidP="00E05732">
            <w:pPr>
              <w:ind w:right="-68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D414A1">
              <w:rPr>
                <w:color w:val="000000"/>
                <w:spacing w:val="-2"/>
                <w:sz w:val="28"/>
                <w:szCs w:val="28"/>
              </w:rPr>
              <w:t>D</w:t>
            </w:r>
          </w:p>
        </w:tc>
        <w:tc>
          <w:tcPr>
            <w:tcW w:w="4253" w:type="dxa"/>
            <w:vAlign w:val="center"/>
          </w:tcPr>
          <w:p w:rsidR="00466216" w:rsidRPr="00D414A1" w:rsidRDefault="00466216" w:rsidP="00E05732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D414A1">
              <w:rPr>
                <w:color w:val="000000"/>
                <w:spacing w:val="-2"/>
                <w:sz w:val="28"/>
                <w:szCs w:val="28"/>
              </w:rPr>
              <w:t>70 – 74</w:t>
            </w:r>
          </w:p>
          <w:p w:rsidR="00466216" w:rsidRPr="00D414A1" w:rsidRDefault="00466216" w:rsidP="00E05732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D414A1">
              <w:rPr>
                <w:color w:val="000000"/>
                <w:spacing w:val="-2"/>
                <w:sz w:val="28"/>
                <w:szCs w:val="28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466216" w:rsidRPr="00D414A1" w:rsidRDefault="00466216" w:rsidP="00E05732">
            <w:pPr>
              <w:ind w:right="-54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D414A1">
              <w:rPr>
                <w:color w:val="000000"/>
                <w:spacing w:val="-2"/>
                <w:sz w:val="28"/>
                <w:szCs w:val="28"/>
              </w:rPr>
              <w:t>3 (задовільно)</w:t>
            </w:r>
          </w:p>
        </w:tc>
        <w:tc>
          <w:tcPr>
            <w:tcW w:w="1984" w:type="dxa"/>
            <w:vMerge/>
          </w:tcPr>
          <w:p w:rsidR="00466216" w:rsidRPr="00D414A1" w:rsidRDefault="00466216" w:rsidP="00E05732">
            <w:pPr>
              <w:ind w:right="-54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466216" w:rsidRPr="00D414A1" w:rsidTr="00E05732">
        <w:trPr>
          <w:cantSplit/>
          <w:jc w:val="center"/>
        </w:trPr>
        <w:tc>
          <w:tcPr>
            <w:tcW w:w="1725" w:type="dxa"/>
            <w:vAlign w:val="center"/>
          </w:tcPr>
          <w:p w:rsidR="00466216" w:rsidRPr="00D414A1" w:rsidRDefault="00466216" w:rsidP="00E05732">
            <w:pPr>
              <w:ind w:right="-68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D414A1">
              <w:rPr>
                <w:color w:val="000000"/>
                <w:spacing w:val="-2"/>
                <w:sz w:val="28"/>
                <w:szCs w:val="28"/>
              </w:rPr>
              <w:t>E</w:t>
            </w:r>
          </w:p>
        </w:tc>
        <w:tc>
          <w:tcPr>
            <w:tcW w:w="4253" w:type="dxa"/>
            <w:vAlign w:val="center"/>
          </w:tcPr>
          <w:p w:rsidR="00466216" w:rsidRPr="00D414A1" w:rsidRDefault="00466216" w:rsidP="00E05732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D414A1">
              <w:rPr>
                <w:color w:val="000000"/>
                <w:spacing w:val="-2"/>
                <w:sz w:val="28"/>
                <w:szCs w:val="28"/>
              </w:rPr>
              <w:t>60 – 69</w:t>
            </w:r>
          </w:p>
          <w:p w:rsidR="00466216" w:rsidRPr="00D414A1" w:rsidRDefault="00466216" w:rsidP="00E05732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D414A1">
              <w:rPr>
                <w:color w:val="000000"/>
                <w:spacing w:val="-2"/>
                <w:sz w:val="28"/>
                <w:szCs w:val="28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466216" w:rsidRPr="00D414A1" w:rsidRDefault="00466216" w:rsidP="00E05732">
            <w:pPr>
              <w:ind w:right="-54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66216" w:rsidRPr="00D414A1" w:rsidRDefault="00466216" w:rsidP="00E05732">
            <w:pPr>
              <w:ind w:right="-54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466216" w:rsidRPr="00D414A1" w:rsidTr="00E05732">
        <w:trPr>
          <w:cantSplit/>
          <w:jc w:val="center"/>
        </w:trPr>
        <w:tc>
          <w:tcPr>
            <w:tcW w:w="1725" w:type="dxa"/>
            <w:vAlign w:val="center"/>
          </w:tcPr>
          <w:p w:rsidR="00466216" w:rsidRPr="00D414A1" w:rsidRDefault="00466216" w:rsidP="00E05732">
            <w:pPr>
              <w:ind w:right="-68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D414A1">
              <w:rPr>
                <w:color w:val="000000"/>
                <w:spacing w:val="-2"/>
                <w:sz w:val="28"/>
                <w:szCs w:val="28"/>
              </w:rPr>
              <w:t>FX</w:t>
            </w:r>
          </w:p>
        </w:tc>
        <w:tc>
          <w:tcPr>
            <w:tcW w:w="4253" w:type="dxa"/>
            <w:vAlign w:val="center"/>
          </w:tcPr>
          <w:p w:rsidR="00466216" w:rsidRPr="00D414A1" w:rsidRDefault="00466216" w:rsidP="00E05732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D414A1">
              <w:rPr>
                <w:color w:val="000000"/>
                <w:spacing w:val="-2"/>
                <w:sz w:val="28"/>
                <w:szCs w:val="28"/>
              </w:rPr>
              <w:t>35 – 59</w:t>
            </w:r>
          </w:p>
          <w:p w:rsidR="00466216" w:rsidRPr="00D414A1" w:rsidRDefault="00466216" w:rsidP="00E05732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D414A1">
              <w:rPr>
                <w:color w:val="000000"/>
                <w:spacing w:val="-2"/>
                <w:sz w:val="28"/>
                <w:szCs w:val="28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466216" w:rsidRPr="00D414A1" w:rsidRDefault="00466216" w:rsidP="00E05732">
            <w:pPr>
              <w:ind w:right="-54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D414A1">
              <w:rPr>
                <w:color w:val="000000"/>
                <w:spacing w:val="-2"/>
                <w:sz w:val="28"/>
                <w:szCs w:val="28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466216" w:rsidRPr="00D414A1" w:rsidRDefault="00466216" w:rsidP="00E05732">
            <w:pPr>
              <w:ind w:right="-54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D414A1">
              <w:rPr>
                <w:color w:val="000000"/>
                <w:spacing w:val="-2"/>
                <w:sz w:val="28"/>
                <w:szCs w:val="28"/>
              </w:rPr>
              <w:t>Не зараховано</w:t>
            </w:r>
          </w:p>
        </w:tc>
      </w:tr>
      <w:tr w:rsidR="00466216" w:rsidRPr="00D414A1" w:rsidTr="00E05732">
        <w:trPr>
          <w:cantSplit/>
          <w:jc w:val="center"/>
        </w:trPr>
        <w:tc>
          <w:tcPr>
            <w:tcW w:w="1725" w:type="dxa"/>
            <w:vAlign w:val="center"/>
          </w:tcPr>
          <w:p w:rsidR="00466216" w:rsidRPr="00D414A1" w:rsidRDefault="00466216" w:rsidP="00E05732">
            <w:pPr>
              <w:ind w:right="-68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D414A1">
              <w:rPr>
                <w:color w:val="000000"/>
                <w:spacing w:val="-2"/>
                <w:sz w:val="28"/>
                <w:szCs w:val="28"/>
              </w:rPr>
              <w:t>F</w:t>
            </w:r>
          </w:p>
        </w:tc>
        <w:tc>
          <w:tcPr>
            <w:tcW w:w="4253" w:type="dxa"/>
            <w:vAlign w:val="center"/>
          </w:tcPr>
          <w:p w:rsidR="00466216" w:rsidRPr="00D414A1" w:rsidRDefault="00466216" w:rsidP="00E05732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D414A1">
              <w:rPr>
                <w:color w:val="000000"/>
                <w:spacing w:val="-2"/>
                <w:sz w:val="28"/>
                <w:szCs w:val="28"/>
              </w:rPr>
              <w:t>1 – 34</w:t>
            </w:r>
          </w:p>
          <w:p w:rsidR="00466216" w:rsidRPr="00D414A1" w:rsidRDefault="00466216" w:rsidP="00E05732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D414A1">
              <w:rPr>
                <w:color w:val="000000"/>
                <w:spacing w:val="-2"/>
                <w:sz w:val="28"/>
                <w:szCs w:val="28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466216" w:rsidRPr="00D414A1" w:rsidRDefault="00466216" w:rsidP="00E05732">
            <w:pPr>
              <w:ind w:right="-54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66216" w:rsidRPr="00D414A1" w:rsidRDefault="00466216" w:rsidP="00E05732">
            <w:pPr>
              <w:ind w:right="-54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466216" w:rsidRPr="00D414A1" w:rsidRDefault="00466216" w:rsidP="00466216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8"/>
          <w:szCs w:val="28"/>
        </w:rPr>
      </w:pPr>
    </w:p>
    <w:p w:rsidR="00466216" w:rsidRDefault="00466216" w:rsidP="00483BB1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</w:p>
    <w:p w:rsidR="00466216" w:rsidRDefault="00466216" w:rsidP="00483BB1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</w:p>
    <w:p w:rsidR="00483BB1" w:rsidRDefault="00483BB1" w:rsidP="00483BB1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Pr="00F60C7E">
        <w:rPr>
          <w:b/>
          <w:color w:val="FF0000"/>
          <w:sz w:val="28"/>
          <w:szCs w:val="28"/>
        </w:rPr>
        <w:t xml:space="preserve"> </w:t>
      </w:r>
      <w:r w:rsidRPr="00B560C0">
        <w:rPr>
          <w:b/>
          <w:sz w:val="28"/>
          <w:szCs w:val="28"/>
        </w:rPr>
        <w:t>Рекомендована література</w:t>
      </w:r>
    </w:p>
    <w:p w:rsidR="00A05692" w:rsidRPr="0088360F" w:rsidRDefault="00A05692" w:rsidP="00A05692">
      <w:pPr>
        <w:shd w:val="clear" w:color="auto" w:fill="FFFFFF"/>
        <w:ind w:left="-362"/>
        <w:rPr>
          <w:b/>
        </w:rPr>
      </w:pPr>
      <w:r w:rsidRPr="0088360F">
        <w:rPr>
          <w:b/>
        </w:rPr>
        <w:t xml:space="preserve">Основна </w:t>
      </w:r>
    </w:p>
    <w:p w:rsidR="00A05692" w:rsidRPr="0088360F" w:rsidRDefault="00A05692" w:rsidP="00A05692">
      <w:pPr>
        <w:numPr>
          <w:ilvl w:val="0"/>
          <w:numId w:val="20"/>
        </w:numPr>
        <w:shd w:val="clear" w:color="auto" w:fill="FFFFFF"/>
        <w:suppressAutoHyphens w:val="0"/>
        <w:jc w:val="both"/>
        <w:rPr>
          <w:b/>
        </w:rPr>
      </w:pPr>
      <w:r w:rsidRPr="0088360F">
        <w:t xml:space="preserve">Клінічна біохімія. Підручник / Д.П. Бойко, Т.І.Бондарчук,О.Л. Іванків та </w:t>
      </w:r>
      <w:proofErr w:type="spellStart"/>
      <w:r w:rsidRPr="0088360F">
        <w:t>ін.За</w:t>
      </w:r>
      <w:proofErr w:type="spellEnd"/>
      <w:r w:rsidRPr="0088360F">
        <w:t xml:space="preserve"> ред.. О.Я. </w:t>
      </w:r>
      <w:proofErr w:type="spellStart"/>
      <w:r w:rsidRPr="0088360F">
        <w:t>Склярова</w:t>
      </w:r>
      <w:proofErr w:type="spellEnd"/>
      <w:r w:rsidRPr="0088360F">
        <w:t>. – К.: Медицина, 2006. – 432 с.</w:t>
      </w:r>
    </w:p>
    <w:p w:rsidR="00A05692" w:rsidRPr="0088360F" w:rsidRDefault="00A05692" w:rsidP="00A05692">
      <w:pPr>
        <w:numPr>
          <w:ilvl w:val="0"/>
          <w:numId w:val="20"/>
        </w:numPr>
        <w:shd w:val="clear" w:color="auto" w:fill="FFFFFF"/>
        <w:suppressAutoHyphens w:val="0"/>
        <w:jc w:val="both"/>
      </w:pPr>
      <w:proofErr w:type="spellStart"/>
      <w:r w:rsidRPr="0088360F">
        <w:t>Клиническая</w:t>
      </w:r>
      <w:proofErr w:type="spellEnd"/>
      <w:r w:rsidRPr="0088360F">
        <w:t xml:space="preserve"> </w:t>
      </w:r>
      <w:proofErr w:type="spellStart"/>
      <w:r w:rsidRPr="0088360F">
        <w:t>биохимия</w:t>
      </w:r>
      <w:proofErr w:type="spellEnd"/>
      <w:r w:rsidRPr="0088360F">
        <w:t xml:space="preserve"> / </w:t>
      </w:r>
      <w:proofErr w:type="spellStart"/>
      <w:r w:rsidRPr="0088360F">
        <w:t>Под</w:t>
      </w:r>
      <w:proofErr w:type="spellEnd"/>
      <w:r w:rsidRPr="0088360F">
        <w:t xml:space="preserve"> ред. В.А. Ткачука/ М.:</w:t>
      </w:r>
      <w:proofErr w:type="spellStart"/>
      <w:r w:rsidRPr="0088360F">
        <w:t>ГЭОТАР-Мед</w:t>
      </w:r>
      <w:proofErr w:type="spellEnd"/>
      <w:r w:rsidRPr="0088360F">
        <w:t>., 2004. – 512 с.</w:t>
      </w:r>
    </w:p>
    <w:p w:rsidR="00A05692" w:rsidRPr="0088360F" w:rsidRDefault="00A05692" w:rsidP="00A05692">
      <w:pPr>
        <w:numPr>
          <w:ilvl w:val="0"/>
          <w:numId w:val="20"/>
        </w:numPr>
        <w:shd w:val="clear" w:color="auto" w:fill="FFFFFF"/>
        <w:suppressAutoHyphens w:val="0"/>
        <w:jc w:val="both"/>
        <w:rPr>
          <w:b/>
        </w:rPr>
      </w:pPr>
      <w:proofErr w:type="spellStart"/>
      <w:r w:rsidRPr="0088360F">
        <w:t>Цыганенко</w:t>
      </w:r>
      <w:proofErr w:type="spellEnd"/>
      <w:r w:rsidRPr="0088360F">
        <w:t xml:space="preserve"> А.Ф., Жуков В.И., </w:t>
      </w:r>
      <w:proofErr w:type="spellStart"/>
      <w:r w:rsidRPr="0088360F">
        <w:t>Мясоедов</w:t>
      </w:r>
      <w:proofErr w:type="spellEnd"/>
      <w:r w:rsidRPr="0088360F">
        <w:t xml:space="preserve"> В.В., </w:t>
      </w:r>
      <w:proofErr w:type="spellStart"/>
      <w:r w:rsidRPr="0088360F">
        <w:t>Завгородний</w:t>
      </w:r>
      <w:proofErr w:type="spellEnd"/>
      <w:r w:rsidRPr="0088360F">
        <w:t xml:space="preserve"> И.В. </w:t>
      </w:r>
      <w:proofErr w:type="spellStart"/>
      <w:r w:rsidRPr="0088360F">
        <w:t>Клиническая</w:t>
      </w:r>
      <w:proofErr w:type="spellEnd"/>
      <w:r w:rsidRPr="0088360F">
        <w:t xml:space="preserve"> </w:t>
      </w:r>
      <w:proofErr w:type="spellStart"/>
      <w:r w:rsidRPr="0088360F">
        <w:t>биохимия</w:t>
      </w:r>
      <w:proofErr w:type="spellEnd"/>
      <w:r w:rsidRPr="0088360F">
        <w:t xml:space="preserve">. </w:t>
      </w:r>
      <w:proofErr w:type="spellStart"/>
      <w:r w:rsidRPr="0088360F">
        <w:t>Учебное</w:t>
      </w:r>
      <w:proofErr w:type="spellEnd"/>
      <w:r w:rsidRPr="0088360F">
        <w:t xml:space="preserve"> </w:t>
      </w:r>
      <w:proofErr w:type="spellStart"/>
      <w:r w:rsidRPr="0088360F">
        <w:t>пособие.-М</w:t>
      </w:r>
      <w:proofErr w:type="spellEnd"/>
      <w:r w:rsidRPr="0088360F">
        <w:t xml:space="preserve">.: </w:t>
      </w:r>
      <w:proofErr w:type="spellStart"/>
      <w:r w:rsidRPr="0088360F">
        <w:t>Триада</w:t>
      </w:r>
      <w:proofErr w:type="spellEnd"/>
      <w:r w:rsidRPr="0088360F">
        <w:t xml:space="preserve"> Х, 2002. – 504 с.</w:t>
      </w:r>
    </w:p>
    <w:p w:rsidR="00A05692" w:rsidRPr="0088360F" w:rsidRDefault="00A05692" w:rsidP="00A05692">
      <w:pPr>
        <w:numPr>
          <w:ilvl w:val="0"/>
          <w:numId w:val="20"/>
        </w:numPr>
        <w:shd w:val="clear" w:color="auto" w:fill="FFFFFF"/>
        <w:suppressAutoHyphens w:val="0"/>
        <w:jc w:val="both"/>
      </w:pPr>
      <w:proofErr w:type="spellStart"/>
      <w:r w:rsidRPr="0088360F">
        <w:t>Шиффман</w:t>
      </w:r>
      <w:proofErr w:type="spellEnd"/>
      <w:r w:rsidRPr="0088360F">
        <w:t xml:space="preserve"> Ф.Д.</w:t>
      </w:r>
      <w:proofErr w:type="spellStart"/>
      <w:r w:rsidRPr="0088360F">
        <w:t>Патофизиология</w:t>
      </w:r>
      <w:proofErr w:type="spellEnd"/>
      <w:r w:rsidRPr="0088360F">
        <w:t xml:space="preserve"> крови. М.– </w:t>
      </w:r>
      <w:proofErr w:type="spellStart"/>
      <w:r w:rsidRPr="0088360F">
        <w:t>СПб</w:t>
      </w:r>
      <w:proofErr w:type="spellEnd"/>
      <w:r w:rsidRPr="0088360F">
        <w:t>.: БИНОМ- 2000.- 446 с.</w:t>
      </w:r>
    </w:p>
    <w:p w:rsidR="00A05692" w:rsidRPr="0088360F" w:rsidRDefault="00A05692" w:rsidP="00A05692">
      <w:pPr>
        <w:numPr>
          <w:ilvl w:val="0"/>
          <w:numId w:val="20"/>
        </w:numPr>
        <w:suppressAutoHyphens w:val="0"/>
        <w:jc w:val="both"/>
      </w:pPr>
      <w:proofErr w:type="spellStart"/>
      <w:r w:rsidRPr="0088360F">
        <w:t>Херрингтон</w:t>
      </w:r>
      <w:proofErr w:type="spellEnd"/>
      <w:r w:rsidRPr="0088360F">
        <w:t xml:space="preserve"> С., </w:t>
      </w:r>
      <w:proofErr w:type="spellStart"/>
      <w:r w:rsidRPr="0088360F">
        <w:t>Макти</w:t>
      </w:r>
      <w:proofErr w:type="spellEnd"/>
      <w:r w:rsidRPr="0088360F">
        <w:t xml:space="preserve"> Д. </w:t>
      </w:r>
      <w:proofErr w:type="spellStart"/>
      <w:r w:rsidRPr="0088360F">
        <w:t>Молекулярная</w:t>
      </w:r>
      <w:proofErr w:type="spellEnd"/>
      <w:r w:rsidRPr="0088360F">
        <w:t xml:space="preserve"> </w:t>
      </w:r>
      <w:proofErr w:type="spellStart"/>
      <w:r w:rsidRPr="0088360F">
        <w:t>клиническая</w:t>
      </w:r>
      <w:proofErr w:type="spellEnd"/>
      <w:r w:rsidRPr="0088360F">
        <w:t xml:space="preserve"> </w:t>
      </w:r>
      <w:proofErr w:type="spellStart"/>
      <w:r w:rsidRPr="0088360F">
        <w:t>диагностика</w:t>
      </w:r>
      <w:proofErr w:type="spellEnd"/>
      <w:r w:rsidRPr="0088360F">
        <w:t xml:space="preserve">, М. Мир.-1999.- 535 с. </w:t>
      </w:r>
    </w:p>
    <w:p w:rsidR="00A05692" w:rsidRPr="0088360F" w:rsidRDefault="00A05692" w:rsidP="00A05692">
      <w:pPr>
        <w:shd w:val="clear" w:color="auto" w:fill="FFFFFF"/>
        <w:ind w:left="-362" w:firstLine="510"/>
      </w:pPr>
      <w:r w:rsidRPr="0088360F">
        <w:rPr>
          <w:b/>
          <w:bCs/>
        </w:rPr>
        <w:t xml:space="preserve">Додаткова </w:t>
      </w:r>
    </w:p>
    <w:p w:rsidR="00A05692" w:rsidRPr="00CD7A31" w:rsidRDefault="00A05692" w:rsidP="00A05692">
      <w:pPr>
        <w:numPr>
          <w:ilvl w:val="0"/>
          <w:numId w:val="21"/>
        </w:numPr>
        <w:suppressAutoHyphens w:val="0"/>
        <w:jc w:val="both"/>
      </w:pPr>
      <w:proofErr w:type="spellStart"/>
      <w:r w:rsidRPr="0088360F">
        <w:t>Бышевский</w:t>
      </w:r>
      <w:proofErr w:type="spellEnd"/>
      <w:r w:rsidRPr="0088360F">
        <w:t xml:space="preserve"> А.Ш.‚ </w:t>
      </w:r>
      <w:proofErr w:type="spellStart"/>
      <w:r w:rsidRPr="0088360F">
        <w:t>Терсенов</w:t>
      </w:r>
      <w:proofErr w:type="spellEnd"/>
      <w:r w:rsidRPr="0088360F">
        <w:t xml:space="preserve"> О.А. </w:t>
      </w:r>
      <w:proofErr w:type="spellStart"/>
      <w:r w:rsidRPr="0088360F">
        <w:t>Биохимия</w:t>
      </w:r>
      <w:proofErr w:type="spellEnd"/>
      <w:r w:rsidRPr="0088360F">
        <w:t xml:space="preserve"> для </w:t>
      </w:r>
      <w:proofErr w:type="spellStart"/>
      <w:r w:rsidRPr="0088360F">
        <w:t>врача</w:t>
      </w:r>
      <w:proofErr w:type="spellEnd"/>
      <w:r w:rsidRPr="0088360F">
        <w:t xml:space="preserve">. – </w:t>
      </w:r>
      <w:proofErr w:type="spellStart"/>
      <w:r w:rsidRPr="0088360F">
        <w:t>Екатеринбург</w:t>
      </w:r>
      <w:proofErr w:type="spellEnd"/>
      <w:r w:rsidRPr="0088360F">
        <w:t>. – 1994- 384с.</w:t>
      </w:r>
    </w:p>
    <w:p w:rsidR="00A05692" w:rsidRPr="0088360F" w:rsidRDefault="00A05692" w:rsidP="00A05692">
      <w:pPr>
        <w:numPr>
          <w:ilvl w:val="0"/>
          <w:numId w:val="21"/>
        </w:numPr>
        <w:shd w:val="clear" w:color="auto" w:fill="FFFFFF"/>
        <w:suppressAutoHyphens w:val="0"/>
        <w:jc w:val="both"/>
      </w:pPr>
      <w:r w:rsidRPr="0088360F">
        <w:t xml:space="preserve">Маршалл В. Дж. </w:t>
      </w:r>
      <w:proofErr w:type="spellStart"/>
      <w:r w:rsidRPr="0088360F">
        <w:t>Клиническая</w:t>
      </w:r>
      <w:proofErr w:type="spellEnd"/>
      <w:r w:rsidRPr="0088360F">
        <w:t xml:space="preserve"> </w:t>
      </w:r>
      <w:proofErr w:type="spellStart"/>
      <w:r w:rsidRPr="0088360F">
        <w:t>биохимия</w:t>
      </w:r>
      <w:proofErr w:type="spellEnd"/>
      <w:r w:rsidRPr="0088360F">
        <w:t xml:space="preserve"> / Пер. с англ. – М. – </w:t>
      </w:r>
      <w:proofErr w:type="spellStart"/>
      <w:r w:rsidRPr="0088360F">
        <w:t>СПб</w:t>
      </w:r>
      <w:proofErr w:type="spellEnd"/>
      <w:r w:rsidRPr="0088360F">
        <w:t>.: «БИНОМ» – «</w:t>
      </w:r>
      <w:proofErr w:type="spellStart"/>
      <w:r w:rsidRPr="0088360F">
        <w:t>Невский</w:t>
      </w:r>
      <w:proofErr w:type="spellEnd"/>
      <w:r w:rsidRPr="0088360F">
        <w:t xml:space="preserve"> </w:t>
      </w:r>
      <w:proofErr w:type="spellStart"/>
      <w:r w:rsidRPr="0088360F">
        <w:t>диалект».-</w:t>
      </w:r>
      <w:proofErr w:type="spellEnd"/>
      <w:r w:rsidRPr="0088360F">
        <w:t xml:space="preserve"> 1999. – 368 с. </w:t>
      </w:r>
    </w:p>
    <w:p w:rsidR="00A05692" w:rsidRPr="0088360F" w:rsidRDefault="00A05692" w:rsidP="00A05692">
      <w:pPr>
        <w:numPr>
          <w:ilvl w:val="0"/>
          <w:numId w:val="21"/>
        </w:numPr>
        <w:suppressAutoHyphens w:val="0"/>
        <w:jc w:val="both"/>
      </w:pPr>
      <w:r w:rsidRPr="0088360F">
        <w:t xml:space="preserve">Гейне В. </w:t>
      </w:r>
      <w:proofErr w:type="spellStart"/>
      <w:r w:rsidRPr="0088360F">
        <w:t>Лабораторная</w:t>
      </w:r>
      <w:proofErr w:type="spellEnd"/>
      <w:r w:rsidRPr="0088360F">
        <w:t xml:space="preserve"> </w:t>
      </w:r>
      <w:proofErr w:type="spellStart"/>
      <w:r w:rsidRPr="0088360F">
        <w:t>диагностика</w:t>
      </w:r>
      <w:proofErr w:type="spellEnd"/>
      <w:r w:rsidRPr="0088360F">
        <w:t xml:space="preserve"> в </w:t>
      </w:r>
      <w:proofErr w:type="spellStart"/>
      <w:r w:rsidRPr="0088360F">
        <w:t>детском</w:t>
      </w:r>
      <w:proofErr w:type="spellEnd"/>
      <w:r w:rsidRPr="0088360F">
        <w:t xml:space="preserve"> </w:t>
      </w:r>
      <w:proofErr w:type="spellStart"/>
      <w:r w:rsidRPr="0088360F">
        <w:t>возрасте.-</w:t>
      </w:r>
      <w:proofErr w:type="spellEnd"/>
      <w:r w:rsidRPr="0088360F">
        <w:t xml:space="preserve"> М: Медицина, 1992. – 240 с</w:t>
      </w:r>
    </w:p>
    <w:p w:rsidR="00A05692" w:rsidRPr="0088360F" w:rsidRDefault="00A05692" w:rsidP="00A05692">
      <w:pPr>
        <w:numPr>
          <w:ilvl w:val="0"/>
          <w:numId w:val="21"/>
        </w:numPr>
        <w:suppressAutoHyphens w:val="0"/>
        <w:jc w:val="both"/>
      </w:pPr>
      <w:proofErr w:type="spellStart"/>
      <w:r w:rsidRPr="0088360F">
        <w:t>Карпищенко</w:t>
      </w:r>
      <w:proofErr w:type="spellEnd"/>
      <w:r w:rsidRPr="0088360F">
        <w:t xml:space="preserve"> А.И. </w:t>
      </w:r>
      <w:proofErr w:type="spellStart"/>
      <w:r w:rsidRPr="0088360F">
        <w:t>Медицинская</w:t>
      </w:r>
      <w:proofErr w:type="spellEnd"/>
      <w:r w:rsidRPr="0088360F">
        <w:t xml:space="preserve"> </w:t>
      </w:r>
      <w:proofErr w:type="spellStart"/>
      <w:r w:rsidRPr="0088360F">
        <w:t>лабораторная</w:t>
      </w:r>
      <w:proofErr w:type="spellEnd"/>
      <w:r w:rsidRPr="0088360F">
        <w:t xml:space="preserve"> </w:t>
      </w:r>
      <w:proofErr w:type="spellStart"/>
      <w:r w:rsidRPr="0088360F">
        <w:t>диагностика</w:t>
      </w:r>
      <w:proofErr w:type="spellEnd"/>
      <w:r w:rsidRPr="0088360F">
        <w:t>, СП, 1997.- 300 с.</w:t>
      </w:r>
    </w:p>
    <w:p w:rsidR="00A05692" w:rsidRPr="0088360F" w:rsidRDefault="00A05692" w:rsidP="00A05692">
      <w:pPr>
        <w:numPr>
          <w:ilvl w:val="0"/>
          <w:numId w:val="21"/>
        </w:numPr>
        <w:suppressAutoHyphens w:val="0"/>
      </w:pPr>
      <w:proofErr w:type="spellStart"/>
      <w:r w:rsidRPr="0088360F">
        <w:t>Марри</w:t>
      </w:r>
      <w:proofErr w:type="spellEnd"/>
      <w:r w:rsidRPr="0088360F">
        <w:t xml:space="preserve"> Р., </w:t>
      </w:r>
      <w:proofErr w:type="spellStart"/>
      <w:r w:rsidRPr="0088360F">
        <w:t>Геннер</w:t>
      </w:r>
      <w:proofErr w:type="spellEnd"/>
      <w:r w:rsidRPr="0088360F">
        <w:t xml:space="preserve"> Д., </w:t>
      </w:r>
      <w:proofErr w:type="spellStart"/>
      <w:r w:rsidRPr="0088360F">
        <w:t>Мейес</w:t>
      </w:r>
      <w:proofErr w:type="spellEnd"/>
      <w:r w:rsidRPr="0088360F">
        <w:t xml:space="preserve"> П., </w:t>
      </w:r>
      <w:proofErr w:type="spellStart"/>
      <w:r w:rsidRPr="0088360F">
        <w:t>Родуэлл</w:t>
      </w:r>
      <w:proofErr w:type="spellEnd"/>
      <w:r w:rsidRPr="0088360F">
        <w:t xml:space="preserve"> В. </w:t>
      </w:r>
      <w:proofErr w:type="spellStart"/>
      <w:r w:rsidRPr="0088360F">
        <w:t>Биохимия</w:t>
      </w:r>
      <w:proofErr w:type="spellEnd"/>
      <w:r w:rsidRPr="0088360F">
        <w:t xml:space="preserve"> </w:t>
      </w:r>
      <w:proofErr w:type="spellStart"/>
      <w:r w:rsidRPr="0088360F">
        <w:t>человека</w:t>
      </w:r>
      <w:proofErr w:type="spellEnd"/>
      <w:r w:rsidRPr="0088360F">
        <w:t>. В 2-х томах. М.: Мир,1993 – 900 с.</w:t>
      </w:r>
    </w:p>
    <w:p w:rsidR="00A05692" w:rsidRPr="0088360F" w:rsidRDefault="00A05692" w:rsidP="00A05692">
      <w:pPr>
        <w:ind w:left="-362"/>
      </w:pPr>
    </w:p>
    <w:p w:rsidR="00A05692" w:rsidRPr="0088360F" w:rsidRDefault="00A05692" w:rsidP="00A05692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</w:rPr>
      </w:pPr>
      <w:r w:rsidRPr="0088360F">
        <w:rPr>
          <w:b/>
        </w:rPr>
        <w:t>15. Інформаційні ресурси</w:t>
      </w:r>
    </w:p>
    <w:p w:rsidR="00A05692" w:rsidRPr="0088360F" w:rsidRDefault="00A05692" w:rsidP="00A05692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</w:rPr>
      </w:pPr>
    </w:p>
    <w:p w:rsidR="00A05692" w:rsidRPr="00046A17" w:rsidRDefault="00A05692" w:rsidP="00A05692">
      <w:pPr>
        <w:pStyle w:val="ae"/>
        <w:numPr>
          <w:ilvl w:val="0"/>
          <w:numId w:val="22"/>
        </w:numPr>
        <w:shd w:val="clear" w:color="auto" w:fill="FFFFFF"/>
        <w:ind w:right="22"/>
        <w:jc w:val="both"/>
        <w:rPr>
          <w:bCs/>
          <w:sz w:val="24"/>
        </w:rPr>
      </w:pPr>
      <w:r>
        <w:rPr>
          <w:sz w:val="24"/>
        </w:rPr>
        <w:lastRenderedPageBreak/>
        <w:t xml:space="preserve">НМКД з курсу «Основи клінічної біохімії» </w:t>
      </w:r>
      <w:r w:rsidRPr="0088360F">
        <w:rPr>
          <w:sz w:val="24"/>
        </w:rPr>
        <w:t>–</w:t>
      </w:r>
      <w:r>
        <w:rPr>
          <w:sz w:val="24"/>
        </w:rPr>
        <w:t xml:space="preserve"> Режим доступу: </w:t>
      </w:r>
      <w:hyperlink r:id="rId8" w:history="1">
        <w:r w:rsidRPr="00046A17">
          <w:rPr>
            <w:rStyle w:val="af2"/>
            <w:sz w:val="24"/>
          </w:rPr>
          <w:t>http://library.znu.edu.ua/</w:t>
        </w:r>
      </w:hyperlink>
    </w:p>
    <w:p w:rsidR="00A05692" w:rsidRPr="00046A17" w:rsidRDefault="00A05692" w:rsidP="00A05692">
      <w:pPr>
        <w:pStyle w:val="ae"/>
        <w:numPr>
          <w:ilvl w:val="0"/>
          <w:numId w:val="22"/>
        </w:numPr>
        <w:shd w:val="clear" w:color="auto" w:fill="FFFFFF"/>
        <w:ind w:right="22"/>
        <w:jc w:val="both"/>
        <w:rPr>
          <w:sz w:val="24"/>
        </w:rPr>
      </w:pPr>
      <w:r>
        <w:rPr>
          <w:sz w:val="24"/>
        </w:rPr>
        <w:t xml:space="preserve">Клінічна біохімія </w:t>
      </w:r>
      <w:r w:rsidRPr="0088360F">
        <w:rPr>
          <w:sz w:val="24"/>
        </w:rPr>
        <w:t>–</w:t>
      </w:r>
      <w:r>
        <w:rPr>
          <w:sz w:val="24"/>
        </w:rPr>
        <w:t xml:space="preserve"> Режим доступу: </w:t>
      </w:r>
      <w:hyperlink r:id="rId9" w:history="1">
        <w:r w:rsidRPr="00AB23FF">
          <w:rPr>
            <w:rStyle w:val="af2"/>
            <w:sz w:val="24"/>
          </w:rPr>
          <w:t>http://biochemistry.sote.hu/index.php?page=medical-biochemistry-ii-2010</w:t>
        </w:r>
      </w:hyperlink>
    </w:p>
    <w:p w:rsidR="00A05692" w:rsidRPr="00E261EA" w:rsidRDefault="00A05692" w:rsidP="00A05692">
      <w:pPr>
        <w:pStyle w:val="ae"/>
        <w:numPr>
          <w:ilvl w:val="0"/>
          <w:numId w:val="22"/>
        </w:numPr>
        <w:shd w:val="clear" w:color="auto" w:fill="FFFFFF"/>
        <w:ind w:right="22"/>
        <w:rPr>
          <w:sz w:val="24"/>
          <w:lang w:val="ru-RU"/>
        </w:rPr>
      </w:pPr>
      <w:r>
        <w:rPr>
          <w:sz w:val="24"/>
        </w:rPr>
        <w:t xml:space="preserve">Клінічна біохімія </w:t>
      </w:r>
      <w:r w:rsidRPr="0088360F">
        <w:rPr>
          <w:sz w:val="24"/>
        </w:rPr>
        <w:t>–</w:t>
      </w:r>
      <w:r>
        <w:rPr>
          <w:sz w:val="24"/>
        </w:rPr>
        <w:t xml:space="preserve"> Режим доступу: </w:t>
      </w:r>
      <w:hyperlink r:id="rId10" w:history="1">
        <w:r w:rsidRPr="000B5588">
          <w:rPr>
            <w:rStyle w:val="af2"/>
            <w:sz w:val="24"/>
            <w:lang w:val="en-GB"/>
          </w:rPr>
          <w:t>http</w:t>
        </w:r>
        <w:r w:rsidRPr="00E261EA">
          <w:rPr>
            <w:rStyle w:val="af2"/>
            <w:sz w:val="24"/>
            <w:lang w:val="ru-RU"/>
          </w:rPr>
          <w:t>://</w:t>
        </w:r>
        <w:proofErr w:type="spellStart"/>
        <w:r w:rsidRPr="000B5588">
          <w:rPr>
            <w:rStyle w:val="af2"/>
            <w:sz w:val="24"/>
            <w:lang w:val="en-GB"/>
          </w:rPr>
          <w:t>themedicalbiochemistrypage</w:t>
        </w:r>
        <w:proofErr w:type="spellEnd"/>
        <w:r w:rsidRPr="00E261EA">
          <w:rPr>
            <w:rStyle w:val="af2"/>
            <w:sz w:val="24"/>
            <w:lang w:val="ru-RU"/>
          </w:rPr>
          <w:t>.</w:t>
        </w:r>
        <w:r w:rsidRPr="000B5588">
          <w:rPr>
            <w:rStyle w:val="af2"/>
            <w:sz w:val="24"/>
            <w:lang w:val="en-GB"/>
          </w:rPr>
          <w:t>org</w:t>
        </w:r>
        <w:r w:rsidRPr="00E261EA">
          <w:rPr>
            <w:rStyle w:val="af2"/>
            <w:sz w:val="24"/>
            <w:lang w:val="ru-RU"/>
          </w:rPr>
          <w:t>/</w:t>
        </w:r>
      </w:hyperlink>
    </w:p>
    <w:p w:rsidR="00A05692" w:rsidRPr="0088360F" w:rsidRDefault="00A05692" w:rsidP="00A05692">
      <w:pPr>
        <w:pStyle w:val="ae"/>
        <w:tabs>
          <w:tab w:val="left" w:pos="0"/>
        </w:tabs>
        <w:ind w:left="360"/>
      </w:pPr>
    </w:p>
    <w:p w:rsidR="00483BB1" w:rsidRDefault="00483BB1" w:rsidP="00483BB1"/>
    <w:p w:rsidR="00483BB1" w:rsidRDefault="00483BB1" w:rsidP="00483BB1"/>
    <w:p w:rsidR="00483BB1" w:rsidRDefault="00483BB1" w:rsidP="00483BB1"/>
    <w:p w:rsidR="00483BB1" w:rsidRDefault="00483BB1" w:rsidP="00483BB1"/>
    <w:p w:rsidR="00483BB1" w:rsidRDefault="00483BB1" w:rsidP="00483BB1"/>
    <w:p w:rsidR="00483BB1" w:rsidRDefault="00483BB1" w:rsidP="00483BB1"/>
    <w:p w:rsidR="00483BB1" w:rsidRPr="00B930CD" w:rsidRDefault="00483BB1" w:rsidP="00483BB1">
      <w:pPr>
        <w:rPr>
          <w:sz w:val="28"/>
          <w:szCs w:val="28"/>
        </w:rPr>
      </w:pPr>
      <w:r w:rsidRPr="00B930CD">
        <w:rPr>
          <w:sz w:val="28"/>
          <w:szCs w:val="28"/>
        </w:rPr>
        <w:t>Погоджено ____________</w:t>
      </w:r>
      <w:r>
        <w:rPr>
          <w:sz w:val="28"/>
          <w:szCs w:val="28"/>
        </w:rPr>
        <w:t>_</w:t>
      </w:r>
      <w:r w:rsidRPr="00B930CD">
        <w:rPr>
          <w:sz w:val="28"/>
          <w:szCs w:val="28"/>
        </w:rPr>
        <w:t xml:space="preserve"> </w:t>
      </w:r>
    </w:p>
    <w:p w:rsidR="00483BB1" w:rsidRPr="00B930CD" w:rsidRDefault="00483BB1" w:rsidP="00483BB1">
      <w:pPr>
        <w:rPr>
          <w:sz w:val="28"/>
          <w:szCs w:val="28"/>
        </w:rPr>
      </w:pPr>
      <w:r w:rsidRPr="00B930CD">
        <w:rPr>
          <w:sz w:val="28"/>
          <w:szCs w:val="28"/>
        </w:rPr>
        <w:t>відділ з навчальної роботи</w:t>
      </w:r>
    </w:p>
    <w:p w:rsidR="00483BB1" w:rsidRDefault="00483BB1" w:rsidP="00483BB1">
      <w:pPr>
        <w:rPr>
          <w:sz w:val="28"/>
          <w:szCs w:val="28"/>
        </w:rPr>
      </w:pPr>
      <w:r>
        <w:rPr>
          <w:sz w:val="28"/>
          <w:szCs w:val="28"/>
        </w:rPr>
        <w:t>«_____»________________</w:t>
      </w:r>
    </w:p>
    <w:p w:rsidR="00483BB1" w:rsidRPr="00B930CD" w:rsidRDefault="00483BB1" w:rsidP="00483BB1">
      <w:pPr>
        <w:rPr>
          <w:sz w:val="28"/>
          <w:szCs w:val="28"/>
        </w:rPr>
      </w:pPr>
    </w:p>
    <w:p w:rsidR="00483BB1" w:rsidRDefault="00483BB1" w:rsidP="00483BB1"/>
    <w:p w:rsidR="00483BB1" w:rsidRDefault="00483BB1" w:rsidP="00483BB1"/>
    <w:p w:rsidR="00483BB1" w:rsidRDefault="00483BB1" w:rsidP="00483BB1"/>
    <w:p w:rsidR="00483BB1" w:rsidRDefault="00483BB1" w:rsidP="00483BB1"/>
    <w:p w:rsidR="00483BB1" w:rsidRPr="006850AA" w:rsidRDefault="00483BB1" w:rsidP="00483BB1"/>
    <w:p w:rsidR="00483BB1" w:rsidRPr="000D313F" w:rsidRDefault="00483BB1" w:rsidP="00483BB1">
      <w:pPr>
        <w:rPr>
          <w:sz w:val="22"/>
          <w:szCs w:val="22"/>
        </w:rPr>
      </w:pPr>
      <w:r w:rsidRPr="000D313F">
        <w:rPr>
          <w:i/>
          <w:sz w:val="22"/>
          <w:szCs w:val="22"/>
        </w:rPr>
        <w:t>Примітка.</w:t>
      </w:r>
      <w:r w:rsidRPr="000D313F">
        <w:rPr>
          <w:sz w:val="22"/>
          <w:szCs w:val="22"/>
        </w:rPr>
        <w:t xml:space="preserve"> Робочі програми навчальних дисциплін оновлюються щороку </w:t>
      </w:r>
    </w:p>
    <w:p w:rsidR="00483BB1" w:rsidRPr="000D313F" w:rsidRDefault="00483BB1" w:rsidP="00483BB1">
      <w:pPr>
        <w:ind w:left="142" w:firstLine="425"/>
        <w:jc w:val="center"/>
        <w:rPr>
          <w:sz w:val="22"/>
          <w:szCs w:val="22"/>
        </w:rPr>
      </w:pPr>
    </w:p>
    <w:p w:rsidR="000B79C4" w:rsidRDefault="000B79C4"/>
    <w:sectPr w:rsidR="000B79C4" w:rsidSect="00943E20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088" w:rsidRDefault="00FD1088" w:rsidP="00CF5C5F">
      <w:r>
        <w:separator/>
      </w:r>
    </w:p>
  </w:endnote>
  <w:endnote w:type="continuationSeparator" w:id="0">
    <w:p w:rsidR="00FD1088" w:rsidRDefault="00FD1088" w:rsidP="00CF5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088" w:rsidRDefault="00FD1088" w:rsidP="00CF5C5F">
      <w:r>
        <w:separator/>
      </w:r>
    </w:p>
  </w:footnote>
  <w:footnote w:type="continuationSeparator" w:id="0">
    <w:p w:rsidR="00FD1088" w:rsidRDefault="00FD1088" w:rsidP="00CF5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8CD" w:rsidRDefault="00A239C0" w:rsidP="00943E2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218C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18CD" w:rsidRDefault="004218CD" w:rsidP="00943E2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8CD" w:rsidRDefault="00A239C0" w:rsidP="00943E2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218C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66216">
      <w:rPr>
        <w:rStyle w:val="a9"/>
        <w:noProof/>
      </w:rPr>
      <w:t>6</w:t>
    </w:r>
    <w:r>
      <w:rPr>
        <w:rStyle w:val="a9"/>
      </w:rPr>
      <w:fldChar w:fldCharType="end"/>
    </w:r>
  </w:p>
  <w:p w:rsidR="004218CD" w:rsidRDefault="004218CD" w:rsidP="00943E2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4833BF5"/>
    <w:multiLevelType w:val="hybridMultilevel"/>
    <w:tmpl w:val="01D2120C"/>
    <w:lvl w:ilvl="0" w:tplc="DE68D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61382"/>
    <w:multiLevelType w:val="hybridMultilevel"/>
    <w:tmpl w:val="0C4AC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71F9E"/>
    <w:multiLevelType w:val="hybridMultilevel"/>
    <w:tmpl w:val="A9EE938A"/>
    <w:lvl w:ilvl="0" w:tplc="5E8EE62C">
      <w:start w:val="1"/>
      <w:numFmt w:val="decimal"/>
      <w:lvlText w:val="%1)"/>
      <w:lvlJc w:val="left"/>
      <w:pPr>
        <w:ind w:left="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4">
    <w:nsid w:val="12D825CF"/>
    <w:multiLevelType w:val="multilevel"/>
    <w:tmpl w:val="696E22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A6835"/>
    <w:multiLevelType w:val="hybridMultilevel"/>
    <w:tmpl w:val="F57088A2"/>
    <w:lvl w:ilvl="0" w:tplc="041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6">
    <w:nsid w:val="1CB92DD3"/>
    <w:multiLevelType w:val="hybridMultilevel"/>
    <w:tmpl w:val="F59C2C80"/>
    <w:lvl w:ilvl="0" w:tplc="A800AA04">
      <w:start w:val="6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>
    <w:nsid w:val="2DD04E67"/>
    <w:multiLevelType w:val="hybridMultilevel"/>
    <w:tmpl w:val="C54C9A52"/>
    <w:lvl w:ilvl="0" w:tplc="A8646F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BF57EB"/>
    <w:multiLevelType w:val="hybridMultilevel"/>
    <w:tmpl w:val="2028246E"/>
    <w:lvl w:ilvl="0" w:tplc="0419000F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0">
    <w:nsid w:val="326640F4"/>
    <w:multiLevelType w:val="hybridMultilevel"/>
    <w:tmpl w:val="D4C07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A5B01"/>
    <w:multiLevelType w:val="multilevel"/>
    <w:tmpl w:val="1F64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277110"/>
    <w:multiLevelType w:val="hybridMultilevel"/>
    <w:tmpl w:val="A00A5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A4BD2"/>
    <w:multiLevelType w:val="singleLevel"/>
    <w:tmpl w:val="5E7E7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4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5">
    <w:nsid w:val="5358281D"/>
    <w:multiLevelType w:val="multilevel"/>
    <w:tmpl w:val="3F0298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995D1B"/>
    <w:multiLevelType w:val="hybridMultilevel"/>
    <w:tmpl w:val="39EA52CC"/>
    <w:lvl w:ilvl="0" w:tplc="F7BC7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72AC0732"/>
    <w:multiLevelType w:val="hybridMultilevel"/>
    <w:tmpl w:val="9822E206"/>
    <w:lvl w:ilvl="0" w:tplc="BDB696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3A5A6E"/>
    <w:multiLevelType w:val="hybridMultilevel"/>
    <w:tmpl w:val="5B681C3E"/>
    <w:lvl w:ilvl="0" w:tplc="F802F06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21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17"/>
  </w:num>
  <w:num w:numId="5">
    <w:abstractNumId w:val="21"/>
  </w:num>
  <w:num w:numId="6">
    <w:abstractNumId w:val="7"/>
  </w:num>
  <w:num w:numId="7">
    <w:abstractNumId w:val="6"/>
  </w:num>
  <w:num w:numId="8">
    <w:abstractNumId w:val="13"/>
  </w:num>
  <w:num w:numId="9">
    <w:abstractNumId w:val="19"/>
  </w:num>
  <w:num w:numId="10">
    <w:abstractNumId w:val="1"/>
  </w:num>
  <w:num w:numId="11">
    <w:abstractNumId w:val="12"/>
  </w:num>
  <w:num w:numId="12">
    <w:abstractNumId w:val="5"/>
  </w:num>
  <w:num w:numId="13">
    <w:abstractNumId w:val="3"/>
  </w:num>
  <w:num w:numId="14">
    <w:abstractNumId w:val="11"/>
  </w:num>
  <w:num w:numId="15">
    <w:abstractNumId w:val="15"/>
  </w:num>
  <w:num w:numId="16">
    <w:abstractNumId w:val="4"/>
  </w:num>
  <w:num w:numId="17">
    <w:abstractNumId w:val="2"/>
  </w:num>
  <w:num w:numId="18">
    <w:abstractNumId w:val="10"/>
  </w:num>
  <w:num w:numId="19">
    <w:abstractNumId w:val="14"/>
  </w:num>
  <w:num w:numId="20">
    <w:abstractNumId w:val="20"/>
  </w:num>
  <w:num w:numId="21">
    <w:abstractNumId w:val="9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BB1"/>
    <w:rsid w:val="000B79C4"/>
    <w:rsid w:val="0020680E"/>
    <w:rsid w:val="00257EC6"/>
    <w:rsid w:val="002A1490"/>
    <w:rsid w:val="00333974"/>
    <w:rsid w:val="003906C8"/>
    <w:rsid w:val="003B0457"/>
    <w:rsid w:val="003E4E4D"/>
    <w:rsid w:val="00413723"/>
    <w:rsid w:val="004218CD"/>
    <w:rsid w:val="00466216"/>
    <w:rsid w:val="00483BB1"/>
    <w:rsid w:val="004B62C4"/>
    <w:rsid w:val="0055317E"/>
    <w:rsid w:val="00561F6F"/>
    <w:rsid w:val="005A6372"/>
    <w:rsid w:val="00645E14"/>
    <w:rsid w:val="006810AE"/>
    <w:rsid w:val="006B3A34"/>
    <w:rsid w:val="00782EF7"/>
    <w:rsid w:val="00793F1A"/>
    <w:rsid w:val="0079586D"/>
    <w:rsid w:val="00861C33"/>
    <w:rsid w:val="00886BE0"/>
    <w:rsid w:val="008B23A7"/>
    <w:rsid w:val="008C6007"/>
    <w:rsid w:val="00943E20"/>
    <w:rsid w:val="00990897"/>
    <w:rsid w:val="009F053D"/>
    <w:rsid w:val="009F5952"/>
    <w:rsid w:val="00A05692"/>
    <w:rsid w:val="00A239C0"/>
    <w:rsid w:val="00A33C44"/>
    <w:rsid w:val="00A53BEB"/>
    <w:rsid w:val="00B02B80"/>
    <w:rsid w:val="00B97CB8"/>
    <w:rsid w:val="00BA5C3E"/>
    <w:rsid w:val="00C80405"/>
    <w:rsid w:val="00CF5C5F"/>
    <w:rsid w:val="00DA1BEE"/>
    <w:rsid w:val="00DA6415"/>
    <w:rsid w:val="00DE32FE"/>
    <w:rsid w:val="00E223C8"/>
    <w:rsid w:val="00E93AB2"/>
    <w:rsid w:val="00EB166F"/>
    <w:rsid w:val="00F94078"/>
    <w:rsid w:val="00FD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83BB1"/>
    <w:pPr>
      <w:keepNext/>
      <w:numPr>
        <w:numId w:val="1"/>
      </w:numPr>
      <w:tabs>
        <w:tab w:val="clear" w:pos="3974"/>
        <w:tab w:val="num" w:pos="1850"/>
      </w:tabs>
      <w:spacing w:after="240"/>
      <w:ind w:left="1850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2">
    <w:name w:val="heading 2"/>
    <w:basedOn w:val="a"/>
    <w:next w:val="a"/>
    <w:link w:val="20"/>
    <w:qFormat/>
    <w:rsid w:val="00483BB1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483BB1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qFormat/>
    <w:rsid w:val="00483BB1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483BB1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483BB1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qFormat/>
    <w:rsid w:val="00483BB1"/>
    <w:pPr>
      <w:keepNext/>
      <w:numPr>
        <w:ilvl w:val="6"/>
        <w:numId w:val="1"/>
      </w:numPr>
      <w:ind w:left="1320" w:firstLine="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BB1"/>
    <w:rPr>
      <w:rFonts w:ascii="Arial" w:eastAsia="Times New Roman" w:hAnsi="Arial" w:cs="Arial"/>
      <w:b/>
      <w:bCs/>
      <w:caps/>
      <w:sz w:val="20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rsid w:val="00483BB1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3BB1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483BB1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483BB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83BB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83BB1"/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paragraph" w:styleId="a3">
    <w:name w:val="Body Text Indent"/>
    <w:basedOn w:val="a"/>
    <w:link w:val="a4"/>
    <w:rsid w:val="00483BB1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483BB1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a5">
    <w:name w:val="Body Text"/>
    <w:basedOn w:val="a"/>
    <w:link w:val="a6"/>
    <w:rsid w:val="00483BB1"/>
    <w:pPr>
      <w:spacing w:after="120"/>
    </w:pPr>
  </w:style>
  <w:style w:type="character" w:customStyle="1" w:styleId="a6">
    <w:name w:val="Основной текст Знак"/>
    <w:basedOn w:val="a0"/>
    <w:link w:val="a5"/>
    <w:rsid w:val="00483BB1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header"/>
    <w:basedOn w:val="a"/>
    <w:link w:val="a8"/>
    <w:rsid w:val="00483B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83BB1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9">
    <w:name w:val="page number"/>
    <w:basedOn w:val="a0"/>
    <w:rsid w:val="00483BB1"/>
  </w:style>
  <w:style w:type="paragraph" w:styleId="31">
    <w:name w:val="Body Text 3"/>
    <w:basedOn w:val="a"/>
    <w:link w:val="32"/>
    <w:rsid w:val="00483BB1"/>
    <w:pPr>
      <w:suppressAutoHyphens w:val="0"/>
      <w:spacing w:after="120"/>
    </w:pPr>
    <w:rPr>
      <w:rFonts w:eastAsia="Calibri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483BB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uiPriority w:val="99"/>
    <w:rsid w:val="00483BB1"/>
    <w:pPr>
      <w:suppressAutoHyphens w:val="0"/>
      <w:spacing w:before="100" w:beforeAutospacing="1" w:after="100" w:afterAutospacing="1"/>
    </w:pPr>
    <w:rPr>
      <w:lang w:val="ru-RU" w:eastAsia="ru-RU"/>
    </w:rPr>
  </w:style>
  <w:style w:type="table" w:styleId="ab">
    <w:name w:val="Table Grid"/>
    <w:basedOn w:val="a1"/>
    <w:rsid w:val="00483BB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483B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83BB1"/>
    <w:rPr>
      <w:rFonts w:ascii="Tahoma" w:eastAsia="Times New Roman" w:hAnsi="Tahoma" w:cs="Tahoma"/>
      <w:sz w:val="16"/>
      <w:szCs w:val="16"/>
      <w:lang w:val="uk-UA" w:eastAsia="ar-SA"/>
    </w:rPr>
  </w:style>
  <w:style w:type="paragraph" w:styleId="ae">
    <w:name w:val="List Paragraph"/>
    <w:basedOn w:val="a"/>
    <w:uiPriority w:val="34"/>
    <w:qFormat/>
    <w:rsid w:val="009F5952"/>
    <w:pPr>
      <w:suppressAutoHyphens w:val="0"/>
      <w:ind w:left="720"/>
      <w:contextualSpacing/>
    </w:pPr>
    <w:rPr>
      <w:sz w:val="28"/>
      <w:lang w:eastAsia="ru-RU"/>
    </w:rPr>
  </w:style>
  <w:style w:type="paragraph" w:customStyle="1" w:styleId="psection">
    <w:name w:val="psection"/>
    <w:basedOn w:val="a"/>
    <w:rsid w:val="005A6372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561F6F"/>
  </w:style>
  <w:style w:type="character" w:customStyle="1" w:styleId="grame">
    <w:name w:val="grame"/>
    <w:basedOn w:val="a0"/>
    <w:rsid w:val="008B23A7"/>
  </w:style>
  <w:style w:type="character" w:styleId="af">
    <w:name w:val="Strong"/>
    <w:basedOn w:val="a0"/>
    <w:uiPriority w:val="22"/>
    <w:qFormat/>
    <w:rsid w:val="00861C33"/>
    <w:rPr>
      <w:b/>
      <w:bCs/>
    </w:rPr>
  </w:style>
  <w:style w:type="paragraph" w:customStyle="1" w:styleId="text">
    <w:name w:val="text"/>
    <w:basedOn w:val="a"/>
    <w:rsid w:val="00861C33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longtext">
    <w:name w:val="longtext"/>
    <w:basedOn w:val="a0"/>
    <w:rsid w:val="0079586D"/>
  </w:style>
  <w:style w:type="paragraph" w:styleId="af0">
    <w:name w:val="footer"/>
    <w:basedOn w:val="a"/>
    <w:link w:val="af1"/>
    <w:rsid w:val="00782EF7"/>
    <w:pPr>
      <w:tabs>
        <w:tab w:val="center" w:pos="4153"/>
        <w:tab w:val="right" w:pos="8306"/>
      </w:tabs>
      <w:suppressAutoHyphens w:val="0"/>
      <w:spacing w:line="223" w:lineRule="auto"/>
      <w:ind w:firstLine="340"/>
      <w:jc w:val="both"/>
    </w:pPr>
    <w:rPr>
      <w:kern w:val="28"/>
      <w:sz w:val="22"/>
      <w:szCs w:val="20"/>
      <w:lang w:val="ru-RU" w:eastAsia="ru-RU"/>
    </w:rPr>
  </w:style>
  <w:style w:type="character" w:customStyle="1" w:styleId="af1">
    <w:name w:val="Нижний колонтитул Знак"/>
    <w:basedOn w:val="a0"/>
    <w:link w:val="af0"/>
    <w:rsid w:val="00782EF7"/>
    <w:rPr>
      <w:rFonts w:ascii="Times New Roman" w:eastAsia="Times New Roman" w:hAnsi="Times New Roman" w:cs="Times New Roman"/>
      <w:kern w:val="28"/>
      <w:szCs w:val="20"/>
      <w:lang w:eastAsia="ru-RU"/>
    </w:rPr>
  </w:style>
  <w:style w:type="paragraph" w:customStyle="1" w:styleId="61">
    <w:name w:val="6 п"/>
    <w:basedOn w:val="a"/>
    <w:next w:val="a"/>
    <w:rsid w:val="00782EF7"/>
    <w:pPr>
      <w:suppressAutoHyphens w:val="0"/>
      <w:spacing w:line="120" w:lineRule="exact"/>
      <w:ind w:firstLine="340"/>
      <w:jc w:val="both"/>
    </w:pPr>
    <w:rPr>
      <w:kern w:val="28"/>
      <w:sz w:val="16"/>
      <w:szCs w:val="20"/>
      <w:lang w:val="ru-RU" w:eastAsia="ru-RU"/>
    </w:rPr>
  </w:style>
  <w:style w:type="paragraph" w:customStyle="1" w:styleId="098">
    <w:name w:val="098"/>
    <w:basedOn w:val="a"/>
    <w:rsid w:val="00782EF7"/>
    <w:pPr>
      <w:suppressAutoHyphens w:val="0"/>
      <w:spacing w:line="218" w:lineRule="auto"/>
      <w:ind w:firstLine="340"/>
      <w:jc w:val="both"/>
    </w:pPr>
    <w:rPr>
      <w:kern w:val="28"/>
      <w:sz w:val="22"/>
      <w:szCs w:val="20"/>
      <w:lang w:eastAsia="ru-RU"/>
    </w:rPr>
  </w:style>
  <w:style w:type="character" w:styleId="af2">
    <w:name w:val="Hyperlink"/>
    <w:basedOn w:val="a0"/>
    <w:unhideWhenUsed/>
    <w:rsid w:val="003906C8"/>
    <w:rPr>
      <w:color w:val="0000FF"/>
      <w:u w:val="single"/>
    </w:rPr>
  </w:style>
  <w:style w:type="paragraph" w:customStyle="1" w:styleId="h1">
    <w:name w:val="h1"/>
    <w:basedOn w:val="a"/>
    <w:rsid w:val="003906C8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znu.edu.u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a-referat.com/%D0%A4%D0%B5%D1%80%D0%BC%D0%B5%D0%BD%D1%82%D0%B8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themedicalbiochemistrypag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ochemistry.sote.hu/index.php?page=medical-biochemistry-ii-2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13</Pages>
  <Words>3201</Words>
  <Characters>18250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2016-09-01T11:26:00Z</dcterms:created>
  <dcterms:modified xsi:type="dcterms:W3CDTF">2016-09-16T12:59:00Z</dcterms:modified>
</cp:coreProperties>
</file>