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9" w:rsidRPr="00241D69" w:rsidRDefault="00241D69" w:rsidP="00241D69">
      <w:pPr>
        <w:jc w:val="center"/>
        <w:rPr>
          <w:szCs w:val="28"/>
          <w:lang w:val="ru-RU"/>
        </w:rPr>
      </w:pP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МІНІСТЕРСТВО ОСВІТИ І НАУКИ УКРАЇНИ</w:t>
      </w:r>
    </w:p>
    <w:p w:rsidR="00241D69" w:rsidRPr="00241D69" w:rsidRDefault="00241D69" w:rsidP="00241D69">
      <w:pPr>
        <w:jc w:val="center"/>
        <w:rPr>
          <w:szCs w:val="28"/>
          <w:lang w:val="ru-RU"/>
        </w:rPr>
      </w:pPr>
      <w:r w:rsidRPr="00241D69">
        <w:rPr>
          <w:szCs w:val="28"/>
          <w:lang w:val="ru-RU"/>
        </w:rPr>
        <w:t>ЗАПОРІЗЬКИЙ НАЦІОНАЛЬНИЙ УНІВЕРСИТЕТ</w:t>
      </w:r>
    </w:p>
    <w:p w:rsidR="00241D69" w:rsidRPr="00241D69" w:rsidRDefault="00241D69" w:rsidP="00241D69">
      <w:pPr>
        <w:jc w:val="center"/>
        <w:rPr>
          <w:caps/>
          <w:szCs w:val="28"/>
          <w:lang w:val="ru-RU"/>
        </w:rPr>
      </w:pPr>
      <w:r w:rsidRPr="00241D69">
        <w:rPr>
          <w:caps/>
          <w:szCs w:val="28"/>
          <w:lang w:val="ru-RU"/>
        </w:rPr>
        <w:t xml:space="preserve">математичний Факультет 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  <w:r w:rsidRPr="00241D69">
        <w:rPr>
          <w:caps/>
          <w:lang w:val="ru-RU"/>
        </w:rPr>
        <w:t>Кафедра</w:t>
      </w:r>
      <w:r w:rsidRPr="00241D69">
        <w:rPr>
          <w:lang w:val="ru-RU"/>
        </w:rPr>
        <w:t xml:space="preserve"> ЗАГАЛЬНО</w:t>
      </w:r>
      <w:r w:rsidRPr="00241D69">
        <w:t>Ї МАТЕМАТИКИ</w:t>
      </w:r>
    </w:p>
    <w:p w:rsidR="00241D69" w:rsidRPr="00241D69" w:rsidRDefault="00241D69" w:rsidP="00241D69">
      <w:pPr>
        <w:jc w:val="center"/>
        <w:rPr>
          <w:sz w:val="20"/>
          <w:szCs w:val="20"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</w:p>
    <w:p w:rsidR="00241D69" w:rsidRPr="00241D69" w:rsidRDefault="00241D69" w:rsidP="00241D69">
      <w:pPr>
        <w:jc w:val="center"/>
        <w:rPr>
          <w:b/>
          <w:lang w:val="ru-RU"/>
        </w:rPr>
      </w:pPr>
      <w:r w:rsidRPr="00241D69">
        <w:rPr>
          <w:b/>
          <w:lang w:val="ru-RU"/>
        </w:rPr>
        <w:t xml:space="preserve">                                                     </w:t>
      </w:r>
    </w:p>
    <w:p w:rsidR="00241D69" w:rsidRPr="00241D69" w:rsidRDefault="00241D69" w:rsidP="00241D69">
      <w:pPr>
        <w:jc w:val="center"/>
        <w:rPr>
          <w:lang w:val="ru-RU"/>
        </w:rPr>
      </w:pPr>
      <w:r w:rsidRPr="00241D69">
        <w:rPr>
          <w:b/>
          <w:lang w:val="ru-RU"/>
        </w:rPr>
        <w:t xml:space="preserve">                                                       ЗАТВЕРДЖУЮ</w:t>
      </w:r>
    </w:p>
    <w:p w:rsidR="00241D69" w:rsidRPr="00241D69" w:rsidRDefault="00241D69" w:rsidP="00241D69">
      <w:pPr>
        <w:ind w:left="5400"/>
      </w:pPr>
    </w:p>
    <w:p w:rsidR="00241D69" w:rsidRPr="00241D69" w:rsidRDefault="00241D69" w:rsidP="00241D69">
      <w:pPr>
        <w:ind w:left="5400"/>
      </w:pPr>
      <w:r w:rsidRPr="00241D69">
        <w:t xml:space="preserve">Декан ________________ факультету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Cs w:val="28"/>
        </w:rPr>
        <w:t xml:space="preserve">  ______        __________________</w:t>
      </w:r>
      <w:r w:rsidRPr="00241D69">
        <w:rPr>
          <w:sz w:val="16"/>
        </w:rPr>
        <w:t xml:space="preserve">  </w:t>
      </w:r>
    </w:p>
    <w:p w:rsidR="00241D69" w:rsidRPr="00241D69" w:rsidRDefault="00241D69" w:rsidP="00241D69">
      <w:pPr>
        <w:ind w:left="5400"/>
        <w:rPr>
          <w:sz w:val="16"/>
        </w:rPr>
      </w:pPr>
      <w:r w:rsidRPr="00241D69">
        <w:rPr>
          <w:sz w:val="16"/>
        </w:rPr>
        <w:t xml:space="preserve">     (підпис)                        (ініціали та прізвище) </w:t>
      </w:r>
    </w:p>
    <w:p w:rsidR="00241D69" w:rsidRPr="00241D69" w:rsidRDefault="00241D69" w:rsidP="00241D69">
      <w:r w:rsidRPr="00241D69">
        <w:t xml:space="preserve">                                                                                            «______»_______________202___</w:t>
      </w: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sz w:val="20"/>
          <w:szCs w:val="20"/>
        </w:rPr>
      </w:pP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  <w:r w:rsidRPr="00241D69">
        <w:rPr>
          <w:b/>
          <w:sz w:val="28"/>
          <w:lang w:eastAsia="ru-RU"/>
        </w:rPr>
        <w:t xml:space="preserve">АЛГЕБРАЇЧНІ </w:t>
      </w:r>
      <w:r w:rsidR="00023E75">
        <w:rPr>
          <w:b/>
          <w:sz w:val="28"/>
          <w:lang w:eastAsia="ru-RU"/>
        </w:rPr>
        <w:t>СТРУКТУРИ</w:t>
      </w:r>
    </w:p>
    <w:p w:rsidR="00241D69" w:rsidRPr="00241D69" w:rsidRDefault="00241D69" w:rsidP="00241D69">
      <w:pPr>
        <w:jc w:val="center"/>
        <w:rPr>
          <w:b/>
          <w:sz w:val="28"/>
          <w:lang w:eastAsia="ru-RU"/>
        </w:rPr>
      </w:pPr>
    </w:p>
    <w:p w:rsidR="00241D69" w:rsidRPr="00241D69" w:rsidRDefault="00241D69" w:rsidP="00241D69">
      <w:pPr>
        <w:rPr>
          <w:sz w:val="16"/>
          <w:szCs w:val="16"/>
        </w:rPr>
      </w:pPr>
    </w:p>
    <w:p w:rsidR="00241D69" w:rsidRPr="00241D69" w:rsidRDefault="00241D69" w:rsidP="00241D69">
      <w:pPr>
        <w:jc w:val="center"/>
        <w:rPr>
          <w:i/>
          <w:iCs/>
          <w:sz w:val="28"/>
          <w:szCs w:val="28"/>
        </w:rPr>
      </w:pPr>
      <w:r w:rsidRPr="00241D69">
        <w:rPr>
          <w:iCs/>
          <w:sz w:val="28"/>
          <w:szCs w:val="28"/>
        </w:rPr>
        <w:t>РОБОЧА ПРОГРАМА НАВЧАЛЬНОЇ ДИСЦИПЛІНИ</w:t>
      </w:r>
      <w:r w:rsidRPr="00241D69">
        <w:rPr>
          <w:i/>
          <w:iCs/>
          <w:sz w:val="28"/>
          <w:szCs w:val="28"/>
        </w:rPr>
        <w:t xml:space="preserve"> </w:t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</w:p>
    <w:p w:rsidR="00241D69" w:rsidRPr="00241D69" w:rsidRDefault="00241D69" w:rsidP="00241D69">
      <w:pPr>
        <w:jc w:val="center"/>
        <w:rPr>
          <w:bCs/>
          <w:sz w:val="28"/>
          <w:szCs w:val="28"/>
        </w:rPr>
      </w:pPr>
      <w:r w:rsidRPr="00241D69">
        <w:rPr>
          <w:bCs/>
          <w:sz w:val="28"/>
          <w:szCs w:val="28"/>
        </w:rPr>
        <w:t>підготовки бакалаврів</w:t>
      </w:r>
    </w:p>
    <w:p w:rsidR="00241D69" w:rsidRPr="00241D69" w:rsidRDefault="00241D69" w:rsidP="00241D69">
      <w:pPr>
        <w:jc w:val="center"/>
        <w:rPr>
          <w:bCs/>
          <w:sz w:val="16"/>
          <w:szCs w:val="16"/>
        </w:rPr>
      </w:pPr>
      <w:r w:rsidRPr="00241D69"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спеціальності   111 - Математика</w:t>
      </w:r>
    </w:p>
    <w:p w:rsidR="00241D69" w:rsidRPr="00241D69" w:rsidRDefault="00241D69" w:rsidP="00241D69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освітньо-професійна програма Математика</w:t>
      </w:r>
    </w:p>
    <w:p w:rsidR="00241D69" w:rsidRPr="00241D69" w:rsidRDefault="00241D69" w:rsidP="00241D69">
      <w:pPr>
        <w:rPr>
          <w:b/>
          <w:bCs/>
        </w:rPr>
      </w:pPr>
    </w:p>
    <w:p w:rsidR="00241D69" w:rsidRPr="00241D69" w:rsidRDefault="00241D69" w:rsidP="00241D69">
      <w:pPr>
        <w:suppressAutoHyphens w:val="0"/>
        <w:ind w:left="1260" w:hanging="1260"/>
        <w:rPr>
          <w:sz w:val="28"/>
          <w:vertAlign w:val="superscript"/>
          <w:lang w:val="ru-RU" w:eastAsia="ru-RU"/>
        </w:rPr>
      </w:pPr>
      <w:proofErr w:type="spellStart"/>
      <w:r w:rsidRPr="00241D69">
        <w:rPr>
          <w:b/>
          <w:bCs/>
          <w:sz w:val="28"/>
          <w:lang w:val="ru-RU" w:eastAsia="ru-RU"/>
        </w:rPr>
        <w:t>Укладач</w:t>
      </w:r>
      <w:proofErr w:type="spellEnd"/>
      <w:r w:rsidRPr="00241D69">
        <w:rPr>
          <w:b/>
          <w:bCs/>
          <w:sz w:val="28"/>
          <w:lang w:eastAsia="ru-RU"/>
        </w:rPr>
        <w:t xml:space="preserve">: </w:t>
      </w:r>
      <w:r w:rsidRPr="00241D69">
        <w:rPr>
          <w:bCs/>
          <w:sz w:val="28"/>
          <w:lang w:eastAsia="ru-RU"/>
        </w:rPr>
        <w:t>Стєганцева Поліна Георгіївна, к. ф.-м. н., доцент, доцент кафедри загальної математики</w:t>
      </w:r>
      <w:r w:rsidRPr="00241D69">
        <w:rPr>
          <w:sz w:val="28"/>
          <w:vertAlign w:val="superscript"/>
          <w:lang w:val="ru-RU" w:eastAsia="ru-RU"/>
        </w:rPr>
        <w:t xml:space="preserve"> </w:t>
      </w:r>
    </w:p>
    <w:p w:rsidR="00241D69" w:rsidRPr="00241D69" w:rsidRDefault="00241D69" w:rsidP="00241D69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745"/>
      </w:tblGrid>
      <w:tr w:rsidR="00241D69" w:rsidRPr="0018602B" w:rsidTr="00BB1E17">
        <w:tc>
          <w:tcPr>
            <w:tcW w:w="4826" w:type="dxa"/>
          </w:tcPr>
          <w:p w:rsidR="00241D69" w:rsidRPr="0018602B" w:rsidRDefault="00241D69" w:rsidP="00241D69">
            <w:r w:rsidRPr="0018602B">
              <w:t>Обговорено та ухвалено</w:t>
            </w:r>
          </w:p>
          <w:p w:rsidR="00241D69" w:rsidRPr="0018602B" w:rsidRDefault="00241D69" w:rsidP="00241D69">
            <w:r w:rsidRPr="0018602B">
              <w:t>на засіданні кафедри____________________</w:t>
            </w:r>
          </w:p>
          <w:p w:rsidR="00241D69" w:rsidRPr="0018602B" w:rsidRDefault="00241D69" w:rsidP="00241D69">
            <w:r w:rsidRPr="0018602B">
              <w:t>______________________________________</w:t>
            </w:r>
          </w:p>
          <w:p w:rsidR="00241D69" w:rsidRPr="0018602B" w:rsidRDefault="00241D69" w:rsidP="00241D69"/>
          <w:p w:rsidR="00241D69" w:rsidRPr="0018602B" w:rsidRDefault="00241D69" w:rsidP="00241D69">
            <w:r w:rsidRPr="0018602B">
              <w:t>Протокол №____ від  “___”________202_ р.</w:t>
            </w:r>
          </w:p>
          <w:p w:rsidR="00241D69" w:rsidRPr="0018602B" w:rsidRDefault="00241D69" w:rsidP="00241D69">
            <w:r w:rsidRPr="0018602B">
              <w:t>Завідувач кафедри______________________</w:t>
            </w:r>
          </w:p>
          <w:p w:rsidR="00241D69" w:rsidRPr="0018602B" w:rsidRDefault="00241D69" w:rsidP="00241D69">
            <w:pPr>
              <w:jc w:val="center"/>
            </w:pPr>
            <w:r w:rsidRPr="0018602B">
              <w:t>_____________________________________</w:t>
            </w:r>
          </w:p>
          <w:p w:rsidR="00241D69" w:rsidRPr="0018602B" w:rsidRDefault="00241D69" w:rsidP="00241D69">
            <w:pPr>
              <w:jc w:val="center"/>
              <w:rPr>
                <w:vertAlign w:val="superscript"/>
              </w:rPr>
            </w:pPr>
            <w:r w:rsidRPr="0018602B">
              <w:t xml:space="preserve">       </w:t>
            </w:r>
            <w:r w:rsidRPr="0018602B">
              <w:rPr>
                <w:vertAlign w:val="superscript"/>
              </w:rPr>
              <w:t>(підпис)</w:t>
            </w:r>
            <w:r w:rsidRPr="0018602B">
              <w:t xml:space="preserve">                          </w:t>
            </w:r>
            <w:r w:rsidRPr="0018602B"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241D69" w:rsidRPr="0018602B" w:rsidRDefault="00241D69" w:rsidP="00241D69">
            <w:pPr>
              <w:ind w:left="35"/>
            </w:pPr>
            <w:r w:rsidRPr="0018602B">
              <w:t xml:space="preserve">Ухвалено науково-методичною радою </w:t>
            </w:r>
          </w:p>
          <w:p w:rsidR="00241D69" w:rsidRPr="0018602B" w:rsidRDefault="00241D69" w:rsidP="00241D69">
            <w:pPr>
              <w:rPr>
                <w:u w:val="single"/>
              </w:rPr>
            </w:pPr>
            <w:r w:rsidRPr="0018602B">
              <w:t>факультету ________________________</w:t>
            </w:r>
          </w:p>
          <w:p w:rsidR="00241D69" w:rsidRPr="0018602B" w:rsidRDefault="00241D69" w:rsidP="00241D69">
            <w:r w:rsidRPr="0018602B">
              <w:t xml:space="preserve"> </w:t>
            </w:r>
          </w:p>
          <w:p w:rsidR="00241D69" w:rsidRPr="0018602B" w:rsidRDefault="00241D69" w:rsidP="00241D69">
            <w:r w:rsidRPr="0018602B">
              <w:t>Протокол №____від  “___”_______202__ р.</w:t>
            </w:r>
          </w:p>
          <w:p w:rsidR="00241D69" w:rsidRPr="0018602B" w:rsidRDefault="00241D69" w:rsidP="00241D69">
            <w:r w:rsidRPr="0018602B">
              <w:t>Голова науково-методичної ради факультету _________________________</w:t>
            </w:r>
          </w:p>
          <w:p w:rsidR="00241D69" w:rsidRPr="0018602B" w:rsidRDefault="00241D69" w:rsidP="00241D69">
            <w:pPr>
              <w:jc w:val="center"/>
            </w:pPr>
            <w:r w:rsidRPr="0018602B">
              <w:t>_____________________________________</w:t>
            </w:r>
          </w:p>
          <w:p w:rsidR="00241D69" w:rsidRPr="0018602B" w:rsidRDefault="00241D69" w:rsidP="00241D69">
            <w:r w:rsidRPr="0018602B">
              <w:t xml:space="preserve">         </w:t>
            </w:r>
            <w:r w:rsidRPr="0018602B">
              <w:rPr>
                <w:vertAlign w:val="superscript"/>
              </w:rPr>
              <w:t>(підпис)</w:t>
            </w:r>
            <w:r w:rsidRPr="0018602B">
              <w:t xml:space="preserve">                               </w:t>
            </w:r>
            <w:r w:rsidRPr="0018602B">
              <w:rPr>
                <w:vertAlign w:val="superscript"/>
              </w:rPr>
              <w:t>(ініціали, прізвище )</w:t>
            </w:r>
          </w:p>
        </w:tc>
      </w:tr>
    </w:tbl>
    <w:p w:rsidR="00241D69" w:rsidRPr="0018602B" w:rsidRDefault="00241D69" w:rsidP="00241D6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D69" w:rsidRPr="00241D69" w:rsidTr="00BB1E17">
        <w:trPr>
          <w:trHeight w:val="1477"/>
        </w:trPr>
        <w:tc>
          <w:tcPr>
            <w:tcW w:w="4785" w:type="dxa"/>
          </w:tcPr>
          <w:p w:rsidR="00241D69" w:rsidRPr="0018602B" w:rsidRDefault="00241D69" w:rsidP="00241D69">
            <w:r w:rsidRPr="0018602B">
              <w:t xml:space="preserve">Погоджено </w:t>
            </w:r>
          </w:p>
          <w:p w:rsidR="00241D69" w:rsidRPr="0018602B" w:rsidRDefault="00241D69" w:rsidP="00241D69">
            <w:pPr>
              <w:rPr>
                <w:sz w:val="28"/>
                <w:szCs w:val="28"/>
              </w:rPr>
            </w:pPr>
            <w:r w:rsidRPr="0018602B">
              <w:t>з навчально-методичним відділом</w:t>
            </w:r>
          </w:p>
          <w:p w:rsidR="00241D69" w:rsidRPr="0018602B" w:rsidRDefault="00241D69" w:rsidP="00241D69">
            <w:pPr>
              <w:rPr>
                <w:sz w:val="28"/>
                <w:szCs w:val="28"/>
              </w:rPr>
            </w:pPr>
          </w:p>
          <w:p w:rsidR="00241D69" w:rsidRPr="0018602B" w:rsidRDefault="00241D69" w:rsidP="00241D69">
            <w:pPr>
              <w:rPr>
                <w:sz w:val="28"/>
                <w:szCs w:val="28"/>
              </w:rPr>
            </w:pPr>
            <w:r w:rsidRPr="0018602B">
              <w:rPr>
                <w:sz w:val="28"/>
                <w:szCs w:val="28"/>
              </w:rPr>
              <w:t>________________________________</w:t>
            </w:r>
          </w:p>
          <w:p w:rsidR="00241D69" w:rsidRPr="0018602B" w:rsidRDefault="00241D69" w:rsidP="00241D69">
            <w:pPr>
              <w:rPr>
                <w:sz w:val="16"/>
                <w:szCs w:val="16"/>
              </w:rPr>
            </w:pPr>
            <w:r w:rsidRPr="0018602B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241D69" w:rsidRPr="0018602B" w:rsidRDefault="00241D69" w:rsidP="00241D6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1D69" w:rsidRPr="0018602B" w:rsidRDefault="00241D69" w:rsidP="00241D69">
            <w:r w:rsidRPr="0018602B">
              <w:t>Погоджено  з навчальною лабораторією інформаційного забезпечення освітнього процесу</w:t>
            </w:r>
          </w:p>
          <w:p w:rsidR="00241D69" w:rsidRPr="0018602B" w:rsidRDefault="00241D69" w:rsidP="00241D69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rPr>
                <w:sz w:val="28"/>
                <w:szCs w:val="28"/>
              </w:rPr>
            </w:pPr>
            <w:r w:rsidRPr="0018602B"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  <w:bookmarkStart w:id="0" w:name="_GoBack"/>
            <w:bookmarkEnd w:id="0"/>
          </w:p>
        </w:tc>
      </w:tr>
    </w:tbl>
    <w:p w:rsidR="00241D69" w:rsidRPr="00241D69" w:rsidRDefault="00241D69" w:rsidP="00241D69">
      <w:pPr>
        <w:jc w:val="center"/>
        <w:rPr>
          <w:sz w:val="28"/>
          <w:szCs w:val="28"/>
        </w:rPr>
      </w:pPr>
    </w:p>
    <w:p w:rsidR="00D25075" w:rsidRPr="00241D69" w:rsidRDefault="00D25075" w:rsidP="00D25075">
      <w:pPr>
        <w:jc w:val="center"/>
        <w:rPr>
          <w:sz w:val="28"/>
          <w:szCs w:val="28"/>
        </w:rPr>
      </w:pPr>
      <w:r w:rsidRPr="00241D69">
        <w:rPr>
          <w:sz w:val="28"/>
          <w:szCs w:val="28"/>
        </w:rPr>
        <w:t>2020 рік</w:t>
      </w:r>
    </w:p>
    <w:p w:rsidR="00D25075" w:rsidRPr="00241D69" w:rsidRDefault="00D25075" w:rsidP="00D25075">
      <w:pPr>
        <w:jc w:val="center"/>
        <w:rPr>
          <w:sz w:val="28"/>
          <w:szCs w:val="28"/>
        </w:rPr>
      </w:pPr>
    </w:p>
    <w:p w:rsidR="00241D69" w:rsidRPr="00241D69" w:rsidRDefault="00241D69" w:rsidP="00241D69">
      <w:pPr>
        <w:suppressAutoHyphens w:val="0"/>
        <w:spacing w:after="200" w:line="276" w:lineRule="auto"/>
        <w:rPr>
          <w:sz w:val="28"/>
          <w:szCs w:val="28"/>
        </w:rPr>
      </w:pPr>
      <w:r w:rsidRPr="00241D69">
        <w:rPr>
          <w:sz w:val="28"/>
          <w:szCs w:val="28"/>
        </w:rPr>
        <w:br w:type="page"/>
      </w:r>
    </w:p>
    <w:p w:rsidR="00241D69" w:rsidRPr="00241D69" w:rsidRDefault="00241D69" w:rsidP="00241D69">
      <w:pPr>
        <w:jc w:val="center"/>
        <w:rPr>
          <w:b/>
          <w:bCs/>
          <w:sz w:val="28"/>
          <w:szCs w:val="28"/>
        </w:rPr>
      </w:pPr>
      <w:r w:rsidRPr="00241D69">
        <w:rPr>
          <w:b/>
          <w:bCs/>
          <w:caps/>
          <w:sz w:val="28"/>
          <w:szCs w:val="28"/>
        </w:rPr>
        <w:lastRenderedPageBreak/>
        <w:t xml:space="preserve">1. </w:t>
      </w:r>
      <w:r w:rsidRPr="00241D69">
        <w:rPr>
          <w:b/>
          <w:bCs/>
          <w:sz w:val="28"/>
          <w:szCs w:val="28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1503"/>
        <w:gridCol w:w="1800"/>
      </w:tblGrid>
      <w:tr w:rsidR="00241D69" w:rsidRPr="00241D69" w:rsidTr="00BB1E17">
        <w:trPr>
          <w:trHeight w:val="110"/>
        </w:trPr>
        <w:tc>
          <w:tcPr>
            <w:tcW w:w="3119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3</w:t>
            </w:r>
          </w:p>
        </w:tc>
      </w:tr>
      <w:tr w:rsidR="00241D69" w:rsidRPr="00241D69" w:rsidTr="00BB1E17">
        <w:trPr>
          <w:trHeight w:val="671"/>
        </w:trPr>
        <w:tc>
          <w:tcPr>
            <w:tcW w:w="3119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освітня програма</w:t>
            </w:r>
          </w:p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241D69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41D69" w:rsidRPr="00241D69" w:rsidTr="00BB1E17">
        <w:trPr>
          <w:trHeight w:val="643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0" w:type="dxa"/>
          </w:tcPr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>заочна (дистанційна)</w:t>
            </w:r>
          </w:p>
          <w:p w:rsidR="00241D69" w:rsidRPr="00241D69" w:rsidRDefault="00241D69" w:rsidP="00241D69">
            <w:pPr>
              <w:jc w:val="center"/>
              <w:rPr>
                <w:sz w:val="20"/>
                <w:szCs w:val="20"/>
              </w:rPr>
            </w:pPr>
            <w:r w:rsidRPr="00241D69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41D69" w:rsidRPr="00004CF3" w:rsidTr="00BB1E17">
        <w:trPr>
          <w:trHeight w:val="365"/>
        </w:trPr>
        <w:tc>
          <w:tcPr>
            <w:tcW w:w="3119" w:type="dxa"/>
            <w:vMerge w:val="restart"/>
          </w:tcPr>
          <w:p w:rsidR="00241D69" w:rsidRPr="00004CF3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004CF3">
              <w:rPr>
                <w:lang w:eastAsia="ru-RU"/>
              </w:rPr>
              <w:t>Галузь знань</w:t>
            </w:r>
          </w:p>
          <w:p w:rsidR="00241D69" w:rsidRPr="00004CF3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004CF3">
              <w:rPr>
                <w:lang w:eastAsia="ru-RU"/>
              </w:rPr>
              <w:t>11 – Математика та статистика</w:t>
            </w:r>
          </w:p>
        </w:tc>
        <w:tc>
          <w:tcPr>
            <w:tcW w:w="2976" w:type="dxa"/>
            <w:vMerge w:val="restart"/>
            <w:vAlign w:val="center"/>
          </w:tcPr>
          <w:p w:rsidR="00241D69" w:rsidRPr="00004CF3" w:rsidRDefault="00241D69" w:rsidP="00241D69">
            <w:pPr>
              <w:spacing w:before="60" w:after="60"/>
            </w:pPr>
            <w:r w:rsidRPr="00004CF3">
              <w:t xml:space="preserve">Кількість кредитів – </w:t>
            </w:r>
            <w:r w:rsidR="00004CF3" w:rsidRPr="00004CF3">
              <w:t>5</w:t>
            </w:r>
            <w:r w:rsidRPr="00004CF3">
              <w:t xml:space="preserve"> 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004CF3" w:rsidRDefault="00241D69" w:rsidP="00241D69">
            <w:pPr>
              <w:jc w:val="center"/>
              <w:rPr>
                <w:b/>
                <w:sz w:val="20"/>
                <w:szCs w:val="20"/>
              </w:rPr>
            </w:pPr>
            <w:r w:rsidRPr="00004CF3">
              <w:rPr>
                <w:b/>
                <w:sz w:val="20"/>
                <w:szCs w:val="20"/>
              </w:rPr>
              <w:t>Вибіркова</w:t>
            </w:r>
          </w:p>
          <w:p w:rsidR="00241D69" w:rsidRPr="00004CF3" w:rsidRDefault="00241D69" w:rsidP="00241D69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41D69" w:rsidRPr="00004CF3" w:rsidTr="00BB1E17">
        <w:trPr>
          <w:trHeight w:val="480"/>
        </w:trPr>
        <w:tc>
          <w:tcPr>
            <w:tcW w:w="3119" w:type="dxa"/>
            <w:vMerge/>
          </w:tcPr>
          <w:p w:rsidR="00241D69" w:rsidRPr="00004CF3" w:rsidRDefault="00241D69" w:rsidP="00241D69">
            <w:pPr>
              <w:spacing w:before="60" w:after="60"/>
            </w:pPr>
          </w:p>
        </w:tc>
        <w:tc>
          <w:tcPr>
            <w:tcW w:w="2976" w:type="dxa"/>
            <w:vMerge/>
            <w:vAlign w:val="center"/>
          </w:tcPr>
          <w:p w:rsidR="00241D69" w:rsidRPr="00004CF3" w:rsidRDefault="00241D69" w:rsidP="00241D69">
            <w:pPr>
              <w:spacing w:before="60" w:after="60"/>
            </w:pPr>
          </w:p>
        </w:tc>
        <w:tc>
          <w:tcPr>
            <w:tcW w:w="3303" w:type="dxa"/>
            <w:gridSpan w:val="2"/>
            <w:vAlign w:val="center"/>
          </w:tcPr>
          <w:p w:rsidR="00241D69" w:rsidRPr="00004CF3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004CF3">
              <w:rPr>
                <w:lang w:eastAsia="ru-RU"/>
              </w:rPr>
              <w:t>Цикл дисциплін вільного вибору студента</w:t>
            </w:r>
          </w:p>
        </w:tc>
      </w:tr>
      <w:tr w:rsidR="00241D69" w:rsidRPr="00004CF3" w:rsidTr="00BB1E17">
        <w:trPr>
          <w:trHeight w:val="631"/>
        </w:trPr>
        <w:tc>
          <w:tcPr>
            <w:tcW w:w="3119" w:type="dxa"/>
            <w:vMerge w:val="restart"/>
            <w:vAlign w:val="center"/>
          </w:tcPr>
          <w:p w:rsidR="00241D69" w:rsidRPr="00004CF3" w:rsidRDefault="00241D69" w:rsidP="00241D69">
            <w:pPr>
              <w:suppressAutoHyphens w:val="0"/>
              <w:jc w:val="center"/>
              <w:rPr>
                <w:lang w:eastAsia="ru-RU"/>
              </w:rPr>
            </w:pPr>
            <w:r w:rsidRPr="00004CF3">
              <w:rPr>
                <w:lang w:eastAsia="ru-RU"/>
              </w:rPr>
              <w:t>Спеціальність:</w:t>
            </w:r>
          </w:p>
          <w:p w:rsidR="00241D69" w:rsidRPr="00004CF3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004CF3">
              <w:rPr>
                <w:lang w:eastAsia="ru-RU"/>
              </w:rPr>
              <w:t>111 – Математика</w:t>
            </w:r>
          </w:p>
          <w:p w:rsidR="00241D69" w:rsidRPr="00004CF3" w:rsidRDefault="00241D69" w:rsidP="00241D69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41D69" w:rsidRPr="00004CF3" w:rsidRDefault="00241D69" w:rsidP="00241D69">
            <w:pPr>
              <w:spacing w:before="60" w:after="60"/>
            </w:pPr>
            <w:r w:rsidRPr="00004CF3">
              <w:t>Загальна кількість годин –</w:t>
            </w:r>
            <w:r w:rsidR="00004CF3" w:rsidRPr="00004CF3">
              <w:t xml:space="preserve"> 150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004CF3" w:rsidRDefault="00241D69" w:rsidP="00241D69">
            <w:pPr>
              <w:jc w:val="center"/>
              <w:rPr>
                <w:b/>
              </w:rPr>
            </w:pPr>
            <w:r w:rsidRPr="00004CF3">
              <w:rPr>
                <w:b/>
              </w:rPr>
              <w:t>Семестр:</w:t>
            </w:r>
          </w:p>
        </w:tc>
      </w:tr>
      <w:tr w:rsidR="00241D69" w:rsidRPr="00004CF3" w:rsidTr="00BB1E17">
        <w:trPr>
          <w:trHeight w:val="364"/>
        </w:trPr>
        <w:tc>
          <w:tcPr>
            <w:tcW w:w="3119" w:type="dxa"/>
            <w:vMerge/>
            <w:vAlign w:val="center"/>
          </w:tcPr>
          <w:p w:rsidR="00241D69" w:rsidRPr="00004CF3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41D69" w:rsidRPr="00004CF3" w:rsidRDefault="00241D69" w:rsidP="00241D69">
            <w:pPr>
              <w:spacing w:before="60" w:after="60"/>
            </w:pPr>
          </w:p>
        </w:tc>
        <w:tc>
          <w:tcPr>
            <w:tcW w:w="1503" w:type="dxa"/>
            <w:vAlign w:val="center"/>
          </w:tcPr>
          <w:p w:rsidR="00241D69" w:rsidRPr="00004CF3" w:rsidRDefault="00004CF3" w:rsidP="00241D69">
            <w:pPr>
              <w:jc w:val="center"/>
            </w:pPr>
            <w:r w:rsidRPr="00004CF3">
              <w:t>5</w:t>
            </w:r>
            <w:r w:rsidR="00241D69" w:rsidRPr="00004CF3">
              <w:t xml:space="preserve"> -й</w:t>
            </w:r>
          </w:p>
        </w:tc>
        <w:tc>
          <w:tcPr>
            <w:tcW w:w="1800" w:type="dxa"/>
            <w:vAlign w:val="center"/>
          </w:tcPr>
          <w:p w:rsidR="00241D69" w:rsidRPr="00004CF3" w:rsidRDefault="00241D69" w:rsidP="00241D69">
            <w:pPr>
              <w:jc w:val="center"/>
            </w:pPr>
            <w:r w:rsidRPr="00004CF3">
              <w:t xml:space="preserve"> -й</w:t>
            </w:r>
          </w:p>
        </w:tc>
      </w:tr>
      <w:tr w:rsidR="00241D69" w:rsidRPr="00004CF3" w:rsidTr="00BB1E17">
        <w:trPr>
          <w:trHeight w:val="322"/>
        </w:trPr>
        <w:tc>
          <w:tcPr>
            <w:tcW w:w="3119" w:type="dxa"/>
            <w:vMerge/>
            <w:vAlign w:val="center"/>
          </w:tcPr>
          <w:p w:rsidR="00241D69" w:rsidRPr="00004CF3" w:rsidRDefault="00241D69" w:rsidP="00241D69"/>
        </w:tc>
        <w:tc>
          <w:tcPr>
            <w:tcW w:w="2976" w:type="dxa"/>
            <w:vMerge w:val="restart"/>
            <w:vAlign w:val="center"/>
          </w:tcPr>
          <w:p w:rsidR="00241D69" w:rsidRPr="00004CF3" w:rsidRDefault="00241D69" w:rsidP="00241D69">
            <w:r w:rsidRPr="00004CF3">
              <w:t>Змістових модулів –</w:t>
            </w:r>
            <w:r w:rsidR="00004CF3" w:rsidRPr="00004CF3">
              <w:t xml:space="preserve"> 3</w:t>
            </w:r>
          </w:p>
        </w:tc>
        <w:tc>
          <w:tcPr>
            <w:tcW w:w="3303" w:type="dxa"/>
            <w:gridSpan w:val="2"/>
            <w:vAlign w:val="center"/>
          </w:tcPr>
          <w:p w:rsidR="00241D69" w:rsidRPr="00004CF3" w:rsidRDefault="00241D69" w:rsidP="00241D69">
            <w:pPr>
              <w:jc w:val="center"/>
              <w:rPr>
                <w:b/>
              </w:rPr>
            </w:pPr>
            <w:r w:rsidRPr="00004CF3">
              <w:rPr>
                <w:b/>
              </w:rPr>
              <w:t>Лекції</w:t>
            </w:r>
          </w:p>
        </w:tc>
      </w:tr>
      <w:tr w:rsidR="00241D69" w:rsidRPr="00241D69" w:rsidTr="00BB1E17">
        <w:trPr>
          <w:trHeight w:val="320"/>
        </w:trPr>
        <w:tc>
          <w:tcPr>
            <w:tcW w:w="3119" w:type="dxa"/>
            <w:vMerge w:val="restart"/>
            <w:vAlign w:val="center"/>
          </w:tcPr>
          <w:p w:rsidR="00241D69" w:rsidRPr="00004CF3" w:rsidRDefault="00241D69" w:rsidP="00241D69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004CF3">
              <w:rPr>
                <w:lang w:val="ru-RU" w:eastAsia="ru-RU"/>
              </w:rPr>
              <w:t>Освітн</w:t>
            </w:r>
            <w:proofErr w:type="spellEnd"/>
            <w:r w:rsidRPr="00004CF3">
              <w:rPr>
                <w:lang w:eastAsia="ru-RU"/>
              </w:rPr>
              <w:t>ьо-професійна</w:t>
            </w:r>
            <w:r w:rsidRPr="00004CF3">
              <w:rPr>
                <w:lang w:val="ru-RU" w:eastAsia="ru-RU"/>
              </w:rPr>
              <w:t xml:space="preserve"> программа</w:t>
            </w:r>
            <w:r w:rsidRPr="00004CF3">
              <w:rPr>
                <w:lang w:eastAsia="ru-RU"/>
              </w:rPr>
              <w:t xml:space="preserve"> –</w:t>
            </w:r>
          </w:p>
          <w:p w:rsidR="00241D69" w:rsidRPr="00004CF3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004CF3">
              <w:rPr>
                <w:lang w:eastAsia="ru-RU"/>
              </w:rPr>
              <w:t>Математика</w:t>
            </w:r>
          </w:p>
        </w:tc>
        <w:tc>
          <w:tcPr>
            <w:tcW w:w="2976" w:type="dxa"/>
            <w:vMerge/>
            <w:vAlign w:val="center"/>
          </w:tcPr>
          <w:p w:rsidR="00241D69" w:rsidRPr="00004CF3" w:rsidRDefault="00241D69" w:rsidP="00241D69"/>
        </w:tc>
        <w:tc>
          <w:tcPr>
            <w:tcW w:w="1503" w:type="dxa"/>
            <w:vAlign w:val="center"/>
          </w:tcPr>
          <w:p w:rsidR="00241D69" w:rsidRPr="00004CF3" w:rsidRDefault="00004CF3" w:rsidP="00241D69">
            <w:pPr>
              <w:jc w:val="center"/>
            </w:pPr>
            <w:r w:rsidRPr="00004CF3">
              <w:t>28</w:t>
            </w:r>
            <w:r w:rsidR="00241D69" w:rsidRPr="00004CF3">
              <w:t xml:space="preserve"> 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004CF3">
              <w:t>год.</w:t>
            </w:r>
          </w:p>
        </w:tc>
      </w:tr>
      <w:tr w:rsidR="00241D69" w:rsidRPr="00241D69" w:rsidTr="00BB1E17">
        <w:trPr>
          <w:trHeight w:val="1066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/>
        </w:tc>
        <w:tc>
          <w:tcPr>
            <w:tcW w:w="2976" w:type="dxa"/>
            <w:vMerge/>
            <w:vAlign w:val="center"/>
          </w:tcPr>
          <w:p w:rsidR="00241D69" w:rsidRPr="00241D69" w:rsidRDefault="00241D69" w:rsidP="00241D69"/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  <w:rPr>
                <w:i/>
                <w:sz w:val="18"/>
                <w:szCs w:val="18"/>
              </w:rPr>
            </w:pPr>
            <w:r w:rsidRPr="00241D69">
              <w:rPr>
                <w:b/>
              </w:rPr>
              <w:t>Практичні</w:t>
            </w:r>
          </w:p>
          <w:p w:rsidR="00241D69" w:rsidRPr="00241D69" w:rsidRDefault="00241D69" w:rsidP="0024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41D69" w:rsidRPr="00241D69" w:rsidTr="00BB1E17">
        <w:trPr>
          <w:trHeight w:val="562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  <w:rPr>
                <w:i/>
              </w:rPr>
            </w:pPr>
            <w:r w:rsidRPr="00241D69">
              <w:rPr>
                <w:sz w:val="20"/>
                <w:szCs w:val="20"/>
              </w:rPr>
              <w:t>Рівень вищої освіти:</w:t>
            </w:r>
            <w:r w:rsidRPr="00241D69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241D69" w:rsidRPr="00241D69" w:rsidRDefault="00241D69" w:rsidP="00241D69">
            <w:pPr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r w:rsidRPr="00AD7CDD">
              <w:t xml:space="preserve">Кількість поточних контрольних заходів – </w:t>
            </w:r>
            <w:r w:rsidR="00AD7CDD" w:rsidRPr="00AD7CDD">
              <w:t xml:space="preserve"> 6</w:t>
            </w:r>
          </w:p>
          <w:p w:rsidR="00241D69" w:rsidRPr="00241D69" w:rsidRDefault="00241D69" w:rsidP="00241D69"/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41D69" w:rsidRPr="00241D69" w:rsidRDefault="00004CF3" w:rsidP="00241D69">
            <w:pPr>
              <w:jc w:val="center"/>
              <w:rPr>
                <w:i/>
              </w:rPr>
            </w:pPr>
            <w:r w:rsidRPr="00004CF3">
              <w:t>28</w:t>
            </w:r>
            <w:r w:rsidR="00241D69" w:rsidRPr="00004CF3">
              <w:t xml:space="preserve"> год.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  <w:rPr>
                <w:b/>
              </w:rPr>
            </w:pPr>
            <w:r w:rsidRPr="00241D69">
              <w:rPr>
                <w:b/>
              </w:rPr>
              <w:t>Самостійна робота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1503" w:type="dxa"/>
            <w:vAlign w:val="center"/>
          </w:tcPr>
          <w:p w:rsidR="00241D69" w:rsidRPr="00241D69" w:rsidRDefault="00004CF3" w:rsidP="00241D69">
            <w:pPr>
              <w:jc w:val="center"/>
              <w:rPr>
                <w:i/>
              </w:rPr>
            </w:pPr>
            <w:r>
              <w:t>94</w:t>
            </w:r>
            <w:r w:rsidR="00241D69" w:rsidRPr="00241D69">
              <w:t>год.</w:t>
            </w:r>
          </w:p>
        </w:tc>
        <w:tc>
          <w:tcPr>
            <w:tcW w:w="1800" w:type="dxa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t>год.</w:t>
            </w:r>
          </w:p>
        </w:tc>
      </w:tr>
      <w:tr w:rsidR="00241D69" w:rsidRPr="00241D69" w:rsidTr="00BB1E17">
        <w:trPr>
          <w:trHeight w:val="138"/>
        </w:trPr>
        <w:tc>
          <w:tcPr>
            <w:tcW w:w="3119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241D69" w:rsidRPr="00241D69" w:rsidRDefault="00241D69" w:rsidP="00241D69">
            <w:pPr>
              <w:jc w:val="center"/>
            </w:pPr>
          </w:p>
        </w:tc>
        <w:tc>
          <w:tcPr>
            <w:tcW w:w="3303" w:type="dxa"/>
            <w:gridSpan w:val="2"/>
            <w:vAlign w:val="center"/>
          </w:tcPr>
          <w:p w:rsidR="00241D69" w:rsidRPr="00241D69" w:rsidRDefault="00241D69" w:rsidP="00241D69">
            <w:pPr>
              <w:jc w:val="center"/>
            </w:pPr>
            <w:r w:rsidRPr="00241D69">
              <w:rPr>
                <w:b/>
              </w:rPr>
              <w:t>Вид підсумкового семестрового контролю</w:t>
            </w:r>
            <w:r w:rsidRPr="00241D69">
              <w:t xml:space="preserve">: </w:t>
            </w:r>
          </w:p>
          <w:p w:rsidR="00241D69" w:rsidRPr="00241D69" w:rsidRDefault="00241D69" w:rsidP="00241D69">
            <w:pPr>
              <w:jc w:val="center"/>
            </w:pPr>
            <w:r w:rsidRPr="00241D69">
              <w:t>залік</w:t>
            </w:r>
          </w:p>
          <w:p w:rsidR="00241D69" w:rsidRPr="00241D69" w:rsidRDefault="00241D69" w:rsidP="00241D69">
            <w:pPr>
              <w:jc w:val="center"/>
              <w:rPr>
                <w:sz w:val="14"/>
                <w:szCs w:val="14"/>
              </w:rPr>
            </w:pPr>
          </w:p>
        </w:tc>
      </w:tr>
    </w:tbl>
    <w:p w:rsidR="00241D69" w:rsidRPr="00241D69" w:rsidRDefault="00241D69" w:rsidP="00241D6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241D69" w:rsidRPr="00241D69" w:rsidRDefault="00241D69" w:rsidP="00241D69">
      <w:pPr>
        <w:keepNext/>
        <w:numPr>
          <w:ilvl w:val="2"/>
          <w:numId w:val="1"/>
        </w:numPr>
        <w:tabs>
          <w:tab w:val="clear" w:pos="4262"/>
          <w:tab w:val="num" w:pos="0"/>
        </w:tabs>
        <w:ind w:left="0" w:firstLine="0"/>
        <w:jc w:val="center"/>
        <w:outlineLvl w:val="2"/>
        <w:rPr>
          <w:b/>
          <w:iCs/>
          <w:sz w:val="28"/>
          <w:szCs w:val="28"/>
        </w:rPr>
      </w:pPr>
      <w:r w:rsidRPr="00241D69">
        <w:rPr>
          <w:b/>
          <w:iCs/>
          <w:sz w:val="28"/>
          <w:szCs w:val="28"/>
        </w:rPr>
        <w:t>2. Мета та завдання навчальної дисципліни</w:t>
      </w:r>
    </w:p>
    <w:p w:rsidR="00023E75" w:rsidRPr="002C481D" w:rsidRDefault="00023E75" w:rsidP="00023E75">
      <w:pPr>
        <w:pStyle w:val="a7"/>
        <w:spacing w:after="0"/>
        <w:ind w:firstLine="720"/>
        <w:jc w:val="both"/>
        <w:rPr>
          <w:szCs w:val="28"/>
          <w:lang w:val="uk-UA"/>
        </w:rPr>
      </w:pPr>
      <w:r w:rsidRPr="00AD27CC">
        <w:rPr>
          <w:b/>
          <w:szCs w:val="28"/>
          <w:lang w:val="uk-UA"/>
        </w:rPr>
        <w:t>Метою</w:t>
      </w:r>
      <w:r w:rsidRPr="003258C2">
        <w:rPr>
          <w:szCs w:val="28"/>
          <w:lang w:val="uk-UA"/>
        </w:rPr>
        <w:t xml:space="preserve"> викладання навчальної дисципліни </w:t>
      </w:r>
      <w:r>
        <w:rPr>
          <w:szCs w:val="28"/>
          <w:lang w:val="uk-UA"/>
        </w:rPr>
        <w:t xml:space="preserve">«Алгебраїчні структури» </w:t>
      </w:r>
      <w:r w:rsidRPr="002C481D">
        <w:rPr>
          <w:szCs w:val="28"/>
          <w:lang w:val="uk-UA"/>
        </w:rPr>
        <w:t>є ознайомлення студентів із основ</w:t>
      </w:r>
      <w:r>
        <w:rPr>
          <w:szCs w:val="28"/>
          <w:lang w:val="uk-UA"/>
        </w:rPr>
        <w:t>ами теорій груп, кілець та полів</w:t>
      </w:r>
      <w:r w:rsidRPr="002C481D">
        <w:rPr>
          <w:szCs w:val="28"/>
          <w:lang w:val="uk-UA"/>
        </w:rPr>
        <w:t>, з методами розв’язання задач та застосуванням цих понять і методів.</w:t>
      </w:r>
    </w:p>
    <w:p w:rsidR="00023E75" w:rsidRPr="00023E75" w:rsidRDefault="00023E75" w:rsidP="00023E7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23E75">
        <w:rPr>
          <w:sz w:val="28"/>
          <w:szCs w:val="28"/>
          <w:lang w:eastAsia="ru-RU"/>
        </w:rPr>
        <w:t xml:space="preserve">Основними </w:t>
      </w:r>
      <w:r w:rsidRPr="00023E75">
        <w:rPr>
          <w:b/>
          <w:sz w:val="28"/>
          <w:szCs w:val="28"/>
          <w:lang w:eastAsia="ru-RU"/>
        </w:rPr>
        <w:t>завданнями</w:t>
      </w:r>
      <w:r w:rsidRPr="00023E75">
        <w:rPr>
          <w:sz w:val="28"/>
          <w:szCs w:val="28"/>
          <w:lang w:eastAsia="ru-RU"/>
        </w:rPr>
        <w:t xml:space="preserve"> вивчення дисципліни «Алгебраїчні структури» є:</w:t>
      </w:r>
    </w:p>
    <w:p w:rsidR="00023E75" w:rsidRPr="00023E75" w:rsidRDefault="00023E75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023E75">
        <w:rPr>
          <w:bCs/>
          <w:sz w:val="28"/>
          <w:szCs w:val="28"/>
          <w:lang w:eastAsia="ru-RU"/>
        </w:rPr>
        <w:t>ознайомлення з основними фактами аксіоматичн</w:t>
      </w:r>
      <w:r>
        <w:rPr>
          <w:bCs/>
          <w:sz w:val="28"/>
          <w:szCs w:val="28"/>
          <w:lang w:eastAsia="ru-RU"/>
        </w:rPr>
        <w:t>их</w:t>
      </w:r>
      <w:r w:rsidRPr="00023E75">
        <w:rPr>
          <w:bCs/>
          <w:sz w:val="28"/>
          <w:szCs w:val="28"/>
          <w:lang w:eastAsia="ru-RU"/>
        </w:rPr>
        <w:t xml:space="preserve"> теорі</w:t>
      </w:r>
      <w:r>
        <w:rPr>
          <w:bCs/>
          <w:sz w:val="28"/>
          <w:szCs w:val="28"/>
          <w:lang w:eastAsia="ru-RU"/>
        </w:rPr>
        <w:t>й</w:t>
      </w:r>
      <w:r w:rsidRPr="00023E75">
        <w:rPr>
          <w:bCs/>
          <w:sz w:val="28"/>
          <w:szCs w:val="28"/>
          <w:lang w:eastAsia="ru-RU"/>
        </w:rPr>
        <w:t xml:space="preserve"> структур групи, кільця, поля;</w:t>
      </w:r>
    </w:p>
    <w:p w:rsidR="00023E75" w:rsidRPr="00023E75" w:rsidRDefault="00023E75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023E75">
        <w:rPr>
          <w:sz w:val="28"/>
          <w:szCs w:val="28"/>
          <w:lang w:eastAsia="ru-RU"/>
        </w:rPr>
        <w:t>повторення та поглиблення знань з курсу алгебри та теорії чисел</w:t>
      </w:r>
      <w:r>
        <w:rPr>
          <w:sz w:val="28"/>
          <w:szCs w:val="28"/>
          <w:lang w:eastAsia="ru-RU"/>
        </w:rPr>
        <w:t>;</w:t>
      </w:r>
    </w:p>
    <w:p w:rsidR="00023E75" w:rsidRDefault="00023E75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023E75">
        <w:rPr>
          <w:bCs/>
          <w:sz w:val="28"/>
          <w:szCs w:val="28"/>
          <w:lang w:eastAsia="ru-RU"/>
        </w:rPr>
        <w:t>забезпечення засвоєння основних теоретичних відомостей і набуття практичних вмінь і навичок розв’язування основних типів задач</w:t>
      </w:r>
      <w:r>
        <w:rPr>
          <w:bCs/>
          <w:sz w:val="28"/>
          <w:szCs w:val="28"/>
          <w:lang w:eastAsia="ru-RU"/>
        </w:rPr>
        <w:t>;</w:t>
      </w:r>
    </w:p>
    <w:p w:rsidR="00023E75" w:rsidRPr="00023E75" w:rsidRDefault="00023E75" w:rsidP="00023E75">
      <w:pPr>
        <w:numPr>
          <w:ilvl w:val="0"/>
          <w:numId w:val="12"/>
        </w:num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ознайомитися із застосуванням алгебраїчних структур до обгрунтування розв’язання відомих задач алгебри та теорії чисел, дискретної математики.</w:t>
      </w:r>
    </w:p>
    <w:p w:rsidR="00A1772A" w:rsidRPr="00023E75" w:rsidRDefault="00A1772A" w:rsidP="00241D69">
      <w:pPr>
        <w:ind w:left="1260"/>
        <w:jc w:val="both"/>
        <w:rPr>
          <w:sz w:val="28"/>
          <w:szCs w:val="28"/>
        </w:rPr>
      </w:pPr>
    </w:p>
    <w:p w:rsidR="00241D69" w:rsidRPr="00241D69" w:rsidRDefault="00241D69" w:rsidP="00241D6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241D69">
        <w:rPr>
          <w:sz w:val="28"/>
          <w:szCs w:val="28"/>
        </w:rPr>
        <w:t>У результаті вивчення навчальної дисципліни студент повинен набути таких результатів навчання (знання, уміння тощо) та компетентностей:</w:t>
      </w:r>
    </w:p>
    <w:p w:rsidR="00241D69" w:rsidRPr="00241D69" w:rsidRDefault="00241D69" w:rsidP="00241D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411"/>
      </w:tblGrid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center"/>
              <w:rPr>
                <w:b/>
                <w:sz w:val="28"/>
                <w:szCs w:val="28"/>
              </w:rPr>
            </w:pPr>
            <w:r w:rsidRPr="00241D69">
              <w:rPr>
                <w:b/>
                <w:sz w:val="28"/>
                <w:szCs w:val="28"/>
              </w:rPr>
              <w:t>2</w:t>
            </w:r>
          </w:p>
        </w:tc>
      </w:tr>
      <w:tr w:rsidR="00241D69" w:rsidRPr="00241D69" w:rsidTr="00BB1E17">
        <w:tc>
          <w:tcPr>
            <w:tcW w:w="4160" w:type="dxa"/>
          </w:tcPr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b/>
                <w:sz w:val="28"/>
                <w:szCs w:val="28"/>
                <w:lang w:eastAsia="ru-RU"/>
              </w:rPr>
            </w:pPr>
            <w:r w:rsidRPr="00241D69">
              <w:rPr>
                <w:b/>
                <w:sz w:val="28"/>
                <w:szCs w:val="28"/>
                <w:lang w:eastAsia="ru-RU"/>
              </w:rPr>
              <w:t>Загальні: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до навчання, в тому числі, і самостійного.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використовувати математичні методи.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застосовувати прийоми логічного мислення: аналіз, синтез, індукцію, дедукцію, узагальнення та конкретизацію та ін..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eastAsia="ru-RU"/>
              </w:rPr>
            </w:pPr>
            <w:r w:rsidRPr="00241D69">
              <w:rPr>
                <w:sz w:val="28"/>
                <w:lang w:eastAsia="ru-RU"/>
              </w:rPr>
              <w:t xml:space="preserve">Здатність спілкуватися державною мовою як усно, так і письмово. </w:t>
            </w:r>
          </w:p>
          <w:p w:rsidR="00241D69" w:rsidRPr="00241D69" w:rsidRDefault="00241D69" w:rsidP="00241D69">
            <w:pPr>
              <w:suppressAutoHyphens w:val="0"/>
              <w:ind w:right="140" w:firstLine="540"/>
              <w:jc w:val="both"/>
              <w:rPr>
                <w:sz w:val="28"/>
                <w:lang w:val="ru-RU" w:eastAsia="uk-UA"/>
              </w:rPr>
            </w:pPr>
            <w:r w:rsidRPr="00241D69">
              <w:rPr>
                <w:sz w:val="28"/>
                <w:lang w:eastAsia="uk-UA"/>
              </w:rPr>
              <w:t>Здатність оцінювати та забезпечувати якість виконуваних робіт.</w:t>
            </w:r>
          </w:p>
          <w:p w:rsidR="00241D69" w:rsidRPr="00241D69" w:rsidRDefault="00241D69" w:rsidP="00241D69">
            <w:pPr>
              <w:suppressAutoHyphens w:val="0"/>
              <w:ind w:firstLine="540"/>
              <w:rPr>
                <w:b/>
                <w:sz w:val="28"/>
                <w:szCs w:val="28"/>
                <w:lang w:eastAsia="uk-UA"/>
              </w:rPr>
            </w:pPr>
            <w:r w:rsidRPr="00241D69">
              <w:rPr>
                <w:b/>
                <w:sz w:val="28"/>
                <w:szCs w:val="28"/>
                <w:lang w:eastAsia="uk-UA"/>
              </w:rPr>
              <w:t>Спеціальні: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kern w:val="28"/>
                <w:sz w:val="28"/>
                <w:lang w:eastAsia="ru-RU"/>
              </w:rPr>
            </w:pPr>
            <w:r w:rsidRPr="00241D69">
              <w:rPr>
                <w:kern w:val="28"/>
                <w:sz w:val="28"/>
                <w:lang w:eastAsia="ru-RU"/>
              </w:rPr>
              <w:t>Здатність створювати математичну модель розв’язуваної проблеми.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конструювати доведення та обґрунтовувати отримані результати у відповідності до обраного методу дослідження.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 xml:space="preserve">Здатність формулювати гіпотези та доводити або спростовувати їх. 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викладення результатів дослідження у логічній послідовності, у тому числі відрізняти основні ідеї від деталей та технічних викладок.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Здатність отримувати якісну інформацію на основі кількісних даних. Здатність пояснювати в математичних термінах результати, отримані під час розрахунків.</w:t>
            </w:r>
          </w:p>
          <w:p w:rsidR="00241D69" w:rsidRPr="00241D69" w:rsidRDefault="00241D69" w:rsidP="00241D69">
            <w:pPr>
              <w:suppressAutoHyphens w:val="0"/>
              <w:kinsoku w:val="0"/>
              <w:overflowPunct w:val="0"/>
              <w:ind w:right="-25" w:firstLine="567"/>
              <w:jc w:val="both"/>
              <w:rPr>
                <w:sz w:val="28"/>
                <w:lang w:eastAsia="uk-UA"/>
              </w:rPr>
            </w:pPr>
            <w:r w:rsidRPr="00241D69">
              <w:rPr>
                <w:sz w:val="28"/>
                <w:lang w:eastAsia="uk-UA"/>
              </w:rPr>
              <w:t>Готовність розв’язувати нові проблеми у нових галузях знань.</w:t>
            </w:r>
          </w:p>
        </w:tc>
        <w:tc>
          <w:tcPr>
            <w:tcW w:w="5411" w:type="dxa"/>
          </w:tcPr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Індивідуальне завдання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без указання методу розв’язання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Включення до індивідуального завдання задач відповідного змісту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Організація взаємоперевірки виконаних самостійно робіт.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553788" w:rsidP="00241D69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Самостійні та к</w:t>
            </w:r>
            <w:r w:rsidR="00241D69" w:rsidRPr="00241D69">
              <w:rPr>
                <w:sz w:val="28"/>
                <w:szCs w:val="28"/>
              </w:rPr>
              <w:t>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Індивідуальні завдвння, контрольні роботи.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Захист частини індивідуального завдання в оффлайн-режимі.</w:t>
            </w: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241D69" w:rsidRPr="00241D69" w:rsidRDefault="00241D69" w:rsidP="00241D69">
            <w:pPr>
              <w:ind w:firstLine="295"/>
              <w:jc w:val="both"/>
              <w:rPr>
                <w:sz w:val="28"/>
                <w:szCs w:val="28"/>
              </w:rPr>
            </w:pPr>
            <w:r w:rsidRPr="00241D69">
              <w:rPr>
                <w:sz w:val="28"/>
                <w:szCs w:val="28"/>
              </w:rPr>
              <w:t>Підсумкові заходи.</w:t>
            </w:r>
          </w:p>
        </w:tc>
      </w:tr>
    </w:tbl>
    <w:p w:rsidR="00241D69" w:rsidRPr="00241D69" w:rsidRDefault="00241D69" w:rsidP="00241D69">
      <w:pPr>
        <w:jc w:val="both"/>
        <w:rPr>
          <w:b/>
          <w:sz w:val="28"/>
          <w:szCs w:val="28"/>
        </w:rPr>
      </w:pPr>
    </w:p>
    <w:p w:rsidR="00FB6707" w:rsidRDefault="00FB6707" w:rsidP="006F4F62">
      <w:pPr>
        <w:jc w:val="center"/>
        <w:rPr>
          <w:b/>
          <w:sz w:val="28"/>
          <w:szCs w:val="28"/>
        </w:rPr>
      </w:pPr>
    </w:p>
    <w:p w:rsidR="00FB6707" w:rsidRDefault="00FB6707" w:rsidP="006F4F62">
      <w:pPr>
        <w:jc w:val="center"/>
        <w:rPr>
          <w:b/>
          <w:sz w:val="28"/>
          <w:szCs w:val="28"/>
        </w:rPr>
      </w:pPr>
    </w:p>
    <w:p w:rsidR="00241D69" w:rsidRDefault="00241D69" w:rsidP="006F4F62">
      <w:pPr>
        <w:jc w:val="center"/>
        <w:rPr>
          <w:b/>
          <w:sz w:val="28"/>
          <w:szCs w:val="28"/>
        </w:rPr>
      </w:pPr>
      <w:r w:rsidRPr="00241D69">
        <w:rPr>
          <w:b/>
          <w:sz w:val="28"/>
          <w:szCs w:val="28"/>
        </w:rPr>
        <w:lastRenderedPageBreak/>
        <w:t>Міждисциплінарні зв’язки.</w:t>
      </w:r>
    </w:p>
    <w:p w:rsidR="006F4F62" w:rsidRPr="00241D69" w:rsidRDefault="006F4F62" w:rsidP="006F4F62">
      <w:pPr>
        <w:jc w:val="center"/>
        <w:rPr>
          <w:b/>
          <w:sz w:val="28"/>
          <w:szCs w:val="28"/>
        </w:rPr>
      </w:pPr>
    </w:p>
    <w:p w:rsidR="00FB6707" w:rsidRPr="00FB6707" w:rsidRDefault="00FB6707" w:rsidP="00FB6707">
      <w:pPr>
        <w:shd w:val="clear" w:color="auto" w:fill="FFFFFF"/>
        <w:suppressAutoHyphens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FB6707">
        <w:rPr>
          <w:sz w:val="28"/>
          <w:lang w:eastAsia="ru-RU"/>
        </w:rPr>
        <w:t xml:space="preserve">Курс «Алгебраїчні структури» є логічним продовженням курсу алгебри та теорії чисел і є необхідною складовою програми підготовки спеціаліста з математики. Курс базується на знаннях та навичках, які студенти отримали при вивченні курсів «Алгебра і теорія чисел» «Дискретна математика», «Математична логіка». </w:t>
      </w:r>
      <w:r w:rsidRPr="00FB6707">
        <w:rPr>
          <w:sz w:val="28"/>
          <w:szCs w:val="28"/>
          <w:lang w:eastAsia="ru-RU"/>
        </w:rPr>
        <w:t>Теорія алгебраїчних структур є невичерпним джерелом для формулювання дослідницьких задач, які можна ставити перед студентами в рамках підготовки випускних робіт.</w:t>
      </w:r>
    </w:p>
    <w:p w:rsidR="00A1772A" w:rsidRPr="00241D69" w:rsidRDefault="00A1772A" w:rsidP="00241D69">
      <w:pPr>
        <w:tabs>
          <w:tab w:val="left" w:pos="2400"/>
          <w:tab w:val="center" w:pos="467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1772A" w:rsidRPr="00004CF3" w:rsidRDefault="00A1772A" w:rsidP="00A1772A">
      <w:pPr>
        <w:jc w:val="center"/>
        <w:rPr>
          <w:b/>
          <w:bCs/>
          <w:sz w:val="28"/>
          <w:szCs w:val="28"/>
        </w:rPr>
      </w:pPr>
      <w:r w:rsidRPr="00004CF3">
        <w:rPr>
          <w:b/>
          <w:bCs/>
          <w:sz w:val="28"/>
          <w:szCs w:val="28"/>
        </w:rPr>
        <w:t>4. Структура навчальної дисципліни</w:t>
      </w:r>
    </w:p>
    <w:p w:rsidR="00241D69" w:rsidRPr="00553788" w:rsidRDefault="00241D69" w:rsidP="00241D69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  <w:highlight w:val="yellow"/>
        </w:rPr>
      </w:pPr>
    </w:p>
    <w:p w:rsidR="00004CF3" w:rsidRPr="007354B7" w:rsidRDefault="00004CF3" w:rsidP="00004CF3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0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567"/>
        <w:gridCol w:w="777"/>
        <w:gridCol w:w="640"/>
        <w:gridCol w:w="778"/>
        <w:gridCol w:w="498"/>
        <w:gridCol w:w="777"/>
        <w:gridCol w:w="924"/>
        <w:gridCol w:w="992"/>
        <w:gridCol w:w="851"/>
      </w:tblGrid>
      <w:tr w:rsidR="00004CF3" w:rsidRPr="007354B7" w:rsidTr="00004CF3">
        <w:tc>
          <w:tcPr>
            <w:tcW w:w="1526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0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3613" w:type="dxa"/>
            <w:gridSpan w:val="5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004CF3" w:rsidRPr="007354B7" w:rsidTr="00004CF3">
        <w:tc>
          <w:tcPr>
            <w:tcW w:w="1526" w:type="dxa"/>
            <w:vMerge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Лекційні 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Практичні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Заняття,год</w:t>
            </w:r>
          </w:p>
        </w:tc>
        <w:tc>
          <w:tcPr>
            <w:tcW w:w="1275" w:type="dxa"/>
            <w:gridSpan w:val="2"/>
            <w:vMerge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Теор.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Практ.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зав-ня,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балів</w:t>
            </w:r>
          </w:p>
        </w:tc>
      </w:tr>
      <w:tr w:rsidR="00004CF3" w:rsidRPr="007354B7" w:rsidTr="00004CF3">
        <w:tc>
          <w:tcPr>
            <w:tcW w:w="1526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о/дф.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з/дист</w:t>
            </w:r>
          </w:p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CF3" w:rsidRPr="007354B7" w:rsidTr="00004CF3">
        <w:trPr>
          <w:trHeight w:val="146"/>
        </w:trPr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</w:rPr>
            </w:pPr>
            <w:r w:rsidRPr="007354B7">
              <w:rPr>
                <w:b/>
                <w:sz w:val="20"/>
                <w:szCs w:val="20"/>
              </w:rPr>
              <w:t>12</w:t>
            </w:r>
          </w:p>
        </w:tc>
      </w:tr>
      <w:tr w:rsidR="00004CF3" w:rsidRPr="007354B7" w:rsidTr="00004CF3">
        <w:trPr>
          <w:trHeight w:val="268"/>
        </w:trPr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354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004CF3" w:rsidRPr="00AD7CDD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4CF3" w:rsidRPr="00AD7CDD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04CF3" w:rsidRPr="00AD7CDD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</w:tr>
      <w:tr w:rsidR="00004CF3" w:rsidRPr="007354B7" w:rsidTr="00004CF3"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354B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004CF3" w:rsidRPr="00AD7CDD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4CF3" w:rsidRPr="00AD7CDD" w:rsidRDefault="00AD7CDD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04CF3" w:rsidRPr="00AD7CDD" w:rsidRDefault="00AD7CDD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</w:tr>
      <w:tr w:rsidR="00004CF3" w:rsidRPr="007354B7" w:rsidTr="00004CF3"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004CF3" w:rsidRPr="00AD7CDD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4CF3" w:rsidRPr="00AD7CDD" w:rsidRDefault="00AD7CDD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04CF3" w:rsidRPr="00AD7CDD" w:rsidRDefault="00AD7CDD" w:rsidP="00004CF3">
            <w:pPr>
              <w:jc w:val="center"/>
              <w:rPr>
                <w:b/>
                <w:sz w:val="28"/>
                <w:szCs w:val="28"/>
              </w:rPr>
            </w:pPr>
            <w:r w:rsidRPr="00AD7CDD">
              <w:rPr>
                <w:b/>
                <w:sz w:val="28"/>
                <w:szCs w:val="28"/>
              </w:rPr>
              <w:t>25</w:t>
            </w:r>
          </w:p>
        </w:tc>
      </w:tr>
      <w:tr w:rsidR="00004CF3" w:rsidRPr="007354B7" w:rsidTr="00004CF3"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60</w:t>
            </w:r>
          </w:p>
        </w:tc>
      </w:tr>
      <w:tr w:rsidR="00004CF3" w:rsidRPr="00315098" w:rsidTr="00004CF3">
        <w:tc>
          <w:tcPr>
            <w:tcW w:w="1526" w:type="dxa"/>
          </w:tcPr>
          <w:p w:rsidR="00004CF3" w:rsidRPr="007354B7" w:rsidRDefault="00004CF3" w:rsidP="00004CF3">
            <w:pPr>
              <w:jc w:val="center"/>
              <w:rPr>
                <w:sz w:val="20"/>
                <w:szCs w:val="20"/>
              </w:rPr>
            </w:pPr>
            <w:r w:rsidRPr="007354B7">
              <w:rPr>
                <w:sz w:val="20"/>
                <w:szCs w:val="20"/>
              </w:rPr>
              <w:t>Підсумковий семестровий контроль</w:t>
            </w:r>
          </w:p>
          <w:p w:rsidR="00004CF3" w:rsidRPr="007354B7" w:rsidRDefault="00004CF3" w:rsidP="00004CF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354B7"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0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7" w:type="dxa"/>
          </w:tcPr>
          <w:p w:rsidR="00004CF3" w:rsidRPr="007354B7" w:rsidRDefault="00004CF3" w:rsidP="00004CF3">
            <w:pPr>
              <w:jc w:val="center"/>
              <w:rPr>
                <w:sz w:val="28"/>
                <w:szCs w:val="28"/>
                <w:lang w:val="en-US"/>
              </w:rPr>
            </w:pPr>
            <w:r w:rsidRPr="007354B7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4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04CF3" w:rsidRPr="007354B7" w:rsidRDefault="00004CF3" w:rsidP="00004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04CF3" w:rsidRPr="00315098" w:rsidRDefault="00004CF3" w:rsidP="00004CF3">
            <w:pPr>
              <w:jc w:val="center"/>
              <w:rPr>
                <w:sz w:val="28"/>
                <w:szCs w:val="28"/>
              </w:rPr>
            </w:pPr>
            <w:r w:rsidRPr="007354B7">
              <w:rPr>
                <w:sz w:val="28"/>
                <w:szCs w:val="28"/>
              </w:rPr>
              <w:t>40</w:t>
            </w:r>
          </w:p>
        </w:tc>
      </w:tr>
      <w:tr w:rsidR="00004CF3" w:rsidRPr="00315098" w:rsidTr="00004CF3">
        <w:tc>
          <w:tcPr>
            <w:tcW w:w="1526" w:type="dxa"/>
          </w:tcPr>
          <w:p w:rsidR="00004CF3" w:rsidRPr="00315098" w:rsidRDefault="00004CF3" w:rsidP="00004CF3">
            <w:pPr>
              <w:jc w:val="center"/>
              <w:rPr>
                <w:sz w:val="20"/>
                <w:szCs w:val="20"/>
              </w:rPr>
            </w:pPr>
            <w:r w:rsidRPr="00315098">
              <w:rPr>
                <w:sz w:val="20"/>
                <w:szCs w:val="20"/>
              </w:rPr>
              <w:t>Загалом</w:t>
            </w:r>
          </w:p>
        </w:tc>
        <w:tc>
          <w:tcPr>
            <w:tcW w:w="5738" w:type="dxa"/>
            <w:gridSpan w:val="8"/>
          </w:tcPr>
          <w:p w:rsidR="00004CF3" w:rsidRPr="00315098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  <w:r w:rsidRPr="0031509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</w:tcPr>
          <w:p w:rsidR="00004CF3" w:rsidRPr="00315098" w:rsidRDefault="00004CF3" w:rsidP="00004CF3">
            <w:pPr>
              <w:jc w:val="center"/>
              <w:rPr>
                <w:b/>
                <w:sz w:val="28"/>
                <w:szCs w:val="28"/>
              </w:rPr>
            </w:pPr>
            <w:r w:rsidRPr="00315098">
              <w:rPr>
                <w:b/>
                <w:sz w:val="28"/>
                <w:szCs w:val="28"/>
              </w:rPr>
              <w:t>100</w:t>
            </w:r>
          </w:p>
        </w:tc>
      </w:tr>
    </w:tbl>
    <w:p w:rsidR="00D62A9B" w:rsidRDefault="00D62A9B" w:rsidP="00315098">
      <w:pPr>
        <w:suppressAutoHyphens w:val="0"/>
        <w:jc w:val="both"/>
        <w:rPr>
          <w:bCs/>
          <w:i/>
          <w:sz w:val="22"/>
          <w:szCs w:val="22"/>
        </w:rPr>
      </w:pPr>
    </w:p>
    <w:p w:rsidR="00D62A9B" w:rsidRDefault="00D62A9B" w:rsidP="00D62A9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315098">
        <w:rPr>
          <w:b/>
          <w:bCs/>
          <w:sz w:val="28"/>
          <w:szCs w:val="28"/>
        </w:rPr>
        <w:t>3. Програма навчальної дисципліни</w:t>
      </w:r>
    </w:p>
    <w:p w:rsidR="009F7ECC" w:rsidRDefault="009F7ECC" w:rsidP="006F4F62">
      <w:pPr>
        <w:tabs>
          <w:tab w:val="left" w:pos="284"/>
          <w:tab w:val="left" w:pos="567"/>
        </w:tabs>
        <w:suppressAutoHyphens w:val="0"/>
        <w:ind w:left="360" w:hanging="360"/>
        <w:jc w:val="both"/>
        <w:rPr>
          <w:b/>
          <w:bCs/>
          <w:sz w:val="28"/>
          <w:szCs w:val="28"/>
        </w:rPr>
      </w:pPr>
    </w:p>
    <w:p w:rsidR="00D62A9B" w:rsidRDefault="00D62A9B" w:rsidP="006F4F62">
      <w:pPr>
        <w:tabs>
          <w:tab w:val="left" w:pos="0"/>
        </w:tabs>
        <w:suppressAutoHyphens w:val="0"/>
        <w:ind w:firstLine="709"/>
        <w:jc w:val="both"/>
        <w:rPr>
          <w:i/>
          <w:sz w:val="28"/>
          <w:szCs w:val="28"/>
        </w:rPr>
      </w:pPr>
      <w:r w:rsidRPr="00D63F97">
        <w:rPr>
          <w:b/>
          <w:sz w:val="28"/>
          <w:szCs w:val="28"/>
        </w:rPr>
        <w:t>Змістовий модуль 1.</w:t>
      </w:r>
      <w:r w:rsidRPr="00D63F97">
        <w:rPr>
          <w:sz w:val="28"/>
          <w:szCs w:val="28"/>
        </w:rPr>
        <w:t xml:space="preserve"> </w:t>
      </w:r>
      <w:r w:rsidR="00FB6707">
        <w:rPr>
          <w:i/>
          <w:sz w:val="28"/>
          <w:szCs w:val="28"/>
          <w:lang w:eastAsia="ru-RU"/>
        </w:rPr>
        <w:t>Елементи теорії груп</w:t>
      </w:r>
    </w:p>
    <w:p w:rsidR="00FB6707" w:rsidRDefault="00FB6707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6707">
        <w:rPr>
          <w:sz w:val="28"/>
          <w:szCs w:val="28"/>
          <w:lang w:eastAsia="ru-RU"/>
        </w:rPr>
        <w:t>Означення та приклади</w:t>
      </w:r>
      <w:r w:rsidR="00F40700">
        <w:rPr>
          <w:sz w:val="28"/>
          <w:szCs w:val="28"/>
          <w:lang w:eastAsia="ru-RU"/>
        </w:rPr>
        <w:t xml:space="preserve"> груп</w:t>
      </w:r>
      <w:r w:rsidRPr="00FB6707">
        <w:rPr>
          <w:sz w:val="28"/>
          <w:szCs w:val="28"/>
          <w:lang w:eastAsia="ru-RU"/>
        </w:rPr>
        <w:t>. Підгрупи. Таблиця Келі. Симетрична та знакозмінна групи. Абелеві групи. Означення системи твірних. Циклічні групи. Групи з більш ніж однією твірною. Класичні матричні групи. Ізоморфізми груп.</w:t>
      </w:r>
      <w:r w:rsidRPr="00FB6707">
        <w:rPr>
          <w:b/>
          <w:sz w:val="28"/>
          <w:szCs w:val="28"/>
          <w:lang w:eastAsia="ru-RU"/>
        </w:rPr>
        <w:t xml:space="preserve"> </w:t>
      </w:r>
      <w:r w:rsidRPr="00FB6707">
        <w:rPr>
          <w:sz w:val="28"/>
          <w:szCs w:val="28"/>
          <w:lang w:eastAsia="ru-RU"/>
        </w:rPr>
        <w:t xml:space="preserve">Гомоморфізми груп. Автоморфізми груп. Мономорфізм </w:t>
      </w:r>
      <w:r w:rsidRPr="00FB6707">
        <w:rPr>
          <w:position w:val="-14"/>
          <w:sz w:val="28"/>
          <w:szCs w:val="28"/>
          <w:lang w:eastAsia="ru-RU"/>
        </w:rPr>
        <w:object w:dxaOrig="1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0.25pt" o:ole="">
            <v:imagedata r:id="rId7" o:title=""/>
          </v:shape>
          <o:OLEObject Type="Embed" ProgID="Equation.DSMT4" ShapeID="_x0000_i1025" DrawAspect="Content" ObjectID="_1668156223" r:id="rId8"/>
        </w:object>
      </w:r>
      <w:r w:rsidRPr="00FB6707">
        <w:rPr>
          <w:sz w:val="28"/>
          <w:szCs w:val="28"/>
          <w:lang w:eastAsia="ru-RU"/>
        </w:rPr>
        <w:t>. Суміжні</w:t>
      </w:r>
      <w:r w:rsidRPr="00FB6707">
        <w:rPr>
          <w:b/>
          <w:sz w:val="28"/>
          <w:szCs w:val="28"/>
          <w:lang w:eastAsia="ru-RU"/>
        </w:rPr>
        <w:t xml:space="preserve"> </w:t>
      </w:r>
      <w:r w:rsidRPr="00FB6707">
        <w:rPr>
          <w:sz w:val="28"/>
          <w:szCs w:val="28"/>
          <w:lang w:eastAsia="ru-RU"/>
        </w:rPr>
        <w:t>класи по підгрупі та їх властивості. Класи спряжених елементів. Ознаки нормальної підгрупи. Фактор-група.</w:t>
      </w:r>
    </w:p>
    <w:p w:rsidR="00FB6707" w:rsidRDefault="00D62A9B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3F97">
        <w:rPr>
          <w:b/>
          <w:sz w:val="28"/>
          <w:szCs w:val="28"/>
        </w:rPr>
        <w:t xml:space="preserve">Змістовий модуль 2. </w:t>
      </w:r>
      <w:r w:rsidR="00FB6707" w:rsidRPr="00FB6707">
        <w:rPr>
          <w:i/>
          <w:sz w:val="28"/>
          <w:szCs w:val="28"/>
          <w:lang w:eastAsia="ru-RU"/>
        </w:rPr>
        <w:t xml:space="preserve">Основні поняття </w:t>
      </w:r>
      <w:r w:rsidR="00FB6707">
        <w:rPr>
          <w:i/>
          <w:sz w:val="28"/>
          <w:szCs w:val="28"/>
          <w:lang w:eastAsia="ru-RU"/>
        </w:rPr>
        <w:t xml:space="preserve">та теореми </w:t>
      </w:r>
      <w:r w:rsidR="00FB6707" w:rsidRPr="00FB6707">
        <w:rPr>
          <w:i/>
          <w:sz w:val="28"/>
          <w:szCs w:val="28"/>
          <w:lang w:eastAsia="ru-RU"/>
        </w:rPr>
        <w:t>теорії кілець</w:t>
      </w:r>
      <w:r w:rsidR="00FB6707" w:rsidRPr="00FB6707">
        <w:rPr>
          <w:sz w:val="28"/>
          <w:szCs w:val="28"/>
          <w:lang w:eastAsia="ru-RU"/>
        </w:rPr>
        <w:t xml:space="preserve"> </w:t>
      </w:r>
    </w:p>
    <w:p w:rsidR="00FB6707" w:rsidRDefault="00FB6707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6707">
        <w:rPr>
          <w:sz w:val="28"/>
          <w:szCs w:val="28"/>
          <w:lang w:eastAsia="ru-RU"/>
        </w:rPr>
        <w:t xml:space="preserve">Аксіоми кільця. Наслідки із аксіом кільця. Найпростіші властивості кілець. Таблиці додавання та множення скінчених кілець. Кільця з дільниками нуля. Комутативні кільця. Кільця з одиницею. Групова структура в множині оборотних елементів кільця. Цілісні кільця. Підкільця. Критерій підкільця. Ізоморфізми та гомоморфізми кілець. Ядро та образ гомоморфізму. </w:t>
      </w:r>
    </w:p>
    <w:p w:rsidR="00FB6707" w:rsidRPr="00FB6707" w:rsidRDefault="00FB6707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B6707">
        <w:rPr>
          <w:sz w:val="28"/>
          <w:szCs w:val="28"/>
        </w:rPr>
        <w:t>Кільця з одиницею. Нільпотенти та ідемпотенти кільця. Ліві і праві ідеали в кільці. Ідеали кілець. Порівняння елементів кільця за ідеалом. Головні ідеали. Кільця головних ідеалів. Дії над ідеалами. Відношення порівнянності за ідеалом як відношення еквівалентності. Фактор-кільця.</w:t>
      </w:r>
    </w:p>
    <w:p w:rsidR="00665330" w:rsidRPr="00665330" w:rsidRDefault="00665330" w:rsidP="006F4F62">
      <w:pPr>
        <w:tabs>
          <w:tab w:val="left" w:pos="0"/>
          <w:tab w:val="left" w:pos="284"/>
        </w:tabs>
        <w:suppressAutoHyphens w:val="0"/>
        <w:ind w:firstLine="709"/>
        <w:jc w:val="both"/>
        <w:rPr>
          <w:bCs/>
          <w:i/>
          <w:sz w:val="28"/>
          <w:szCs w:val="28"/>
        </w:rPr>
      </w:pPr>
      <w:r w:rsidRPr="00315098">
        <w:rPr>
          <w:b/>
          <w:sz w:val="28"/>
          <w:szCs w:val="28"/>
        </w:rPr>
        <w:lastRenderedPageBreak/>
        <w:t>Змістовий модуль 3.</w:t>
      </w:r>
      <w:r>
        <w:rPr>
          <w:b/>
          <w:sz w:val="28"/>
          <w:szCs w:val="28"/>
        </w:rPr>
        <w:t xml:space="preserve"> </w:t>
      </w:r>
      <w:r w:rsidR="00FB6707" w:rsidRPr="00FB6707">
        <w:rPr>
          <w:i/>
          <w:sz w:val="28"/>
          <w:szCs w:val="28"/>
          <w:lang w:eastAsia="ru-RU"/>
        </w:rPr>
        <w:t>Структура поля</w:t>
      </w:r>
    </w:p>
    <w:p w:rsidR="00A71CF5" w:rsidRPr="009F7ECC" w:rsidRDefault="00FB6707" w:rsidP="00A71CF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B6707">
        <w:rPr>
          <w:sz w:val="28"/>
          <w:szCs w:val="28"/>
          <w:lang w:eastAsia="ru-RU"/>
        </w:rPr>
        <w:t xml:space="preserve">Аксіоми </w:t>
      </w:r>
      <w:r>
        <w:rPr>
          <w:sz w:val="28"/>
          <w:szCs w:val="28"/>
          <w:lang w:eastAsia="ru-RU"/>
        </w:rPr>
        <w:t>поля</w:t>
      </w:r>
      <w:r w:rsidRPr="00FB6707">
        <w:rPr>
          <w:sz w:val="28"/>
          <w:szCs w:val="28"/>
          <w:lang w:eastAsia="ru-RU"/>
        </w:rPr>
        <w:t xml:space="preserve">. Наслідки із аксіом </w:t>
      </w:r>
      <w:r>
        <w:rPr>
          <w:sz w:val="28"/>
          <w:szCs w:val="28"/>
          <w:lang w:eastAsia="ru-RU"/>
        </w:rPr>
        <w:t>пол</w:t>
      </w:r>
      <w:r w:rsidRPr="00FB6707">
        <w:rPr>
          <w:sz w:val="28"/>
          <w:szCs w:val="28"/>
          <w:lang w:eastAsia="ru-RU"/>
        </w:rPr>
        <w:t xml:space="preserve">я. </w:t>
      </w:r>
      <w:r w:rsidR="00A71CF5">
        <w:rPr>
          <w:sz w:val="28"/>
          <w:szCs w:val="28"/>
          <w:lang w:eastAsia="ru-RU"/>
        </w:rPr>
        <w:t xml:space="preserve">Приклади полів. </w:t>
      </w:r>
      <w:r>
        <w:rPr>
          <w:sz w:val="28"/>
          <w:szCs w:val="28"/>
          <w:lang w:eastAsia="ru-RU"/>
        </w:rPr>
        <w:t xml:space="preserve">Зв’язок між структурами кілець та полів. </w:t>
      </w:r>
      <w:r w:rsidRPr="00FB6707">
        <w:rPr>
          <w:sz w:val="28"/>
          <w:szCs w:val="28"/>
          <w:lang w:eastAsia="ru-RU"/>
        </w:rPr>
        <w:t xml:space="preserve">Найпростіші властивості </w:t>
      </w:r>
      <w:r>
        <w:rPr>
          <w:sz w:val="28"/>
          <w:szCs w:val="28"/>
          <w:lang w:eastAsia="ru-RU"/>
        </w:rPr>
        <w:t>полів</w:t>
      </w:r>
      <w:r w:rsidRPr="00FB6707">
        <w:rPr>
          <w:sz w:val="28"/>
          <w:szCs w:val="28"/>
          <w:lang w:eastAsia="ru-RU"/>
        </w:rPr>
        <w:t xml:space="preserve">. Таблиці додавання та множення </w:t>
      </w:r>
      <w:r>
        <w:rPr>
          <w:sz w:val="28"/>
          <w:szCs w:val="28"/>
          <w:lang w:eastAsia="ru-RU"/>
        </w:rPr>
        <w:t xml:space="preserve">в </w:t>
      </w:r>
      <w:r w:rsidRPr="00FB6707">
        <w:rPr>
          <w:sz w:val="28"/>
          <w:szCs w:val="28"/>
          <w:lang w:eastAsia="ru-RU"/>
        </w:rPr>
        <w:t xml:space="preserve">скінчених </w:t>
      </w:r>
      <w:r>
        <w:rPr>
          <w:sz w:val="28"/>
          <w:szCs w:val="28"/>
          <w:lang w:eastAsia="ru-RU"/>
        </w:rPr>
        <w:t>полях</w:t>
      </w:r>
      <w:r w:rsidRPr="00FB6707">
        <w:rPr>
          <w:sz w:val="28"/>
          <w:szCs w:val="28"/>
          <w:lang w:eastAsia="ru-RU"/>
        </w:rPr>
        <w:t xml:space="preserve">. </w:t>
      </w:r>
    </w:p>
    <w:p w:rsidR="009F7ECC" w:rsidRPr="009F7ECC" w:rsidRDefault="009F7ECC" w:rsidP="006F4F6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62A9B" w:rsidRDefault="00D62A9B" w:rsidP="00D62A9B">
      <w:pPr>
        <w:jc w:val="center"/>
        <w:rPr>
          <w:b/>
          <w:bCs/>
          <w:sz w:val="28"/>
          <w:szCs w:val="28"/>
        </w:rPr>
      </w:pPr>
    </w:p>
    <w:p w:rsidR="00D62A9B" w:rsidRPr="00315098" w:rsidRDefault="00D62A9B" w:rsidP="00D62A9B">
      <w:pPr>
        <w:jc w:val="center"/>
        <w:rPr>
          <w:b/>
          <w:bCs/>
          <w:sz w:val="28"/>
          <w:szCs w:val="28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</w:rPr>
        <w:t xml:space="preserve">5. Теми лекційних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315098" w:rsidRPr="00315098" w:rsidTr="00285166">
        <w:tc>
          <w:tcPr>
            <w:tcW w:w="1150" w:type="dxa"/>
            <w:vMerge w:val="restart"/>
          </w:tcPr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315098" w:rsidRPr="00315098" w:rsidRDefault="00315098" w:rsidP="00BB1E17">
            <w:pPr>
              <w:ind w:left="-70" w:right="-92"/>
              <w:jc w:val="center"/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315098" w:rsidRPr="00315098" w:rsidTr="00285166">
        <w:trPr>
          <w:trHeight w:val="268"/>
        </w:trPr>
        <w:tc>
          <w:tcPr>
            <w:tcW w:w="1150" w:type="dxa"/>
            <w:vMerge/>
          </w:tcPr>
          <w:p w:rsidR="00315098" w:rsidRPr="00315098" w:rsidRDefault="00315098" w:rsidP="00BB1E17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315098" w:rsidRPr="00315098" w:rsidRDefault="00315098" w:rsidP="00BB1E17">
            <w:pPr>
              <w:jc w:val="center"/>
            </w:pP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315098" w:rsidRPr="00315098" w:rsidTr="00285166">
        <w:trPr>
          <w:trHeight w:val="117"/>
        </w:trPr>
        <w:tc>
          <w:tcPr>
            <w:tcW w:w="1150" w:type="dxa"/>
          </w:tcPr>
          <w:p w:rsidR="00315098" w:rsidRPr="00315098" w:rsidRDefault="00315098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315098" w:rsidRPr="00315098" w:rsidTr="00285166">
        <w:tc>
          <w:tcPr>
            <w:tcW w:w="11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</w:tcPr>
          <w:p w:rsidR="00004CF3" w:rsidRDefault="002E22C3" w:rsidP="00004CF3">
            <w:pPr>
              <w:pStyle w:val="a5"/>
              <w:numPr>
                <w:ilvl w:val="0"/>
                <w:numId w:val="15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Означення та приклади</w:t>
            </w:r>
            <w:r w:rsidR="00E10656">
              <w:rPr>
                <w:sz w:val="28"/>
                <w:szCs w:val="28"/>
                <w:lang w:eastAsia="ru-RU"/>
              </w:rPr>
              <w:t xml:space="preserve"> груп</w:t>
            </w:r>
            <w:r w:rsidRPr="00004CF3">
              <w:rPr>
                <w:sz w:val="28"/>
                <w:szCs w:val="28"/>
                <w:lang w:eastAsia="ru-RU"/>
              </w:rPr>
              <w:t>. Підгрупи. Таблиця Келі. Симетрична та знакозмінна групи. Абелеві групи.</w:t>
            </w:r>
          </w:p>
          <w:p w:rsidR="00004CF3" w:rsidRDefault="002E22C3" w:rsidP="00004CF3">
            <w:pPr>
              <w:pStyle w:val="a5"/>
              <w:numPr>
                <w:ilvl w:val="0"/>
                <w:numId w:val="15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 Означення системи твірних. Циклічні групи. Групи з більш ніж однією твірною. </w:t>
            </w:r>
          </w:p>
          <w:p w:rsidR="00004CF3" w:rsidRDefault="002E22C3" w:rsidP="00004CF3">
            <w:pPr>
              <w:pStyle w:val="a5"/>
              <w:numPr>
                <w:ilvl w:val="0"/>
                <w:numId w:val="15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Класичні матричні групи. Ізоморфізми груп.</w:t>
            </w:r>
            <w:r w:rsidRPr="00004CF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04CF3">
              <w:rPr>
                <w:sz w:val="28"/>
                <w:szCs w:val="28"/>
                <w:lang w:eastAsia="ru-RU"/>
              </w:rPr>
              <w:t xml:space="preserve">Гомоморфізми груп. Автоморфізми груп. Мономорфізм </w:t>
            </w:r>
            <w:r w:rsidRPr="00FB6707">
              <w:rPr>
                <w:position w:val="-14"/>
                <w:lang w:eastAsia="ru-RU"/>
              </w:rPr>
              <w:object w:dxaOrig="1279" w:dyaOrig="400">
                <v:shape id="_x0000_i1026" type="#_x0000_t75" style="width:63pt;height:20.25pt" o:ole="">
                  <v:imagedata r:id="rId7" o:title=""/>
                </v:shape>
                <o:OLEObject Type="Embed" ProgID="Equation.DSMT4" ShapeID="_x0000_i1026" DrawAspect="Content" ObjectID="_1668156224" r:id="rId9"/>
              </w:object>
            </w:r>
            <w:r w:rsidRPr="00004CF3">
              <w:rPr>
                <w:sz w:val="28"/>
                <w:szCs w:val="28"/>
                <w:lang w:eastAsia="ru-RU"/>
              </w:rPr>
              <w:t xml:space="preserve">. </w:t>
            </w:r>
          </w:p>
          <w:p w:rsidR="00004CF3" w:rsidRDefault="002E22C3" w:rsidP="00004CF3">
            <w:pPr>
              <w:pStyle w:val="a5"/>
              <w:numPr>
                <w:ilvl w:val="0"/>
                <w:numId w:val="15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Суміжні</w:t>
            </w:r>
            <w:r w:rsidRPr="00004CF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04CF3">
              <w:rPr>
                <w:sz w:val="28"/>
                <w:szCs w:val="28"/>
                <w:lang w:eastAsia="ru-RU"/>
              </w:rPr>
              <w:t xml:space="preserve">класи по підгрупі та їх властивості. Класи спряжених елементів. </w:t>
            </w:r>
          </w:p>
          <w:p w:rsidR="002E22C3" w:rsidRPr="00004CF3" w:rsidRDefault="002E22C3" w:rsidP="00004CF3">
            <w:pPr>
              <w:pStyle w:val="a5"/>
              <w:numPr>
                <w:ilvl w:val="0"/>
                <w:numId w:val="15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Ознаки нормальної підгрупи. Фактор-група.</w:t>
            </w:r>
          </w:p>
          <w:p w:rsidR="00315098" w:rsidRPr="00315098" w:rsidRDefault="00315098" w:rsidP="00D3209B">
            <w:pPr>
              <w:tabs>
                <w:tab w:val="left" w:pos="0"/>
                <w:tab w:val="left" w:pos="284"/>
              </w:tabs>
              <w:suppressAutoHyphens w:val="0"/>
              <w:ind w:left="18" w:firstLine="691"/>
            </w:pPr>
          </w:p>
        </w:tc>
        <w:tc>
          <w:tcPr>
            <w:tcW w:w="819" w:type="dxa"/>
          </w:tcPr>
          <w:p w:rsidR="00315098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004CF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004CF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Pr="00315098" w:rsidRDefault="00004CF3" w:rsidP="00BB1E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9F7ECC" w:rsidRPr="00315098" w:rsidTr="00285166">
        <w:tc>
          <w:tcPr>
            <w:tcW w:w="1150" w:type="dxa"/>
          </w:tcPr>
          <w:p w:rsidR="009F7ECC" w:rsidRPr="009F7ECC" w:rsidRDefault="009F7ECC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</w:tcPr>
          <w:p w:rsidR="00004CF3" w:rsidRPr="009E1061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E1061">
              <w:rPr>
                <w:sz w:val="28"/>
                <w:szCs w:val="28"/>
                <w:lang w:eastAsia="ru-RU"/>
              </w:rPr>
              <w:t xml:space="preserve">Аксіоми кільця. Наслідки із аксіом кільця. Найпростіші властивості кілець. Таблиці додавання та множення скінчених кілець. </w:t>
            </w:r>
          </w:p>
          <w:p w:rsidR="00004CF3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Кільця з дільниками нуля. Комутативні кільця. Кільця з одиницею. Групова структура в множині оборотних елементів кільця. Цілісні кільця. </w:t>
            </w:r>
          </w:p>
          <w:p w:rsidR="00004CF3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Підкільця. Критерій підкільця. Ізоморфізми та гомоморфізми кілець. Ядро та образ гомоморфізму. Кільця з одиницею. Нільпотенти та ідемпотенти кільця. </w:t>
            </w:r>
          </w:p>
          <w:p w:rsidR="00004CF3" w:rsidRDefault="00004CF3" w:rsidP="009E1061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Ідеали кілець. </w:t>
            </w:r>
            <w:r w:rsidR="002E22C3" w:rsidRPr="00004CF3">
              <w:rPr>
                <w:sz w:val="28"/>
                <w:szCs w:val="28"/>
                <w:lang w:eastAsia="ru-RU"/>
              </w:rPr>
              <w:t xml:space="preserve">Ліві і праві ідеали в кільці. Порівняння елементів кільця за ідеалом. Головні ідеали. Кільця головних ідеалів. Дії над ідеалами. </w:t>
            </w:r>
          </w:p>
          <w:p w:rsidR="009F7ECC" w:rsidRPr="00D62A9B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</w:rPr>
            </w:pPr>
            <w:r w:rsidRPr="00004CF3">
              <w:rPr>
                <w:sz w:val="28"/>
                <w:szCs w:val="28"/>
                <w:lang w:eastAsia="ru-RU"/>
              </w:rPr>
              <w:t>Відношення порівнянності за ідеалом як відношення еквівалентності. Фактор-кільця.</w:t>
            </w:r>
          </w:p>
        </w:tc>
        <w:tc>
          <w:tcPr>
            <w:tcW w:w="819" w:type="dxa"/>
          </w:tcPr>
          <w:p w:rsidR="009F7ECC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004CF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</w:p>
          <w:p w:rsidR="008F7A2A" w:rsidRDefault="008F7A2A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BB1E17">
            <w:pPr>
              <w:jc w:val="center"/>
              <w:rPr>
                <w:sz w:val="22"/>
                <w:szCs w:val="22"/>
              </w:rPr>
            </w:pPr>
          </w:p>
          <w:p w:rsidR="00004CF3" w:rsidRPr="00315098" w:rsidRDefault="00004CF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F7ECC" w:rsidRPr="00315098" w:rsidRDefault="009F7ECC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BB1E17" w:rsidRPr="00315098" w:rsidTr="00285166">
        <w:tc>
          <w:tcPr>
            <w:tcW w:w="1150" w:type="dxa"/>
          </w:tcPr>
          <w:p w:rsidR="00BB1E17" w:rsidRDefault="00BB1E17" w:rsidP="00BB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</w:tcPr>
          <w:p w:rsidR="00004CF3" w:rsidRPr="009E1061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301"/>
              </w:tabs>
              <w:suppressAutoHyphens w:val="0"/>
              <w:jc w:val="both"/>
              <w:rPr>
                <w:bCs/>
                <w:sz w:val="28"/>
                <w:szCs w:val="28"/>
              </w:rPr>
            </w:pPr>
            <w:r w:rsidRPr="009E1061">
              <w:rPr>
                <w:sz w:val="28"/>
                <w:szCs w:val="28"/>
                <w:lang w:eastAsia="ru-RU"/>
              </w:rPr>
              <w:t>Аксіоми поля. Наслідки із аксіом поля.</w:t>
            </w:r>
          </w:p>
          <w:p w:rsidR="00004CF3" w:rsidRPr="00004CF3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Приклади полів. Зв’язок між структурами кілець та полів. </w:t>
            </w:r>
          </w:p>
          <w:p w:rsidR="00004CF3" w:rsidRPr="00004CF3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 w:rsidRPr="00FB6707">
              <w:rPr>
                <w:sz w:val="28"/>
                <w:szCs w:val="28"/>
                <w:lang w:eastAsia="ru-RU"/>
              </w:rPr>
              <w:t xml:space="preserve">Найпростіші властивості </w:t>
            </w:r>
            <w:r>
              <w:rPr>
                <w:sz w:val="28"/>
                <w:szCs w:val="28"/>
                <w:lang w:eastAsia="ru-RU"/>
              </w:rPr>
              <w:t>полів</w:t>
            </w:r>
            <w:r w:rsidRPr="00FB6707">
              <w:rPr>
                <w:sz w:val="28"/>
                <w:szCs w:val="28"/>
                <w:lang w:eastAsia="ru-RU"/>
              </w:rPr>
              <w:t xml:space="preserve">. </w:t>
            </w:r>
          </w:p>
          <w:p w:rsidR="00BB1E17" w:rsidRDefault="002E22C3" w:rsidP="009E1061">
            <w:pPr>
              <w:pStyle w:val="a5"/>
              <w:numPr>
                <w:ilvl w:val="0"/>
                <w:numId w:val="15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 w:rsidRPr="00FB6707">
              <w:rPr>
                <w:sz w:val="28"/>
                <w:szCs w:val="28"/>
                <w:lang w:eastAsia="ru-RU"/>
              </w:rPr>
              <w:t xml:space="preserve">Таблиці додавання та множення </w:t>
            </w:r>
            <w:r>
              <w:rPr>
                <w:sz w:val="28"/>
                <w:szCs w:val="28"/>
                <w:lang w:eastAsia="ru-RU"/>
              </w:rPr>
              <w:t xml:space="preserve">в </w:t>
            </w:r>
            <w:r w:rsidRPr="00FB6707">
              <w:rPr>
                <w:sz w:val="28"/>
                <w:szCs w:val="28"/>
                <w:lang w:eastAsia="ru-RU"/>
              </w:rPr>
              <w:t xml:space="preserve">скінчених </w:t>
            </w:r>
            <w:r>
              <w:rPr>
                <w:sz w:val="28"/>
                <w:szCs w:val="28"/>
                <w:lang w:eastAsia="ru-RU"/>
              </w:rPr>
              <w:t>полях</w:t>
            </w:r>
            <w:r w:rsidRPr="00FB670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9" w:type="dxa"/>
          </w:tcPr>
          <w:p w:rsidR="00BB1E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Default="005C2817" w:rsidP="00BB1E17">
            <w:pPr>
              <w:jc w:val="center"/>
              <w:rPr>
                <w:sz w:val="22"/>
                <w:szCs w:val="22"/>
              </w:rPr>
            </w:pPr>
          </w:p>
          <w:p w:rsidR="005C2817" w:rsidRDefault="00004CF3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C2817" w:rsidRPr="00315098" w:rsidRDefault="005C2817" w:rsidP="00BB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sz w:val="22"/>
                <w:szCs w:val="22"/>
              </w:rPr>
            </w:pPr>
          </w:p>
        </w:tc>
      </w:tr>
      <w:tr w:rsidR="00315098" w:rsidRPr="00315098" w:rsidTr="00285166">
        <w:tc>
          <w:tcPr>
            <w:tcW w:w="7970" w:type="dxa"/>
            <w:gridSpan w:val="2"/>
          </w:tcPr>
          <w:p w:rsidR="00315098" w:rsidRPr="00315098" w:rsidRDefault="00315098" w:rsidP="00BB1E17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315098" w:rsidRPr="00004CF3" w:rsidRDefault="00004CF3" w:rsidP="005C2817">
            <w:pPr>
              <w:rPr>
                <w:b/>
              </w:rPr>
            </w:pPr>
            <w:r w:rsidRPr="00004CF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315098" w:rsidRPr="00315098" w:rsidRDefault="00315098" w:rsidP="00315098">
      <w:pPr>
        <w:ind w:left="7513" w:hanging="7513"/>
        <w:jc w:val="center"/>
        <w:rPr>
          <w:b/>
          <w:sz w:val="28"/>
          <w:szCs w:val="28"/>
          <w:lang w:val="ru-RU"/>
        </w:rPr>
      </w:pPr>
      <w:r w:rsidRPr="00315098">
        <w:rPr>
          <w:b/>
          <w:sz w:val="28"/>
          <w:szCs w:val="28"/>
          <w:lang w:val="ru-RU"/>
        </w:rPr>
        <w:t xml:space="preserve">6. Теми </w:t>
      </w:r>
      <w:proofErr w:type="spellStart"/>
      <w:r w:rsidRPr="00315098">
        <w:rPr>
          <w:b/>
          <w:sz w:val="28"/>
          <w:szCs w:val="28"/>
          <w:lang w:val="ru-RU"/>
        </w:rPr>
        <w:t>практичних</w:t>
      </w:r>
      <w:proofErr w:type="spellEnd"/>
      <w:r w:rsidRPr="00315098">
        <w:rPr>
          <w:b/>
          <w:sz w:val="28"/>
          <w:szCs w:val="28"/>
          <w:lang w:val="ru-RU"/>
        </w:rPr>
        <w:t xml:space="preserve"> занять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25"/>
        <w:gridCol w:w="6795"/>
        <w:gridCol w:w="819"/>
        <w:gridCol w:w="850"/>
      </w:tblGrid>
      <w:tr w:rsidR="00BB1E17" w:rsidRPr="00315098" w:rsidTr="00BB1E17"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 xml:space="preserve">№ змістового </w:t>
            </w:r>
          </w:p>
          <w:p w:rsidR="00BB1E17" w:rsidRPr="00BB1E17" w:rsidRDefault="00BB1E17" w:rsidP="00BB1E17">
            <w:pPr>
              <w:ind w:left="-70" w:right="-92"/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Кількість</w:t>
            </w:r>
          </w:p>
          <w:p w:rsidR="00BB1E17" w:rsidRPr="00BB1E17" w:rsidRDefault="00BB1E17" w:rsidP="00BB1E17">
            <w:pPr>
              <w:jc w:val="center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годин</w:t>
            </w:r>
          </w:p>
        </w:tc>
      </w:tr>
      <w:tr w:rsidR="00BB1E17" w:rsidRPr="00315098" w:rsidTr="00BB1E17">
        <w:trPr>
          <w:trHeight w:val="268"/>
        </w:trPr>
        <w:tc>
          <w:tcPr>
            <w:tcW w:w="1150" w:type="dxa"/>
            <w:vMerge/>
          </w:tcPr>
          <w:p w:rsidR="00BB1E17" w:rsidRPr="00315098" w:rsidRDefault="00BB1E17" w:rsidP="00BB1E17">
            <w:pPr>
              <w:ind w:left="142" w:hanging="142"/>
              <w:jc w:val="center"/>
            </w:pPr>
          </w:p>
        </w:tc>
        <w:tc>
          <w:tcPr>
            <w:tcW w:w="6820" w:type="dxa"/>
            <w:gridSpan w:val="2"/>
            <w:vMerge/>
          </w:tcPr>
          <w:p w:rsidR="00BB1E17" w:rsidRPr="00315098" w:rsidRDefault="00BB1E17" w:rsidP="00BB1E17">
            <w:pPr>
              <w:jc w:val="center"/>
            </w:pP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о/д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з/дист</w:t>
            </w:r>
          </w:p>
          <w:p w:rsidR="00BB1E17" w:rsidRPr="00315098" w:rsidRDefault="00BB1E17" w:rsidP="00BB1E17">
            <w:pPr>
              <w:jc w:val="center"/>
            </w:pPr>
            <w:r w:rsidRPr="00315098">
              <w:rPr>
                <w:sz w:val="22"/>
                <w:szCs w:val="22"/>
              </w:rPr>
              <w:t>ф.</w:t>
            </w:r>
          </w:p>
        </w:tc>
      </w:tr>
      <w:tr w:rsidR="00BB1E17" w:rsidRPr="00315098" w:rsidTr="00BB1E17">
        <w:trPr>
          <w:trHeight w:val="117"/>
        </w:trPr>
        <w:tc>
          <w:tcPr>
            <w:tcW w:w="1150" w:type="dxa"/>
          </w:tcPr>
          <w:p w:rsidR="00BB1E17" w:rsidRPr="00315098" w:rsidRDefault="00BB1E17" w:rsidP="00BB1E17">
            <w:pPr>
              <w:ind w:left="-70" w:right="-92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BB1E17" w:rsidRPr="00315098" w:rsidRDefault="00BB1E17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</w:tr>
      <w:tr w:rsidR="00004CF3" w:rsidRPr="00315098" w:rsidTr="00004CF3">
        <w:tc>
          <w:tcPr>
            <w:tcW w:w="1150" w:type="dxa"/>
          </w:tcPr>
          <w:p w:rsidR="00004CF3" w:rsidRPr="00315098" w:rsidRDefault="00004CF3" w:rsidP="00004CF3">
            <w:pPr>
              <w:jc w:val="center"/>
            </w:pPr>
            <w:r w:rsidRPr="00315098">
              <w:rPr>
                <w:sz w:val="22"/>
                <w:szCs w:val="22"/>
              </w:rPr>
              <w:t>1</w:t>
            </w:r>
          </w:p>
        </w:tc>
        <w:tc>
          <w:tcPr>
            <w:tcW w:w="6820" w:type="dxa"/>
            <w:gridSpan w:val="2"/>
          </w:tcPr>
          <w:p w:rsidR="00004CF3" w:rsidRPr="00004CF3" w:rsidRDefault="00004CF3" w:rsidP="00004CF3">
            <w:pPr>
              <w:pStyle w:val="a5"/>
              <w:numPr>
                <w:ilvl w:val="0"/>
                <w:numId w:val="17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Означення та приклади</w:t>
            </w:r>
            <w:r w:rsidR="00E10656">
              <w:rPr>
                <w:sz w:val="28"/>
                <w:szCs w:val="28"/>
                <w:lang w:eastAsia="ru-RU"/>
              </w:rPr>
              <w:t xml:space="preserve"> груп</w:t>
            </w:r>
            <w:r w:rsidRPr="00004CF3">
              <w:rPr>
                <w:sz w:val="28"/>
                <w:szCs w:val="28"/>
                <w:lang w:eastAsia="ru-RU"/>
              </w:rPr>
              <w:t>. Підгрупи. Таблиця Келі. Симетрична та знакозмінна групи. Абелеві групи.</w:t>
            </w:r>
          </w:p>
          <w:p w:rsidR="00004CF3" w:rsidRPr="00004CF3" w:rsidRDefault="00004CF3" w:rsidP="00004CF3">
            <w:pPr>
              <w:pStyle w:val="a5"/>
              <w:numPr>
                <w:ilvl w:val="0"/>
                <w:numId w:val="17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 Означення системи твірних. Циклічні групи. Групи з більш ніж однією твірною. </w:t>
            </w:r>
          </w:p>
          <w:p w:rsidR="00004CF3" w:rsidRDefault="00004CF3" w:rsidP="00004CF3">
            <w:pPr>
              <w:pStyle w:val="a5"/>
              <w:numPr>
                <w:ilvl w:val="0"/>
                <w:numId w:val="17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Класичні матричні групи. Ізоморфізми груп.</w:t>
            </w:r>
            <w:r w:rsidRPr="00004CF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04CF3">
              <w:rPr>
                <w:sz w:val="28"/>
                <w:szCs w:val="28"/>
                <w:lang w:eastAsia="ru-RU"/>
              </w:rPr>
              <w:t xml:space="preserve">Гомоморфізми груп. Автоморфізми груп. Мономорфізм </w:t>
            </w:r>
            <w:r w:rsidRPr="00FB6707">
              <w:rPr>
                <w:position w:val="-14"/>
                <w:lang w:eastAsia="ru-RU"/>
              </w:rPr>
              <w:object w:dxaOrig="1279" w:dyaOrig="400">
                <v:shape id="_x0000_i1027" type="#_x0000_t75" style="width:63pt;height:20.25pt" o:ole="">
                  <v:imagedata r:id="rId7" o:title=""/>
                </v:shape>
                <o:OLEObject Type="Embed" ProgID="Equation.DSMT4" ShapeID="_x0000_i1027" DrawAspect="Content" ObjectID="_1668156225" r:id="rId10"/>
              </w:object>
            </w:r>
            <w:r w:rsidRPr="00004CF3">
              <w:rPr>
                <w:sz w:val="28"/>
                <w:szCs w:val="28"/>
                <w:lang w:eastAsia="ru-RU"/>
              </w:rPr>
              <w:t xml:space="preserve">. </w:t>
            </w:r>
          </w:p>
          <w:p w:rsidR="00004CF3" w:rsidRDefault="00004CF3" w:rsidP="00004CF3">
            <w:pPr>
              <w:pStyle w:val="a5"/>
              <w:numPr>
                <w:ilvl w:val="0"/>
                <w:numId w:val="17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Суміжні</w:t>
            </w:r>
            <w:r w:rsidRPr="00004CF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04CF3">
              <w:rPr>
                <w:sz w:val="28"/>
                <w:szCs w:val="28"/>
                <w:lang w:eastAsia="ru-RU"/>
              </w:rPr>
              <w:t xml:space="preserve">класи по підгрупі та їх властивості. Класи спряжених елементів. </w:t>
            </w:r>
          </w:p>
          <w:p w:rsidR="00004CF3" w:rsidRPr="00004CF3" w:rsidRDefault="00004CF3" w:rsidP="00004CF3">
            <w:pPr>
              <w:pStyle w:val="a5"/>
              <w:numPr>
                <w:ilvl w:val="0"/>
                <w:numId w:val="17"/>
              </w:numPr>
              <w:tabs>
                <w:tab w:val="left" w:pos="18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>Ознаки нормальної підгрупи. Фактор-група.</w:t>
            </w:r>
          </w:p>
          <w:p w:rsidR="00004CF3" w:rsidRPr="00315098" w:rsidRDefault="00004CF3" w:rsidP="00004CF3">
            <w:pPr>
              <w:tabs>
                <w:tab w:val="left" w:pos="0"/>
                <w:tab w:val="left" w:pos="284"/>
              </w:tabs>
              <w:suppressAutoHyphens w:val="0"/>
              <w:ind w:left="18" w:firstLine="691"/>
            </w:pPr>
          </w:p>
        </w:tc>
        <w:tc>
          <w:tcPr>
            <w:tcW w:w="819" w:type="dxa"/>
          </w:tcPr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Pr="00315098" w:rsidRDefault="00004CF3" w:rsidP="00004CF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4CF3" w:rsidRPr="00315098" w:rsidRDefault="00004CF3" w:rsidP="00004CF3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  <w:tr w:rsidR="00004CF3" w:rsidRPr="00315098" w:rsidTr="00004CF3">
        <w:tc>
          <w:tcPr>
            <w:tcW w:w="1150" w:type="dxa"/>
          </w:tcPr>
          <w:p w:rsidR="00004CF3" w:rsidRPr="009F7ECC" w:rsidRDefault="00004CF3" w:rsidP="00004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20" w:type="dxa"/>
            <w:gridSpan w:val="2"/>
          </w:tcPr>
          <w:p w:rsidR="00004CF3" w:rsidRPr="009E1061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E1061">
              <w:rPr>
                <w:sz w:val="28"/>
                <w:szCs w:val="28"/>
                <w:lang w:eastAsia="ru-RU"/>
              </w:rPr>
              <w:t xml:space="preserve">Аксіоми кільця. Наслідки із аксіом кільця. Найпростіші властивості кілець. Таблиці додавання та множення скінчених кілець. </w:t>
            </w:r>
          </w:p>
          <w:p w:rsidR="00004CF3" w:rsidRP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301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Кільця з дільниками нуля. Комутативні кільця. Кільця з одиницею. Групова структура в множині оборотних елементів кільця. Цілісні кільця. </w:t>
            </w:r>
          </w:p>
          <w:p w:rsid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Підкільця. Критерій підкільця. Ізоморфізми та гомоморфізми кілець. Ядро та образ гомоморфізму. Кільця з одиницею. Нільпотенти та ідемпотенти кільця. </w:t>
            </w:r>
          </w:p>
          <w:p w:rsid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  <w:lang w:eastAsia="ru-RU"/>
              </w:rPr>
            </w:pPr>
            <w:r w:rsidRPr="00004CF3">
              <w:rPr>
                <w:sz w:val="28"/>
                <w:szCs w:val="28"/>
                <w:lang w:eastAsia="ru-RU"/>
              </w:rPr>
              <w:t xml:space="preserve">Ідеали кілець. Ліві і праві ідеали в кільці. Порівняння елементів кільця за ідеалом. Головні ідеали. Кільця головних ідеалів. Дії над ідеалами. </w:t>
            </w:r>
          </w:p>
          <w:p w:rsidR="00004CF3" w:rsidRPr="00D62A9B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uppressAutoHyphens w:val="0"/>
              <w:ind w:left="443" w:hanging="425"/>
              <w:jc w:val="both"/>
              <w:rPr>
                <w:sz w:val="28"/>
                <w:szCs w:val="28"/>
              </w:rPr>
            </w:pPr>
            <w:r w:rsidRPr="00004CF3">
              <w:rPr>
                <w:sz w:val="28"/>
                <w:szCs w:val="28"/>
                <w:lang w:eastAsia="ru-RU"/>
              </w:rPr>
              <w:t>Відношення порівнянності за ідеалом як відношення еквівалентності. Фактор-кільця.</w:t>
            </w:r>
          </w:p>
        </w:tc>
        <w:tc>
          <w:tcPr>
            <w:tcW w:w="819" w:type="dxa"/>
          </w:tcPr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Pr="00315098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4CF3" w:rsidRPr="00315098" w:rsidRDefault="00004CF3" w:rsidP="00004CF3">
            <w:pPr>
              <w:jc w:val="center"/>
              <w:rPr>
                <w:sz w:val="22"/>
                <w:szCs w:val="22"/>
              </w:rPr>
            </w:pPr>
          </w:p>
        </w:tc>
      </w:tr>
      <w:tr w:rsidR="00004CF3" w:rsidRPr="00315098" w:rsidTr="00004CF3">
        <w:tc>
          <w:tcPr>
            <w:tcW w:w="1150" w:type="dxa"/>
          </w:tcPr>
          <w:p w:rsidR="00004CF3" w:rsidRDefault="00004CF3" w:rsidP="00004C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20" w:type="dxa"/>
            <w:gridSpan w:val="2"/>
          </w:tcPr>
          <w:p w:rsidR="00004CF3" w:rsidRP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 w:rsidRPr="00FB6707">
              <w:rPr>
                <w:sz w:val="28"/>
                <w:szCs w:val="28"/>
                <w:lang w:eastAsia="ru-RU"/>
              </w:rPr>
              <w:t xml:space="preserve">Аксіоми </w:t>
            </w:r>
            <w:r>
              <w:rPr>
                <w:sz w:val="28"/>
                <w:szCs w:val="28"/>
                <w:lang w:eastAsia="ru-RU"/>
              </w:rPr>
              <w:t>поля</w:t>
            </w:r>
            <w:r w:rsidRPr="00FB6707">
              <w:rPr>
                <w:sz w:val="28"/>
                <w:szCs w:val="28"/>
                <w:lang w:eastAsia="ru-RU"/>
              </w:rPr>
              <w:t xml:space="preserve">. Наслідки із аксіом </w:t>
            </w:r>
            <w:r>
              <w:rPr>
                <w:sz w:val="28"/>
                <w:szCs w:val="28"/>
                <w:lang w:eastAsia="ru-RU"/>
              </w:rPr>
              <w:t>пол</w:t>
            </w:r>
            <w:r w:rsidRPr="00FB6707">
              <w:rPr>
                <w:sz w:val="28"/>
                <w:szCs w:val="28"/>
                <w:lang w:eastAsia="ru-RU"/>
              </w:rPr>
              <w:t>я.</w:t>
            </w:r>
          </w:p>
          <w:p w:rsidR="00004CF3" w:rsidRP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Приклади полів. Зв’язок між структурами кілець та полів. </w:t>
            </w:r>
          </w:p>
          <w:p w:rsidR="00004CF3" w:rsidRP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 w:rsidRPr="00FB6707">
              <w:rPr>
                <w:sz w:val="28"/>
                <w:szCs w:val="28"/>
                <w:lang w:eastAsia="ru-RU"/>
              </w:rPr>
              <w:t xml:space="preserve">Найпростіші властивості </w:t>
            </w:r>
            <w:r>
              <w:rPr>
                <w:sz w:val="28"/>
                <w:szCs w:val="28"/>
                <w:lang w:eastAsia="ru-RU"/>
              </w:rPr>
              <w:t>полів</w:t>
            </w:r>
            <w:r w:rsidRPr="00FB6707">
              <w:rPr>
                <w:sz w:val="28"/>
                <w:szCs w:val="28"/>
                <w:lang w:eastAsia="ru-RU"/>
              </w:rPr>
              <w:t xml:space="preserve">. </w:t>
            </w:r>
          </w:p>
          <w:p w:rsidR="00004CF3" w:rsidRDefault="00004CF3" w:rsidP="009E1061">
            <w:pPr>
              <w:pStyle w:val="a5"/>
              <w:numPr>
                <w:ilvl w:val="0"/>
                <w:numId w:val="17"/>
              </w:numPr>
              <w:tabs>
                <w:tab w:val="left" w:pos="301"/>
              </w:tabs>
              <w:suppressAutoHyphens w:val="0"/>
              <w:ind w:left="301" w:hanging="301"/>
              <w:jc w:val="both"/>
              <w:rPr>
                <w:bCs/>
                <w:sz w:val="28"/>
                <w:szCs w:val="28"/>
              </w:rPr>
            </w:pPr>
            <w:r w:rsidRPr="00FB6707">
              <w:rPr>
                <w:sz w:val="28"/>
                <w:szCs w:val="28"/>
                <w:lang w:eastAsia="ru-RU"/>
              </w:rPr>
              <w:t xml:space="preserve">Таблиці додавання та множення </w:t>
            </w:r>
            <w:r>
              <w:rPr>
                <w:sz w:val="28"/>
                <w:szCs w:val="28"/>
                <w:lang w:eastAsia="ru-RU"/>
              </w:rPr>
              <w:t xml:space="preserve">в </w:t>
            </w:r>
            <w:r w:rsidRPr="00FB6707">
              <w:rPr>
                <w:sz w:val="28"/>
                <w:szCs w:val="28"/>
                <w:lang w:eastAsia="ru-RU"/>
              </w:rPr>
              <w:t xml:space="preserve">скінчених </w:t>
            </w:r>
            <w:r>
              <w:rPr>
                <w:sz w:val="28"/>
                <w:szCs w:val="28"/>
                <w:lang w:eastAsia="ru-RU"/>
              </w:rPr>
              <w:t>полях</w:t>
            </w:r>
            <w:r w:rsidRPr="00FB670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9" w:type="dxa"/>
          </w:tcPr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</w:p>
          <w:p w:rsidR="00004CF3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04CF3" w:rsidRPr="00315098" w:rsidRDefault="00004CF3" w:rsidP="00004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04CF3" w:rsidRPr="00315098" w:rsidRDefault="00004CF3" w:rsidP="00004CF3">
            <w:pPr>
              <w:jc w:val="center"/>
              <w:rPr>
                <w:sz w:val="22"/>
                <w:szCs w:val="22"/>
              </w:rPr>
            </w:pPr>
          </w:p>
        </w:tc>
      </w:tr>
      <w:tr w:rsidR="00004CF3" w:rsidRPr="00315098" w:rsidTr="00004CF3">
        <w:tc>
          <w:tcPr>
            <w:tcW w:w="7970" w:type="dxa"/>
            <w:gridSpan w:val="3"/>
          </w:tcPr>
          <w:p w:rsidR="00004CF3" w:rsidRPr="00315098" w:rsidRDefault="00004CF3" w:rsidP="00004CF3">
            <w:r w:rsidRPr="00315098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004CF3" w:rsidRPr="00004CF3" w:rsidRDefault="00004CF3" w:rsidP="00004CF3">
            <w:pPr>
              <w:rPr>
                <w:b/>
              </w:rPr>
            </w:pPr>
            <w:r w:rsidRPr="00004CF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004CF3" w:rsidRPr="00315098" w:rsidRDefault="00004CF3" w:rsidP="00004CF3">
            <w:pPr>
              <w:jc w:val="center"/>
            </w:pPr>
            <w:r w:rsidRPr="00315098">
              <w:rPr>
                <w:sz w:val="22"/>
                <w:szCs w:val="22"/>
              </w:rPr>
              <w:t>…</w:t>
            </w:r>
          </w:p>
        </w:tc>
      </w:tr>
    </w:tbl>
    <w:p w:rsidR="00BB1E17" w:rsidRDefault="00BB1E17" w:rsidP="00BB1E17">
      <w:pPr>
        <w:ind w:left="927"/>
        <w:rPr>
          <w:b/>
          <w:sz w:val="28"/>
          <w:szCs w:val="28"/>
        </w:rPr>
      </w:pPr>
    </w:p>
    <w:p w:rsidR="00BB1E17" w:rsidRDefault="00BB1E17" w:rsidP="00BB1E17">
      <w:pPr>
        <w:ind w:left="927"/>
        <w:rPr>
          <w:b/>
          <w:sz w:val="28"/>
          <w:szCs w:val="28"/>
        </w:rPr>
      </w:pPr>
    </w:p>
    <w:p w:rsidR="00315098" w:rsidRPr="00B02315" w:rsidRDefault="00315098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</w:p>
    <w:tbl>
      <w:tblPr>
        <w:tblW w:w="974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3"/>
        <w:gridCol w:w="2549"/>
        <w:gridCol w:w="2046"/>
        <w:gridCol w:w="1497"/>
      </w:tblGrid>
      <w:tr w:rsidR="00315098" w:rsidRPr="00B02315" w:rsidTr="00285166">
        <w:trPr>
          <w:trHeight w:val="803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046" w:type="dxa"/>
          </w:tcPr>
          <w:p w:rsidR="00315098" w:rsidRPr="00B02315" w:rsidRDefault="00303A5F" w:rsidP="00BB1E17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="00315098" w:rsidRPr="00B02315">
              <w:rPr>
                <w:sz w:val="22"/>
                <w:szCs w:val="22"/>
              </w:rPr>
              <w:t>*Критерії оцінювання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315098" w:rsidRPr="00B02315" w:rsidTr="00285166">
        <w:trPr>
          <w:trHeight w:val="344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c>
          <w:tcPr>
            <w:tcW w:w="1242" w:type="dxa"/>
            <w:vMerge w:val="restart"/>
          </w:tcPr>
          <w:p w:rsidR="00315098" w:rsidRPr="00B02315" w:rsidRDefault="00AA7243" w:rsidP="00BB1E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тест 1</w:t>
            </w:r>
          </w:p>
        </w:tc>
        <w:tc>
          <w:tcPr>
            <w:tcW w:w="2549" w:type="dxa"/>
          </w:tcPr>
          <w:p w:rsidR="00315098" w:rsidRPr="00AA7243" w:rsidRDefault="00315098" w:rsidP="00BB1E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Група</w:t>
            </w:r>
            <w:r w:rsidRPr="009E1061">
              <w:rPr>
                <w:sz w:val="20"/>
                <w:szCs w:val="20"/>
              </w:rPr>
              <w:t>. Підгрупи.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Симетрична </w:t>
            </w:r>
            <w:r>
              <w:rPr>
                <w:sz w:val="20"/>
                <w:szCs w:val="20"/>
              </w:rPr>
              <w:t>ггр</w:t>
            </w:r>
            <w:r w:rsidRPr="009E1061">
              <w:rPr>
                <w:sz w:val="20"/>
                <w:szCs w:val="20"/>
              </w:rPr>
              <w:t xml:space="preserve">знакозмінна групи. Абелеві </w:t>
            </w:r>
            <w:r>
              <w:rPr>
                <w:sz w:val="20"/>
                <w:szCs w:val="20"/>
              </w:rPr>
              <w:t>група</w:t>
            </w:r>
            <w:r w:rsidRPr="009E1061">
              <w:rPr>
                <w:sz w:val="20"/>
                <w:szCs w:val="20"/>
              </w:rPr>
              <w:t>.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Системи твірних. Циклічні групи. 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Ізоморфізми груп. Гомоморфізми груп. 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>Суміжні класи по підгрупі</w:t>
            </w:r>
            <w:r>
              <w:rPr>
                <w:sz w:val="20"/>
                <w:szCs w:val="20"/>
              </w:rPr>
              <w:t>.</w:t>
            </w:r>
          </w:p>
          <w:p w:rsidR="00AA7243" w:rsidRPr="00AA7243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E1061">
              <w:rPr>
                <w:sz w:val="20"/>
                <w:szCs w:val="20"/>
              </w:rPr>
              <w:t>ормальн</w:t>
            </w:r>
            <w:r>
              <w:rPr>
                <w:sz w:val="20"/>
                <w:szCs w:val="20"/>
              </w:rPr>
              <w:t>і</w:t>
            </w:r>
            <w:r w:rsidRPr="009E1061">
              <w:rPr>
                <w:sz w:val="20"/>
                <w:szCs w:val="20"/>
              </w:rPr>
              <w:t xml:space="preserve"> підгрупи. Фактор-група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315098" w:rsidRPr="00124F76" w:rsidRDefault="00124F76" w:rsidP="00BB1E17">
            <w:pPr>
              <w:jc w:val="center"/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B02315" w:rsidTr="00285166">
        <w:trPr>
          <w:trHeight w:val="343"/>
        </w:trPr>
        <w:tc>
          <w:tcPr>
            <w:tcW w:w="1242" w:type="dxa"/>
            <w:vMerge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315098" w:rsidRPr="00B02315" w:rsidRDefault="00315098" w:rsidP="00BB1E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 w:rsidR="00BB1E17"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BB1E17">
              <w:rPr>
                <w:sz w:val="22"/>
                <w:szCs w:val="22"/>
              </w:rPr>
              <w:t>самостійна робота 1</w:t>
            </w:r>
          </w:p>
        </w:tc>
        <w:tc>
          <w:tcPr>
            <w:tcW w:w="2549" w:type="dxa"/>
          </w:tcPr>
          <w:p w:rsidR="00AA7243" w:rsidRPr="00AA7243" w:rsidRDefault="00315098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>:</w:t>
            </w:r>
            <w:r w:rsidR="00AA7243" w:rsidRPr="00AA7243">
              <w:rPr>
                <w:sz w:val="20"/>
                <w:szCs w:val="20"/>
              </w:rPr>
              <w:t xml:space="preserve"> </w:t>
            </w:r>
          </w:p>
          <w:p w:rsidR="00315098" w:rsidRPr="00AA7243" w:rsidRDefault="00AA7243" w:rsidP="00BB1E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315098" w:rsidRPr="00D25075" w:rsidRDefault="00124F76" w:rsidP="00124F76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25075" w:rsidRPr="00AA7243" w:rsidRDefault="00D25075" w:rsidP="00124F76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1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15098" w:rsidRPr="00B02315" w:rsidRDefault="00AA7243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Аксіоми кільця. </w:t>
            </w:r>
            <w:r>
              <w:rPr>
                <w:sz w:val="20"/>
                <w:szCs w:val="20"/>
              </w:rPr>
              <w:t>Властивості кілець.С</w:t>
            </w:r>
            <w:r w:rsidRPr="009E1061">
              <w:rPr>
                <w:sz w:val="20"/>
                <w:szCs w:val="20"/>
              </w:rPr>
              <w:t>кінчен</w:t>
            </w:r>
            <w:r>
              <w:rPr>
                <w:sz w:val="20"/>
                <w:szCs w:val="20"/>
              </w:rPr>
              <w:t>і</w:t>
            </w:r>
            <w:r w:rsidRPr="009E1061">
              <w:rPr>
                <w:sz w:val="20"/>
                <w:szCs w:val="20"/>
              </w:rPr>
              <w:t xml:space="preserve"> кіл</w:t>
            </w:r>
            <w:r>
              <w:rPr>
                <w:sz w:val="20"/>
                <w:szCs w:val="20"/>
              </w:rPr>
              <w:t>ьця</w:t>
            </w:r>
            <w:r w:rsidRPr="009E1061">
              <w:rPr>
                <w:sz w:val="20"/>
                <w:szCs w:val="20"/>
              </w:rPr>
              <w:t xml:space="preserve">. 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E1061">
              <w:rPr>
                <w:sz w:val="20"/>
                <w:szCs w:val="20"/>
              </w:rPr>
              <w:t>ільники нуля. Комутативні кільця.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 Кільця з одиницею.. Цілісні кільця. 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Підкільця. Критерій підкільця. 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Ізоморфізми та гомоморфізми кілець. 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Ядро та образ гомоморфізму. 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>Ідеали кілець. Ліві і праві ідеали в кільці.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Головні ідеали. 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Дії над ідеалами. </w:t>
            </w:r>
          </w:p>
          <w:p w:rsidR="00DA6DB9" w:rsidRPr="00AA7243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firstLine="0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>Фактор-кільця.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самостійна робота 2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9E1061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15098" w:rsidRPr="00B02315" w:rsidTr="00285166">
        <w:trPr>
          <w:trHeight w:val="720"/>
        </w:trPr>
        <w:tc>
          <w:tcPr>
            <w:tcW w:w="1242" w:type="dxa"/>
          </w:tcPr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Усього за ЗМ 2</w:t>
            </w:r>
          </w:p>
          <w:p w:rsidR="00315098" w:rsidRPr="00B02315" w:rsidRDefault="00315098" w:rsidP="00BB1E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15098" w:rsidRPr="00B02315" w:rsidRDefault="00315098" w:rsidP="00BB1E17">
            <w:pPr>
              <w:jc w:val="center"/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B02315" w:rsidRDefault="00DA6DB9" w:rsidP="00BB1E17">
            <w:pPr>
              <w:ind w:left="360" w:hanging="3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2046" w:type="dxa"/>
          </w:tcPr>
          <w:p w:rsidR="00315098" w:rsidRPr="00B02315" w:rsidRDefault="00315098" w:rsidP="00BB1E17">
            <w:pPr>
              <w:jc w:val="center"/>
            </w:pPr>
            <w:r w:rsidRPr="00B02315">
              <w:rPr>
                <w:sz w:val="22"/>
                <w:szCs w:val="22"/>
              </w:rPr>
              <w:t>…</w:t>
            </w:r>
          </w:p>
        </w:tc>
        <w:tc>
          <w:tcPr>
            <w:tcW w:w="1497" w:type="dxa"/>
          </w:tcPr>
          <w:p w:rsidR="00315098" w:rsidRPr="00B02315" w:rsidRDefault="009E1061" w:rsidP="00BB1E17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DA6DB9" w:rsidRPr="00B02315" w:rsidTr="005C2817">
        <w:tc>
          <w:tcPr>
            <w:tcW w:w="1242" w:type="dxa"/>
            <w:vMerge w:val="restart"/>
          </w:tcPr>
          <w:p w:rsidR="00DA6DB9" w:rsidRPr="00B02315" w:rsidRDefault="00DA6DB9" w:rsidP="005C28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DA6DB9" w:rsidRPr="00B02315" w:rsidRDefault="00DA6DB9" w:rsidP="005C2817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Теоретичне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 3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Питання для підготовки</w:t>
            </w:r>
            <w:r w:rsidRPr="00AA7243">
              <w:rPr>
                <w:sz w:val="20"/>
                <w:szCs w:val="20"/>
              </w:rPr>
              <w:t>: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>Аксіоми поля.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 Наслідки із аксіом поля.</w:t>
            </w:r>
          </w:p>
          <w:p w:rsid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lastRenderedPageBreak/>
              <w:t>Приклади полів.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 xml:space="preserve"> Зв’язок між структурами кілець та полів. </w:t>
            </w:r>
          </w:p>
          <w:p w:rsidR="009E1061" w:rsidRPr="009E1061" w:rsidRDefault="009E1061" w:rsidP="00E10656">
            <w:pPr>
              <w:pStyle w:val="a5"/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1061">
              <w:rPr>
                <w:sz w:val="20"/>
                <w:szCs w:val="20"/>
              </w:rPr>
              <w:t xml:space="preserve">ластивості полів. </w:t>
            </w:r>
          </w:p>
          <w:p w:rsidR="00DA6DB9" w:rsidRPr="003A48A8" w:rsidRDefault="009E1061" w:rsidP="00E10656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ind w:left="31" w:right="-107" w:hanging="31"/>
              <w:jc w:val="both"/>
              <w:rPr>
                <w:sz w:val="20"/>
                <w:szCs w:val="20"/>
              </w:rPr>
            </w:pPr>
            <w:r w:rsidRPr="009E1061">
              <w:rPr>
                <w:sz w:val="20"/>
                <w:szCs w:val="20"/>
              </w:rPr>
              <w:t>Таблиці додавання та множення в скінчених полях.</w:t>
            </w:r>
          </w:p>
        </w:tc>
        <w:tc>
          <w:tcPr>
            <w:tcW w:w="2046" w:type="dxa"/>
          </w:tcPr>
          <w:p w:rsidR="00DA6DB9" w:rsidRPr="00B02315" w:rsidRDefault="00124F76" w:rsidP="005C2817">
            <w:pPr>
              <w:jc w:val="center"/>
              <w:rPr>
                <w:b/>
              </w:rPr>
            </w:pPr>
            <w:r w:rsidRPr="00124F76">
              <w:lastRenderedPageBreak/>
              <w:t>Правильно/Неправильно</w:t>
            </w:r>
          </w:p>
        </w:tc>
        <w:tc>
          <w:tcPr>
            <w:tcW w:w="1497" w:type="dxa"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DA6DB9" w:rsidRPr="00B02315" w:rsidTr="005C2817">
        <w:trPr>
          <w:trHeight w:val="343"/>
        </w:trPr>
        <w:tc>
          <w:tcPr>
            <w:tcW w:w="1242" w:type="dxa"/>
            <w:vMerge/>
          </w:tcPr>
          <w:p w:rsidR="00DA6DB9" w:rsidRPr="00B02315" w:rsidRDefault="00DA6DB9" w:rsidP="005C2817">
            <w:pPr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DA6DB9" w:rsidRPr="00B02315" w:rsidRDefault="00DA6DB9" w:rsidP="00DA6DB9">
            <w:pPr>
              <w:ind w:firstLine="34"/>
            </w:pPr>
            <w:r w:rsidRPr="00B02315">
              <w:rPr>
                <w:sz w:val="22"/>
                <w:szCs w:val="22"/>
              </w:rPr>
              <w:t xml:space="preserve">Практичне завдання </w:t>
            </w:r>
            <w:r>
              <w:rPr>
                <w:sz w:val="22"/>
                <w:szCs w:val="22"/>
              </w:rPr>
              <w:t>–</w:t>
            </w:r>
            <w:r w:rsidRPr="00B02315">
              <w:rPr>
                <w:sz w:val="22"/>
                <w:szCs w:val="22"/>
              </w:rPr>
              <w:t xml:space="preserve"> </w:t>
            </w:r>
            <w:r w:rsidR="00D25075">
              <w:rPr>
                <w:sz w:val="22"/>
                <w:szCs w:val="22"/>
              </w:rPr>
              <w:t>контрольна робота 1</w:t>
            </w:r>
          </w:p>
        </w:tc>
        <w:tc>
          <w:tcPr>
            <w:tcW w:w="2549" w:type="dxa"/>
          </w:tcPr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i/>
                <w:sz w:val="20"/>
                <w:szCs w:val="20"/>
              </w:rPr>
              <w:t>Вимоги до виконання та оформлення</w:t>
            </w:r>
            <w:r w:rsidRPr="00AA7243">
              <w:rPr>
                <w:sz w:val="20"/>
                <w:szCs w:val="20"/>
              </w:rPr>
              <w:t xml:space="preserve">: </w:t>
            </w:r>
          </w:p>
          <w:p w:rsidR="00DA6DB9" w:rsidRPr="00AA7243" w:rsidRDefault="00DA6DB9" w:rsidP="005C2817">
            <w:pPr>
              <w:ind w:right="-249"/>
              <w:rPr>
                <w:sz w:val="20"/>
                <w:szCs w:val="20"/>
              </w:rPr>
            </w:pPr>
            <w:r w:rsidRPr="00AA7243">
              <w:rPr>
                <w:sz w:val="20"/>
                <w:szCs w:val="20"/>
              </w:rPr>
              <w:t>До кожної задачі обов’язково: умова, рисунок, розв’язання з посиланнями на означення, теореми та формули.</w:t>
            </w:r>
          </w:p>
        </w:tc>
        <w:tc>
          <w:tcPr>
            <w:tcW w:w="2046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DA6DB9" w:rsidRPr="00AA7243" w:rsidRDefault="00D25075" w:rsidP="00D25075">
            <w:pPr>
              <w:jc w:val="both"/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497" w:type="dxa"/>
          </w:tcPr>
          <w:p w:rsidR="00DA6DB9" w:rsidRPr="00B02315" w:rsidRDefault="009E1061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3A48A8" w:rsidRPr="00B02315" w:rsidTr="005C2817">
        <w:trPr>
          <w:trHeight w:val="720"/>
        </w:trPr>
        <w:tc>
          <w:tcPr>
            <w:tcW w:w="1242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контр.</w:t>
            </w:r>
          </w:p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9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3A48A8" w:rsidRPr="00B02315" w:rsidRDefault="003A48A8" w:rsidP="005C2817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3A48A8" w:rsidRPr="00B02315" w:rsidRDefault="009E1061" w:rsidP="005C28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315098" w:rsidRPr="00315098" w:rsidTr="00285166">
        <w:tc>
          <w:tcPr>
            <w:tcW w:w="1242" w:type="dxa"/>
          </w:tcPr>
          <w:p w:rsidR="00315098" w:rsidRPr="00315098" w:rsidRDefault="00315098" w:rsidP="00BB1E17">
            <w:pPr>
              <w:rPr>
                <w:b/>
              </w:rPr>
            </w:pP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31509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5098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315098">
              <w:rPr>
                <w:b/>
                <w:sz w:val="22"/>
                <w:szCs w:val="22"/>
              </w:rPr>
              <w:t xml:space="preserve"> контр.</w:t>
            </w:r>
          </w:p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413" w:type="dxa"/>
          </w:tcPr>
          <w:p w:rsidR="00315098" w:rsidRPr="00315098" w:rsidRDefault="00AD7CDD" w:rsidP="00BB1E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49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46" w:type="dxa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97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315098" w:rsidRPr="00315098" w:rsidRDefault="00315098" w:rsidP="00315098">
      <w:pPr>
        <w:jc w:val="center"/>
        <w:rPr>
          <w:b/>
          <w:i/>
          <w:sz w:val="28"/>
          <w:szCs w:val="28"/>
        </w:rPr>
      </w:pPr>
    </w:p>
    <w:p w:rsidR="00315098" w:rsidRPr="00315098" w:rsidRDefault="00315098" w:rsidP="00315098">
      <w:pPr>
        <w:jc w:val="center"/>
        <w:rPr>
          <w:b/>
          <w:bCs/>
          <w:sz w:val="28"/>
          <w:szCs w:val="28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  Підсумковий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315098" w:rsidRPr="00315098" w:rsidTr="00BB1E17">
        <w:trPr>
          <w:trHeight w:val="318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315098" w:rsidRPr="00315098" w:rsidTr="00BB1E17">
        <w:trPr>
          <w:trHeight w:val="190"/>
        </w:trPr>
        <w:tc>
          <w:tcPr>
            <w:tcW w:w="1384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315098" w:rsidRPr="00315098" w:rsidTr="00BB1E17">
        <w:tc>
          <w:tcPr>
            <w:tcW w:w="1384" w:type="dxa"/>
            <w:vMerge w:val="restart"/>
            <w:textDirection w:val="btLr"/>
          </w:tcPr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315098" w:rsidRPr="00315098" w:rsidRDefault="00315098" w:rsidP="00BB1E17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</w:tcPr>
          <w:p w:rsidR="00315098" w:rsidRDefault="00315098" w:rsidP="00BB1E17">
            <w:pPr>
              <w:ind w:firstLine="34"/>
              <w:rPr>
                <w:sz w:val="22"/>
                <w:szCs w:val="22"/>
              </w:rPr>
            </w:pPr>
            <w:r w:rsidRPr="00315098">
              <w:rPr>
                <w:sz w:val="22"/>
                <w:szCs w:val="22"/>
              </w:rPr>
              <w:t>Теоретичне завдання</w:t>
            </w:r>
            <w:r w:rsidR="00537272">
              <w:rPr>
                <w:sz w:val="22"/>
                <w:szCs w:val="22"/>
              </w:rPr>
              <w:t>-</w:t>
            </w:r>
          </w:p>
          <w:p w:rsidR="00537272" w:rsidRPr="00537272" w:rsidRDefault="00537272" w:rsidP="00BB1E17">
            <w:pPr>
              <w:ind w:firstLine="34"/>
              <w:rPr>
                <w:i/>
              </w:rPr>
            </w:pPr>
            <w:r w:rsidRPr="00537272">
              <w:rPr>
                <w:i/>
                <w:sz w:val="22"/>
                <w:szCs w:val="22"/>
              </w:rPr>
              <w:t>Підсумковий тест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rPr>
                <w:b/>
              </w:rPr>
            </w:pPr>
            <w:r w:rsidRPr="00315098">
              <w:rPr>
                <w:sz w:val="22"/>
                <w:szCs w:val="22"/>
              </w:rPr>
              <w:t>Питання для підготовки:</w:t>
            </w:r>
            <w:r w:rsidR="00537272">
              <w:rPr>
                <w:sz w:val="22"/>
                <w:szCs w:val="22"/>
              </w:rPr>
              <w:t xml:space="preserve"> </w:t>
            </w:r>
            <w:r w:rsidR="00537272" w:rsidRPr="00537272">
              <w:rPr>
                <w:i/>
                <w:sz w:val="22"/>
                <w:szCs w:val="22"/>
              </w:rPr>
              <w:t>див. питання до ЗМ 1-3 в попередній таблиці</w:t>
            </w:r>
          </w:p>
        </w:tc>
        <w:tc>
          <w:tcPr>
            <w:tcW w:w="2188" w:type="dxa"/>
          </w:tcPr>
          <w:p w:rsidR="00315098" w:rsidRPr="00315098" w:rsidRDefault="00124F76" w:rsidP="00BB1E17">
            <w:pPr>
              <w:jc w:val="center"/>
              <w:rPr>
                <w:b/>
              </w:rPr>
            </w:pPr>
            <w:r w:rsidRPr="00124F76">
              <w:t>Правильно/Неправильно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rPr>
          <w:trHeight w:val="749"/>
        </w:trPr>
        <w:tc>
          <w:tcPr>
            <w:tcW w:w="1384" w:type="dxa"/>
            <w:vMerge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15098" w:rsidRDefault="00537272" w:rsidP="00BB1E17">
            <w:pPr>
              <w:ind w:firstLine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Практичне завдання-</w:t>
            </w:r>
          </w:p>
          <w:p w:rsidR="00537272" w:rsidRPr="00537272" w:rsidRDefault="00537272" w:rsidP="00BB1E17">
            <w:pPr>
              <w:ind w:firstLine="69"/>
              <w:rPr>
                <w:i/>
              </w:rPr>
            </w:pPr>
            <w:r>
              <w:rPr>
                <w:i/>
                <w:sz w:val="22"/>
                <w:szCs w:val="22"/>
              </w:rPr>
              <w:t>Індивідуальне завдання</w:t>
            </w:r>
          </w:p>
        </w:tc>
        <w:tc>
          <w:tcPr>
            <w:tcW w:w="2410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D25075" w:rsidRPr="00D25075" w:rsidRDefault="00D25075" w:rsidP="00D25075">
            <w:pPr>
              <w:jc w:val="both"/>
              <w:rPr>
                <w:sz w:val="20"/>
                <w:szCs w:val="20"/>
              </w:rPr>
            </w:pPr>
            <w:r w:rsidRPr="00D25075">
              <w:rPr>
                <w:sz w:val="20"/>
                <w:szCs w:val="20"/>
              </w:rPr>
              <w:t>За кожну несуттєву помилку знімається бал; при наявноісті розв’язку і 1 суттєвої помилки знімається половина балів;</w:t>
            </w:r>
          </w:p>
          <w:p w:rsidR="00315098" w:rsidRPr="00315098" w:rsidRDefault="00D25075" w:rsidP="00D25075">
            <w:pPr>
              <w:jc w:val="center"/>
              <w:rPr>
                <w:b/>
              </w:rPr>
            </w:pPr>
            <w:r w:rsidRPr="00D25075">
              <w:rPr>
                <w:sz w:val="20"/>
                <w:szCs w:val="20"/>
              </w:rPr>
              <w:t>наявність більше однієї суттєвої помилки – 0 балів.</w:t>
            </w:r>
          </w:p>
        </w:tc>
        <w:tc>
          <w:tcPr>
            <w:tcW w:w="1181" w:type="dxa"/>
          </w:tcPr>
          <w:p w:rsidR="00315098" w:rsidRPr="00315098" w:rsidRDefault="00537272" w:rsidP="00BB1E1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15098" w:rsidRPr="00315098" w:rsidTr="00BB1E17">
        <w:tc>
          <w:tcPr>
            <w:tcW w:w="1384" w:type="dxa"/>
          </w:tcPr>
          <w:p w:rsidR="00315098" w:rsidRPr="00E16ACC" w:rsidRDefault="00315098" w:rsidP="00BB1E17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315098" w:rsidRPr="00315098" w:rsidRDefault="00315098" w:rsidP="00BB1E1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315098" w:rsidRPr="00315098" w:rsidRDefault="00315098" w:rsidP="00BB1E17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315098" w:rsidRPr="00315098" w:rsidRDefault="00315098" w:rsidP="00315098">
      <w:pPr>
        <w:suppressAutoHyphens w:val="0"/>
        <w:spacing w:after="120"/>
        <w:ind w:left="360" w:hanging="360"/>
        <w:jc w:val="center"/>
        <w:rPr>
          <w:b/>
          <w:bCs/>
          <w:color w:val="FF0000"/>
          <w:sz w:val="28"/>
          <w:szCs w:val="28"/>
        </w:rPr>
      </w:pPr>
    </w:p>
    <w:p w:rsidR="00315098" w:rsidRPr="00315098" w:rsidRDefault="00315098" w:rsidP="00315098">
      <w:pPr>
        <w:shd w:val="clear" w:color="auto" w:fill="FFFFFF"/>
        <w:jc w:val="center"/>
        <w:rPr>
          <w:b/>
          <w:sz w:val="28"/>
          <w:szCs w:val="28"/>
        </w:rPr>
      </w:pPr>
      <w:r w:rsidRPr="00315098">
        <w:rPr>
          <w:b/>
          <w:sz w:val="28"/>
          <w:szCs w:val="28"/>
          <w:lang w:val="ru-RU"/>
        </w:rPr>
        <w:t>9.</w:t>
      </w:r>
      <w:r w:rsidRPr="00315098">
        <w:rPr>
          <w:b/>
          <w:color w:val="FF0000"/>
          <w:sz w:val="28"/>
          <w:szCs w:val="28"/>
          <w:lang w:val="ru-RU"/>
        </w:rPr>
        <w:t xml:space="preserve"> </w:t>
      </w:r>
      <w:r w:rsidRPr="00315098">
        <w:rPr>
          <w:b/>
          <w:sz w:val="28"/>
          <w:szCs w:val="28"/>
          <w:lang w:val="ru-RU"/>
        </w:rPr>
        <w:t xml:space="preserve">Рекомендована </w:t>
      </w:r>
      <w:proofErr w:type="gramStart"/>
      <w:r w:rsidRPr="00315098">
        <w:rPr>
          <w:b/>
          <w:sz w:val="28"/>
          <w:szCs w:val="28"/>
        </w:rPr>
        <w:t>л</w:t>
      </w:r>
      <w:proofErr w:type="gramEnd"/>
      <w:r w:rsidRPr="00315098">
        <w:rPr>
          <w:b/>
          <w:sz w:val="28"/>
          <w:szCs w:val="28"/>
        </w:rPr>
        <w:t>ітература</w:t>
      </w:r>
    </w:p>
    <w:p w:rsidR="00315098" w:rsidRPr="00315098" w:rsidRDefault="00315098" w:rsidP="00315098">
      <w:pPr>
        <w:jc w:val="both"/>
        <w:rPr>
          <w:sz w:val="28"/>
          <w:szCs w:val="28"/>
        </w:rPr>
      </w:pPr>
      <w:r w:rsidRPr="00315098">
        <w:rPr>
          <w:b/>
          <w:sz w:val="28"/>
          <w:szCs w:val="28"/>
        </w:rPr>
        <w:t>Основна</w:t>
      </w:r>
      <w:r w:rsidRPr="00315098">
        <w:rPr>
          <w:sz w:val="28"/>
          <w:szCs w:val="28"/>
        </w:rPr>
        <w:t>: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Батурин Ю.А. Основные структуры современной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Ю.А. Батурин. – М.: Наука, 1990.– 431 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Ван дер Варден Б.Л. Алгебра [Текст] / Б.Л. Ван дер Варден - М.: Наука, 1979.– 629 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Каргополов М.И. Основы теории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М.И.Каргополов, Ю.И. Мерзляков - М.: Наука, 1982.–269 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lastRenderedPageBreak/>
        <w:t xml:space="preserve">Курош А.Г. Теория групп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А.Г.Курош. – М.: Наука, 1967.–428с.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Общая алгебра. Т.1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Мельников О.В., Ремесленников В.Н., Романьков В.А. и др.; под общ ред. Скорнякова Л.А.– М.: Наука, 1990.–314 с..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Кострикин А.И. Сборник задач по алгебре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 / А.И Кострикин. – М.: Физ-мат. л-ра, 2001.– 463 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Скорняков Л.А. Элементы общей алгебры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Л.А. Скорняков - М.: Наука, 1983.– 345с.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Холл М. Теория групп / М. Холл – М.: Изд-во иностранной литературы, 1962.– 462с.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Кострикин А. И. Введение в алгебру. III часть </w:t>
      </w:r>
      <w:r w:rsidRPr="002E22C3">
        <w:rPr>
          <w:sz w:val="28"/>
          <w:szCs w:val="28"/>
          <w:lang w:val="ru-RU" w:eastAsia="ru-RU"/>
        </w:rPr>
        <w:t>[</w:t>
      </w:r>
      <w:r w:rsidRPr="002E22C3">
        <w:rPr>
          <w:sz w:val="28"/>
          <w:szCs w:val="28"/>
          <w:lang w:eastAsia="ru-RU"/>
        </w:rPr>
        <w:t>Текст</w:t>
      </w:r>
      <w:r w:rsidRPr="002E22C3">
        <w:rPr>
          <w:sz w:val="28"/>
          <w:szCs w:val="28"/>
          <w:lang w:val="ru-RU" w:eastAsia="ru-RU"/>
        </w:rPr>
        <w:t>]</w:t>
      </w:r>
      <w:r w:rsidRPr="002E22C3">
        <w:rPr>
          <w:sz w:val="28"/>
          <w:szCs w:val="28"/>
          <w:lang w:eastAsia="ru-RU"/>
        </w:rPr>
        <w:t xml:space="preserve"> / А. И. Кострикин – М.: Физматлит, 2001.– 271 с.</w:t>
      </w:r>
    </w:p>
    <w:p w:rsidR="002E22C3" w:rsidRPr="002E22C3" w:rsidRDefault="002E22C3" w:rsidP="002E22C3">
      <w:pPr>
        <w:numPr>
          <w:ilvl w:val="0"/>
          <w:numId w:val="13"/>
        </w:numPr>
        <w:tabs>
          <w:tab w:val="clear" w:pos="1440"/>
          <w:tab w:val="num" w:pos="0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Каролинский Е.А. Сборник задач по теории групп [Текст] / Е.А. Каролинский, Б.В. Новиков – Луганск, 2002. – 68 с.</w:t>
      </w:r>
    </w:p>
    <w:p w:rsidR="002E22C3" w:rsidRPr="002E22C3" w:rsidRDefault="002E22C3" w:rsidP="002E22C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2E22C3">
        <w:rPr>
          <w:sz w:val="28"/>
          <w:lang w:eastAsia="ru-RU"/>
        </w:rPr>
        <w:t>11.Стєганцев Є.В. Теорія груп : метод. вказівки для студ. напряму підготовки "Математика" спеціалізації "Алгебра і теорія чисел"</w:t>
      </w:r>
      <w:r w:rsidRPr="002E22C3">
        <w:rPr>
          <w:sz w:val="28"/>
          <w:szCs w:val="28"/>
          <w:lang w:eastAsia="ru-RU"/>
        </w:rPr>
        <w:t xml:space="preserve">[Текст] </w:t>
      </w:r>
      <w:r w:rsidRPr="002E22C3">
        <w:rPr>
          <w:sz w:val="28"/>
          <w:lang w:eastAsia="ru-RU"/>
        </w:rPr>
        <w:t>/ Є.В.Стєганцев.– Запоріжжя: ЗНУ, 2013.–35с.</w:t>
      </w:r>
    </w:p>
    <w:p w:rsidR="00537272" w:rsidRPr="00537272" w:rsidRDefault="00537272" w:rsidP="000C0D87">
      <w:pPr>
        <w:suppressAutoHyphens w:val="0"/>
        <w:ind w:left="1080"/>
        <w:jc w:val="both"/>
        <w:rPr>
          <w:sz w:val="28"/>
          <w:szCs w:val="28"/>
          <w:lang w:eastAsia="ru-RU"/>
        </w:rPr>
      </w:pPr>
    </w:p>
    <w:p w:rsidR="00315098" w:rsidRP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Додаткова</w:t>
      </w:r>
      <w:r w:rsidRPr="00315098">
        <w:rPr>
          <w:sz w:val="28"/>
          <w:szCs w:val="28"/>
        </w:rPr>
        <w:t>: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Белоногов В. А. Задачник по теории групп [Текст]. / В. А. Белоногов  – М.: Наука, 2000. – 267с.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 Богопольский О.В. Введение  в теорию групп [Текст] / О.В.</w:t>
      </w:r>
      <w:r w:rsidRPr="002E22C3">
        <w:rPr>
          <w:b/>
          <w:sz w:val="28"/>
          <w:szCs w:val="28"/>
          <w:lang w:eastAsia="ru-RU"/>
        </w:rPr>
        <w:t> </w:t>
      </w:r>
      <w:r w:rsidRPr="002E22C3">
        <w:rPr>
          <w:sz w:val="28"/>
          <w:szCs w:val="28"/>
          <w:lang w:eastAsia="ru-RU"/>
        </w:rPr>
        <w:t>Богопольский – Москва – Ижевск, 2002. – 148 с.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Винберг Э.Б. Курс алгебры [Текст]  / Э.Б. Винберг – М.: Факториал Пресс, 2002. – 544 с.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Кэртис Ч. Теория представлений конечных групп и ассоциативных алгбр [Текст] / Ч.Кэртис, И. Райнер – М.: Наука, 1969. – 325с. 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 xml:space="preserve">Ленг С. Алгебра [Текст] / С. Ленг - М.: Мир, 1968. </w:t>
      </w:r>
      <w:r w:rsidRPr="002E22C3">
        <w:rPr>
          <w:sz w:val="28"/>
          <w:szCs w:val="28"/>
          <w:lang w:val="ru-RU" w:eastAsia="ru-RU"/>
        </w:rPr>
        <w:t>– 436с.</w:t>
      </w:r>
    </w:p>
    <w:p w:rsidR="002E22C3" w:rsidRPr="002E22C3" w:rsidRDefault="002E22C3" w:rsidP="002E22C3">
      <w:pPr>
        <w:numPr>
          <w:ilvl w:val="0"/>
          <w:numId w:val="14"/>
        </w:numPr>
        <w:tabs>
          <w:tab w:val="num" w:pos="0"/>
        </w:tabs>
        <w:suppressAutoHyphens w:val="0"/>
        <w:ind w:firstLine="540"/>
        <w:rPr>
          <w:sz w:val="28"/>
          <w:szCs w:val="28"/>
          <w:lang w:eastAsia="ru-RU"/>
        </w:rPr>
      </w:pPr>
      <w:r w:rsidRPr="002E22C3">
        <w:rPr>
          <w:sz w:val="28"/>
          <w:szCs w:val="28"/>
          <w:lang w:eastAsia="ru-RU"/>
        </w:rPr>
        <w:t>Чандлер Б. Развитие комбинаторной теории групп [Текст] / Б.Чандлер, В М. Магнус – М.: Мир, 1985. – 236с.</w:t>
      </w:r>
    </w:p>
    <w:p w:rsidR="00315098" w:rsidRDefault="00315098" w:rsidP="00315098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 w:rsidRPr="00315098">
        <w:rPr>
          <w:b/>
          <w:sz w:val="28"/>
          <w:szCs w:val="28"/>
        </w:rPr>
        <w:t>Інформаційні джерела</w:t>
      </w:r>
      <w:r w:rsidRPr="00315098">
        <w:rPr>
          <w:sz w:val="28"/>
          <w:szCs w:val="28"/>
        </w:rPr>
        <w:t>:</w:t>
      </w:r>
    </w:p>
    <w:p w:rsidR="000C0D87" w:rsidRPr="000C0D87" w:rsidRDefault="000C0D87" w:rsidP="000C0D87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1. Кострикин А.И. Введение в алгебру : Учебник для вузов. Ч.3 : Основные структуры [Електронний ресурс] / Режим доступу:  </w:t>
      </w:r>
      <w:hyperlink r:id="rId11" w:history="1">
        <w:r w:rsidRPr="000C0D87">
          <w:rPr>
            <w:rStyle w:val="a6"/>
            <w:sz w:val="28"/>
            <w:szCs w:val="28"/>
          </w:rPr>
          <w:t>http://ebooks.zsu.zp.ua/files/mathbooks/agrebra_i_teoriya_chisel/BOOKS/algebra/Kostrikin3.djvu</w:t>
        </w:r>
      </w:hyperlink>
    </w:p>
    <w:p w:rsidR="000C0D87" w:rsidRPr="000C0D87" w:rsidRDefault="000C0D87" w:rsidP="000C0D8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2. Бесплатная электронная библиотека [Електронний ресурс] / Режим доступу: </w:t>
      </w:r>
      <w:hyperlink r:id="rId12" w:history="1">
        <w:r w:rsidRPr="000C0D87">
          <w:rPr>
            <w:rStyle w:val="a6"/>
            <w:sz w:val="28"/>
            <w:szCs w:val="28"/>
          </w:rPr>
          <w:t>http://lib.rus.ec/b/138952</w:t>
        </w:r>
      </w:hyperlink>
    </w:p>
    <w:p w:rsidR="000C0D87" w:rsidRPr="000C0D87" w:rsidRDefault="000C0D87" w:rsidP="000C0D87">
      <w:pPr>
        <w:shd w:val="clear" w:color="auto" w:fill="FFFFFF"/>
        <w:tabs>
          <w:tab w:val="left" w:pos="0"/>
        </w:tabs>
        <w:spacing w:before="14" w:line="226" w:lineRule="exact"/>
        <w:ind w:firstLine="720"/>
        <w:jc w:val="both"/>
        <w:rPr>
          <w:spacing w:val="-20"/>
          <w:sz w:val="28"/>
          <w:szCs w:val="28"/>
        </w:rPr>
      </w:pPr>
      <w:r w:rsidRPr="000C0D87">
        <w:rPr>
          <w:spacing w:val="-20"/>
          <w:sz w:val="28"/>
          <w:szCs w:val="28"/>
        </w:rPr>
        <w:t xml:space="preserve">3. </w:t>
      </w:r>
      <w:r w:rsidRPr="000C0D87">
        <w:rPr>
          <w:sz w:val="28"/>
          <w:szCs w:val="28"/>
        </w:rPr>
        <w:t xml:space="preserve">Сборник задач по алгебре под ред. А.И. Кострикина  [Електронний ресурс] / Режим доступу: </w:t>
      </w:r>
      <w:hyperlink r:id="rId13" w:history="1">
        <w:r w:rsidRPr="000C0D87">
          <w:rPr>
            <w:rStyle w:val="a6"/>
            <w:sz w:val="28"/>
            <w:szCs w:val="28"/>
          </w:rPr>
          <w:t>http://ebooks.znu.edu.ua/files/Bibliobooks/Dyachenko/0036695.djvu</w:t>
        </w:r>
      </w:hyperlink>
    </w:p>
    <w:p w:rsidR="000C0D87" w:rsidRPr="000C0D87" w:rsidRDefault="000C0D87" w:rsidP="000C0D87">
      <w:pPr>
        <w:ind w:left="75" w:firstLine="720"/>
        <w:jc w:val="both"/>
        <w:rPr>
          <w:sz w:val="28"/>
          <w:szCs w:val="28"/>
        </w:rPr>
      </w:pPr>
      <w:r w:rsidRPr="000C0D87">
        <w:rPr>
          <w:sz w:val="28"/>
          <w:szCs w:val="28"/>
        </w:rPr>
        <w:t xml:space="preserve">4. Тронин С.Н. Введение в теорию групп. Задачи и теоремы : учеб. пособие. Ч. 1-2 [Електронний ресурс] / Режим доступу: </w:t>
      </w:r>
      <w:hyperlink r:id="rId14" w:history="1">
        <w:r w:rsidRPr="000C0D87">
          <w:rPr>
            <w:rStyle w:val="a6"/>
            <w:sz w:val="28"/>
            <w:szCs w:val="28"/>
          </w:rPr>
          <w:t>http://ebooks.znu.edu.ua/files/Bibliobooks/Stegantseva/0034979.pdf</w:t>
        </w:r>
      </w:hyperlink>
      <w:r w:rsidRPr="000C0D87">
        <w:rPr>
          <w:sz w:val="28"/>
          <w:szCs w:val="28"/>
        </w:rPr>
        <w:t xml:space="preserve"> </w:t>
      </w:r>
    </w:p>
    <w:p w:rsidR="000C0D87" w:rsidRPr="000C0D87" w:rsidRDefault="000C0D87" w:rsidP="000C0D87">
      <w:pPr>
        <w:ind w:left="75" w:firstLine="720"/>
        <w:jc w:val="both"/>
        <w:rPr>
          <w:sz w:val="28"/>
          <w:szCs w:val="28"/>
        </w:rPr>
      </w:pPr>
    </w:p>
    <w:p w:rsidR="003A6752" w:rsidRDefault="003A6752" w:rsidP="00315098">
      <w:pPr>
        <w:jc w:val="center"/>
      </w:pPr>
    </w:p>
    <w:sectPr w:rsidR="003A6752" w:rsidSect="00482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3B310C0"/>
    <w:multiLevelType w:val="hybridMultilevel"/>
    <w:tmpl w:val="5B1EF812"/>
    <w:lvl w:ilvl="0" w:tplc="40C41F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232E1C"/>
    <w:multiLevelType w:val="hybridMultilevel"/>
    <w:tmpl w:val="477E186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C48EC"/>
    <w:multiLevelType w:val="hybridMultilevel"/>
    <w:tmpl w:val="9866F9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867D41"/>
    <w:multiLevelType w:val="hybridMultilevel"/>
    <w:tmpl w:val="971A2F9C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740B"/>
    <w:multiLevelType w:val="hybridMultilevel"/>
    <w:tmpl w:val="2DB86D28"/>
    <w:lvl w:ilvl="0" w:tplc="96665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AF78EB"/>
    <w:multiLevelType w:val="hybridMultilevel"/>
    <w:tmpl w:val="444A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D48EB"/>
    <w:multiLevelType w:val="hybridMultilevel"/>
    <w:tmpl w:val="A38219A0"/>
    <w:lvl w:ilvl="0" w:tplc="A274E8D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4F246950"/>
    <w:multiLevelType w:val="hybridMultilevel"/>
    <w:tmpl w:val="8D822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B226F"/>
    <w:multiLevelType w:val="hybridMultilevel"/>
    <w:tmpl w:val="302EB4F8"/>
    <w:lvl w:ilvl="0" w:tplc="C750C25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54BF5B24"/>
    <w:multiLevelType w:val="hybridMultilevel"/>
    <w:tmpl w:val="A500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252B"/>
    <w:multiLevelType w:val="hybridMultilevel"/>
    <w:tmpl w:val="47D8B01E"/>
    <w:lvl w:ilvl="0" w:tplc="041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2">
    <w:nsid w:val="64E45961"/>
    <w:multiLevelType w:val="hybridMultilevel"/>
    <w:tmpl w:val="4448E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464C9"/>
    <w:multiLevelType w:val="hybridMultilevel"/>
    <w:tmpl w:val="31C005D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971AD0"/>
    <w:multiLevelType w:val="hybridMultilevel"/>
    <w:tmpl w:val="C9DEDA04"/>
    <w:lvl w:ilvl="0" w:tplc="872E8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990D8A"/>
    <w:multiLevelType w:val="hybridMultilevel"/>
    <w:tmpl w:val="F6CC8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F579B"/>
    <w:multiLevelType w:val="hybridMultilevel"/>
    <w:tmpl w:val="424CDD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5"/>
    <w:rsid w:val="00004CF3"/>
    <w:rsid w:val="0000612E"/>
    <w:rsid w:val="00023E75"/>
    <w:rsid w:val="0002570A"/>
    <w:rsid w:val="000C0D87"/>
    <w:rsid w:val="000E3CE5"/>
    <w:rsid w:val="00124F76"/>
    <w:rsid w:val="00160D77"/>
    <w:rsid w:val="0018602B"/>
    <w:rsid w:val="001A19EE"/>
    <w:rsid w:val="001D4986"/>
    <w:rsid w:val="00241D69"/>
    <w:rsid w:val="00285166"/>
    <w:rsid w:val="002C42B3"/>
    <w:rsid w:val="002E22C3"/>
    <w:rsid w:val="00303A5F"/>
    <w:rsid w:val="00315098"/>
    <w:rsid w:val="00390412"/>
    <w:rsid w:val="003A48A8"/>
    <w:rsid w:val="003A6752"/>
    <w:rsid w:val="0048277A"/>
    <w:rsid w:val="004D46F5"/>
    <w:rsid w:val="00503C5F"/>
    <w:rsid w:val="00536B44"/>
    <w:rsid w:val="00537272"/>
    <w:rsid w:val="00553788"/>
    <w:rsid w:val="005C2817"/>
    <w:rsid w:val="00665330"/>
    <w:rsid w:val="006F4F62"/>
    <w:rsid w:val="008662D6"/>
    <w:rsid w:val="008D3907"/>
    <w:rsid w:val="008F3D70"/>
    <w:rsid w:val="008F7A2A"/>
    <w:rsid w:val="009E1061"/>
    <w:rsid w:val="009F7ECC"/>
    <w:rsid w:val="00A1772A"/>
    <w:rsid w:val="00A50A9C"/>
    <w:rsid w:val="00A71CF5"/>
    <w:rsid w:val="00A7727B"/>
    <w:rsid w:val="00AA7243"/>
    <w:rsid w:val="00AD7CDD"/>
    <w:rsid w:val="00AE5825"/>
    <w:rsid w:val="00B02315"/>
    <w:rsid w:val="00BB1E17"/>
    <w:rsid w:val="00C62427"/>
    <w:rsid w:val="00C731EC"/>
    <w:rsid w:val="00C74B5E"/>
    <w:rsid w:val="00CC382E"/>
    <w:rsid w:val="00D25075"/>
    <w:rsid w:val="00D3209B"/>
    <w:rsid w:val="00D62A9B"/>
    <w:rsid w:val="00D63F97"/>
    <w:rsid w:val="00D7590B"/>
    <w:rsid w:val="00DA68E8"/>
    <w:rsid w:val="00DA6DB9"/>
    <w:rsid w:val="00E10656"/>
    <w:rsid w:val="00E1462E"/>
    <w:rsid w:val="00E16ACC"/>
    <w:rsid w:val="00EA4C13"/>
    <w:rsid w:val="00F40700"/>
    <w:rsid w:val="00F67E39"/>
    <w:rsid w:val="00FB6707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4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A675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F67E39"/>
    <w:rPr>
      <w:rFonts w:ascii="Times New Roman" w:eastAsia="Times New Roman" w:hAnsi="Times New Roman" w:cs="Times New Roman"/>
      <w:sz w:val="19"/>
      <w:szCs w:val="19"/>
      <w:lang w:val="ru-RU" w:eastAsia="ar-SA"/>
    </w:rPr>
  </w:style>
  <w:style w:type="character" w:customStyle="1" w:styleId="30">
    <w:name w:val="Заголовок 3 Знак"/>
    <w:basedOn w:val="a0"/>
    <w:link w:val="3"/>
    <w:rsid w:val="003A6752"/>
    <w:rPr>
      <w:rFonts w:ascii="Arial" w:eastAsia="Times New Roman" w:hAnsi="Arial" w:cs="Arial"/>
      <w:i/>
      <w:iCs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53727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D4986"/>
    <w:pPr>
      <w:spacing w:after="100"/>
    </w:pPr>
  </w:style>
  <w:style w:type="paragraph" w:styleId="a7">
    <w:name w:val="Body Text"/>
    <w:basedOn w:val="a"/>
    <w:link w:val="a8"/>
    <w:rsid w:val="00023E75"/>
    <w:pPr>
      <w:suppressAutoHyphens w:val="0"/>
      <w:spacing w:after="120"/>
    </w:pPr>
    <w:rPr>
      <w:sz w:val="28"/>
      <w:lang w:val="ru-RU" w:eastAsia="ru-RU"/>
    </w:rPr>
  </w:style>
  <w:style w:type="character" w:customStyle="1" w:styleId="a8">
    <w:name w:val="Основной текст Знак"/>
    <w:basedOn w:val="a0"/>
    <w:link w:val="a7"/>
    <w:rsid w:val="00023E7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books.znu.edu.ua/files/Bibliobooks/Dyachenko/0036695.djvu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lib.rus.ec/b/138952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ooks.zsu.zp.ua/files/mathbooks/agrebra_i_teoriya_chisel/BOOKS/algebra/Kostrikin3.djv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http://ebooks.znu.edu.ua/files/Bibliobooks/Stegantseva/00349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C994-0088-45C3-8B5A-E242116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2020-11-22T20:02:00Z</dcterms:created>
  <dcterms:modified xsi:type="dcterms:W3CDTF">2020-11-29T09:55:00Z</dcterms:modified>
</cp:coreProperties>
</file>