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BF" w:rsidRPr="00E663BF" w:rsidRDefault="00E663BF" w:rsidP="00E663BF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Анотація з дисципліни </w:t>
      </w:r>
    </w:p>
    <w:p w:rsidR="00E663BF" w:rsidRPr="00E663BF" w:rsidRDefault="00E663BF" w:rsidP="00E663BF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« ОСНОВИ ГАСТРОНОМІЇ РЕСТОРАННОГО ГОСПОДАРСТВА»</w:t>
      </w:r>
    </w:p>
    <w:p w:rsidR="00E663BF" w:rsidRPr="00E663BF" w:rsidRDefault="00E663BF" w:rsidP="00E663BF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Для підготовки студентів до майбутньої діяльності у навчальному плані факультету фізичного виховання спеціальності «Готельно-ресторанна справа» передбачений курс «Основи гастрономії  ресторанного господарства».</w:t>
      </w:r>
    </w:p>
    <w:p w:rsidR="00E663BF" w:rsidRPr="00E663BF" w:rsidRDefault="00E663BF" w:rsidP="00E663BF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«Основи гастрономії ресторанного господарства» – одна з провідних соціально-економічних систем дисципліни на факультеті фізичного виховання. Вона </w:t>
      </w:r>
      <w:r w:rsidRPr="00E663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розрахована на студентів 2 курсу спеціальності 241.готельно-ресторанна справа.</w:t>
      </w:r>
    </w:p>
    <w:p w:rsidR="00E663BF" w:rsidRPr="00E663BF" w:rsidRDefault="00E663BF" w:rsidP="00E663BF">
      <w:pPr>
        <w:tabs>
          <w:tab w:val="left" w:pos="142"/>
        </w:tabs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Дисципліна «Основи гастрономії ресторанного господарства» спрямована на ресторанну справу, тобто на мистецтво приготування страв,  швидко перетворювати сирі продукти на смачну і корисну їжу й ефективно проводити комерційну діяльність  ресторану, забезпечити високу якість продукції та високий сервіс обслуговування. Тому гастрономія  - наука високої якості і культури споживання продукції ресторанного господарства.  Отже, до цієї дисципліни ми включили декілька тем з  молекулярної гастрономії технології ресторанного господарства так як вважаємо - це майбутнє за молекулярною кухнею ХХІ століття. Нами надається теоретичний досвід, що дозволяє створювати страви і напої з покращеними властивостями, підвищеної харчової та біологічної цінності, а головне – у незвичайному вигляді і яскравому оформленні страв. Цей напрям дослідження пов'язаний з вивченням фізико-хімічних процесів, які відбуваються в їжі. На початку 2000 року цей стиль гастрономії використовується для описання варіантів : «Авангардна кухня (</w:t>
      </w:r>
      <w:proofErr w:type="spellStart"/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Ферран</w:t>
      </w:r>
      <w:proofErr w:type="spellEnd"/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Адріа</w:t>
      </w:r>
      <w:proofErr w:type="spellEnd"/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)», «</w:t>
      </w:r>
      <w:proofErr w:type="spellStart"/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Деконструктивна</w:t>
      </w:r>
      <w:proofErr w:type="spellEnd"/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гастрономія», «Емоційна кухня», «</w:t>
      </w:r>
      <w:proofErr w:type="spellStart"/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техно</w:t>
      </w:r>
      <w:proofErr w:type="spellEnd"/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-кухня» і тощо.</w:t>
      </w:r>
    </w:p>
    <w:p w:rsidR="00E663BF" w:rsidRPr="00E663BF" w:rsidRDefault="00E663BF" w:rsidP="00E663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Курс складається з 2 навчальних модулів: 1.Історія розвитку, базові знання, технологія виробництва гастрономії. </w:t>
      </w:r>
      <w:r w:rsidRPr="00E663B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2.Технологія виробництва гастрономії. Основи молекулярної гастрономії.   </w:t>
      </w:r>
    </w:p>
    <w:p w:rsidR="00E663BF" w:rsidRPr="00E663BF" w:rsidRDefault="00E663BF" w:rsidP="00E663BF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Дисципліна «Основи гастрономії  ресторанного господарства»  знайомить майбутніх фахівців з готельно-ресторанної справи з  наукою </w:t>
      </w:r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гастрономія, яка вивчає зв'язок між особливостями  гастрономічної культури і харчуванням, а також зі знаннями кулінарного мистецтва, класифікацією, технологією, особливостями зберігання гастрономії. Перспективні напрями трансформації Української гастрономії.</w:t>
      </w:r>
    </w:p>
    <w:p w:rsidR="00E663BF" w:rsidRPr="00E663BF" w:rsidRDefault="00E663BF" w:rsidP="00E663BF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Основними </w:t>
      </w:r>
      <w:r w:rsidRPr="00E663B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завданнями</w:t>
      </w:r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вивчення дисципліни «Основи гастрономії    ресторанного господарства» є: ознайомити майбутніх фахівців з гастрономічною культурою її дефініціями, досконало вивчити історію Української гастрономії, категорії гастрономічних товарів та їх класифікацію, технологію, зберігання продукції.  </w:t>
      </w:r>
    </w:p>
    <w:p w:rsidR="00E663BF" w:rsidRPr="00E663BF" w:rsidRDefault="00E663BF" w:rsidP="00E663BF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Згідно з вимогами освітньої програми студенти повинні досягти таких результатів навчання (компетентностей):</w:t>
      </w:r>
      <w:r w:rsidRPr="00E663BF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 </w:t>
      </w:r>
    </w:p>
    <w:p w:rsidR="00E663BF" w:rsidRPr="00E663BF" w:rsidRDefault="00E663BF" w:rsidP="00E663BF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знати</w:t>
      </w:r>
      <w:r w:rsidRPr="00E663B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ar-SA"/>
        </w:rPr>
        <w:t xml:space="preserve">  </w:t>
      </w:r>
    </w:p>
    <w:p w:rsidR="00E663BF" w:rsidRPr="00E663BF" w:rsidRDefault="00E663BF" w:rsidP="00E663B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69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  <w:t>- основні поняття, історію розвитку, формування  базових знань гастрономічної культури</w:t>
      </w:r>
      <w:r w:rsidRPr="00E663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>;</w:t>
      </w:r>
      <w:r w:rsidRPr="00E663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  <w:t xml:space="preserve"> </w:t>
      </w:r>
    </w:p>
    <w:p w:rsidR="00E663BF" w:rsidRPr="00E663BF" w:rsidRDefault="00E663BF" w:rsidP="00E663B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69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 класифікацію гастрономічної продукції, визначення перспектив розвитку гастрономії в Україні; </w:t>
      </w:r>
    </w:p>
    <w:p w:rsidR="00E663BF" w:rsidRPr="00E663BF" w:rsidRDefault="00E663BF" w:rsidP="00E663B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69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 ознайомлення з основами технології виробництва гастрономічної продукції; </w:t>
      </w:r>
    </w:p>
    <w:p w:rsidR="00E663BF" w:rsidRPr="00E663BF" w:rsidRDefault="00E663BF" w:rsidP="00E663B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систематизацію окремих стадій технологічного процесу виробництва продуктів гастрономії, оволодіння технологією їх виробництва з метою опанування студентами основ управління технологічними процесами з урахуванням вимог до створення продукції високої якості, визначеної харчової і біологічної цінності, енергоємності.</w:t>
      </w:r>
    </w:p>
    <w:p w:rsidR="00E663BF" w:rsidRPr="00E663BF" w:rsidRDefault="00E663BF" w:rsidP="00E663B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val="uk-UA" w:eastAsia="ar-SA"/>
        </w:rPr>
        <w:t>вміти:</w:t>
      </w:r>
    </w:p>
    <w:p w:rsidR="00E663BF" w:rsidRPr="00E663BF" w:rsidRDefault="00E663BF" w:rsidP="00E663BF">
      <w:pPr>
        <w:shd w:val="clear" w:color="auto" w:fill="FFFFFF"/>
        <w:tabs>
          <w:tab w:val="left" w:pos="1134"/>
        </w:tabs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 xml:space="preserve">- використовувати у професійній діяльності знання з особливостей гастрономічної культури; </w:t>
      </w:r>
    </w:p>
    <w:p w:rsidR="00E663BF" w:rsidRPr="00E663BF" w:rsidRDefault="00E663BF" w:rsidP="00E663BF">
      <w:pPr>
        <w:shd w:val="clear" w:color="auto" w:fill="FFFFFF"/>
        <w:tabs>
          <w:tab w:val="left" w:pos="1134"/>
        </w:tabs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>- оволодіння технологією виробництва, визначення харчової і біологічної цінності;</w:t>
      </w:r>
    </w:p>
    <w:p w:rsidR="00E663BF" w:rsidRPr="00E663BF" w:rsidRDefault="00E663BF" w:rsidP="00E663BF">
      <w:pPr>
        <w:shd w:val="clear" w:color="auto" w:fill="FFFFFF"/>
        <w:tabs>
          <w:tab w:val="left" w:pos="1134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>- вміти  правильно використовувати гастрономічні високоякісні продукти в поєднанні з іншими</w:t>
      </w:r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E663BF" w:rsidRPr="00E663BF" w:rsidRDefault="00E663BF" w:rsidP="00E663BF">
      <w:pPr>
        <w:shd w:val="clear" w:color="auto" w:fill="FFFFFF"/>
        <w:tabs>
          <w:tab w:val="left" w:pos="1134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- застосовувати отримані знання під час професійної діяльності в готельно-ресторанній справі.</w:t>
      </w:r>
    </w:p>
    <w:p w:rsidR="00E663BF" w:rsidRPr="00E663BF" w:rsidRDefault="00E663BF" w:rsidP="00E663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</w:pPr>
      <w:bookmarkStart w:id="0" w:name="_GoBack"/>
      <w:bookmarkEnd w:id="0"/>
      <w:r w:rsidRPr="00E663B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Дисципліна «Основи гастрономії  ресторанного господарства» тісно пов’язана з циклом гуманітарних та соціально-економічних дисциплін, які мають забезпечити студентів відповідними знаннями і сформувати вміння застосовувати їх у майбутній професійній діяльності; циклом фундаментальних дисциплін - для опанування студентами дисциплін професійно орієнтованого циклу: історією розвитку ресторанної справи, організацією ресторанного господарства, організацією послуг харчування, товарознавством, різними сферами гостинності, кулінарними традиціями світу. </w:t>
      </w:r>
    </w:p>
    <w:p w:rsidR="00E663BF" w:rsidRPr="00E663BF" w:rsidRDefault="00E663BF" w:rsidP="00E663BF">
      <w:pPr>
        <w:shd w:val="clear" w:color="auto" w:fill="FFFFFF"/>
        <w:tabs>
          <w:tab w:val="left" w:pos="1134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вивчення навчальної дисципліни відводиться 120 години 4 кредити ЄКТС.</w:t>
      </w:r>
      <w:r w:rsidRPr="00E663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</w:t>
      </w:r>
      <w:r w:rsidRPr="00E663B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E663BF" w:rsidRPr="00E663BF" w:rsidRDefault="00E663BF" w:rsidP="00E663BF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Цикл </w:t>
      </w:r>
      <w:proofErr w:type="spellStart"/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професiйно-орiєнтованих</w:t>
      </w:r>
      <w:proofErr w:type="spellEnd"/>
      <w:r w:rsidRPr="00E663B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дисциплін має допомогти студентам визначитись з обранням майбутньої  спеціальності.</w:t>
      </w:r>
    </w:p>
    <w:p w:rsidR="00B73D53" w:rsidRPr="00E663BF" w:rsidRDefault="00B73D53">
      <w:pPr>
        <w:rPr>
          <w:lang w:val="uk-UA"/>
        </w:rPr>
      </w:pPr>
    </w:p>
    <w:sectPr w:rsidR="00B73D53" w:rsidRPr="00E6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BF"/>
    <w:rsid w:val="0082752B"/>
    <w:rsid w:val="00B73D53"/>
    <w:rsid w:val="00E6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F66C2-CD6C-43BA-A480-3BFB3C48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2017-03-16T05:45:00Z</dcterms:created>
  <dcterms:modified xsi:type="dcterms:W3CDTF">2017-03-16T05:46:00Z</dcterms:modified>
</cp:coreProperties>
</file>