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8AD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14</w:t>
      </w: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8AD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D628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обудова тренування у </w:t>
      </w:r>
      <w:proofErr w:type="spellStart"/>
      <w:r w:rsidRPr="00D628AD">
        <w:rPr>
          <w:rFonts w:ascii="Times New Roman" w:hAnsi="Times New Roman" w:cs="Times New Roman"/>
          <w:b/>
          <w:sz w:val="28"/>
          <w:szCs w:val="28"/>
          <w:lang w:val="uk-UA"/>
        </w:rPr>
        <w:t>мезоциклах</w:t>
      </w:r>
      <w:proofErr w:type="spellEnd"/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8AD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8A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Побудова тренування у </w:t>
      </w:r>
      <w:proofErr w:type="spellStart"/>
      <w:r w:rsidRPr="00D628AD">
        <w:rPr>
          <w:rFonts w:ascii="Times New Roman" w:hAnsi="Times New Roman" w:cs="Times New Roman"/>
          <w:sz w:val="28"/>
          <w:szCs w:val="28"/>
          <w:lang w:val="uk-UA"/>
        </w:rPr>
        <w:t>мезоціклах</w:t>
      </w:r>
      <w:proofErr w:type="spellEnd"/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8A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Сутність тренувального </w:t>
      </w:r>
      <w:proofErr w:type="spellStart"/>
      <w:r w:rsidRPr="00D628AD">
        <w:rPr>
          <w:rFonts w:ascii="Times New Roman" w:hAnsi="Times New Roman" w:cs="Times New Roman"/>
          <w:sz w:val="28"/>
          <w:szCs w:val="28"/>
          <w:lang w:val="uk-UA"/>
        </w:rPr>
        <w:t>мезоциклу</w:t>
      </w:r>
      <w:proofErr w:type="spellEnd"/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8A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Зовнішні ознаки </w:t>
      </w:r>
      <w:proofErr w:type="spellStart"/>
      <w:r w:rsidRPr="00D628AD">
        <w:rPr>
          <w:rFonts w:ascii="Times New Roman" w:hAnsi="Times New Roman" w:cs="Times New Roman"/>
          <w:sz w:val="28"/>
          <w:szCs w:val="28"/>
          <w:lang w:val="uk-UA"/>
        </w:rPr>
        <w:t>мезоциклу</w:t>
      </w:r>
      <w:proofErr w:type="spellEnd"/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8A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</w:t>
      </w:r>
      <w:proofErr w:type="spellStart"/>
      <w:r w:rsidRPr="00D628AD">
        <w:rPr>
          <w:rFonts w:ascii="Times New Roman" w:hAnsi="Times New Roman" w:cs="Times New Roman"/>
          <w:sz w:val="28"/>
          <w:szCs w:val="28"/>
          <w:lang w:val="uk-UA"/>
        </w:rPr>
        <w:t>мезоціклів</w:t>
      </w:r>
      <w:proofErr w:type="spellEnd"/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8A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Чинники, які впливають на структуру </w:t>
      </w:r>
      <w:proofErr w:type="spellStart"/>
      <w:r w:rsidRPr="00D628AD">
        <w:rPr>
          <w:rFonts w:ascii="Times New Roman" w:hAnsi="Times New Roman" w:cs="Times New Roman"/>
          <w:sz w:val="28"/>
          <w:szCs w:val="28"/>
          <w:lang w:val="uk-UA"/>
        </w:rPr>
        <w:t>мезоциклів</w:t>
      </w:r>
      <w:proofErr w:type="spellEnd"/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8A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Типи </w:t>
      </w:r>
      <w:proofErr w:type="spellStart"/>
      <w:r w:rsidRPr="00D628AD">
        <w:rPr>
          <w:rFonts w:ascii="Times New Roman" w:hAnsi="Times New Roman" w:cs="Times New Roman"/>
          <w:sz w:val="28"/>
          <w:szCs w:val="28"/>
          <w:lang w:val="uk-UA"/>
        </w:rPr>
        <w:t>мезоціклів</w:t>
      </w:r>
      <w:proofErr w:type="spellEnd"/>
      <w:r w:rsidRPr="00D628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28AD" w:rsidRPr="00D628AD" w:rsidRDefault="00D628AD" w:rsidP="00D628AD">
      <w:pPr>
        <w:pStyle w:val="SKRtext"/>
      </w:pPr>
      <w:proofErr w:type="spellStart"/>
      <w:r w:rsidRPr="00D628AD">
        <w:rPr>
          <w:b/>
        </w:rPr>
        <w:t>Мезоцикл</w:t>
      </w:r>
      <w:proofErr w:type="spellEnd"/>
      <w:r w:rsidRPr="00D628AD">
        <w:t xml:space="preserve"> – це середній тренувальний цикл тривалістю від 2 до 6 тижнів, що включає відносно закінчений ряд </w:t>
      </w:r>
      <w:proofErr w:type="spellStart"/>
      <w:r w:rsidRPr="00D628AD">
        <w:t>мікроциклів</w:t>
      </w:r>
      <w:proofErr w:type="spellEnd"/>
      <w:r w:rsidRPr="00D628AD">
        <w:t>.</w:t>
      </w:r>
    </w:p>
    <w:p w:rsidR="00D628AD" w:rsidRPr="00D628AD" w:rsidRDefault="00D628AD" w:rsidP="00D628AD">
      <w:pPr>
        <w:pStyle w:val="SKRtext"/>
      </w:pPr>
      <w:r w:rsidRPr="00D628AD">
        <w:t xml:space="preserve">Побудова тренувального процесу на основі </w:t>
      </w:r>
      <w:proofErr w:type="spellStart"/>
      <w:r w:rsidRPr="00D628AD">
        <w:t>мезоциклів</w:t>
      </w:r>
      <w:proofErr w:type="spellEnd"/>
      <w:r w:rsidRPr="00D628AD">
        <w:t xml:space="preserve"> дозволяє систематизувати його відповідно до головного завдання періоду або етапу підготовки, забезпечити оптимальну динаміку тренувальних і змагальних навантажень, доцільне поєднання різних засобів і методів підготовки, відповідність між факторами педагогічної дії і відновними заходами, досягти спадкоємності у вихованні різних якостей і здібностей. </w:t>
      </w:r>
    </w:p>
    <w:p w:rsidR="00D628AD" w:rsidRPr="00D628AD" w:rsidRDefault="00D628AD" w:rsidP="00D628AD">
      <w:pPr>
        <w:pStyle w:val="SKRtext"/>
      </w:pPr>
      <w:r w:rsidRPr="00D628AD">
        <w:rPr>
          <w:i/>
        </w:rPr>
        <w:t xml:space="preserve">Зовнішніми ознаками </w:t>
      </w:r>
      <w:proofErr w:type="spellStart"/>
      <w:r w:rsidRPr="00D628AD">
        <w:rPr>
          <w:i/>
        </w:rPr>
        <w:t>мезоциклу</w:t>
      </w:r>
      <w:proofErr w:type="spellEnd"/>
      <w:r w:rsidRPr="00D628AD">
        <w:t xml:space="preserve"> є: 1) повторне відтворення ряду </w:t>
      </w:r>
      <w:proofErr w:type="spellStart"/>
      <w:r w:rsidRPr="00D628AD">
        <w:t>мікроциклів</w:t>
      </w:r>
      <w:proofErr w:type="spellEnd"/>
      <w:r w:rsidRPr="00D628AD">
        <w:t xml:space="preserve"> (зазвичай однорідних) в єдиній послідовності або чергування різних </w:t>
      </w:r>
      <w:proofErr w:type="spellStart"/>
      <w:r w:rsidRPr="00D628AD">
        <w:t>мікроциклів</w:t>
      </w:r>
      <w:proofErr w:type="spellEnd"/>
      <w:r w:rsidRPr="00D628AD">
        <w:t xml:space="preserve"> у певній послідовності. При цьому в підготовчому періоді вони частіше повторюються, а в змагальному – частіше чергуються; 2) зміна однієї спрямованості </w:t>
      </w:r>
      <w:proofErr w:type="spellStart"/>
      <w:r w:rsidRPr="00D628AD">
        <w:t>мікроциклів</w:t>
      </w:r>
      <w:proofErr w:type="spellEnd"/>
      <w:r w:rsidRPr="00D628AD">
        <w:t xml:space="preserve"> іншими характеризує і зміну </w:t>
      </w:r>
      <w:proofErr w:type="spellStart"/>
      <w:r w:rsidRPr="00D628AD">
        <w:t>мезоциклу</w:t>
      </w:r>
      <w:proofErr w:type="spellEnd"/>
      <w:r w:rsidRPr="00D628AD">
        <w:t xml:space="preserve">; 3) закінчується </w:t>
      </w:r>
      <w:proofErr w:type="spellStart"/>
      <w:r w:rsidRPr="00D628AD">
        <w:t>мезоцикл</w:t>
      </w:r>
      <w:proofErr w:type="spellEnd"/>
      <w:r w:rsidRPr="00D628AD">
        <w:t xml:space="preserve"> відновним (розвантажувальним) </w:t>
      </w:r>
      <w:proofErr w:type="spellStart"/>
      <w:r w:rsidRPr="00D628AD">
        <w:t>мікроциклом</w:t>
      </w:r>
      <w:proofErr w:type="spellEnd"/>
      <w:r w:rsidRPr="00D628AD">
        <w:t>, змаганнями або контрольними випробуваннями.</w:t>
      </w:r>
    </w:p>
    <w:p w:rsidR="00D628AD" w:rsidRPr="00D628AD" w:rsidRDefault="00D628AD" w:rsidP="00D628AD">
      <w:pPr>
        <w:pStyle w:val="SKRtext"/>
      </w:pPr>
      <w:r w:rsidRPr="00D628AD">
        <w:t xml:space="preserve">Аналіз тренувального процесу в різних видах спорту дозволяє виділити </w:t>
      </w:r>
      <w:r w:rsidRPr="00D628AD">
        <w:rPr>
          <w:b/>
          <w:i/>
        </w:rPr>
        <w:t xml:space="preserve">типові </w:t>
      </w:r>
      <w:proofErr w:type="spellStart"/>
      <w:r w:rsidRPr="00D628AD">
        <w:rPr>
          <w:b/>
          <w:i/>
        </w:rPr>
        <w:t>мезоцикли</w:t>
      </w:r>
      <w:proofErr w:type="spellEnd"/>
      <w:r w:rsidRPr="00D628AD">
        <w:t xml:space="preserve">: </w:t>
      </w:r>
      <w:proofErr w:type="spellStart"/>
      <w:r w:rsidRPr="00D628AD">
        <w:rPr>
          <w:i/>
        </w:rPr>
        <w:t>втягувальні</w:t>
      </w:r>
      <w:proofErr w:type="spellEnd"/>
      <w:r w:rsidRPr="00D628AD">
        <w:rPr>
          <w:i/>
        </w:rPr>
        <w:t xml:space="preserve">, базові, контрольно-підготовчі, </w:t>
      </w:r>
      <w:proofErr w:type="spellStart"/>
      <w:r w:rsidRPr="00D628AD">
        <w:rPr>
          <w:i/>
        </w:rPr>
        <w:t>передзмагальні</w:t>
      </w:r>
      <w:proofErr w:type="spellEnd"/>
      <w:r w:rsidRPr="00D628AD">
        <w:rPr>
          <w:i/>
        </w:rPr>
        <w:t>, змагальні, відновні</w:t>
      </w:r>
      <w:r w:rsidRPr="00D628AD">
        <w:t>.</w:t>
      </w:r>
    </w:p>
    <w:p w:rsidR="00D628AD" w:rsidRPr="00D628AD" w:rsidRDefault="00D628AD" w:rsidP="00D628AD">
      <w:pPr>
        <w:pStyle w:val="SKRtext"/>
      </w:pPr>
      <w:proofErr w:type="spellStart"/>
      <w:r w:rsidRPr="00D628AD">
        <w:rPr>
          <w:i/>
        </w:rPr>
        <w:t>Втягувальні</w:t>
      </w:r>
      <w:proofErr w:type="spellEnd"/>
      <w:r w:rsidRPr="00D628AD">
        <w:rPr>
          <w:i/>
        </w:rPr>
        <w:t xml:space="preserve"> </w:t>
      </w:r>
      <w:proofErr w:type="spellStart"/>
      <w:r w:rsidRPr="00D628AD">
        <w:rPr>
          <w:i/>
        </w:rPr>
        <w:t>мезоцикли</w:t>
      </w:r>
      <w:proofErr w:type="spellEnd"/>
      <w:r w:rsidRPr="00D628AD">
        <w:t xml:space="preserve">. Їх основне завдання – поступове підведення спортсменів до ефективного виконання специфічної тренувальної роботи. Це забезпечується застосуванням вправ, спрямованих на підвищення або відновлення працездатності систем і механізмів, що визначають рівень різних компонентів витривалості; швидкісно-силових якостей і гнучкості; становлення рухових навичок та умінь. Ці </w:t>
      </w:r>
      <w:proofErr w:type="spellStart"/>
      <w:r w:rsidRPr="00D628AD">
        <w:t>мезоцикли</w:t>
      </w:r>
      <w:proofErr w:type="spellEnd"/>
      <w:r w:rsidRPr="00D628AD">
        <w:t xml:space="preserve"> застосовуються на початку сезону, після хвороби або травм, а також після інших вимушених або запланованих перерв у тренувальному процесі.</w:t>
      </w:r>
    </w:p>
    <w:p w:rsidR="00D628AD" w:rsidRPr="00D628AD" w:rsidRDefault="00D628AD" w:rsidP="00D628AD">
      <w:pPr>
        <w:pStyle w:val="SKRtext"/>
      </w:pPr>
      <w:r w:rsidRPr="00D628AD">
        <w:rPr>
          <w:i/>
        </w:rPr>
        <w:t xml:space="preserve">Базові </w:t>
      </w:r>
      <w:proofErr w:type="spellStart"/>
      <w:r w:rsidRPr="00D628AD">
        <w:rPr>
          <w:i/>
        </w:rPr>
        <w:t>мезоцикли</w:t>
      </w:r>
      <w:proofErr w:type="spellEnd"/>
      <w:r w:rsidRPr="00D628AD">
        <w:t xml:space="preserve">. У них планується основна робота по підвищенню функціональних можливостей основних систем організму, вдосконаленню фізичної, технічної, тактичної і психічної підготовленості. Тренувальна програма характеризується використанням усієї сукупності засобів, великою за об’ємом та інтенсивністю тренувальною роботою, широким використанням занять із великими навантаженнями. Базові </w:t>
      </w:r>
      <w:proofErr w:type="spellStart"/>
      <w:r w:rsidRPr="00D628AD">
        <w:t>мезоцикли</w:t>
      </w:r>
      <w:proofErr w:type="spellEnd"/>
      <w:r w:rsidRPr="00D628AD">
        <w:t xml:space="preserve"> </w:t>
      </w:r>
      <w:r w:rsidRPr="00D628AD">
        <w:lastRenderedPageBreak/>
        <w:t>складають основу підготовчого періоду, а в змагальному – включаються з метою відновлення фізичних якостей і навичок, втрачених у ході стартів.</w:t>
      </w:r>
    </w:p>
    <w:p w:rsidR="00D628AD" w:rsidRPr="00D628AD" w:rsidRDefault="00D628AD" w:rsidP="00D628AD">
      <w:pPr>
        <w:pStyle w:val="SKRtext"/>
      </w:pPr>
      <w:r w:rsidRPr="00D628AD">
        <w:rPr>
          <w:i/>
        </w:rPr>
        <w:t xml:space="preserve">Контрольно-підготовчі </w:t>
      </w:r>
      <w:proofErr w:type="spellStart"/>
      <w:r w:rsidRPr="00D628AD">
        <w:rPr>
          <w:i/>
        </w:rPr>
        <w:t>мезоцикли</w:t>
      </w:r>
      <w:proofErr w:type="spellEnd"/>
      <w:r w:rsidRPr="00D628AD">
        <w:t xml:space="preserve">. Характерною особливістю тренувального процесу в цих </w:t>
      </w:r>
      <w:proofErr w:type="spellStart"/>
      <w:r w:rsidRPr="00D628AD">
        <w:t>мезоциклах</w:t>
      </w:r>
      <w:proofErr w:type="spellEnd"/>
      <w:r w:rsidRPr="00D628AD">
        <w:t xml:space="preserve"> є широке застосування змагальних і спеціально-підготовчих вправ, максимально наближених до змагальних. Ці </w:t>
      </w:r>
      <w:proofErr w:type="spellStart"/>
      <w:r w:rsidRPr="00D628AD">
        <w:t>мезоцикли</w:t>
      </w:r>
      <w:proofErr w:type="spellEnd"/>
      <w:r w:rsidRPr="00D628AD">
        <w:t xml:space="preserve"> характеризуються, як правило, високою інтенсивністю тренувального навантаження, яка відповідає змагальній або наближеній до неї. Вони використовуються в другій половині підготовчого періоду і в змагальному періоді як проміжні </w:t>
      </w:r>
      <w:proofErr w:type="spellStart"/>
      <w:r w:rsidRPr="00D628AD">
        <w:t>мезоцикли</w:t>
      </w:r>
      <w:proofErr w:type="spellEnd"/>
      <w:r w:rsidRPr="00D628AD">
        <w:t xml:space="preserve"> між напруженими стартами, якщо для цього є відповідний час.</w:t>
      </w:r>
    </w:p>
    <w:p w:rsidR="00D628AD" w:rsidRPr="00D628AD" w:rsidRDefault="00D628AD" w:rsidP="00D628AD">
      <w:pPr>
        <w:pStyle w:val="SKRtext"/>
      </w:pPr>
      <w:proofErr w:type="spellStart"/>
      <w:r w:rsidRPr="00D628AD">
        <w:rPr>
          <w:i/>
        </w:rPr>
        <w:t>Передзмагальні</w:t>
      </w:r>
      <w:proofErr w:type="spellEnd"/>
      <w:r w:rsidRPr="00D628AD">
        <w:rPr>
          <w:i/>
        </w:rPr>
        <w:t xml:space="preserve"> (що підводять) </w:t>
      </w:r>
      <w:proofErr w:type="spellStart"/>
      <w:r w:rsidRPr="00D628AD">
        <w:rPr>
          <w:i/>
        </w:rPr>
        <w:t>мезоцикли</w:t>
      </w:r>
      <w:proofErr w:type="spellEnd"/>
      <w:r w:rsidRPr="00D628AD">
        <w:t xml:space="preserve"> призначені для остаточного становлення спортивної форми за рахунок усунення окремих недоліків, виявлених у ході підготовки спортсмена, вдосконалення його технічних можливостей. Особливе місце в цих </w:t>
      </w:r>
      <w:proofErr w:type="spellStart"/>
      <w:r w:rsidRPr="00D628AD">
        <w:t>мезоциклах</w:t>
      </w:r>
      <w:proofErr w:type="spellEnd"/>
      <w:r w:rsidRPr="00D628AD">
        <w:t xml:space="preserve"> займає цілеспрямована психічна і тактична підготовка. Важливе місце відводиться моделюванню режиму майбутнього змагання.</w:t>
      </w:r>
    </w:p>
    <w:p w:rsidR="00D628AD" w:rsidRPr="00D628AD" w:rsidRDefault="00D628AD" w:rsidP="00D628AD">
      <w:pPr>
        <w:pStyle w:val="SKRtext"/>
      </w:pPr>
      <w:r w:rsidRPr="00D628AD">
        <w:t xml:space="preserve">Загальна тенденція динаміки навантажень у цих </w:t>
      </w:r>
      <w:proofErr w:type="spellStart"/>
      <w:r w:rsidRPr="00D628AD">
        <w:t>мезоциклах</w:t>
      </w:r>
      <w:proofErr w:type="spellEnd"/>
      <w:r w:rsidRPr="00D628AD">
        <w:t xml:space="preserve"> характеризується, як правило, поступовим зниженням сумарного об’єму і об’єму інтенсивних засобів тренування перед головними змаганнями. Це пов’язано з існуванням в організмі механізму </w:t>
      </w:r>
      <w:r w:rsidRPr="00D628AD">
        <w:rPr>
          <w:bCs/>
          <w:color w:val="000000"/>
          <w:lang w:eastAsia="en-US"/>
        </w:rPr>
        <w:t>«</w:t>
      </w:r>
      <w:proofErr w:type="spellStart"/>
      <w:r w:rsidRPr="00D628AD">
        <w:rPr>
          <w:bCs/>
          <w:color w:val="000000"/>
          <w:lang w:eastAsia="en-US"/>
        </w:rPr>
        <w:t>запізнювальної</w:t>
      </w:r>
      <w:proofErr w:type="spellEnd"/>
      <w:r w:rsidRPr="00D628AD">
        <w:rPr>
          <w:bCs/>
          <w:color w:val="000000"/>
          <w:lang w:eastAsia="en-US"/>
        </w:rPr>
        <w:t xml:space="preserve"> </w:t>
      </w:r>
      <w:r w:rsidRPr="00D628AD">
        <w:t xml:space="preserve">трансформації» кумулятивного ефекту тренування, який полягає в тому, що пік спортивних досягнень мов би відстає за часом від піків загального і окремих найбільш інтенсивних об’ємів навантаження. Ці </w:t>
      </w:r>
      <w:proofErr w:type="spellStart"/>
      <w:r w:rsidRPr="00D628AD">
        <w:t>мезоцикли</w:t>
      </w:r>
      <w:proofErr w:type="spellEnd"/>
      <w:r w:rsidRPr="00D628AD">
        <w:t xml:space="preserve"> характерні для етапу безпосередньої підготовки до головного старту і мають важливе значення при переїзді спортсменів у нові контрастні </w:t>
      </w:r>
      <w:proofErr w:type="spellStart"/>
      <w:r w:rsidRPr="00D628AD">
        <w:t>клімато-географічні</w:t>
      </w:r>
      <w:proofErr w:type="spellEnd"/>
      <w:r w:rsidRPr="00D628AD">
        <w:t xml:space="preserve"> умови.</w:t>
      </w:r>
    </w:p>
    <w:p w:rsidR="00D628AD" w:rsidRPr="00D628AD" w:rsidRDefault="00D628AD" w:rsidP="00D628AD">
      <w:pPr>
        <w:pStyle w:val="SKRtext"/>
      </w:pPr>
      <w:r w:rsidRPr="00D628AD">
        <w:rPr>
          <w:i/>
        </w:rPr>
        <w:t xml:space="preserve">Змагальні </w:t>
      </w:r>
      <w:proofErr w:type="spellStart"/>
      <w:r w:rsidRPr="00D628AD">
        <w:rPr>
          <w:i/>
        </w:rPr>
        <w:t>мезоцикли</w:t>
      </w:r>
      <w:proofErr w:type="spellEnd"/>
      <w:r w:rsidRPr="00D628AD">
        <w:t xml:space="preserve">. Їхня структура визначається специфікою виду спорту, особливостями спортивного календаря, кваліфікацією і рівнем підготовленості спортсмена. У більшості видів спорту змагання проводяться впродовж усього року протягом 5-10 місяців. Упродовж цього часу може проводитися декілька змагальних </w:t>
      </w:r>
      <w:proofErr w:type="spellStart"/>
      <w:r w:rsidRPr="00D628AD">
        <w:t>мезоциклів</w:t>
      </w:r>
      <w:proofErr w:type="spellEnd"/>
      <w:r w:rsidRPr="00D628AD">
        <w:t xml:space="preserve">. У найпростіших випадках </w:t>
      </w:r>
      <w:proofErr w:type="spellStart"/>
      <w:r w:rsidRPr="00D628AD">
        <w:t>мезоцикли</w:t>
      </w:r>
      <w:proofErr w:type="spellEnd"/>
      <w:r w:rsidRPr="00D628AD">
        <w:t xml:space="preserve"> цього типу складаються з одного </w:t>
      </w:r>
      <w:proofErr w:type="spellStart"/>
      <w:r w:rsidRPr="00D628AD">
        <w:t>передзмагального</w:t>
      </w:r>
      <w:proofErr w:type="spellEnd"/>
      <w:r w:rsidRPr="00D628AD">
        <w:t xml:space="preserve"> і одного змагального </w:t>
      </w:r>
      <w:proofErr w:type="spellStart"/>
      <w:r w:rsidRPr="00D628AD">
        <w:t>мікроциклів</w:t>
      </w:r>
      <w:proofErr w:type="spellEnd"/>
      <w:r w:rsidRPr="00D628AD">
        <w:t xml:space="preserve">. У цих </w:t>
      </w:r>
      <w:proofErr w:type="spellStart"/>
      <w:r w:rsidRPr="00D628AD">
        <w:t>мезоциклах</w:t>
      </w:r>
      <w:proofErr w:type="spellEnd"/>
      <w:r w:rsidRPr="00D628AD">
        <w:t xml:space="preserve"> збільшений об’єм змагальних вправ.</w:t>
      </w:r>
    </w:p>
    <w:p w:rsidR="00D628AD" w:rsidRPr="00D628AD" w:rsidRDefault="00D628AD" w:rsidP="00D628AD">
      <w:pPr>
        <w:pStyle w:val="SKRtext"/>
      </w:pPr>
      <w:r w:rsidRPr="00D628AD">
        <w:rPr>
          <w:i/>
        </w:rPr>
        <w:t xml:space="preserve">Відновний </w:t>
      </w:r>
      <w:proofErr w:type="spellStart"/>
      <w:r w:rsidRPr="00D628AD">
        <w:rPr>
          <w:i/>
        </w:rPr>
        <w:t>мезоцикл</w:t>
      </w:r>
      <w:proofErr w:type="spellEnd"/>
      <w:r w:rsidRPr="00D628AD">
        <w:t xml:space="preserve"> є основою перехідного періоду і організовується спеціально після напруженої серії змагань. В окремих випадках у процесі цього </w:t>
      </w:r>
      <w:proofErr w:type="spellStart"/>
      <w:r w:rsidRPr="00D628AD">
        <w:t>мезоциклу</w:t>
      </w:r>
      <w:proofErr w:type="spellEnd"/>
      <w:r w:rsidRPr="00D628AD">
        <w:t xml:space="preserve"> можливе використання вправ, спрямованих на усунення недоліків, що проявилися, або підтягування фізичних здібностей, які не є головними для цього виду спорту. Об’єм змагальних і спеціально-підготовчих вправ значно знижується.</w:t>
      </w:r>
    </w:p>
    <w:p w:rsidR="00D628AD" w:rsidRPr="00D628AD" w:rsidRDefault="00D628AD" w:rsidP="00D628AD">
      <w:pPr>
        <w:pStyle w:val="SKRtext"/>
        <w:ind w:firstLine="0"/>
        <w:rPr>
          <w:b/>
        </w:rPr>
      </w:pPr>
    </w:p>
    <w:p w:rsidR="00D628AD" w:rsidRPr="00D628AD" w:rsidRDefault="00D628AD" w:rsidP="00D628AD">
      <w:pPr>
        <w:pStyle w:val="SKRtext"/>
        <w:ind w:firstLine="0"/>
        <w:rPr>
          <w:b/>
        </w:rPr>
      </w:pPr>
      <w:r w:rsidRPr="00D628AD">
        <w:rPr>
          <w:b/>
        </w:rPr>
        <w:t>Питання для самоперевірки та контролю знань</w:t>
      </w:r>
    </w:p>
    <w:p w:rsidR="00D628AD" w:rsidRPr="00D628AD" w:rsidRDefault="00D628AD" w:rsidP="00D628AD">
      <w:pPr>
        <w:pStyle w:val="SKRtext"/>
        <w:ind w:firstLine="0"/>
        <w:rPr>
          <w:b/>
        </w:rPr>
      </w:pPr>
    </w:p>
    <w:p w:rsidR="00D628AD" w:rsidRPr="00D628AD" w:rsidRDefault="00D628AD" w:rsidP="00D628AD">
      <w:pPr>
        <w:numPr>
          <w:ilvl w:val="0"/>
          <w:numId w:val="1"/>
        </w:numPr>
        <w:tabs>
          <w:tab w:val="clear" w:pos="927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28AD" w:rsidRPr="00D628AD" w:rsidRDefault="00D628AD" w:rsidP="00D628AD">
      <w:pPr>
        <w:numPr>
          <w:ilvl w:val="0"/>
          <w:numId w:val="1"/>
        </w:numPr>
        <w:tabs>
          <w:tab w:val="clear" w:pos="927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мезоциклі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28AD" w:rsidRPr="00D628AD" w:rsidRDefault="00D628AD" w:rsidP="00D628AD">
      <w:pPr>
        <w:numPr>
          <w:ilvl w:val="0"/>
          <w:numId w:val="1"/>
        </w:numPr>
        <w:tabs>
          <w:tab w:val="clear" w:pos="927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628AD">
        <w:rPr>
          <w:rFonts w:ascii="Times New Roman" w:hAnsi="Times New Roman" w:cs="Times New Roman"/>
          <w:sz w:val="28"/>
          <w:szCs w:val="28"/>
        </w:rPr>
        <w:lastRenderedPageBreak/>
        <w:t>Назв</w:t>
      </w:r>
      <w:proofErr w:type="gramEnd"/>
      <w:r w:rsidRPr="00D628AD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мезоциклів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>.</w:t>
      </w:r>
    </w:p>
    <w:p w:rsidR="00D628AD" w:rsidRPr="00D628AD" w:rsidRDefault="00D628AD" w:rsidP="00D628AD">
      <w:pPr>
        <w:rPr>
          <w:rFonts w:ascii="Times New Roman" w:hAnsi="Times New Roman" w:cs="Times New Roman"/>
          <w:sz w:val="28"/>
          <w:szCs w:val="28"/>
        </w:rPr>
      </w:pPr>
    </w:p>
    <w:p w:rsidR="00D628AD" w:rsidRPr="00D628AD" w:rsidRDefault="00D628AD" w:rsidP="00D628AD">
      <w:pPr>
        <w:rPr>
          <w:rFonts w:ascii="Times New Roman" w:hAnsi="Times New Roman" w:cs="Times New Roman"/>
          <w:b/>
          <w:sz w:val="28"/>
          <w:szCs w:val="28"/>
        </w:rPr>
      </w:pPr>
      <w:r w:rsidRPr="00D628AD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D628AD">
        <w:rPr>
          <w:rFonts w:ascii="Times New Roman" w:hAnsi="Times New Roman" w:cs="Times New Roman"/>
          <w:b/>
          <w:sz w:val="28"/>
          <w:szCs w:val="28"/>
        </w:rPr>
        <w:t>використаної</w:t>
      </w:r>
      <w:proofErr w:type="spellEnd"/>
      <w:r w:rsidRPr="00D62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b/>
          <w:sz w:val="28"/>
          <w:szCs w:val="28"/>
        </w:rPr>
        <w:t>літератури</w:t>
      </w:r>
      <w:proofErr w:type="spellEnd"/>
      <w:r w:rsidRPr="00D628AD">
        <w:rPr>
          <w:rFonts w:ascii="Times New Roman" w:hAnsi="Times New Roman" w:cs="Times New Roman"/>
          <w:b/>
          <w:sz w:val="28"/>
          <w:szCs w:val="28"/>
        </w:rPr>
        <w:t>:</w:t>
      </w:r>
    </w:p>
    <w:p w:rsidR="00D628AD" w:rsidRPr="00D628AD" w:rsidRDefault="00D628AD" w:rsidP="00D628AD">
      <w:pPr>
        <w:pStyle w:val="2"/>
        <w:tabs>
          <w:tab w:val="left" w:pos="1170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628AD">
        <w:rPr>
          <w:sz w:val="28"/>
          <w:szCs w:val="28"/>
          <w:lang w:val="uk-UA"/>
        </w:rPr>
        <w:t xml:space="preserve">1. </w:t>
      </w:r>
      <w:proofErr w:type="spellStart"/>
      <w:r w:rsidRPr="00D628AD">
        <w:rPr>
          <w:sz w:val="28"/>
          <w:szCs w:val="28"/>
          <w:lang w:val="uk-UA"/>
        </w:rPr>
        <w:t>Шамардіна</w:t>
      </w:r>
      <w:proofErr w:type="spellEnd"/>
      <w:r w:rsidRPr="00D628AD">
        <w:rPr>
          <w:sz w:val="28"/>
          <w:szCs w:val="28"/>
          <w:lang w:val="uk-UA"/>
        </w:rPr>
        <w:t xml:space="preserve"> Г.М. </w:t>
      </w:r>
      <w:proofErr w:type="spellStart"/>
      <w:r w:rsidRPr="00D628AD">
        <w:rPr>
          <w:sz w:val="28"/>
          <w:szCs w:val="28"/>
          <w:lang w:val="uk-UA"/>
        </w:rPr>
        <w:t>Основитеорії</w:t>
      </w:r>
      <w:proofErr w:type="spellEnd"/>
      <w:r w:rsidRPr="00D628AD">
        <w:rPr>
          <w:sz w:val="28"/>
          <w:szCs w:val="28"/>
          <w:lang w:val="uk-UA"/>
        </w:rPr>
        <w:t xml:space="preserve"> та методики </w:t>
      </w:r>
      <w:proofErr w:type="spellStart"/>
      <w:r w:rsidRPr="00D628AD">
        <w:rPr>
          <w:sz w:val="28"/>
          <w:szCs w:val="28"/>
          <w:lang w:val="uk-UA"/>
        </w:rPr>
        <w:t>фізичноговиховання</w:t>
      </w:r>
      <w:proofErr w:type="spellEnd"/>
      <w:r w:rsidRPr="00D628AD">
        <w:rPr>
          <w:sz w:val="28"/>
          <w:szCs w:val="28"/>
          <w:lang w:val="uk-UA"/>
        </w:rPr>
        <w:t xml:space="preserve"> / Г.М. </w:t>
      </w:r>
      <w:proofErr w:type="spellStart"/>
      <w:r w:rsidRPr="00D628AD">
        <w:rPr>
          <w:sz w:val="28"/>
          <w:szCs w:val="28"/>
          <w:lang w:val="uk-UA"/>
        </w:rPr>
        <w:t>Шамардіна</w:t>
      </w:r>
      <w:proofErr w:type="spellEnd"/>
      <w:r w:rsidRPr="00D628AD">
        <w:rPr>
          <w:sz w:val="28"/>
          <w:szCs w:val="28"/>
          <w:lang w:val="uk-UA"/>
        </w:rPr>
        <w:t xml:space="preserve">. – 2-ге вид., перероб. та </w:t>
      </w:r>
      <w:proofErr w:type="spellStart"/>
      <w:r w:rsidRPr="00D628AD">
        <w:rPr>
          <w:sz w:val="28"/>
          <w:szCs w:val="28"/>
          <w:lang w:val="uk-UA"/>
        </w:rPr>
        <w:t>доп</w:t>
      </w:r>
      <w:proofErr w:type="spellEnd"/>
      <w:r w:rsidRPr="00D628AD">
        <w:rPr>
          <w:sz w:val="28"/>
          <w:szCs w:val="28"/>
          <w:lang w:val="uk-UA"/>
        </w:rPr>
        <w:t>., - Дніпропетровськ: Пороги, 2007. – 425 с.</w:t>
      </w:r>
    </w:p>
    <w:p w:rsidR="00D628AD" w:rsidRPr="00D628AD" w:rsidRDefault="00D628AD" w:rsidP="00D628AD">
      <w:pPr>
        <w:jc w:val="both"/>
        <w:rPr>
          <w:rFonts w:ascii="Times New Roman" w:hAnsi="Times New Roman" w:cs="Times New Roman"/>
          <w:sz w:val="28"/>
          <w:szCs w:val="28"/>
        </w:rPr>
      </w:pPr>
      <w:r w:rsidRPr="00D628A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Круцевич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Т. Ю.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і методика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Круцевич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Т. Ю. – Т. 1, 2. – К.</w:t>
      </w:r>
      <w:proofErr w:type="gramStart"/>
      <w:r w:rsidRPr="00D628A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D628AD"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л-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>, 2008. – 392 с.</w:t>
      </w:r>
    </w:p>
    <w:p w:rsidR="00D628AD" w:rsidRPr="00D628AD" w:rsidRDefault="00D628AD" w:rsidP="00D628AD">
      <w:pPr>
        <w:tabs>
          <w:tab w:val="left" w:pos="284"/>
          <w:tab w:val="num" w:pos="9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28AD">
        <w:rPr>
          <w:rFonts w:ascii="Times New Roman" w:hAnsi="Times New Roman" w:cs="Times New Roman"/>
          <w:sz w:val="28"/>
          <w:szCs w:val="28"/>
        </w:rPr>
        <w:t xml:space="preserve">3. Озолин Н.Г. Настольная книга тренера. / Н.Г. Озолин. – М.: ООО «Издательство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>», 2002. – 864с.</w:t>
      </w:r>
    </w:p>
    <w:p w:rsidR="00D628AD" w:rsidRPr="00D628AD" w:rsidRDefault="00D628AD" w:rsidP="00D628AD">
      <w:pPr>
        <w:pStyle w:val="2"/>
        <w:tabs>
          <w:tab w:val="left" w:pos="1170"/>
        </w:tabs>
        <w:autoSpaceDE/>
        <w:adjustRightInd/>
        <w:spacing w:after="0" w:line="240" w:lineRule="auto"/>
        <w:ind w:left="0"/>
        <w:jc w:val="both"/>
        <w:rPr>
          <w:sz w:val="28"/>
          <w:szCs w:val="28"/>
        </w:rPr>
      </w:pPr>
      <w:r w:rsidRPr="00D628AD">
        <w:rPr>
          <w:sz w:val="28"/>
          <w:szCs w:val="28"/>
          <w:lang w:val="uk-UA"/>
        </w:rPr>
        <w:t xml:space="preserve">4.Платонов </w:t>
      </w:r>
      <w:r w:rsidRPr="00D628AD">
        <w:rPr>
          <w:sz w:val="28"/>
          <w:szCs w:val="28"/>
        </w:rPr>
        <w:t>В.Н. Периодизация спортивной тренировки. Общая теория и ее практическое применение / В.Н. Платонов. – К.: Олимп. лит</w:t>
      </w:r>
      <w:proofErr w:type="gramStart"/>
      <w:r w:rsidRPr="00D628AD">
        <w:rPr>
          <w:sz w:val="28"/>
          <w:szCs w:val="28"/>
        </w:rPr>
        <w:t xml:space="preserve">., </w:t>
      </w:r>
      <w:proofErr w:type="gramEnd"/>
      <w:r w:rsidRPr="00D628AD">
        <w:rPr>
          <w:sz w:val="28"/>
          <w:szCs w:val="28"/>
        </w:rPr>
        <w:t>2013. – 624 с.</w:t>
      </w:r>
    </w:p>
    <w:p w:rsidR="00D628AD" w:rsidRPr="00D628AD" w:rsidRDefault="00D628AD" w:rsidP="00D628AD">
      <w:pPr>
        <w:jc w:val="both"/>
        <w:rPr>
          <w:rFonts w:ascii="Times New Roman" w:hAnsi="Times New Roman" w:cs="Times New Roman"/>
          <w:sz w:val="28"/>
          <w:szCs w:val="28"/>
        </w:rPr>
      </w:pPr>
      <w:r w:rsidRPr="00D628AD">
        <w:rPr>
          <w:rFonts w:ascii="Times New Roman" w:hAnsi="Times New Roman" w:cs="Times New Roman"/>
          <w:sz w:val="28"/>
          <w:szCs w:val="28"/>
        </w:rPr>
        <w:t>5. Платонов В.Н. Общая теория подготовки спортсменов в олимпийском спорте / В.Н. Платонов. – К.: Олимпийская литература, 1997. – 583с.</w:t>
      </w:r>
    </w:p>
    <w:p w:rsidR="00D628AD" w:rsidRPr="00D628AD" w:rsidRDefault="00D628AD" w:rsidP="00D628AD">
      <w:pPr>
        <w:tabs>
          <w:tab w:val="num" w:pos="920"/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28AD">
        <w:rPr>
          <w:rFonts w:ascii="Times New Roman" w:hAnsi="Times New Roman" w:cs="Times New Roman"/>
          <w:sz w:val="28"/>
          <w:szCs w:val="28"/>
        </w:rPr>
        <w:t>6. Теория и методика физической культуры: учебник</w:t>
      </w:r>
      <w:proofErr w:type="gramStart"/>
      <w:r w:rsidRPr="00D628AD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D628AD">
        <w:rPr>
          <w:rFonts w:ascii="Times New Roman" w:hAnsi="Times New Roman" w:cs="Times New Roman"/>
          <w:sz w:val="28"/>
          <w:szCs w:val="28"/>
        </w:rPr>
        <w:t>од ред. проф. Ю.Ф. 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>. – М.: Советский спорт, 2003. – 464с.</w:t>
      </w:r>
    </w:p>
    <w:p w:rsidR="00D628AD" w:rsidRPr="00D628AD" w:rsidRDefault="00D628AD" w:rsidP="00D628AD">
      <w:pPr>
        <w:tabs>
          <w:tab w:val="num" w:pos="9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28AD">
        <w:rPr>
          <w:rFonts w:ascii="Times New Roman" w:hAnsi="Times New Roman" w:cs="Times New Roman"/>
          <w:sz w:val="28"/>
          <w:szCs w:val="28"/>
        </w:rPr>
        <w:t>7. Холодов Ж.К. Теория и методика физического воспитания и спорта / Ж.К. Холодов, В.С. Кузнецов. – М.: Издательский центр «Академия», 2002. – 480с.</w:t>
      </w:r>
    </w:p>
    <w:p w:rsidR="00D628AD" w:rsidRPr="00D628AD" w:rsidRDefault="00D628AD" w:rsidP="00D628AD">
      <w:pPr>
        <w:tabs>
          <w:tab w:val="num" w:pos="9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28A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Сокирко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О. С., Клопов Р.В.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8AD">
        <w:rPr>
          <w:rFonts w:ascii="Times New Roman" w:hAnsi="Times New Roman" w:cs="Times New Roman"/>
          <w:sz w:val="28"/>
          <w:szCs w:val="28"/>
        </w:rPr>
        <w:t>спортивного</w:t>
      </w:r>
      <w:proofErr w:type="gram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28A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628AD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для факультету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освітньо-кваліфікаційного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«бакалавр»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>», «Спорт», «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» / О.С.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Сокирко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 xml:space="preserve">, Р.В. Клопов – </w:t>
      </w:r>
      <w:proofErr w:type="spellStart"/>
      <w:r w:rsidRPr="00D628AD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D628AD">
        <w:rPr>
          <w:rFonts w:ascii="Times New Roman" w:hAnsi="Times New Roman" w:cs="Times New Roman"/>
          <w:sz w:val="28"/>
          <w:szCs w:val="28"/>
        </w:rPr>
        <w:t>: ЗНУ, 2014. – 113 с.</w:t>
      </w:r>
    </w:p>
    <w:p w:rsidR="00D628AD" w:rsidRPr="00D628AD" w:rsidRDefault="00D628AD" w:rsidP="00D628AD">
      <w:pPr>
        <w:rPr>
          <w:rFonts w:ascii="Times New Roman" w:hAnsi="Times New Roman" w:cs="Times New Roman"/>
          <w:sz w:val="28"/>
          <w:szCs w:val="28"/>
        </w:rPr>
      </w:pPr>
    </w:p>
    <w:p w:rsidR="00D628AD" w:rsidRPr="00D628AD" w:rsidRDefault="00D628AD" w:rsidP="00D628AD">
      <w:pPr>
        <w:tabs>
          <w:tab w:val="left" w:pos="24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0557" w:rsidRPr="00D628AD" w:rsidRDefault="00EF0557">
      <w:pPr>
        <w:rPr>
          <w:rFonts w:ascii="Times New Roman" w:hAnsi="Times New Roman" w:cs="Times New Roman"/>
          <w:sz w:val="28"/>
          <w:szCs w:val="28"/>
        </w:rPr>
      </w:pPr>
    </w:p>
    <w:p w:rsidR="00D628AD" w:rsidRPr="00D628AD" w:rsidRDefault="00D628AD">
      <w:pPr>
        <w:rPr>
          <w:rFonts w:ascii="Times New Roman" w:hAnsi="Times New Roman" w:cs="Times New Roman"/>
          <w:sz w:val="28"/>
          <w:szCs w:val="28"/>
        </w:rPr>
      </w:pPr>
    </w:p>
    <w:sectPr w:rsidR="00D628AD" w:rsidRPr="00D6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6F4"/>
    <w:multiLevelType w:val="hybridMultilevel"/>
    <w:tmpl w:val="279AA284"/>
    <w:lvl w:ilvl="0" w:tplc="038A1A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25"/>
    <w:rsid w:val="00BD3425"/>
    <w:rsid w:val="00D628AD"/>
    <w:rsid w:val="00E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KRtext">
    <w:name w:val="SKRtext"/>
    <w:basedOn w:val="a"/>
    <w:link w:val="SKRtext0"/>
    <w:qFormat/>
    <w:rsid w:val="00D628A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SKRtext0">
    <w:name w:val="SKRtext Знак"/>
    <w:link w:val="SKRtext"/>
    <w:rsid w:val="00D628A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Indent 2"/>
    <w:basedOn w:val="a"/>
    <w:link w:val="20"/>
    <w:rsid w:val="00D628A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628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KRtext">
    <w:name w:val="SKRtext"/>
    <w:basedOn w:val="a"/>
    <w:link w:val="SKRtext0"/>
    <w:qFormat/>
    <w:rsid w:val="00D628A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SKRtext0">
    <w:name w:val="SKRtext Знак"/>
    <w:link w:val="SKRtext"/>
    <w:rsid w:val="00D628A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Indent 2"/>
    <w:basedOn w:val="a"/>
    <w:link w:val="20"/>
    <w:rsid w:val="00D628A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628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5367</Characters>
  <Application>Microsoft Office Word</Application>
  <DocSecurity>0</DocSecurity>
  <Lines>44</Lines>
  <Paragraphs>12</Paragraphs>
  <ScaleCrop>false</ScaleCrop>
  <Company>Krokoz™ Inc.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2017-10-10T10:32:00Z</dcterms:created>
  <dcterms:modified xsi:type="dcterms:W3CDTF">2017-10-10T10:35:00Z</dcterms:modified>
</cp:coreProperties>
</file>