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A" w:rsidRDefault="009A6CFA" w:rsidP="009A6CFA">
      <w:pPr>
        <w:spacing w:after="0" w:line="240" w:lineRule="auto"/>
        <w:ind w:left="23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CFA">
        <w:rPr>
          <w:rFonts w:ascii="Times New Roman" w:hAnsi="Times New Roman" w:cs="Times New Roman"/>
          <w:b/>
          <w:sz w:val="28"/>
          <w:szCs w:val="28"/>
        </w:rPr>
        <w:t>ТЕМИ ДЛЯ ІНДИВІДУАЛЬНОЇ РОБОТИ</w:t>
      </w:r>
    </w:p>
    <w:p w:rsidR="007B0C40" w:rsidRPr="007B0C40" w:rsidRDefault="007B0C40" w:rsidP="009A6CFA">
      <w:pPr>
        <w:spacing w:after="0" w:line="240" w:lineRule="auto"/>
        <w:ind w:left="23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CFA" w:rsidRPr="009A6CFA" w:rsidRDefault="009A6CFA" w:rsidP="009A6C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CFA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 оцінюється максимум – 20 балів.</w:t>
      </w:r>
    </w:p>
    <w:p w:rsidR="009A6CFA" w:rsidRPr="009A6CFA" w:rsidRDefault="009A6CFA" w:rsidP="009A6C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вибір із перерахованих питань 5 балів за одне завдання (4*5=20). </w:t>
      </w:r>
    </w:p>
    <w:p w:rsidR="009A6CFA" w:rsidRDefault="009A6CFA" w:rsidP="009A6C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CFA">
        <w:rPr>
          <w:rFonts w:ascii="Times New Roman" w:hAnsi="Times New Roman" w:cs="Times New Roman"/>
          <w:b/>
          <w:sz w:val="28"/>
          <w:szCs w:val="28"/>
          <w:lang w:val="uk-UA"/>
        </w:rPr>
        <w:t>Тобто на 20 балів студент має здати кейс із 4 на вибір питань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A6CFA" w:rsidRPr="009A6CFA" w:rsidRDefault="009A6CFA" w:rsidP="009A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(на кожне питання у відповіді мають бути приклади закордонної та української реклами)</w:t>
      </w:r>
      <w:r w:rsidRPr="009A6C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A6C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CFA" w:rsidRPr="009A6CFA" w:rsidRDefault="009A6CFA" w:rsidP="009A6CF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рекламного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друкованого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рекламного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періодичне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9A6C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A6CFA">
        <w:rPr>
          <w:rFonts w:ascii="Times New Roman" w:hAnsi="Times New Roman" w:cs="Times New Roman"/>
          <w:sz w:val="28"/>
          <w:szCs w:val="28"/>
        </w:rPr>
        <w:t xml:space="preserve"> студента). 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широкомасштабну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рекламну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рекламування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товару (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proofErr w:type="gramStart"/>
      <w:r w:rsidRPr="009A6C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CF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ЗМІ. 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однотипних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довільними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характеристиками. 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рекламну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позиціонованого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споживачі</w:t>
      </w:r>
      <w:proofErr w:type="gramStart"/>
      <w:r w:rsidRPr="009A6C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A6C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r w:rsidRPr="009A6CFA">
        <w:rPr>
          <w:rFonts w:ascii="Times New Roman" w:hAnsi="Times New Roman" w:cs="Times New Roman"/>
          <w:sz w:val="28"/>
          <w:szCs w:val="28"/>
        </w:rPr>
        <w:t>Рекламна</w:t>
      </w:r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друкованого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рекламного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фірму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спеціалізується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9A6C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A6CFA">
        <w:rPr>
          <w:rFonts w:ascii="Times New Roman" w:hAnsi="Times New Roman" w:cs="Times New Roman"/>
          <w:sz w:val="28"/>
          <w:szCs w:val="28"/>
        </w:rPr>
        <w:t xml:space="preserve"> студента). 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рекламну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періодичноговидання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призначеного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поживачі</w:t>
      </w:r>
      <w:proofErr w:type="gramStart"/>
      <w:r w:rsidRPr="009A6C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A6C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Психоаналіз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Еротичні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ґендерних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стереотипі</w:t>
      </w:r>
      <w:proofErr w:type="gramStart"/>
      <w:r w:rsidRPr="009A6C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A6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Маніпулятивні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рекламній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Інтернет-реклама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A6C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CFA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6CF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A6CFA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реклама: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реклама: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A6C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CFA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r w:rsidRPr="009A6CFA">
        <w:rPr>
          <w:rFonts w:ascii="Times New Roman" w:hAnsi="Times New Roman" w:cs="Times New Roman"/>
          <w:sz w:val="28"/>
          <w:szCs w:val="28"/>
        </w:rPr>
        <w:t xml:space="preserve">Реклама у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глянцевих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CFA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9A6C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Креативна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прес-реклама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Креативна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телереклама.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ЗМІ: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телерекламі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рекламну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A6C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A6CFA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ЗНУ.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макети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друкованої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раді</w:t>
      </w:r>
      <w:proofErr w:type="gramStart"/>
      <w:r w:rsidRPr="009A6C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6C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телереклами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 w:cs="Times New Roman"/>
          <w:sz w:val="28"/>
          <w:szCs w:val="28"/>
        </w:rPr>
        <w:t>для факультету</w:t>
      </w:r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 ЗНУ.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Жанрова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телереклами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Жанрова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радіореклами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Жанрова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друкованої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Жанрова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інтернет-реклами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A" w:rsidRPr="009A6CFA" w:rsidRDefault="009A6CFA" w:rsidP="009A6CFA">
      <w:pPr>
        <w:numPr>
          <w:ilvl w:val="0"/>
          <w:numId w:val="1"/>
        </w:numPr>
        <w:spacing w:after="0" w:line="240" w:lineRule="auto"/>
        <w:ind w:hanging="430"/>
        <w:jc w:val="both"/>
        <w:rPr>
          <w:rFonts w:ascii="Times New Roman" w:hAnsi="Times New Roman" w:cs="Times New Roman"/>
          <w:sz w:val="28"/>
          <w:szCs w:val="28"/>
        </w:rPr>
      </w:pPr>
      <w:r w:rsidRPr="009A6CFA">
        <w:rPr>
          <w:rFonts w:ascii="Times New Roman" w:hAnsi="Times New Roman" w:cs="Times New Roman"/>
          <w:sz w:val="28"/>
          <w:szCs w:val="28"/>
        </w:rPr>
        <w:t>Рекламна</w:t>
      </w:r>
      <w:r w:rsidRPr="009A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6CF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, структура, </w:t>
      </w:r>
      <w:proofErr w:type="spellStart"/>
      <w:proofErr w:type="gramStart"/>
      <w:r w:rsidRPr="009A6C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CFA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9A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8F2" w:rsidRPr="007B0C40" w:rsidRDefault="00E618F2" w:rsidP="009A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18F2" w:rsidRPr="007B0C40" w:rsidSect="009A6C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3929"/>
    <w:multiLevelType w:val="hybridMultilevel"/>
    <w:tmpl w:val="16C49EB6"/>
    <w:lvl w:ilvl="0" w:tplc="2E1AEAAE">
      <w:start w:val="1"/>
      <w:numFmt w:val="decimal"/>
      <w:lvlText w:val="%1."/>
      <w:lvlJc w:val="left"/>
      <w:pPr>
        <w:ind w:left="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90065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8825F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58D8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2418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BCA9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D033D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B887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7AA6A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6CFA"/>
    <w:rsid w:val="007B0C40"/>
    <w:rsid w:val="009A6CFA"/>
    <w:rsid w:val="00E6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3</cp:revision>
  <dcterms:created xsi:type="dcterms:W3CDTF">2017-10-15T17:06:00Z</dcterms:created>
  <dcterms:modified xsi:type="dcterms:W3CDTF">2017-10-15T17:08:00Z</dcterms:modified>
</cp:coreProperties>
</file>