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«ЗАПОРІЗЬКИЙ НАЦІОНАЛЬНИЙ УНІВЕРСИТЕТ»</w:t>
      </w: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ОСВІТИ І НАУКИ УКРАЇНИ</w:t>
      </w: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Кафедра фізичної реабілітації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ТЕСТОВІ ЗАВДАННЯ</w:t>
      </w:r>
    </w:p>
    <w:p w:rsidR="00621DAA" w:rsidRPr="00621DAA" w:rsidRDefault="00621DAA" w:rsidP="00621DAA">
      <w:pPr>
        <w:rPr>
          <w:rFonts w:ascii="Times New Roman" w:eastAsia="Calibri" w:hAnsi="Times New Roman" w:cs="Times New Roman"/>
          <w:lang w:val="uk-UA" w:eastAsia="ru-RU"/>
        </w:rPr>
      </w:pPr>
    </w:p>
    <w:p w:rsidR="00621DAA" w:rsidRPr="00621DAA" w:rsidRDefault="00621DAA" w:rsidP="00621DAA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 курсу</w:t>
      </w:r>
    </w:p>
    <w:p w:rsidR="00621DAA" w:rsidRPr="00621DAA" w:rsidRDefault="00621DAA" w:rsidP="00621DAA">
      <w:pPr>
        <w:rPr>
          <w:rFonts w:ascii="Times New Roman" w:eastAsia="Calibri" w:hAnsi="Times New Roman" w:cs="Times New Roman"/>
          <w:lang w:val="uk-UA" w:eastAsia="ru-RU"/>
        </w:rPr>
      </w:pPr>
    </w:p>
    <w:p w:rsidR="00621DAA" w:rsidRPr="00621DAA" w:rsidRDefault="00621DAA" w:rsidP="00621DAA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621DAA">
        <w:rPr>
          <w:rFonts w:ascii="Times New Roman" w:eastAsia="Calibri" w:hAnsi="Times New Roman" w:cs="Times New Roman"/>
          <w:b/>
          <w:sz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lang w:val="uk-UA"/>
        </w:rPr>
        <w:t>Ф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>ітнес</w:t>
      </w:r>
      <w:r>
        <w:rPr>
          <w:rFonts w:ascii="Times New Roman" w:eastAsia="Calibri" w:hAnsi="Times New Roman" w:cs="Times New Roman"/>
          <w:b/>
          <w:sz w:val="28"/>
          <w:lang w:val="uk-UA"/>
        </w:rPr>
        <w:t>-програми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>»</w:t>
      </w: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Освітньо-кваліфікаційний рівень 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бакалав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р»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: 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022 – «Охорона здоров’я»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Спеціальність: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014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Здоровʼя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людини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програма: 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Здоровʼя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людини</w:t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Статус курсу: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Цикл професійної і практичної підготовки</w:t>
      </w:r>
    </w:p>
    <w:p w:rsidR="00621DAA" w:rsidRPr="00621DAA" w:rsidRDefault="00621DAA" w:rsidP="00621DAA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Запоріжжя </w:t>
      </w: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2017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DAA" w:rsidRPr="00621DAA" w:rsidRDefault="00621DAA" w:rsidP="00621DAA">
      <w:pPr>
        <w:spacing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lang w:val="uk-UA"/>
        </w:rPr>
        <w:br w:type="page"/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ТЕСТИ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621DAA">
        <w:rPr>
          <w:rFonts w:ascii="Times New Roman" w:eastAsia="Calibri" w:hAnsi="Times New Roman" w:cs="Times New Roman"/>
          <w:lang w:val="uk-UA"/>
        </w:rPr>
        <w:t xml:space="preserve">.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Аеробіка - це...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) система фізич</w:t>
      </w:r>
      <w:bookmarkStart w:id="0" w:name="_GoBack"/>
      <w:bookmarkEnd w:id="0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них вправ, що виконуються під музичний супровід в аеробному режимі;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система фізичних вправ, що виконуються під музичний супровід;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в) система фізичних вправ, що виконуються в аеробному режимі.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Вид аеробіки, де рухи виконуються з використанням спеціальної степ-платформи?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] а) базова 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степ-аеробіка;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в)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фанк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3. Вид аеробіки, де вправи виконуються у воді: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спортивна 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степ-аеробіка;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Що таке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сайклінг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аеробіка?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заняття проводяться на степ-платформі;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заняття проводяться на велотренажері;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заняття проводяться у воді.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5. Який показник є найбільш інформативним для контролю за впливом навантаження на організм людини?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потовиділення;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частота дихання;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частота серцевих скорочень.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6. Напрямок оздоровчої аеробіки, у якому сполучаються європейський і східний напрямок?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йога-аеробіка;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степ-аеробіка.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7. Частина тренувального заняття низької або середньої інтенсивності перед основною частиною оздоровчого тренування – це...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реабілітація;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б) заминка;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розминка.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Швидкість виконання музичного твору – це…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а) ритм;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[  ] б) темп;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] в) такт.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9. Вправи на розвиток гнучкості – «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» виконуються в ході тренувального заняття…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іноді замість основної частини уроку;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 кінці підготовчої та впродовж заключної частин уроку;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до та після аеробного блоку. 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10. Традиційні аеробні кроки і їхні різновиди?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крок, біг, крок коліно нагору, мах, стрибок у стійку «ноги нарізно - ноги разом», випад, підскок;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крок, біг, крок коліно нагору, мах, стрибок у стійку «ноги разом - ноги нарізно», випад,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відскок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крок, біг, крок коліно нагору, мах, стрибок у стійку «ноги разом - ноги нарізно», випад, підскок.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11. Основним завданням заключної частини уроку є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повільне зниження швидкості обмінних процесів в організмі та здійснення</w:t>
      </w:r>
      <w:r w:rsidRPr="00621D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передумов для успішного відновлення;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зниження потовиділення та намагання відновити процеси дихання;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максимально покращити настрій тих, хто займається – вимкнути світло та провести аутогенне тренування.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12. Вид силового тренування, спрямований на розвиток винятково м'язів черевного пресу?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13. Вид оздоровчої аеробіки, у хореографії якої використовуються елементи карате-до?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фітнес-аеробіка;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карате-аеробіка.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14. Основним завданням підготовчої частини уроку аеробіки є…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підготовка опорно-рухового апарату до наступних навантажень;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розвиток гнучкості та витривалості;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«спалювання» жиру.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15. Тривалість інтервалів відпочинку між виконанням вправ характеризує.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якість роботи тренера;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об'єм навантаження;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інтенсивність навантаження.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 Вправи носять глобальний характер, якщо підчас їх виконання задіяні?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від 30% до 70%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біля 40-50%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більш ніж 70%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17. Які основні завдання вирішуються підчас проведення основної частини уроку?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підвищення функціональних можливостей організму та розвиток фізичних якостей;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вивчення нових цікавих танцювальних зв'язок;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«спалювання» жиру.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18. Вид силового тренування, спрямований на розвиток м'язів ніг та черевного пресу?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19. Які показники визначають інтенсивність навантаження?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координаційна складність танцювальної зв’язки;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тривалість заняття та його частин;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темп виконання вправ.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20. Вид силового тренування, спрямований на розвиток винятково м'язів плечового пояса і верхніх кінцівок?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аеростеп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аква-фітнес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Upper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Body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21. Ким був уперше введений термін «аеробіка»?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французький фізіолог Ж.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Демени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кінозірка Джейн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Фонда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американський вчений К.Купер.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Рівновага – це…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здібність синхронного виконання вправ;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здібність рухливості суглобів;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здібність зберігати стійке положення на різних опорах.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23. Високо інтенсивний урок змішаного формату, під час проведення якого відбувається періодична зміна силових та аеробних навантажень?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 Sculpt;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SS</w:t>
      </w:r>
      <w:r w:rsidRPr="00621D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24. Першою характерною зовнішньою ознакою стомлення є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посилення потовиділення;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ціаноз (посиніння) носо-губного трикутника;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збільшення показників ЧСС.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25. Урок, під час проведення якого відбувається чергування низько ударної та високо ударної техніки (характеризується наявністю без опорної фази)?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26. Вид силового тренування, спрямований на розвиток винятково м'язів ніг?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Upper Body;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27. Що необхідно зробити при появі перших ознак стомлення?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повністю перервати фізичне навантаження;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зробити активний самомасаж м'язів, які стомились;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знизити інтенсивність фізичного навантаження.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28. Вид силового тренування, спрямований на розвиток усіх груп м'язів?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 Sculpt;</w:t>
      </w:r>
    </w:p>
    <w:p w:rsidR="00621DAA" w:rsidRPr="00621DAA" w:rsidRDefault="00621DAA" w:rsidP="00621DAA">
      <w:pPr>
        <w:tabs>
          <w:tab w:val="left" w:pos="22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29. В якій послідовності слід виконувати вправи впродовж підготовчої частини уроку?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глобальні, локальні вправи;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локальні, глобальні  вправи,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локальні, глобальні вправи.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30. Вкажіть варіант відповіді, який не має відношення до принципів побудови фітнес-тренування.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принцип систематичності;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принцип експресивності;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принцип доступності.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31. Вид аеробного навантаження з використанням хореографії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фанк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хіп-хоп?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 Party;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lang w:val="uk-UA"/>
        </w:rPr>
        <w:t>б</w:t>
      </w:r>
      <w:r w:rsidRPr="00621DAA">
        <w:rPr>
          <w:rFonts w:ascii="Times New Roman" w:eastAsia="Calibri" w:hAnsi="Times New Roman" w:cs="Times New Roman"/>
          <w:lang w:val="en-US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Funk;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32. Гнучкість – це…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морфо-функціональні якості опорно-рухового апарату;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здібність людини виконувати рухи з максимальною амплітудою;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здібність людини досягати максимальної амплітуди рухів за рахунок зовнішніх зусиль.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33. Вид силового тренування, спрямований на розвиток м'язів сідниць?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Sculpt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34. Заняття для людей з будь-яким рівнем підготовленості, який спрямований на розвиток гнучкості?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Танцювальний урок з використанням хореографії у стилі сучасних танців?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а)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FLEX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 Party;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36. Збільшення навантаження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степ-аэробіці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за рахунок наступних факторів: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а) зміна висоти платформи (збільшення на 5см), склад вправ, які застосовуються;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] </w:t>
      </w:r>
      <w:r w:rsidRPr="00621DAA">
        <w:rPr>
          <w:rFonts w:ascii="Times New Roman" w:eastAsia="Calibri" w:hAnsi="Times New Roman" w:cs="Times New Roman"/>
          <w:lang w:val="uk-UA"/>
        </w:rPr>
        <w:t>б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зміна висоти платформи (зменшення на 5см), склад вправ, які застосовуються;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зміна інтенсивності вправ, які застосовуються.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37. Вкажіть мінімальну тривалість аеробного блоку основної частини фітнес-тренування.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3-5 хв.;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15-20 хв.;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20-30 хв.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38. Танцювальний урок з використанням хореографії латиноамериканських танців?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Party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39. Високо інтенсивний урок, який спрямований на розвиток силової витривалості та зміцнення серцево-судинної системи?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40. До заборонених рухів при проведенні уроку аеробіки відносять: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нахили голови вправо та вліво, нахили тулуба назад, махи ногами вище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нахили голови назад, нахили тулуба назад, махи ногами вище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нахили голови вправо та вліво, нахили тулуба назад, махи ногами до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41. Традиційні аеробні кроки, які виконуються на 2 рахунки?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] а) крок коліно нагору, мах, випад, приставний крок, відкритий крок;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крок коліно нагору,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випад, приставний крок, відкритий крок;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в) крок коліно нагору,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випад, приставний крок, відкритий крок.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42. “Хвилі” можна виконувати: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а)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руками, шиєю, тулубом;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] б)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тулубом, ногами, руками;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] в) руками, тулубом, всім тілом.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43. Заняття для починаючих низької інтенсивності з використанням базових кроків нескладної хореографії?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Just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44. Аеробіка, звичайно класична, побудована на базових кроках з рухами руками з невеликою амплітудою. Темп виконання середній.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а) аеробіка для початківців;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б) аеробіка Low-Impact;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</w:t>
      </w:r>
      <w:r w:rsidRPr="00621DAA">
        <w:rPr>
          <w:rFonts w:ascii="Times New Roman" w:eastAsia="Calibri" w:hAnsi="Times New Roman" w:cs="Times New Roman"/>
          <w:sz w:val="28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] в) аеробіка “50+”.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45. Організований вид занять по підвищенню рівня рухової підготовленості?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] а) фітнес-програма;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б) релаксація;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в) аеробне тренування.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46. До заборонених рухів головою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нахили голови праворуч та ліворуч, нахили голови назад, коло головою;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півколо голови по спині, нахили голови назад, коло головою;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півколо голови по спині, нахили голови назад, повороти головою.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lastRenderedPageBreak/>
        <w:t>47. Вкажіть значення частоти серцевих скорочень (ЧСС) для цільової зони аеробного тренування – “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кардіотренування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”.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90 – 110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120 – 130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130 – 150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/хв.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48. Який показник є найбільш інформативним для контролю за впливом навантаження на організм людини?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потовиділення;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частота дихання;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частота серцевих скорочень.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49. В якій послідовності слід виконувати вправи силового блоку?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спина, живіт, плечі, руки, ноги;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621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спочатку вправи на великі групи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а потім на дрібні групи;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плечі, руки, спина, живіт, ноги.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50. Заняття для людей з низьким і середнім рівнем підготовленості, навантаження від низької до середньої інтенсивності (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), з використанням нескладної хореографії?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Just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51. До заборонених рухів тулубом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нахили тулубом в боки та вперед без упору руками на стегна або коліна, «півколо» тулубом, кругові рухи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нахили тулубом в боки та вперед без упору руками на стегна або коліна, нахили назад, «півколо» тулубом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нахили тулубом в боки та вперед без упору руками на стегна або коліна, нахили назад, кругові рухи.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52. Скільки рівнів степ-платформи використовують при заняттях аеробікою?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3;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2;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4.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53. Назвіть види гнучкості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] а)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активна, динамічна;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] б)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динамічна, еластична;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активна, пасивна.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54. Яким із наведених методів слід скористатися підчас побудови основної аеробної частини фітнес-тренування в групах навчальної підготовки?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метод лінійної прогресії;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змішаний метод; 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метод розділення та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схресного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з'єднання блоків.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55. Вкажіть значення частоти серцевих скорочень (ЧСС) для цільової зони аеробного тренування – “спалювання” жиру.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90 – 110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120 – 130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130 – 150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/хв.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56. Як визначають основні групи м'язів для планування навантаження силового характеру?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плечі, руки, спина, живіт, ноги;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сильні та слабкі;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голова, шия, тулуб, руки та ноги.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57. Спритність - це здатність людини…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швидко оволодівати новими руховими діями, перестроювати рухову діяльність згідно із особливостями виду спорту;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швидко оволодівати новими руховими діями, перестроювати рухову діяльність у відповідності із змінами обставин;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оволодівати новими руховими діями впродовж тривалого терміну, перестроювати рухову діяльність у відповідності із змінами обставин.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58.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ногами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кругові рухи колінами в положенні стоячи або присіді,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махи назад, кругові рухи колінами в положенні стоячи або присіді, махи в боки, піднімання прямих ніг з положення лежачи на спині.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59. Тривалість інтервалів відпочинку між виконанням вправ характеризує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Відрізок твору від однієї сильної частки до другої сильної частки називається?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мелодія;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ритм;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в) такт.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61. Маса навантаження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яке використовують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 xml:space="preserve"> 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для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виконання вправ характеризує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62. Традиційні аеробні кроки, які виконуються на 4 рахунки?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pivot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straddle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приставний крок,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крок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крок коліно нагору,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63. Витривалість - це здатність людини…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необхідної інтенсивності впродовж мінімального інтервалу часу;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максимальної інтенсивності впродовж мінімального часу;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необхідної інтенсивності впродовж тривалого часу.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64. Періодичність ударних та не ударних звуків має назву: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ритм;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такт;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в) метр.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65. Кількість занять в тижневому циклі характеризує…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66. Вправи носять локальний характер, якщо підчас їх виконання задіяні? 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30%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від 30% до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більш ніж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67. Які показники визначають інтенсивність навантаження?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68. Під час виконання яких кроків степ-аеробіки відбувається «зміна ноги»?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крок коліно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догори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69. Які показники визначають об’єм навантаження?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70. Вправи носять регіональний характер, якщо підчас їх виконання задіяні?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30%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від 30% до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більш ніж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71.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руками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згинання та розгинання рук в упорі сидячи (лежачи) позаду, активні піднімання, кола, згинання та розгинання рук із максимальною амплітудою;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згинання та розгинання рук в упорі сидячи (лежачи), активні піднімання, кола, згинання та розгинання рук із максимальною амплітудою;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згинання та розгинання рук в упорі сидячи (лежачи) та в упорі сидячи (лежачи) позаду, активні піднімання, згинання та розгинання рук із максимальною амплітудою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72.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ніг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людьми будь-якого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ніг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людьми високого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черевного пресу з людьми будь-якого рівня підготовленості.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73. Чергування звуків, які знаходяться у визначеному відношенні по висоті та мають визначений темп і ритм – це: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такт;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метр;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мелодія.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74. Під час виконання яких кроків степ-аеробіки не відбувається «зміна ноги»?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V-step,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, pivot, step-cross,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basic-step, over-step.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75. В якій послідовності слід виконувати вправи впродовж підготовчої частини уроку?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глобальні, локальні вправи;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локальні, глобальні  вправи,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локальні, глобальні вправи.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76. Аеробіка високої інтенсивності, у якій використовується велика кількість підскоків, стрибків,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стрибків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 рухами руками з великою амплітудою, які виконуються із просуванням у швидкому темпі?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аеробіка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Hi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gh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-Impact;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бюро-аеробіка;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аеростеп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77. Швидкість - це здатність людини…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рухові дії необхідної інтенсивності впродовж мінімального інтервалу часу;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максимальної інтенсивності впродовж мінімального часу;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рухові дії із максимальною швидкістю впродовж мінімального часу.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78.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вправ, які запозичені з інших видів спорту,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елементи акробатики (перекати, «міст»), «поза бар’єриста», положення, які запозичені в йозі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 елементи акробатики («міст», стійка на лопатках, перекиди), «поза бар’єриста», положення, які запозичені в йозі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елементи акробатики (перекати), «поза бар’єриста».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79. Ритм – це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відрізок твору від однієї сильної частки до наступної сильної частки;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періодичність ударних та не ударних звуків;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в) послідовне сполучення музичних звуків різної довжини.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80.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ніг і черевного пресу з людьми будь-якого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ніг з людьми високого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черевного пресу з людьми будь-якого рівня підготовленості.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81.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Вправи на розвиток гнучкості – “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” виконуються в ході тренувального заняття…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іноді замість основної частини уроку;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 кінці підготовчої та впродовж заключної частин уроку;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та після аеробного блоку. 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83.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Заняття для людей з високим рівнем підготовленості, навантаження високої інтенсивності (Ні), з використанням складної хореографії?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Cardio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Beginners Training;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о.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84.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Які показники визначають інтенсивність навантаження?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Sculpt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усіх груп м’язів з людьми будь-якого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усіх груп м’язів з людьми високого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ніг і черевного пресу з людьми будь-якого рівня підготовленості.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86. Який розмір має музичний квадрат, якщо розмір музики 4/4?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16 рахунки;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64 рахунки;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32 рахунки.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87. Які вправи добирають при проведенні заняття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вправи, при виконанні яких нахили максимальні, рухи руками вперед, в боки, догори;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при виконанні вправ хоча б одна стопа знаходиться на опорі, рухи руками вперед, в боки, догори;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при виконанні вправ хоча б одна стопа знаходиться на опорі, рухи руками до рівня плечей.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88. Яка частота музичного супроводу при проведенні заняття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120 - 130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/хв.;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130 - 140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130 - 160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89. При навчанні комбінації з чого починають?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вивчають елемент, а саме рухи ногами та руками;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вивчають елемент, а саме рухи руками;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вивчають елемент, а саме рухи ногами.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90.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ногами при проведенні уроку аеробіки відносять: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кругові рухи колінами в положенні стоячи або присіді,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махи назад, кругові рухи колінами в положенні стоячи або присіді, махи в боки, піднімання прямих ніг з положення лежачи на спині.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91. Під час виконання яких кроків степ-аеробіки не відбувається «зміна ноги»?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V-step,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, pivot, step-cross,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basic-step, over-step.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92. Які вправи добирають при проведенні заняття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при виконанні вправ хоча б одна стопа знаходиться на опорі, рухи руками до рівня плечей;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обов’язково присутня фаза польоту, рухи руками до рівня плечей;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обов’язково присутня фаза польоту, рухи руками вище рівня плечей.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93.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Upper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Body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верхньої частини тіла з людьми будь-якого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верхньої частини тіла з людьми високого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ніг і черевного пресу з людьми будь-якого рівня підготовленості.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94.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Традиційні аеробні кроки, які виконуються на 4 рахунки?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pivot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straddle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приставний крок,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крок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back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leg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side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крок коліно нагору,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95. При проведенні уроку степ-аеробіки у якому напрямку не можна виконувати рухи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?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можна виконувати рухи у будь-якому напрямку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вперед, тобто, щоб степ знаходився за спиною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боки, тобто, щоб степ знаходився з боків.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96. Яка частота музичного супроводу при проведенні заняття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130 - 160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/хв.;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130 - 140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150 - 170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97. При проведенні якого уроку швидкість музичного супроводу вище, не залежно від рівня підготовленості студентів?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урок базової аеробіки;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урок степ-аеробіки;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урок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98.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сідниць з людьми будь-якого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сідниць з людьми високого рівня підготовленості;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сідниць і черевного пресу з людьми будь-якого рівня підготовленості.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99. Високо інтенсивний урок 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training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можна проводити з людьми, якого рівня підготовленості?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низького та середнього;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високого;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середнього та високого.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100. Метод лінійної прогресії частіше використовується підчас проведення занять з людьми, у яких рівень підготовленості…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високий;</w:t>
      </w:r>
    </w:p>
    <w:p w:rsidR="00621DAA" w:rsidRPr="00621DAA" w:rsidRDefault="00621DAA" w:rsidP="00621DA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низький та середній;</w:t>
      </w:r>
    </w:p>
    <w:p w:rsidR="00621DAA" w:rsidRPr="00621DAA" w:rsidRDefault="00621DAA" w:rsidP="00621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низький.</w:t>
      </w:r>
    </w:p>
    <w:p w:rsidR="00621DAA" w:rsidRPr="00621DAA" w:rsidRDefault="00621DAA" w:rsidP="00621D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DAA" w:rsidRPr="00621DAA" w:rsidRDefault="00621DAA" w:rsidP="00621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РЕКОМЕНДОВАНА ЛІТЕРАТУРА</w:t>
      </w:r>
    </w:p>
    <w:p w:rsidR="00621DAA" w:rsidRPr="00621DAA" w:rsidRDefault="00621DAA" w:rsidP="00621DAA">
      <w:pPr>
        <w:shd w:val="clear" w:color="auto" w:fill="FFFFFF"/>
        <w:tabs>
          <w:tab w:val="left" w:pos="4224"/>
          <w:tab w:val="center" w:pos="4819"/>
        </w:tabs>
        <w:spacing w:line="360" w:lineRule="exact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t>Основна</w:t>
      </w:r>
      <w:r w:rsidRPr="00621DAA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: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Акимова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М.Е.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Исследование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физической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подготовленности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студенток,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занимающихся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спортивной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аэробикой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М.Е.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Акимова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Проблемы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перспективы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спортивных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игр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единоборств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высших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заведениях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Сборник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статей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Ермакова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С.С. /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международная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научная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конференция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5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февраля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2008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Харьков-Белгород-Красноярск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 – 208с. – С. 3-5.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Акимова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М.Е.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Содержание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проведения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занятий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студентами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высших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учебных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заведений / М.Е.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Акимова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Проблемы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развития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спортивных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игр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единоборств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высших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учебных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заведениях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Сборник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статей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Ермакова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С.С. /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международная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научная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конференция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5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февраля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2008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года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Харьков-Белгород-Красноярск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2008. – 208с. – С. 5-7.</w:t>
      </w:r>
    </w:p>
    <w:p w:rsidR="00621DAA" w:rsidRPr="00621DAA" w:rsidRDefault="00621DAA" w:rsidP="00621DAA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Базовая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структуре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оздоровительного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92с.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Биомеханика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По ред.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98с.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Вдосконалення технічної майстерності у спортивній аеробіці /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А.М.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Гурєєва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О.Є. Черненко та ін. // Сучасні технології у сфері фізичного виховання, спорту та валеології: Збірник наукових праць II Міжнародної (Інтернет)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наук.-практ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конф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 – Харків: Акад. ВВ МВС України, 2008. – С. 76-81.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Степ-аеробіка: Методичні рекомендації з розділу навчальної дисципліни «Аеробіка» для студентів факультету фізичного виховання / О.А.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О.Є. Черненко, А.М.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Гурєєва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 – Запоріжжя: ЗНУ, 2009. – 38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Б.В. Основи побудови та проведення занять з оздоровчої аеробіки: навчально-методичний посібник з розділу навчальної дисципліни «Аеробіка» для студентів факультету фізичного виховання всіх спеціальностей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Б.В., Черненко О.Є.,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– Запоріжжя: ЗНУ, 2006. – 70 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proofErr w:type="spellStart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Кокарев</w:t>
      </w:r>
      <w:proofErr w:type="spellEnd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Б.В. Організація змагань зі спортивної та фітнес-аеробіки: Методичні рекомендації з розділу навчальної дисципліни «Спортивно-педагогічне вдосконалення (аеробіка)» / Б.В. </w:t>
      </w:r>
      <w:proofErr w:type="spellStart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Кокарев</w:t>
      </w:r>
      <w:proofErr w:type="spellEnd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, О.Є. Черненко, О.А. </w:t>
      </w:r>
      <w:proofErr w:type="spellStart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Гордейченко</w:t>
      </w:r>
      <w:proofErr w:type="spellEnd"/>
      <w:r w:rsidRPr="00621DA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– Запоріжжя: ЗНУ, 2008. – 44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2 т. Т. 1: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/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Л.В.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Сиднева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России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232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2 т. Т. 2: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Частные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/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Л.В.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Сиднева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России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215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Влияние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занятий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системе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Пилатеса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развитие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психоэмоциональное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состояние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женщин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среднего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возраста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Буркова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 – 2008. - № 9. – С. 71-77.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Принципы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 – 2002. - № 8. – С. 6-14.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Медико-биологические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аспекты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фитнес-тренировки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Платонова В.Н.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192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аспекты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фитнес-тренировки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Бобровой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Г.В. -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2002. – 142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Правила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судейства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Технический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регламент FISAF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расширенный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дополненный.-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К.: НТУУ “КПІ”, 1998. – 67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Программа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обучения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регистрации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судей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Обучающее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судей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Украины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фитнесу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(ФУСАФ). – К., 2003. – 54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Программа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Ю.С.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Филипповой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Новосибирск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2006. – 58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Руководящие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документы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Технические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Правила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Украины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фитнесу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(ФУСАФ). – К., 2003. – 37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Э.Т.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Оздоровительный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фитнес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Э.Т.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Б.Д.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Френкс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2000. – 377 с.</w:t>
      </w:r>
    </w:p>
    <w:p w:rsidR="00621DAA" w:rsidRPr="00621DAA" w:rsidRDefault="00621DAA" w:rsidP="00621DAA">
      <w:pPr>
        <w:numPr>
          <w:ilvl w:val="0"/>
          <w:numId w:val="11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Черненко О.Є. Базова аеробіка з методикою викладання: Методичні рекомендації для студентів факультету фізичного виховання, вчителів фізичного виховання та інструкторів з аеробіки / О.Є. Черненко, С.М.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Кокарева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Б.В.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 – Запоріжжя: ЗДУ, 2004. – 40 с.</w:t>
      </w:r>
    </w:p>
    <w:p w:rsidR="00621DAA" w:rsidRPr="00621DAA" w:rsidRDefault="00621DAA" w:rsidP="00621DAA">
      <w:pPr>
        <w:shd w:val="clear" w:color="auto" w:fill="FFFFFF"/>
        <w:tabs>
          <w:tab w:val="num" w:pos="0"/>
          <w:tab w:val="left" w:pos="993"/>
          <w:tab w:val="left" w:pos="1134"/>
        </w:tabs>
        <w:spacing w:line="360" w:lineRule="exact"/>
        <w:ind w:firstLine="709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621DAA" w:rsidRPr="00621DAA" w:rsidRDefault="00621DAA" w:rsidP="00621DAA">
      <w:pPr>
        <w:shd w:val="clear" w:color="auto" w:fill="FFFFFF"/>
        <w:tabs>
          <w:tab w:val="num" w:pos="0"/>
          <w:tab w:val="left" w:pos="993"/>
          <w:tab w:val="left" w:pos="1134"/>
        </w:tabs>
        <w:spacing w:line="360" w:lineRule="exac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t>Додаткова: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Бирюк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Е.В.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Елена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Бирюк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Здоровья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1981. – 99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Боброва Г.А.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школе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Галина Боброва. -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1978. – 208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преподавания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Смолевского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336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Деминский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А.Ц.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основы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Учебное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пособие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институтов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факультетов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А.Ц.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Деминский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Ж.К.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Холодов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Кузнецов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Донецк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: ДГИЗФВС, 2001. – 67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Лаптев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Гигиена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Учеб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ин-тов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техн.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культ. / А.П.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Лаптев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Полиевский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1990. – 368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Хореография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школе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1984. – 196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Хореография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176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Ритм + пластика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158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танец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1988. – 48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Адаптация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спорте / Владимир Платонов. – К.: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Здоровья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1988. – 215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Общая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подготовки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спортсменов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олимпийском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спорте / Владимир Платонов – К.: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1997. – 583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 / В.Н. Платонов, С.И.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Гуськов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1994. – 494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Ротерс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Т.Т.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Музыкально-ритмическое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воспитание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Ротерс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1989. – 176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Романенко В.А.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двигательных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способностей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Валерий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Романенко. –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Донецк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ДонНУ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2005. – 290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Романенко В.А.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Круговая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занятиях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культурой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В.А. Романенко, В.А. Максимович –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1986. – 267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Смірнова Н.І. Музично-ритмічне виховання: Методичні рекомендації для студентів факультету фізичного виховання / Н.І. Смірнова, О.Є. Черненко, Н.Л. Корж. – Запоріжжя: ЗДУ, 2004. 34с.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Спортивна гімнастика: Навчальна програма для дитячо-юнацьких спортивних шкіл, спеціалізованих дитячо-юнацьких спортивних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шкіл олімпійського резерву, шкіл вищої спортивної майстерності / Ю.П. Марченко, А.А. Єретик, І.А. Терещенко та інші. – К., 2003. – 139 с.</w:t>
      </w:r>
    </w:p>
    <w:p w:rsidR="00621DAA" w:rsidRPr="00621DAA" w:rsidRDefault="00621DAA" w:rsidP="00621DAA">
      <w:pPr>
        <w:numPr>
          <w:ilvl w:val="0"/>
          <w:numId w:val="10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Юшкевич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Т.П.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Тренажеры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спорте / Т.П.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Юшкевич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В.Е.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Васюк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В.А. Бу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ланов - М.: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1989. – 213 с.</w:t>
      </w:r>
    </w:p>
    <w:p w:rsidR="00621DAA" w:rsidRPr="00621DAA" w:rsidRDefault="00621DAA" w:rsidP="00621DAA">
      <w:pPr>
        <w:shd w:val="clear" w:color="auto" w:fill="FFFFFF"/>
        <w:tabs>
          <w:tab w:val="left" w:pos="365"/>
          <w:tab w:val="left" w:pos="1134"/>
        </w:tabs>
        <w:spacing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DAA" w:rsidRPr="00621DAA" w:rsidRDefault="00621DAA" w:rsidP="00621DAA">
      <w:pPr>
        <w:shd w:val="clear" w:color="auto" w:fill="FFFFFF"/>
        <w:tabs>
          <w:tab w:val="left" w:pos="365"/>
        </w:tabs>
        <w:spacing w:line="360" w:lineRule="exact"/>
        <w:jc w:val="center"/>
        <w:rPr>
          <w:rFonts w:ascii="Times New Roman" w:eastAsia="Calibri" w:hAnsi="Times New Roman" w:cs="Times New Roman"/>
          <w:spacing w:val="-20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621DAA" w:rsidRPr="00621DAA" w:rsidRDefault="00621DAA" w:rsidP="00621DAA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 xml:space="preserve">Національна бібліотека України імені В.І. Вернадського, Київ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[Електронний ресурс]. Режим доступу: </w:t>
      </w:r>
      <w:r w:rsidRPr="00621DA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(</w:t>
      </w:r>
      <w:hyperlink r:id="rId6" w:history="1">
        <w:r w:rsidRPr="00621DAA">
          <w:rPr>
            <w:rFonts w:ascii="Times New Roman" w:eastAsia="Calibri" w:hAnsi="Times New Roman" w:cs="Times New Roman"/>
            <w:color w:val="0000FF"/>
            <w:spacing w:val="-13"/>
            <w:sz w:val="28"/>
            <w:szCs w:val="28"/>
            <w:u w:val="single"/>
            <w:lang w:val="uk-UA"/>
          </w:rPr>
          <w:t>www.nbuv.gov.ua/</w:t>
        </w:r>
      </w:hyperlink>
      <w:r w:rsidRPr="00621DA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).</w:t>
      </w:r>
    </w:p>
    <w:p w:rsidR="00621DAA" w:rsidRPr="00621DAA" w:rsidRDefault="00621DAA" w:rsidP="00621DAA">
      <w:pPr>
        <w:numPr>
          <w:ilvl w:val="0"/>
          <w:numId w:val="6"/>
        </w:numPr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hyperlink r:id="rId7" w:history="1">
        <w:r w:rsidRPr="00621DAA">
          <w:rPr>
            <w:rFonts w:ascii="Times New Roman" w:eastAsia="Calibri" w:hAnsi="Times New Roman" w:cs="Times New Roman"/>
            <w:color w:val="000000"/>
            <w:sz w:val="28"/>
            <w:szCs w:val="28"/>
            <w:lang w:val="uk-UA"/>
          </w:rPr>
          <w:t>http://www.fisio.ru/fisioinschool.html</w:t>
        </w:r>
      </w:hyperlink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Сайт, </w:t>
      </w:r>
      <w:proofErr w:type="spellStart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посвещенный</w:t>
      </w:r>
      <w:proofErr w:type="spellEnd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Здоровому образу </w:t>
      </w:r>
      <w:proofErr w:type="spellStart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жизни</w:t>
      </w:r>
      <w:proofErr w:type="spellEnd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озодоровительной</w:t>
      </w:r>
      <w:proofErr w:type="spellEnd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адаптивной</w:t>
      </w:r>
      <w:proofErr w:type="spellEnd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8" w:anchor="YANDEX_8" w:history="1"/>
      <w:proofErr w:type="spellStart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физкультуре</w:t>
      </w:r>
      <w:proofErr w:type="spellEnd"/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fldChar w:fldCharType="begin"/>
      </w:r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instrText xml:space="preserve"> HYPERLINK "http://hghltd.yandex.net/yandbtm?fmode=envelope&amp;url=http%3A%2F%2Fwww.cntruo.ru%2FUserFiles%2FFile%2Fforum%2FPrimenenie%2FUsova_40.doc&amp;lr=213&amp;text=%D0%BC%D1%83%D0%BB%D1%8C%D1%82%D0%B8%D0%BC%D0%B5%D0%B4%D0%B8%D0%B9%D0%BD%D1%8B%D0%B5%20%D1%82%D0%B5%D1%85%D0%BD%D0%BE%D0%BB%D0%BE%D0%B3%D0%B8%D0%B8%20%D0%B2%20%D0%BF%D1%80%D0%B5%D0%BF%D0%BE%D0%B4%D0%B0%D0%B2%D0%B0%D0%BD%D0%B8%D0%B8%20%D1%84%D0%B8%D0%B7%D0%BA%D1%83%D0%BB%D1%8C%D1%82%D1%83%D1%80%D1%8B&amp;l10n=ru&amp;mime=doc&amp;sign=0eae667098468fcd9674e307cce2e269&amp;keyno=0" \l "YANDEX_10" </w:instrText>
      </w:r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fldChar w:fldCharType="end"/>
      </w:r>
      <w:r w:rsidRPr="00621D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21DAA" w:rsidRPr="00621DAA" w:rsidRDefault="00621DAA" w:rsidP="00621DAA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2060"/>
          <w:spacing w:val="-13"/>
          <w:sz w:val="28"/>
          <w:szCs w:val="28"/>
          <w:u w:val="single"/>
          <w:lang w:val="uk-UA"/>
        </w:rPr>
      </w:pPr>
      <w:r w:rsidRPr="00621DA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Наукова бібліотека ЗНУ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[Електронний ресурс]. Режим доступу: </w:t>
      </w:r>
      <w:proofErr w:type="spellStart"/>
      <w:r w:rsidRPr="00621DAA">
        <w:rPr>
          <w:rFonts w:ascii="Times New Roman" w:eastAsia="Calibri" w:hAnsi="Times New Roman" w:cs="Times New Roman"/>
          <w:color w:val="002060"/>
          <w:spacing w:val="-13"/>
          <w:sz w:val="28"/>
          <w:szCs w:val="28"/>
          <w:u w:val="single"/>
          <w:lang w:val="uk-UA"/>
        </w:rPr>
        <w:t>library.znu.edu.ua</w:t>
      </w:r>
      <w:proofErr w:type="spellEnd"/>
      <w:r w:rsidRPr="00621DAA">
        <w:rPr>
          <w:rFonts w:ascii="Times New Roman" w:eastAsia="Calibri" w:hAnsi="Times New Roman" w:cs="Times New Roman"/>
          <w:color w:val="002060"/>
          <w:spacing w:val="-13"/>
          <w:sz w:val="28"/>
          <w:szCs w:val="28"/>
          <w:u w:val="single"/>
          <w:lang w:val="uk-UA"/>
        </w:rPr>
        <w:t>/</w:t>
      </w:r>
    </w:p>
    <w:p w:rsidR="00621DAA" w:rsidRPr="00621DAA" w:rsidRDefault="00621DAA" w:rsidP="00621DAA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Про фізичну культуру і спорт від 24.12.1993 № 3808-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[Електронний ресурс]. Режим доступу: </w:t>
      </w:r>
      <w:hyperlink r:id="rId9" w:history="1">
        <w:r w:rsidRPr="00621DA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http://zakon2.rada.gov.ua/laws/show/3808-12</w:t>
        </w:r>
      </w:hyperlink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21DAA" w:rsidRPr="00621DAA" w:rsidRDefault="00621DAA" w:rsidP="00621D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20C2" w:rsidRDefault="006D20C2"/>
    <w:sectPr w:rsidR="006D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067"/>
    <w:multiLevelType w:val="hybridMultilevel"/>
    <w:tmpl w:val="394C923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AC35A4"/>
    <w:multiLevelType w:val="hybridMultilevel"/>
    <w:tmpl w:val="BF8CE60A"/>
    <w:lvl w:ilvl="0" w:tplc="7952B56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26A6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AA0C92"/>
    <w:multiLevelType w:val="hybridMultilevel"/>
    <w:tmpl w:val="EA705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A43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A7589F"/>
    <w:multiLevelType w:val="hybridMultilevel"/>
    <w:tmpl w:val="AE32376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93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7E442D"/>
    <w:multiLevelType w:val="hybridMultilevel"/>
    <w:tmpl w:val="70FCE0FE"/>
    <w:lvl w:ilvl="0" w:tplc="3F72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3E4639"/>
    <w:multiLevelType w:val="hybridMultilevel"/>
    <w:tmpl w:val="CC821BEC"/>
    <w:lvl w:ilvl="0" w:tplc="E8360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5639D"/>
    <w:multiLevelType w:val="hybridMultilevel"/>
    <w:tmpl w:val="C462630E"/>
    <w:lvl w:ilvl="0" w:tplc="222C7A5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D232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AA"/>
    <w:rsid w:val="003B1EE7"/>
    <w:rsid w:val="00621DAA"/>
    <w:rsid w:val="006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21D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1DA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numbering" w:customStyle="1" w:styleId="1">
    <w:name w:val="Нет списка1"/>
    <w:next w:val="a2"/>
    <w:semiHidden/>
    <w:unhideWhenUsed/>
    <w:rsid w:val="00621DAA"/>
  </w:style>
  <w:style w:type="paragraph" w:styleId="a3">
    <w:name w:val="Body Text Indent"/>
    <w:basedOn w:val="a"/>
    <w:link w:val="a4"/>
    <w:semiHidden/>
    <w:rsid w:val="00621D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621D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Hyperlink"/>
    <w:rsid w:val="00621DAA"/>
    <w:rPr>
      <w:color w:val="0000FF"/>
      <w:u w:val="single"/>
    </w:rPr>
  </w:style>
  <w:style w:type="character" w:styleId="a6">
    <w:name w:val="Emphasis"/>
    <w:uiPriority w:val="20"/>
    <w:qFormat/>
    <w:rsid w:val="00621DAA"/>
    <w:rPr>
      <w:i/>
      <w:iCs/>
    </w:rPr>
  </w:style>
  <w:style w:type="paragraph" w:styleId="a7">
    <w:name w:val="List Paragraph"/>
    <w:basedOn w:val="a"/>
    <w:uiPriority w:val="34"/>
    <w:qFormat/>
    <w:rsid w:val="00621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62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21DAA"/>
  </w:style>
  <w:style w:type="character" w:styleId="a9">
    <w:name w:val="Strong"/>
    <w:uiPriority w:val="22"/>
    <w:qFormat/>
    <w:rsid w:val="00621DAA"/>
    <w:rPr>
      <w:b/>
      <w:bCs/>
    </w:rPr>
  </w:style>
  <w:style w:type="character" w:customStyle="1" w:styleId="A10">
    <w:name w:val="A1"/>
    <w:uiPriority w:val="99"/>
    <w:rsid w:val="00621DAA"/>
    <w:rPr>
      <w:color w:val="000000"/>
      <w:sz w:val="20"/>
      <w:szCs w:val="20"/>
    </w:rPr>
  </w:style>
  <w:style w:type="paragraph" w:styleId="aa">
    <w:name w:val="Title"/>
    <w:basedOn w:val="a"/>
    <w:next w:val="a"/>
    <w:link w:val="ab"/>
    <w:qFormat/>
    <w:rsid w:val="00621D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customStyle="1" w:styleId="ab">
    <w:name w:val="Название Знак"/>
    <w:basedOn w:val="a0"/>
    <w:link w:val="aa"/>
    <w:rsid w:val="00621DAA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paragraph" w:styleId="21">
    <w:name w:val="Body Text 2"/>
    <w:basedOn w:val="a"/>
    <w:link w:val="22"/>
    <w:unhideWhenUsed/>
    <w:rsid w:val="00621DAA"/>
    <w:pPr>
      <w:spacing w:after="120" w:line="480" w:lineRule="auto"/>
    </w:pPr>
    <w:rPr>
      <w:rFonts w:ascii="Calibri" w:eastAsia="Calibri" w:hAnsi="Calibri" w:cs="Times New Roman"/>
      <w:lang w:val="uk-UA"/>
    </w:rPr>
  </w:style>
  <w:style w:type="character" w:customStyle="1" w:styleId="22">
    <w:name w:val="Основной текст 2 Знак"/>
    <w:basedOn w:val="a0"/>
    <w:link w:val="21"/>
    <w:rsid w:val="00621DAA"/>
    <w:rPr>
      <w:rFonts w:ascii="Calibri" w:eastAsia="Calibri" w:hAnsi="Calibri" w:cs="Times New Roman"/>
      <w:lang w:val="uk-UA"/>
    </w:rPr>
  </w:style>
  <w:style w:type="paragraph" w:styleId="ac">
    <w:name w:val="Subtitle"/>
    <w:basedOn w:val="a"/>
    <w:link w:val="ad"/>
    <w:qFormat/>
    <w:rsid w:val="00621DAA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32"/>
      <w:lang w:val="uk-UA" w:eastAsia="ru-RU"/>
    </w:rPr>
  </w:style>
  <w:style w:type="character" w:customStyle="1" w:styleId="ad">
    <w:name w:val="Подзаголовок Знак"/>
    <w:basedOn w:val="a0"/>
    <w:link w:val="ac"/>
    <w:rsid w:val="00621DAA"/>
    <w:rPr>
      <w:rFonts w:ascii="Times New Roman" w:eastAsia="Times New Roman" w:hAnsi="Times New Roman" w:cs="Times New Roman"/>
      <w:color w:val="FF0000"/>
      <w:sz w:val="32"/>
      <w:szCs w:val="32"/>
      <w:lang w:val="uk-UA" w:eastAsia="ru-RU"/>
    </w:rPr>
  </w:style>
  <w:style w:type="paragraph" w:styleId="ae">
    <w:name w:val="Body Text"/>
    <w:basedOn w:val="a"/>
    <w:link w:val="af"/>
    <w:rsid w:val="00621D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2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621DAA"/>
    <w:pPr>
      <w:spacing w:after="0" w:line="360" w:lineRule="auto"/>
      <w:ind w:left="1134" w:right="1134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BlockText">
    <w:name w:val="Block Text"/>
    <w:basedOn w:val="a"/>
    <w:rsid w:val="00621DAA"/>
    <w:pPr>
      <w:spacing w:after="0" w:line="360" w:lineRule="auto"/>
      <w:ind w:left="1134" w:right="1134"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21D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1DA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numbering" w:customStyle="1" w:styleId="1">
    <w:name w:val="Нет списка1"/>
    <w:next w:val="a2"/>
    <w:semiHidden/>
    <w:unhideWhenUsed/>
    <w:rsid w:val="00621DAA"/>
  </w:style>
  <w:style w:type="paragraph" w:styleId="a3">
    <w:name w:val="Body Text Indent"/>
    <w:basedOn w:val="a"/>
    <w:link w:val="a4"/>
    <w:semiHidden/>
    <w:rsid w:val="00621D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621D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Hyperlink"/>
    <w:rsid w:val="00621DAA"/>
    <w:rPr>
      <w:color w:val="0000FF"/>
      <w:u w:val="single"/>
    </w:rPr>
  </w:style>
  <w:style w:type="character" w:styleId="a6">
    <w:name w:val="Emphasis"/>
    <w:uiPriority w:val="20"/>
    <w:qFormat/>
    <w:rsid w:val="00621DAA"/>
    <w:rPr>
      <w:i/>
      <w:iCs/>
    </w:rPr>
  </w:style>
  <w:style w:type="paragraph" w:styleId="a7">
    <w:name w:val="List Paragraph"/>
    <w:basedOn w:val="a"/>
    <w:uiPriority w:val="34"/>
    <w:qFormat/>
    <w:rsid w:val="00621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62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21DAA"/>
  </w:style>
  <w:style w:type="character" w:styleId="a9">
    <w:name w:val="Strong"/>
    <w:uiPriority w:val="22"/>
    <w:qFormat/>
    <w:rsid w:val="00621DAA"/>
    <w:rPr>
      <w:b/>
      <w:bCs/>
    </w:rPr>
  </w:style>
  <w:style w:type="character" w:customStyle="1" w:styleId="A10">
    <w:name w:val="A1"/>
    <w:uiPriority w:val="99"/>
    <w:rsid w:val="00621DAA"/>
    <w:rPr>
      <w:color w:val="000000"/>
      <w:sz w:val="20"/>
      <w:szCs w:val="20"/>
    </w:rPr>
  </w:style>
  <w:style w:type="paragraph" w:styleId="aa">
    <w:name w:val="Title"/>
    <w:basedOn w:val="a"/>
    <w:next w:val="a"/>
    <w:link w:val="ab"/>
    <w:qFormat/>
    <w:rsid w:val="00621D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customStyle="1" w:styleId="ab">
    <w:name w:val="Название Знак"/>
    <w:basedOn w:val="a0"/>
    <w:link w:val="aa"/>
    <w:rsid w:val="00621DAA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paragraph" w:styleId="21">
    <w:name w:val="Body Text 2"/>
    <w:basedOn w:val="a"/>
    <w:link w:val="22"/>
    <w:unhideWhenUsed/>
    <w:rsid w:val="00621DAA"/>
    <w:pPr>
      <w:spacing w:after="120" w:line="480" w:lineRule="auto"/>
    </w:pPr>
    <w:rPr>
      <w:rFonts w:ascii="Calibri" w:eastAsia="Calibri" w:hAnsi="Calibri" w:cs="Times New Roman"/>
      <w:lang w:val="uk-UA"/>
    </w:rPr>
  </w:style>
  <w:style w:type="character" w:customStyle="1" w:styleId="22">
    <w:name w:val="Основной текст 2 Знак"/>
    <w:basedOn w:val="a0"/>
    <w:link w:val="21"/>
    <w:rsid w:val="00621DAA"/>
    <w:rPr>
      <w:rFonts w:ascii="Calibri" w:eastAsia="Calibri" w:hAnsi="Calibri" w:cs="Times New Roman"/>
      <w:lang w:val="uk-UA"/>
    </w:rPr>
  </w:style>
  <w:style w:type="paragraph" w:styleId="ac">
    <w:name w:val="Subtitle"/>
    <w:basedOn w:val="a"/>
    <w:link w:val="ad"/>
    <w:qFormat/>
    <w:rsid w:val="00621DAA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32"/>
      <w:lang w:val="uk-UA" w:eastAsia="ru-RU"/>
    </w:rPr>
  </w:style>
  <w:style w:type="character" w:customStyle="1" w:styleId="ad">
    <w:name w:val="Подзаголовок Знак"/>
    <w:basedOn w:val="a0"/>
    <w:link w:val="ac"/>
    <w:rsid w:val="00621DAA"/>
    <w:rPr>
      <w:rFonts w:ascii="Times New Roman" w:eastAsia="Times New Roman" w:hAnsi="Times New Roman" w:cs="Times New Roman"/>
      <w:color w:val="FF0000"/>
      <w:sz w:val="32"/>
      <w:szCs w:val="32"/>
      <w:lang w:val="uk-UA" w:eastAsia="ru-RU"/>
    </w:rPr>
  </w:style>
  <w:style w:type="paragraph" w:styleId="ae">
    <w:name w:val="Body Text"/>
    <w:basedOn w:val="a"/>
    <w:link w:val="af"/>
    <w:rsid w:val="00621D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2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621DAA"/>
    <w:pPr>
      <w:spacing w:after="0" w:line="360" w:lineRule="auto"/>
      <w:ind w:left="1134" w:right="1134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BlockText">
    <w:name w:val="Block Text"/>
    <w:basedOn w:val="a"/>
    <w:rsid w:val="00621DAA"/>
    <w:pPr>
      <w:spacing w:after="0" w:line="360" w:lineRule="auto"/>
      <w:ind w:left="1134" w:right="1134"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cntruo.ru%2FUserFiles%2FFile%2Fforum%2FPrimenenie%2FUsova_40.doc&amp;lr=213&amp;text=%D0%BC%D1%83%D0%BB%D1%8C%D1%82%D0%B8%D0%BC%D0%B5%D0%B4%D0%B8%D0%B9%D0%BD%D1%8B%D0%B5%20%D1%82%D0%B5%D1%85%D0%BD%D0%BE%D0%BB%D0%BE%D0%B3%D0%B8%D0%B8%20%D0%B2%20%D0%BF%D1%80%D0%B5%D0%BF%D0%BE%D0%B4%D0%B0%D0%B2%D0%B0%D0%BD%D0%B8%D0%B8%20%D1%84%D0%B8%D0%B7%D0%BA%D1%83%D0%BB%D1%8C%D1%82%D1%83%D1%80%D1%8B&amp;l10n=ru&amp;mime=doc&amp;sign=0eae667098468fcd9674e307cce2e269&amp;keyno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keyno=0&amp;l10n=ru&amp;lr=213&amp;mime=doc&amp;sign=0eae667098468fcd9674e307cce2e269&amp;text=%D0%BC%D1%83%D0%BB%D1%8C%D1%82%D0%B8%D0%BC%D0%B5%D0%B4%D0%B8%D0%B9%D0%BD%D1%8B%D0%B5+%D1%82%D0%B5%D1%85%D0%BD%D0%BE%D0%BB%D0%BE%D0%B3%D0%B8%D0%B8+%D0%B2+%D0%BF%D1%80%D0%B5%D0%BF%D0%BE%D0%B4%D0%B0%D0%B2%D0%B0%D0%BD%D0%B8%D0%B8+%D1%84%D0%B8%D0%B7%D0%BA%D1%83%D0%BB%D1%8C%D1%82%D1%83%D1%80%D1%8B&amp;url=http%3A//www.fisio.ru/fisioinschoo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3808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2017-10-19T03:28:00Z</dcterms:created>
  <dcterms:modified xsi:type="dcterms:W3CDTF">2017-10-19T03:31:00Z</dcterms:modified>
</cp:coreProperties>
</file>