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B6" w:rsidRPr="00AE5D64" w:rsidRDefault="00AE5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>ТЕМАТИКА КУРСОВИХ РОБІТ З ДИСЦИПЛІНИ</w:t>
      </w:r>
    </w:p>
    <w:p w:rsidR="00AE5D64" w:rsidRPr="00AE5D64" w:rsidRDefault="00AE5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>«Фітнес-програми»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сучасних фітнес-програм у фізичному вихованні студентів.</w:t>
      </w:r>
    </w:p>
    <w:p w:rsidR="00AE5D64" w:rsidRP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>Використання сучасних фітне</w:t>
      </w:r>
      <w:r>
        <w:rPr>
          <w:rFonts w:ascii="Times New Roman" w:hAnsi="Times New Roman" w:cs="Times New Roman"/>
          <w:sz w:val="28"/>
          <w:szCs w:val="28"/>
          <w:lang w:val="uk-UA"/>
        </w:rPr>
        <w:t>с-програм у фізичному вихованні та оздоровленні різних осіб різного віку</w:t>
      </w:r>
      <w:r w:rsidRPr="00AE5D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фітнес-програм аеробної спрямованості для осіб з низьким рівнем функціонального стану.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фітнес-програм аеробної спрямованості для осіб різного віку згідно рівня функціонального стану. </w:t>
      </w:r>
    </w:p>
    <w:p w:rsidR="00AE5D64" w:rsidRP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</w:t>
      </w:r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 фітнес-програм аеробної спрямованості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 використанням технічних пристроїв.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фітнес-програм для осіб різного віку з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кардіо-тренажерів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застосування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калланетики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фізичному вихованні студентів вищих навчальних закладів.</w:t>
      </w:r>
    </w:p>
    <w:p w:rsidR="00AE5D64" w:rsidRP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застосування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стрейчингу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 у фізичному вихованні студентів вищих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розвитку гнучкості</w:t>
      </w:r>
      <w:r w:rsidRPr="00AE5D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D64" w:rsidRP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застосування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пілатесу</w:t>
      </w:r>
      <w:proofErr w:type="spellEnd"/>
      <w:r w:rsidRPr="00AE5D64">
        <w:rPr>
          <w:rFonts w:ascii="Times New Roman" w:hAnsi="Times New Roman" w:cs="Times New Roman"/>
          <w:sz w:val="28"/>
          <w:szCs w:val="28"/>
          <w:lang w:val="uk-UA"/>
        </w:rPr>
        <w:t xml:space="preserve"> у фізичному вихованні студентів вищих навчальних закладів</w:t>
      </w:r>
      <w:r w:rsidR="00EF3C6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</w:t>
      </w:r>
      <w:r w:rsidR="00EF3C6E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>
        <w:rPr>
          <w:rFonts w:ascii="Times New Roman" w:hAnsi="Times New Roman" w:cs="Times New Roman"/>
          <w:sz w:val="28"/>
          <w:szCs w:val="28"/>
          <w:lang w:val="uk-UA"/>
        </w:rPr>
        <w:t>рівн</w:t>
      </w:r>
      <w:r w:rsidR="00EF3C6E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фізичної підготовленості</w:t>
      </w:r>
      <w:r w:rsidRPr="00AE5D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D64" w:rsidRDefault="00EF3C6E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фітнес-програм,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аснованих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оздоровчих видах гімнастики.</w:t>
      </w:r>
    </w:p>
    <w:p w:rsidR="00AE5D64" w:rsidRDefault="00AE5D64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фітнес-програм </w:t>
      </w:r>
      <w:r w:rsidR="00EF3C6E">
        <w:rPr>
          <w:rFonts w:ascii="Times New Roman" w:hAnsi="Times New Roman" w:cs="Times New Roman"/>
          <w:sz w:val="28"/>
          <w:szCs w:val="28"/>
          <w:lang w:val="uk-UA"/>
        </w:rPr>
        <w:t>для дітей шкільного віку на заняттях з фізичної культури.</w:t>
      </w:r>
    </w:p>
    <w:p w:rsidR="00EF3C6E" w:rsidRDefault="00EF3C6E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професійної діяльності фахівців з оздоровчого фітнесу.</w:t>
      </w:r>
    </w:p>
    <w:p w:rsidR="00EF3C6E" w:rsidRDefault="00EF3C6E" w:rsidP="00AE5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 занять оздоровчим фітнесом на розвиток фізичних якостей студентів.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3C6E">
        <w:rPr>
          <w:rFonts w:ascii="Times New Roman" w:hAnsi="Times New Roman" w:cs="Times New Roman"/>
          <w:sz w:val="28"/>
          <w:szCs w:val="28"/>
          <w:lang w:val="uk-UA"/>
        </w:rPr>
        <w:t xml:space="preserve">Вплив занять оздоровчим фітнесом на 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>психі</w:t>
      </w:r>
      <w:r w:rsidRPr="00EF3C6E">
        <w:rPr>
          <w:rFonts w:ascii="Times New Roman" w:hAnsi="Times New Roman" w:cs="Times New Roman"/>
          <w:sz w:val="28"/>
          <w:szCs w:val="28"/>
          <w:lang w:val="uk-UA"/>
        </w:rPr>
        <w:t xml:space="preserve">чних якостей </w:t>
      </w:r>
      <w:r>
        <w:rPr>
          <w:rFonts w:ascii="Times New Roman" w:hAnsi="Times New Roman" w:cs="Times New Roman"/>
          <w:sz w:val="28"/>
          <w:szCs w:val="28"/>
          <w:lang w:val="uk-UA"/>
        </w:rPr>
        <w:t>осіб різного віку та фізичного розвитку</w:t>
      </w:r>
      <w:r w:rsidRPr="00EF3C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складання програм з ментального фітнесу.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сучасних фітнес програм і технологій у футболі.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3C6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фітнес програм і технологій у </w:t>
      </w:r>
      <w:r>
        <w:rPr>
          <w:rFonts w:ascii="Times New Roman" w:hAnsi="Times New Roman" w:cs="Times New Roman"/>
          <w:sz w:val="28"/>
          <w:szCs w:val="28"/>
          <w:lang w:val="uk-UA"/>
        </w:rPr>
        <w:t>ганд</w:t>
      </w:r>
      <w:r w:rsidRPr="00EF3C6E">
        <w:rPr>
          <w:rFonts w:ascii="Times New Roman" w:hAnsi="Times New Roman" w:cs="Times New Roman"/>
          <w:sz w:val="28"/>
          <w:szCs w:val="28"/>
          <w:lang w:val="uk-UA"/>
        </w:rPr>
        <w:t>болі.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фітнес програм і технологій у </w:t>
      </w:r>
      <w:r>
        <w:rPr>
          <w:rFonts w:ascii="Times New Roman" w:hAnsi="Times New Roman" w:cs="Times New Roman"/>
          <w:sz w:val="28"/>
          <w:szCs w:val="28"/>
          <w:lang w:val="uk-UA"/>
        </w:rPr>
        <w:t>волей</w:t>
      </w:r>
      <w:r>
        <w:rPr>
          <w:rFonts w:ascii="Times New Roman" w:hAnsi="Times New Roman" w:cs="Times New Roman"/>
          <w:sz w:val="28"/>
          <w:szCs w:val="28"/>
          <w:lang w:val="uk-UA"/>
        </w:rPr>
        <w:t>болі.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професійної діяльності спеціалістів з оздоровчого фітнесу.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технологій впровадження оздоровчих фітнес-програм серед населення.</w:t>
      </w:r>
    </w:p>
    <w:p w:rsidR="00EF3C6E" w:rsidRDefault="00EF3C6E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структури і змісту фітнес-програм </w:t>
      </w:r>
      <w:r w:rsidR="00143CF2">
        <w:rPr>
          <w:rFonts w:ascii="Times New Roman" w:hAnsi="Times New Roman" w:cs="Times New Roman"/>
          <w:sz w:val="28"/>
          <w:szCs w:val="28"/>
          <w:lang w:val="uk-UA"/>
        </w:rPr>
        <w:t>різної оздоровчої спрямованості.</w:t>
      </w:r>
    </w:p>
    <w:p w:rsidR="00143CF2" w:rsidRDefault="00143CF2" w:rsidP="00EF3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Ефективність занять дитячим фітнесом з елементами естетичної гімнастики.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занять дитячим фітнесом з елементами 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художнь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ої гімнастики.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Йога як один з видів оздоровчої рухової активності  для подолання стресу.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складання фітнес-програм для жінок з Т-типом конституції. 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складання фітнес-програм для жінок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-типом конституції.</w:t>
      </w:r>
    </w:p>
    <w:p w:rsidR="00143CF2" w:rsidRP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складання фітнес-програм для жінок з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-типом конституції.</w:t>
      </w:r>
    </w:p>
    <w:p w:rsidR="00143CF2" w:rsidRP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43CF2">
        <w:rPr>
          <w:rFonts w:ascii="Times New Roman" w:hAnsi="Times New Roman" w:cs="Times New Roman"/>
          <w:sz w:val="28"/>
          <w:szCs w:val="28"/>
          <w:lang w:val="uk-UA"/>
        </w:rPr>
        <w:t>Особливості склада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фітнес-програм для жінок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-типом</w:t>
      </w:r>
      <w:proofErr w:type="spellEnd"/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конституції. 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складання фітнес-програм для жінок з  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-типом</w:t>
      </w:r>
      <w:r w:rsidRPr="00143CF2">
        <w:t xml:space="preserve"> 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конституції.</w:t>
      </w:r>
    </w:p>
    <w:p w:rsidR="00143CF2" w:rsidRP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43CF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складання фітнес-програм для жінок з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-типом</w:t>
      </w:r>
      <w:proofErr w:type="spellEnd"/>
      <w:r w:rsidRPr="00143CF2">
        <w:t xml:space="preserve"> </w:t>
      </w:r>
      <w:r w:rsidRPr="00143CF2">
        <w:rPr>
          <w:rFonts w:ascii="Times New Roman" w:hAnsi="Times New Roman" w:cs="Times New Roman"/>
          <w:sz w:val="28"/>
          <w:szCs w:val="28"/>
          <w:lang w:val="uk-UA"/>
        </w:rPr>
        <w:t>конституції.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особливості складання фітнес-програми  для людей з надмірною вагою.</w:t>
      </w:r>
    </w:p>
    <w:p w:rsidR="00143CF2" w:rsidRDefault="00143CF2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Оздоровчі фітнес-програми для відновлення фізичного </w:t>
      </w:r>
      <w:r w:rsidR="000067F5">
        <w:rPr>
          <w:rFonts w:ascii="Times New Roman" w:hAnsi="Times New Roman" w:cs="Times New Roman"/>
          <w:sz w:val="28"/>
          <w:szCs w:val="28"/>
          <w:lang w:val="uk-UA"/>
        </w:rPr>
        <w:t>стану осіб з різними патологіями.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Техніко-тактична підготовка та регулювання фізичного навантаження в процесі занять фітнесом.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Фітнес-програми, як сучасні популярні спеціально організовані форми рухової активності.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та впровадження нових фітнес-програм у роботу фізкультурно-оздоровчих організацій.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фітнес-послуг у різних галузях науки.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Обґрунтування впровадження фітнес-програм і технологій у сучасний процес фізичної культури дітей дошкільного або шкільного віку.</w:t>
      </w:r>
    </w:p>
    <w:p w:rsidR="0011094C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Оптимізація рівня рухової активності дітей різного шкільного віку шляхом впровадження фітнес-програм у систему фізичного виховання. </w:t>
      </w:r>
    </w:p>
    <w:p w:rsidR="0011094C" w:rsidRPr="00AE5D64" w:rsidRDefault="0011094C" w:rsidP="00143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фітнес-програм, призначених для розвитку фізичних якостей осіб різного віку та рівня підготовленості.</w:t>
      </w:r>
      <w:bookmarkStart w:id="0" w:name="_GoBack"/>
      <w:bookmarkEnd w:id="0"/>
    </w:p>
    <w:sectPr w:rsidR="0011094C" w:rsidRPr="00AE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0B8"/>
    <w:multiLevelType w:val="hybridMultilevel"/>
    <w:tmpl w:val="28F6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4"/>
    <w:rsid w:val="000067F5"/>
    <w:rsid w:val="0011094C"/>
    <w:rsid w:val="00143CF2"/>
    <w:rsid w:val="004138B6"/>
    <w:rsid w:val="00AE5D64"/>
    <w:rsid w:val="00E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2017-10-19T03:41:00Z</dcterms:created>
  <dcterms:modified xsi:type="dcterms:W3CDTF">2017-10-19T04:21:00Z</dcterms:modified>
</cp:coreProperties>
</file>