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7F" w:rsidRPr="0021615A" w:rsidRDefault="009A5D7F" w:rsidP="009A5D7F">
      <w:pPr>
        <w:jc w:val="center"/>
        <w:rPr>
          <w:b/>
          <w:bCs/>
          <w:sz w:val="28"/>
          <w:szCs w:val="28"/>
        </w:rPr>
      </w:pPr>
      <w:r w:rsidRPr="0021615A">
        <w:rPr>
          <w:b/>
          <w:bCs/>
          <w:sz w:val="28"/>
          <w:szCs w:val="28"/>
        </w:rPr>
        <w:t>Види контролю і система накопичення балів</w:t>
      </w:r>
    </w:p>
    <w:p w:rsidR="009A5D7F" w:rsidRDefault="009A5D7F" w:rsidP="009A5D7F">
      <w:pPr>
        <w:ind w:left="142" w:firstLine="3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1788"/>
        <w:gridCol w:w="2182"/>
        <w:gridCol w:w="1986"/>
        <w:gridCol w:w="1921"/>
        <w:gridCol w:w="1227"/>
      </w:tblGrid>
      <w:tr w:rsidR="009A5D7F" w:rsidRPr="009A5D7F" w:rsidTr="00261C8F">
        <w:trPr>
          <w:trHeight w:val="994"/>
        </w:trPr>
        <w:tc>
          <w:tcPr>
            <w:tcW w:w="2278" w:type="dxa"/>
            <w:gridSpan w:val="2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№ п/п</w:t>
            </w:r>
          </w:p>
        </w:tc>
        <w:tc>
          <w:tcPr>
            <w:tcW w:w="2246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Вид контрольного заходу</w:t>
            </w:r>
          </w:p>
        </w:tc>
        <w:tc>
          <w:tcPr>
            <w:tcW w:w="2032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Кількість контрольних заходів</w:t>
            </w:r>
          </w:p>
        </w:tc>
        <w:tc>
          <w:tcPr>
            <w:tcW w:w="2037" w:type="dxa"/>
            <w:vAlign w:val="center"/>
          </w:tcPr>
          <w:p w:rsidR="009A5D7F" w:rsidRPr="009A5D7F" w:rsidRDefault="009A5D7F" w:rsidP="00261C8F">
            <w:pPr>
              <w:jc w:val="center"/>
              <w:rPr>
                <w:b/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Кількість балів за 1 захід</w:t>
            </w:r>
          </w:p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Усього балів</w:t>
            </w:r>
          </w:p>
        </w:tc>
      </w:tr>
      <w:tr w:rsidR="009A5D7F" w:rsidRPr="009A5D7F" w:rsidTr="00261C8F">
        <w:tc>
          <w:tcPr>
            <w:tcW w:w="2278" w:type="dxa"/>
            <w:gridSpan w:val="2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 xml:space="preserve">Підготовка протоколу практичного заняття </w:t>
            </w:r>
          </w:p>
        </w:tc>
        <w:tc>
          <w:tcPr>
            <w:tcW w:w="2032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  <w:lang w:val="en-US"/>
              </w:rPr>
            </w:pPr>
            <w:r w:rsidRPr="009A5D7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37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  <w:lang w:val="en-US"/>
              </w:rPr>
            </w:pPr>
            <w:r w:rsidRPr="009A5D7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12</w:t>
            </w:r>
          </w:p>
        </w:tc>
      </w:tr>
      <w:tr w:rsidR="009A5D7F" w:rsidRPr="009A5D7F" w:rsidTr="00261C8F">
        <w:tc>
          <w:tcPr>
            <w:tcW w:w="2278" w:type="dxa"/>
            <w:gridSpan w:val="2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2032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  <w:lang w:val="en-US"/>
              </w:rPr>
            </w:pPr>
            <w:r w:rsidRPr="009A5D7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37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  <w:lang w:val="en-US"/>
              </w:rPr>
            </w:pPr>
            <w:r w:rsidRPr="009A5D7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12</w:t>
            </w:r>
          </w:p>
        </w:tc>
      </w:tr>
      <w:tr w:rsidR="009A5D7F" w:rsidRPr="009A5D7F" w:rsidTr="00261C8F">
        <w:tc>
          <w:tcPr>
            <w:tcW w:w="2278" w:type="dxa"/>
            <w:gridSpan w:val="2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Усне опитування</w:t>
            </w:r>
          </w:p>
        </w:tc>
        <w:tc>
          <w:tcPr>
            <w:tcW w:w="2032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  <w:lang w:val="en-US"/>
              </w:rPr>
            </w:pPr>
            <w:r w:rsidRPr="009A5D7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37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  <w:lang w:val="en-US"/>
              </w:rPr>
            </w:pPr>
            <w:r w:rsidRPr="009A5D7F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6</w:t>
            </w:r>
          </w:p>
        </w:tc>
      </w:tr>
      <w:tr w:rsidR="009A5D7F" w:rsidRPr="009A5D7F" w:rsidTr="00261C8F">
        <w:tc>
          <w:tcPr>
            <w:tcW w:w="2278" w:type="dxa"/>
            <w:gridSpan w:val="2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4</w:t>
            </w:r>
          </w:p>
        </w:tc>
        <w:tc>
          <w:tcPr>
            <w:tcW w:w="2246" w:type="dxa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Письмова контрольна робота</w:t>
            </w:r>
          </w:p>
        </w:tc>
        <w:tc>
          <w:tcPr>
            <w:tcW w:w="2032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2</w:t>
            </w:r>
          </w:p>
        </w:tc>
        <w:tc>
          <w:tcPr>
            <w:tcW w:w="2037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60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20</w:t>
            </w:r>
          </w:p>
        </w:tc>
      </w:tr>
      <w:tr w:rsidR="009A5D7F" w:rsidRPr="009A5D7F" w:rsidTr="00261C8F">
        <w:tc>
          <w:tcPr>
            <w:tcW w:w="2278" w:type="dxa"/>
            <w:gridSpan w:val="2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  <w:lang w:val="en-US"/>
              </w:rPr>
            </w:pPr>
            <w:r w:rsidRPr="009A5D7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46" w:type="dxa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Тестовий контроль</w:t>
            </w:r>
          </w:p>
        </w:tc>
        <w:tc>
          <w:tcPr>
            <w:tcW w:w="2032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  <w:lang w:val="en-US"/>
              </w:rPr>
            </w:pPr>
            <w:r w:rsidRPr="009A5D7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37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  <w:lang w:val="en-US"/>
              </w:rPr>
            </w:pPr>
            <w:r w:rsidRPr="009A5D7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60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10</w:t>
            </w:r>
          </w:p>
        </w:tc>
      </w:tr>
      <w:tr w:rsidR="009A5D7F" w:rsidRPr="009A5D7F" w:rsidTr="00261C8F">
        <w:tc>
          <w:tcPr>
            <w:tcW w:w="490" w:type="dxa"/>
            <w:vMerge w:val="restart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  <w:lang w:val="en-US"/>
              </w:rPr>
            </w:pPr>
            <w:r w:rsidRPr="009A5D7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88" w:type="dxa"/>
            <w:vMerge w:val="restart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Підсумковий контроль – залік</w:t>
            </w:r>
          </w:p>
        </w:tc>
        <w:tc>
          <w:tcPr>
            <w:tcW w:w="2246" w:type="dxa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Написання статті</w:t>
            </w:r>
          </w:p>
        </w:tc>
        <w:tc>
          <w:tcPr>
            <w:tcW w:w="2032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  <w:lang w:val="en-US"/>
              </w:rPr>
            </w:pPr>
            <w:r w:rsidRPr="009A5D7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37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60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20</w:t>
            </w:r>
          </w:p>
        </w:tc>
      </w:tr>
      <w:tr w:rsidR="009A5D7F" w:rsidRPr="009A5D7F" w:rsidTr="00261C8F">
        <w:tc>
          <w:tcPr>
            <w:tcW w:w="490" w:type="dxa"/>
            <w:vMerge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Співбесіда за вивченим матеріалом курсу</w:t>
            </w:r>
          </w:p>
        </w:tc>
        <w:tc>
          <w:tcPr>
            <w:tcW w:w="2032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  <w:lang w:val="en-US"/>
              </w:rPr>
            </w:pPr>
            <w:r w:rsidRPr="009A5D7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37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60" w:type="dxa"/>
            <w:vAlign w:val="center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20</w:t>
            </w:r>
          </w:p>
        </w:tc>
      </w:tr>
      <w:tr w:rsidR="009A5D7F" w:rsidRPr="009A5D7F" w:rsidTr="00261C8F">
        <w:tc>
          <w:tcPr>
            <w:tcW w:w="4524" w:type="dxa"/>
            <w:gridSpan w:val="3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</w:rPr>
            </w:pPr>
            <w:r w:rsidRPr="009A5D7F">
              <w:rPr>
                <w:sz w:val="28"/>
                <w:szCs w:val="28"/>
              </w:rPr>
              <w:t>Усього</w:t>
            </w:r>
          </w:p>
        </w:tc>
        <w:tc>
          <w:tcPr>
            <w:tcW w:w="2032" w:type="dxa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  <w:lang w:val="en-US"/>
              </w:rPr>
            </w:pPr>
            <w:r w:rsidRPr="009A5D7F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037" w:type="dxa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9A5D7F" w:rsidRPr="009A5D7F" w:rsidRDefault="009A5D7F" w:rsidP="00261C8F">
            <w:pPr>
              <w:jc w:val="center"/>
              <w:rPr>
                <w:sz w:val="28"/>
                <w:szCs w:val="28"/>
                <w:lang w:val="en-US"/>
              </w:rPr>
            </w:pPr>
            <w:r w:rsidRPr="009A5D7F"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9A5D7F" w:rsidRPr="0068386F" w:rsidRDefault="009A5D7F" w:rsidP="009A5D7F">
      <w:pPr>
        <w:suppressAutoHyphens w:val="0"/>
        <w:rPr>
          <w:sz w:val="20"/>
          <w:szCs w:val="20"/>
          <w:shd w:val="clear" w:color="auto" w:fill="FFFF00"/>
        </w:rPr>
      </w:pPr>
    </w:p>
    <w:p w:rsidR="000513A1" w:rsidRDefault="000513A1"/>
    <w:sectPr w:rsidR="000513A1" w:rsidSect="0005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5D7F"/>
    <w:rsid w:val="000513A1"/>
    <w:rsid w:val="009A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2017-10-23T10:09:00Z</dcterms:created>
  <dcterms:modified xsi:type="dcterms:W3CDTF">2017-10-23T10:09:00Z</dcterms:modified>
</cp:coreProperties>
</file>