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5E" w:rsidRPr="00993998" w:rsidRDefault="00EC515E" w:rsidP="00EC515E">
      <w:pPr>
        <w:spacing w:line="240" w:lineRule="auto"/>
        <w:jc w:val="center"/>
        <w:rPr>
          <w:b/>
        </w:rPr>
      </w:pPr>
      <w:r w:rsidRPr="00993998">
        <w:rPr>
          <w:b/>
        </w:rPr>
        <w:t>ЛЕКЦІЯ 1</w:t>
      </w:r>
    </w:p>
    <w:p w:rsidR="00EC515E" w:rsidRPr="00993998" w:rsidRDefault="00EC515E" w:rsidP="00EC515E">
      <w:pPr>
        <w:spacing w:line="240" w:lineRule="auto"/>
        <w:jc w:val="center"/>
        <w:rPr>
          <w:b/>
        </w:rPr>
      </w:pPr>
      <w:r w:rsidRPr="00993998">
        <w:rPr>
          <w:b/>
        </w:rPr>
        <w:t xml:space="preserve">ТЕМА: </w:t>
      </w:r>
      <w:r w:rsidRPr="008756E8">
        <w:rPr>
          <w:b/>
        </w:rPr>
        <w:t xml:space="preserve">ПОНЯТТЯ, </w:t>
      </w:r>
      <w:r w:rsidRPr="008756E8">
        <w:rPr>
          <w:rFonts w:cs="Arial"/>
          <w:b/>
          <w:szCs w:val="35"/>
        </w:rPr>
        <w:t>П</w:t>
      </w:r>
      <w:r w:rsidRPr="00D81A98">
        <w:rPr>
          <w:rFonts w:cs="Arial"/>
          <w:b/>
          <w:szCs w:val="35"/>
          <w:lang w:val="ru-RU"/>
        </w:rPr>
        <w:t>РЕДМЕТ, МЕТОД, СИСТЕМА ТА ПРИНЦИПИ ЕКОЛОГІЧНОГО ПРАВА</w:t>
      </w:r>
    </w:p>
    <w:p w:rsidR="00EC515E" w:rsidRPr="00993998" w:rsidRDefault="00EC515E" w:rsidP="00EC515E">
      <w:pPr>
        <w:spacing w:line="240" w:lineRule="auto"/>
        <w:rPr>
          <w:lang w:val="ru-RU"/>
        </w:rPr>
      </w:pPr>
    </w:p>
    <w:p w:rsidR="00EC515E" w:rsidRDefault="00EC515E" w:rsidP="00EC515E">
      <w:pPr>
        <w:spacing w:line="240" w:lineRule="auto"/>
        <w:jc w:val="center"/>
        <w:rPr>
          <w:b/>
        </w:rPr>
      </w:pPr>
      <w:r w:rsidRPr="00993998">
        <w:rPr>
          <w:b/>
        </w:rPr>
        <w:t>Питання до розгляду</w:t>
      </w:r>
    </w:p>
    <w:p w:rsidR="00EC515E" w:rsidRPr="00993998" w:rsidRDefault="00EC515E" w:rsidP="00EC515E">
      <w:pPr>
        <w:spacing w:line="240" w:lineRule="auto"/>
        <w:jc w:val="center"/>
        <w:rPr>
          <w:b/>
          <w:lang w:val="ru-RU"/>
        </w:rPr>
      </w:pPr>
    </w:p>
    <w:p w:rsidR="00EC515E" w:rsidRPr="00993998" w:rsidRDefault="00EC515E" w:rsidP="00EC515E">
      <w:pPr>
        <w:spacing w:line="240" w:lineRule="auto"/>
        <w:rPr>
          <w:b/>
          <w:i/>
        </w:rPr>
      </w:pPr>
      <w:r w:rsidRPr="00993998">
        <w:rPr>
          <w:b/>
          <w:i/>
        </w:rPr>
        <w:t>1.1. Предмет екологічного права та види еколого-правових відносин</w:t>
      </w:r>
    </w:p>
    <w:p w:rsidR="00EC515E" w:rsidRPr="00993998" w:rsidRDefault="00EC515E" w:rsidP="00EC515E">
      <w:pPr>
        <w:spacing w:line="240" w:lineRule="auto"/>
        <w:ind w:left="708" w:firstLine="1"/>
        <w:rPr>
          <w:b/>
          <w:i/>
        </w:rPr>
      </w:pPr>
      <w:r w:rsidRPr="00993998">
        <w:rPr>
          <w:b/>
          <w:i/>
        </w:rPr>
        <w:t>1.2. Визначення поняття екологічного права та його характеристика в інтегрованому і диференційованому змісті</w:t>
      </w:r>
    </w:p>
    <w:p w:rsidR="00EC515E" w:rsidRPr="00993998" w:rsidRDefault="00EC515E" w:rsidP="00EC515E">
      <w:pPr>
        <w:spacing w:line="240" w:lineRule="auto"/>
        <w:rPr>
          <w:b/>
          <w:i/>
        </w:rPr>
      </w:pPr>
      <w:r w:rsidRPr="00993998">
        <w:rPr>
          <w:b/>
          <w:i/>
        </w:rPr>
        <w:t>1.3. Методи правого регулювання екологічних суспільних відносин</w:t>
      </w:r>
    </w:p>
    <w:p w:rsidR="00EC515E" w:rsidRPr="00993998" w:rsidRDefault="00EC515E" w:rsidP="00EC515E">
      <w:pPr>
        <w:spacing w:line="240" w:lineRule="auto"/>
        <w:rPr>
          <w:b/>
          <w:i/>
        </w:rPr>
      </w:pPr>
      <w:r w:rsidRPr="00993998">
        <w:rPr>
          <w:b/>
          <w:i/>
        </w:rPr>
        <w:t>1.4. Основні принципи екологічного законодавства і права</w:t>
      </w:r>
    </w:p>
    <w:p w:rsidR="00EC515E" w:rsidRPr="00993998" w:rsidRDefault="00EC515E" w:rsidP="00EC515E">
      <w:pPr>
        <w:spacing w:line="240" w:lineRule="auto"/>
        <w:ind w:left="708" w:firstLine="1"/>
        <w:rPr>
          <w:b/>
          <w:i/>
        </w:rPr>
      </w:pPr>
      <w:r w:rsidRPr="00993998">
        <w:rPr>
          <w:b/>
          <w:i/>
        </w:rPr>
        <w:t xml:space="preserve">1.5. Система екологічного права та його співвідношення з суміжними </w:t>
      </w:r>
      <w:r>
        <w:rPr>
          <w:b/>
          <w:i/>
        </w:rPr>
        <w:t>правовими галузями</w:t>
      </w:r>
    </w:p>
    <w:p w:rsidR="00EC515E" w:rsidRDefault="00EC515E" w:rsidP="00EC515E">
      <w:pPr>
        <w:spacing w:line="240" w:lineRule="auto"/>
      </w:pPr>
    </w:p>
    <w:p w:rsidR="00EC515E" w:rsidRPr="00993998" w:rsidRDefault="00EC515E" w:rsidP="00EC515E">
      <w:pPr>
        <w:spacing w:line="240" w:lineRule="auto"/>
      </w:pPr>
    </w:p>
    <w:p w:rsidR="00EC515E" w:rsidRPr="00993998" w:rsidRDefault="00EC515E" w:rsidP="00EC515E">
      <w:pPr>
        <w:spacing w:line="240" w:lineRule="auto"/>
        <w:ind w:left="708" w:firstLine="1"/>
        <w:rPr>
          <w:b/>
        </w:rPr>
      </w:pPr>
      <w:r w:rsidRPr="00993998">
        <w:rPr>
          <w:b/>
        </w:rPr>
        <w:t>1. Предмет екологічного права та види еколого-правових відносин</w:t>
      </w:r>
    </w:p>
    <w:p w:rsidR="00EC515E" w:rsidRDefault="00EC515E" w:rsidP="00EC515E">
      <w:pPr>
        <w:spacing w:line="240" w:lineRule="auto"/>
      </w:pPr>
    </w:p>
    <w:p w:rsidR="00EC515E" w:rsidRPr="00993998" w:rsidRDefault="00EC515E" w:rsidP="00EC515E">
      <w:pPr>
        <w:spacing w:line="240" w:lineRule="auto"/>
      </w:pPr>
    </w:p>
    <w:p w:rsidR="00EC515E" w:rsidRPr="00993998" w:rsidRDefault="00EC515E" w:rsidP="00EC515E">
      <w:pPr>
        <w:spacing w:line="240" w:lineRule="auto"/>
      </w:pPr>
      <w:r w:rsidRPr="00993998">
        <w:t>Предмет будь-якої галузи права є основним критерієм його виділення в якості самостійної галузі права. Пізнання предмету екологічного права є найбільш прийнятним і доступним за допомогою виявлення кола суспільних відносин, що його складають. Під предметом сучасного екологічного права в юридичній літературі переважно розуміють сукупність суспільних відносини у сфері охорони навколишнього природного середовища, забезпечення екологічної безпеки суспільства й захисту екологічних прав громадян, що складаються на основі норм соціального характеру та державного гарантування якості навколишнього середовища.</w:t>
      </w:r>
    </w:p>
    <w:p w:rsidR="00EC515E" w:rsidRPr="00993998" w:rsidRDefault="00EC515E" w:rsidP="00E16D7E">
      <w:pPr>
        <w:spacing w:line="240" w:lineRule="auto"/>
      </w:pPr>
      <w:r w:rsidRPr="00993998">
        <w:t xml:space="preserve">В залежності від об’єктів і джерел правового регулювання найчастіше виділяють дві основні групи суспільних відносин, врегульованих нормами екологічного права. Першу групу складають пооб’єктно-охоронні відносини, до яких відносяться: </w:t>
      </w:r>
      <w:proofErr w:type="spellStart"/>
      <w:r w:rsidRPr="00993998">
        <w:t>землеохоронні</w:t>
      </w:r>
      <w:proofErr w:type="spellEnd"/>
      <w:r w:rsidRPr="00993998">
        <w:t xml:space="preserve">, </w:t>
      </w:r>
      <w:proofErr w:type="spellStart"/>
      <w:r w:rsidRPr="00993998">
        <w:t>надроохоронні</w:t>
      </w:r>
      <w:proofErr w:type="spellEnd"/>
      <w:r w:rsidRPr="00993998">
        <w:t xml:space="preserve">, водоохоронні, лісоохоронні, </w:t>
      </w:r>
      <w:proofErr w:type="spellStart"/>
      <w:r w:rsidRPr="00993998">
        <w:t>флороохоронні</w:t>
      </w:r>
      <w:proofErr w:type="spellEnd"/>
      <w:r w:rsidRPr="00993998">
        <w:t xml:space="preserve">, </w:t>
      </w:r>
      <w:proofErr w:type="spellStart"/>
      <w:r w:rsidRPr="00993998">
        <w:t>фауноохоронні</w:t>
      </w:r>
      <w:proofErr w:type="spellEnd"/>
      <w:r w:rsidRPr="00993998">
        <w:t xml:space="preserve">, </w:t>
      </w:r>
      <w:proofErr w:type="spellStart"/>
      <w:r w:rsidRPr="00993998">
        <w:t>повітряноохоронні</w:t>
      </w:r>
      <w:proofErr w:type="spellEnd"/>
      <w:r w:rsidRPr="00993998">
        <w:t xml:space="preserve">, тобто </w:t>
      </w:r>
      <w:proofErr w:type="spellStart"/>
      <w:r w:rsidRPr="00993998">
        <w:t>ресурсовоохоронні</w:t>
      </w:r>
      <w:proofErr w:type="spellEnd"/>
      <w:r w:rsidRPr="00993998">
        <w:t xml:space="preserve"> відносини. До другої групи включається система відносин, що охоплюють охорону окремих природних територій і комплексів, зокрема, природно-заповідного фонду, курортних, лікувально-оздоровчих, рекреаційних та інших територій та об’єктів, а також відносини щодо забезпечення безпеки у певних сферах буття людини і людської діяльності, включаючи населені пункти, промисловість, сільське господарство, енергетику, транспорт, зв’язок, тобто </w:t>
      </w:r>
      <w:proofErr w:type="spellStart"/>
      <w:r w:rsidRPr="00993998">
        <w:t>середовищеохоронні</w:t>
      </w:r>
      <w:proofErr w:type="spellEnd"/>
      <w:r w:rsidRPr="00993998">
        <w:t xml:space="preserve"> відносини. Крім того, в залежності від об’єктів правового регулювання виділяють природоохоронні й </w:t>
      </w:r>
      <w:proofErr w:type="spellStart"/>
      <w:r w:rsidRPr="00993998">
        <w:t>антропоохоронні</w:t>
      </w:r>
      <w:proofErr w:type="spellEnd"/>
      <w:r w:rsidRPr="00993998">
        <w:t xml:space="preserve"> відносини. </w:t>
      </w:r>
    </w:p>
    <w:p w:rsidR="00EC515E" w:rsidRPr="00993998" w:rsidRDefault="00EC515E" w:rsidP="00EC515E">
      <w:pPr>
        <w:spacing w:line="240" w:lineRule="auto"/>
      </w:pPr>
      <w:r w:rsidRPr="00993998">
        <w:t xml:space="preserve">Екологічними правовідносинами охоплюється широке коло самих різноманітних відносин, що потребує їх певної систематизації та відповідної класифікації. Серед них можна виділити декілька найбільш значущих груп правовідносин, а саме: природоохоронні правовідносини, зокрема, з приводу </w:t>
      </w:r>
      <w:r w:rsidRPr="00993998">
        <w:lastRenderedPageBreak/>
        <w:t xml:space="preserve">охорони довкілля, правовідносини з приводу природокористування, тобто користування об’єктами та ресурсами природного походження, правовідносини щодо забезпечення екологічної безпеки, зокрема, попередження погіршення екологічної ситуації, </w:t>
      </w:r>
      <w:proofErr w:type="spellStart"/>
      <w:r w:rsidRPr="00993998">
        <w:t>антропоохоронні</w:t>
      </w:r>
      <w:proofErr w:type="spellEnd"/>
      <w:r w:rsidRPr="00993998">
        <w:t xml:space="preserve"> правовідносини, тобто охорони життя і здоров’я людини від небезпечного впливу природного середовища, управлінські правовідносини у сфері охорони навколишнього природного середовища тощо.</w:t>
      </w:r>
    </w:p>
    <w:p w:rsidR="00EC515E" w:rsidRPr="00993998" w:rsidRDefault="00EC515E" w:rsidP="00EC515E">
      <w:pPr>
        <w:spacing w:line="240" w:lineRule="auto"/>
      </w:pPr>
      <w:r w:rsidRPr="00993998">
        <w:t xml:space="preserve">Природоохоронні правовідносини охоплюють відносини щодо охорони природних об’єктів та їх ресурсів, природних ландшафтів і об’єктів природно-заповідного фонду, курортних територій та їх природних лікувальних ресурсів, природних оздоровчих об’єктів і рекреаційних територій, існуючих екосистем та утворених природних комплексів тощо. Особливе місце серед природоохоронних правовідносин займають </w:t>
      </w:r>
      <w:proofErr w:type="spellStart"/>
      <w:r w:rsidRPr="00993998">
        <w:t>повітряноохоронні</w:t>
      </w:r>
      <w:proofErr w:type="spellEnd"/>
      <w:r w:rsidRPr="00993998">
        <w:t xml:space="preserve"> відносини.</w:t>
      </w:r>
    </w:p>
    <w:p w:rsidR="00EC515E" w:rsidRPr="00993998" w:rsidRDefault="00EC515E" w:rsidP="00EC515E">
      <w:pPr>
        <w:spacing w:line="240" w:lineRule="auto"/>
      </w:pPr>
      <w:r w:rsidRPr="00993998">
        <w:t>Правовідносини з природокористування, як правило, носять комплексний характер і мають чіткий прояв, обумовлений конкретністю об’єктного визначення: земельні, водні, лісові, гірничі, флористичні, фауністичні тощо. Вони здійснюються безпосередньо на основі реалізації багатогранного права власності на природні об’єкти або реалізуються на засадах права природокористування, що складає підстави для різноманітних видів використання природних об’єктів та їх ресурсів.</w:t>
      </w:r>
    </w:p>
    <w:p w:rsidR="00EC515E" w:rsidRPr="00993998" w:rsidRDefault="00EC515E" w:rsidP="00EC515E">
      <w:pPr>
        <w:spacing w:line="240" w:lineRule="auto"/>
      </w:pPr>
      <w:r w:rsidRPr="00993998">
        <w:t>Правовідносини із забезпечення екологічної безпеки складають відносини стосовно попередження та уникнення погіршення екологічної ситуації у певній місцевості чи в країні у цілому. Особливістю правовідносин щодо забезпечення екологічної безпеки є їх публічний характер, що обумовлює обов’язкову участь в них публічних суб’єктів права, зокрема, держави в особі своїх уповноважених органів та їх посадових осіб і органів місцевого самоврядування.</w:t>
      </w:r>
    </w:p>
    <w:p w:rsidR="00EC515E" w:rsidRPr="00993998" w:rsidRDefault="00EC515E" w:rsidP="00EC515E">
      <w:pPr>
        <w:spacing w:line="240" w:lineRule="auto"/>
      </w:pPr>
      <w:proofErr w:type="spellStart"/>
      <w:r w:rsidRPr="00993998">
        <w:t>Антропоохоронні</w:t>
      </w:r>
      <w:proofErr w:type="spellEnd"/>
      <w:r w:rsidRPr="00993998">
        <w:t xml:space="preserve"> правовідносини включають відносини щодо охорони життя і здоров’я людини від впливу стихійних сил природи та природних явищ, а також самої людини у природному середовищі від негативних наслідків природних явищ. Проте в умовах індустріального періоду існування людини у природному середовищі суттєве поширення одержали техногенні впливи на її природне оточення, від яких життя і здоров’я людини потребують більш посиленого захисту.</w:t>
      </w:r>
    </w:p>
    <w:p w:rsidR="00EC515E" w:rsidRPr="00993998" w:rsidRDefault="00EC515E" w:rsidP="00EC515E">
      <w:pPr>
        <w:spacing w:line="240" w:lineRule="auto"/>
      </w:pPr>
      <w:r w:rsidRPr="00993998">
        <w:t xml:space="preserve">Управлінські правовідносини у сфері охорони навколишнього природного середовища об’єднують групу відносин щодо здійснення спостереження за станом довкілля, дослідження кількісних і якісних змін, що відбуваються у природному середовищі, здійснення контролю за якістю довкілля, організації та проведення екологічної експертизи, прогнозування, програмування та інформування щодо змін у природному середовищі, здійснення розподілу та перерозподілу природних об’єктів та їх ресурсів між </w:t>
      </w:r>
      <w:proofErr w:type="spellStart"/>
      <w:r w:rsidRPr="00993998">
        <w:t>природокористувачами</w:t>
      </w:r>
      <w:proofErr w:type="spellEnd"/>
      <w:r w:rsidRPr="00993998">
        <w:t xml:space="preserve"> або вилучення природних об’єктів із користування, а також виконання інших видів виконавчо-розпорядчої діяльності. Для управлінських правовідносин притаманним є участь в них поряд з іншими </w:t>
      </w:r>
      <w:r w:rsidRPr="00993998">
        <w:lastRenderedPageBreak/>
        <w:t>суб’єктами екологічного права органів державної виконавчої влади та органів місцевого самоврядування.</w:t>
      </w:r>
    </w:p>
    <w:p w:rsidR="00EC515E" w:rsidRPr="00993998" w:rsidRDefault="00EC515E" w:rsidP="00EC515E">
      <w:pPr>
        <w:spacing w:line="240" w:lineRule="auto"/>
      </w:pPr>
      <w:r w:rsidRPr="00993998">
        <w:t>За характером участі кола суб’єктів в екологічних правовідносинах їх можна класифікувати на загальні та спеціальні. У загальних екологічних правовідносинах коло їх учасників не обмежено. У спеціальних екологічних правовідносинах коло їх учасників завжди визначено.</w:t>
      </w:r>
    </w:p>
    <w:p w:rsidR="00EC515E" w:rsidRPr="00993998" w:rsidRDefault="00EC515E" w:rsidP="00EC515E">
      <w:pPr>
        <w:spacing w:line="240" w:lineRule="auto"/>
      </w:pPr>
      <w:r w:rsidRPr="00993998">
        <w:t>Екологічні правовідносини можна поділяти на матеріальні та процесуальні. Матеріальні правовідносини виникають і реалізуються на основі норм матеріального права, які безпосередньо регулюють певні відносини шляхом надання їх учасникам відповідних прав та обов’язків. Процесуальні правовідносини виникають і реалізуються на підставі норм процесуального права і носять організаційний характер, тобто передбачають процедуру здійснення прав і обов’язків суб’єктами екологічних відносин.</w:t>
      </w:r>
    </w:p>
    <w:p w:rsidR="00EC515E" w:rsidRPr="00993998" w:rsidRDefault="00EC515E" w:rsidP="00EC515E">
      <w:pPr>
        <w:spacing w:line="240" w:lineRule="auto"/>
      </w:pPr>
      <w:r w:rsidRPr="00993998">
        <w:t>В залежності від функціональної ролі екологічні правовідносини можна поділяти на регулятивні правовідносини, які виникають і реалізуються, наприклад, на основі договорів та інших угод, та охоронні правовідносини, що пов’язані, наприклад, із застосуванням примусових заходів стосовно забезпечення охорони довкілля. У свою чергу, регулятивні правовідносини можна також поділити на два різновиди: активні, що пов’язані зі здійсненням певних позитивних дій (правовідносини оренди природних об’єктів), та пасивні, що пов’язані з дотриманням встановлених заборон (не погіршувати екологічну ситуацію).</w:t>
      </w:r>
    </w:p>
    <w:p w:rsidR="00EC515E" w:rsidRPr="00993998" w:rsidRDefault="00EC515E" w:rsidP="00EC515E">
      <w:pPr>
        <w:spacing w:line="240" w:lineRule="auto"/>
      </w:pPr>
      <w:r w:rsidRPr="00993998">
        <w:t>В залежності від складу учасників екологічні правовідносини можна поділяти на прості, що виникають між двома суб’єктами (правовідносини природокористування), та складні, що виникають між багатьма суб’єктами (правовідносини щодо охорони водного об’єкту, який використовується багатьма учасниками екологічних відносин). Терміни дії екологічних правовідносин дозволяють поділяти їх на безстрокові та строкові. У свою чергу, строкові екологічні правовідносини поділяються на короткострокові та довгострокові.</w:t>
      </w:r>
    </w:p>
    <w:p w:rsidR="00EC515E" w:rsidRPr="00993998" w:rsidRDefault="00EC515E" w:rsidP="00EC515E">
      <w:pPr>
        <w:spacing w:line="240" w:lineRule="auto"/>
      </w:pPr>
      <w:r w:rsidRPr="00993998">
        <w:t>За визначеністю сторін у екологічних правовідносинах вони можуть визнаватися відносними та абсолютними. У відносних правовідносинах конкретно (поіменно) визначені усі їх учасники, тобто уповноважені і зобов’язані суб’єкти відомі (наприклад, орендодавець і орендар природного об’єкту). В абсолютних правовідносинах відома лише уповноважена сторона (наприклад, держава), а зобов’язаними особами є всі можливі суб’єкти права, на яких покладаються вимоги щодо утримання від порушень інтересів уповноваженої особи (наприклад, відносин власності на природні об’єкти).</w:t>
      </w:r>
    </w:p>
    <w:p w:rsidR="00EC515E" w:rsidRPr="00993998" w:rsidRDefault="00EC515E" w:rsidP="00EC515E">
      <w:pPr>
        <w:spacing w:line="240" w:lineRule="auto"/>
      </w:pPr>
      <w:r w:rsidRPr="00993998">
        <w:t>Особливістю абсолютних екологічних правовідносин є те, що здійснення наданих прав та виконання покладених обов’язків відбувається в силу вимог закону, наприклад, ст. 66 Конституції, стосовно зобов’язання не заподіювати шкоду природі. Це також відрізняє окремі види екологічних правовідносин від правовідносин, що регулюються іншими галузями права.</w:t>
      </w:r>
    </w:p>
    <w:p w:rsidR="00EC515E" w:rsidRDefault="00EC515E" w:rsidP="00EC515E">
      <w:pPr>
        <w:spacing w:line="240" w:lineRule="auto"/>
      </w:pPr>
    </w:p>
    <w:p w:rsidR="00EC515E" w:rsidRPr="00993998" w:rsidRDefault="00EC515E" w:rsidP="00EC515E">
      <w:pPr>
        <w:spacing w:line="240" w:lineRule="auto"/>
      </w:pPr>
    </w:p>
    <w:p w:rsidR="00EC515E" w:rsidRPr="00993998" w:rsidRDefault="00EC515E" w:rsidP="00EC515E">
      <w:pPr>
        <w:spacing w:line="240" w:lineRule="auto"/>
        <w:ind w:left="708" w:firstLine="1"/>
        <w:rPr>
          <w:b/>
        </w:rPr>
      </w:pPr>
      <w:r w:rsidRPr="00993998">
        <w:rPr>
          <w:b/>
        </w:rPr>
        <w:lastRenderedPageBreak/>
        <w:t>2. Визначення поняття екологічного права та його характеристика в інтегрованому і диференційованому змісті</w:t>
      </w:r>
    </w:p>
    <w:p w:rsidR="00EC515E" w:rsidRDefault="00EC515E" w:rsidP="00EC515E">
      <w:pPr>
        <w:spacing w:line="240" w:lineRule="auto"/>
      </w:pPr>
    </w:p>
    <w:p w:rsidR="00EC515E" w:rsidRPr="00993998" w:rsidRDefault="00EC515E" w:rsidP="00EC515E">
      <w:pPr>
        <w:spacing w:line="240" w:lineRule="auto"/>
      </w:pPr>
    </w:p>
    <w:p w:rsidR="00EC515E" w:rsidRPr="00993998" w:rsidRDefault="00EC515E" w:rsidP="00EC515E">
      <w:pPr>
        <w:spacing w:line="240" w:lineRule="auto"/>
      </w:pPr>
      <w:r w:rsidRPr="00993998">
        <w:t xml:space="preserve">Термін «екологічне право» використовується в юридичній науці порівняно недавно і певною мірою він пов’язаний з наукою екологією. Термін «екологія» походить від грецьких слів </w:t>
      </w:r>
      <w:proofErr w:type="spellStart"/>
      <w:r w:rsidRPr="00993998">
        <w:t>oicos</w:t>
      </w:r>
      <w:proofErr w:type="spellEnd"/>
      <w:r w:rsidRPr="00993998">
        <w:t xml:space="preserve"> - житло, місце перебування і </w:t>
      </w:r>
      <w:proofErr w:type="spellStart"/>
      <w:r w:rsidRPr="00993998">
        <w:t>logos</w:t>
      </w:r>
      <w:proofErr w:type="spellEnd"/>
      <w:r w:rsidRPr="00993998">
        <w:t xml:space="preserve"> – слово, знання, які в поєднанні означають вчення про місце перебування. В наукову термінологію цей термін був введений німецьким біологом Ернстом </w:t>
      </w:r>
      <w:proofErr w:type="spellStart"/>
      <w:r w:rsidRPr="00993998">
        <w:t>Геккелем</w:t>
      </w:r>
      <w:proofErr w:type="spellEnd"/>
      <w:r w:rsidRPr="00993998">
        <w:t xml:space="preserve"> (1834-1919) в першому томі його фундаментальної праці «Загальна морфологія організмів» (1866). Екологія визначалась як вчення про умови існування живих організмів у взаємодії з середовищем, у якому вони існують. Тривалий час цей термін застосовувався в основному у біологічній науці, а у зв’язку з розвитком науки в галузі екології людини (соціальна екологія) став соціальним. Поступово його почали використовувати і у правознавстві. Зараз сучасна наука екологічного права оперує їм у якості однієї із фундаментальних категорій.</w:t>
      </w:r>
    </w:p>
    <w:p w:rsidR="00EC515E" w:rsidRPr="00993998" w:rsidRDefault="00EC515E" w:rsidP="00EC515E">
      <w:pPr>
        <w:spacing w:line="240" w:lineRule="auto"/>
      </w:pPr>
      <w:r w:rsidRPr="00993998">
        <w:t>Згідно з положеннями загальної теорії права, будь-яка самостійна галузь права має розглядатися як об’єктивно відособлена у межах системи права сукупність взаємопов’язаних і взаємозалежних між собою норм, об’єднаних спільністю предмета і методом правового регулювання. Вона охоплює основні, якісно специфічні види суспільних відносин, що за своїм глибинним суспільно-економічним та соціально-політичним змістом вимагають відокремленого, юридично своєрідного регулювання.</w:t>
      </w:r>
    </w:p>
    <w:p w:rsidR="00EC515E" w:rsidRDefault="00EC515E" w:rsidP="00EC515E">
      <w:pPr>
        <w:spacing w:line="240" w:lineRule="auto"/>
      </w:pPr>
      <w:r w:rsidRPr="00993998">
        <w:t xml:space="preserve">До прихильників визнання екологічного права самостійною інтегрованою галуззю права, насамперед, слід віднести професора В.В. Петрова, який виділяв екологічне і природноресурсове право у якості самостійних галузей права, вважаючи, що їхні предмети досить визначені та не збігаються за змістом між собою і з предметами інших галузей права. Варто зазначити, що в українській правовій науці наведена точка зору стає все більш визнаною, хоча вона ще не стала домінуючою. Проте представники вітчизняної правової науки, які вважають екологічне право самостійною галуззю права, доводять це з використанням іншої аргументації. За їхніми думками, екологічне право регулює споріднені екологічні відносини, що виникають у різних сферах взаємодії суспільства з природним середовищем, і охоплює земельне, водне, гірниче, лісове, фауністичне, атмосферно-повітряне, природно-заповідне і природоохоронне право в якості підгалузей екологічного права. Найбільш повно такий підхід представлений професором М.В. Шульгою, який розглядає екологічне право в якості самостійної, але не комплексної галузі права з вищенаведеною підгалузевою структурою. При цьому він підкреслює, що такий підхід зберігає інтеграційну єдність та видову диференціацію екологічного права, що обумовлено єдністю й особливостями земельних, водних, гірничих, фауністичних, атмосферно-повітряних та інших </w:t>
      </w:r>
      <w:r>
        <w:t>різновидів суспільних відносин.</w:t>
      </w:r>
    </w:p>
    <w:p w:rsidR="00EC515E" w:rsidRPr="00EC515E" w:rsidRDefault="00EC515E" w:rsidP="00EC515E">
      <w:pPr>
        <w:spacing w:line="240" w:lineRule="auto"/>
      </w:pPr>
      <w:r w:rsidRPr="00993998">
        <w:lastRenderedPageBreak/>
        <w:t xml:space="preserve">Отже, </w:t>
      </w:r>
      <w:r w:rsidRPr="00993998">
        <w:rPr>
          <w:i/>
        </w:rPr>
        <w:t>екологічне право як самостійна правова галузь являє собою сукупність правових норм, встановлених і гарантованих державою, що регулюють суспільні відносини у сфері взаємодії людини і суспільства з навколишнім природним середовищем з метою забезпечення якісного стану довкілля, екологічної безпеки суспільства, захисту екологічних прав і свобод громадян та раціонального використання природних багатств в інтересах теперішніх і майбутніх поколінь людей.</w:t>
      </w:r>
    </w:p>
    <w:p w:rsidR="00EC515E" w:rsidRDefault="00EC515E" w:rsidP="00EC515E">
      <w:pPr>
        <w:spacing w:line="240" w:lineRule="auto"/>
        <w:rPr>
          <w:i/>
        </w:rPr>
      </w:pPr>
    </w:p>
    <w:p w:rsidR="00EC515E" w:rsidRPr="00993998" w:rsidRDefault="00EC515E" w:rsidP="00EC515E">
      <w:pPr>
        <w:spacing w:line="240" w:lineRule="auto"/>
        <w:rPr>
          <w:i/>
        </w:rPr>
      </w:pPr>
    </w:p>
    <w:p w:rsidR="00EC515E" w:rsidRPr="00993998" w:rsidRDefault="00EC515E" w:rsidP="00EC515E">
      <w:pPr>
        <w:spacing w:line="240" w:lineRule="auto"/>
        <w:rPr>
          <w:b/>
        </w:rPr>
      </w:pPr>
      <w:r w:rsidRPr="00993998">
        <w:rPr>
          <w:b/>
        </w:rPr>
        <w:t>3. Методи правого регулювання екологічних суспільних відносин</w:t>
      </w:r>
    </w:p>
    <w:p w:rsidR="00EC515E" w:rsidRDefault="00EC515E" w:rsidP="00EC515E">
      <w:pPr>
        <w:spacing w:line="240" w:lineRule="auto"/>
      </w:pPr>
    </w:p>
    <w:p w:rsidR="00EC515E" w:rsidRPr="00993998" w:rsidRDefault="00EC515E" w:rsidP="00EC515E">
      <w:pPr>
        <w:spacing w:line="240" w:lineRule="auto"/>
      </w:pPr>
    </w:p>
    <w:p w:rsidR="00EC515E" w:rsidRDefault="004F2AEF" w:rsidP="00EC515E">
      <w:pPr>
        <w:spacing w:line="240" w:lineRule="auto"/>
      </w:pPr>
      <w:r>
        <w:t xml:space="preserve">Специфічні ознаки притаманні </w:t>
      </w:r>
      <w:bookmarkStart w:id="0" w:name="_GoBack"/>
      <w:bookmarkEnd w:id="0"/>
      <w:r w:rsidR="00EC515E" w:rsidRPr="00993998">
        <w:t xml:space="preserve"> методу екологічного права, під яким розуміють сукупність способів, прийомів і засобів впливу на суспільні відносини у сфері охорони навколишнього природного середовища, забезпечення екологічної безпеки суспільства, захисту екологічних прав і свобод громадян та раціонального й ефективного використання природних багатств. В силу публічної юридичної природи екологічного права переважним залишається імперативний метод регулювання екологічних суспільних відносин, тобто застосування обов’язкових для виконання екологічних вимог. </w:t>
      </w:r>
      <w:bookmarkStart w:id="1" w:name="n3"/>
      <w:bookmarkEnd w:id="1"/>
    </w:p>
    <w:p w:rsidR="00EC515E" w:rsidRPr="00993998" w:rsidRDefault="00EC515E" w:rsidP="00EC515E">
      <w:pPr>
        <w:spacing w:line="240" w:lineRule="auto"/>
      </w:pPr>
      <w:r w:rsidRPr="00993998">
        <w:t>Сучасному екологічному праву відомий і диспозитивний метод правового регулювання, завдяки застосуванню якого визначаються лише межі поведінки учасників екологічних відносин, що надає їм можливість вільно і самостійно регулювати свої взаємини у встановлених межах. Диспозитивний метод регулювання екологічних відносин може мати місце, наприклад, при застосуванні договірних форм природокористування, регулюванні прогнозування у сфері охорони навколишнього природного середовища, обранні форм і методів здійснення еколого-правової освіти та формування екологічного світогляду в суспільстві тощо.</w:t>
      </w:r>
    </w:p>
    <w:p w:rsidR="00EC515E" w:rsidRPr="00993998" w:rsidRDefault="00EC515E" w:rsidP="00EC515E">
      <w:pPr>
        <w:spacing w:line="240" w:lineRule="auto"/>
      </w:pPr>
      <w:r w:rsidRPr="00993998">
        <w:t xml:space="preserve">Одночасно екологічному праву відомі свої власні методи правового регулювання, які виділяють його від інших галузей права. Вони за своїм змістом і призначенням є спеціальними методами, які розраховані на регулювання саме екологічних відносин. До спеціальних методів екологічного права можна віднести метод </w:t>
      </w:r>
      <w:proofErr w:type="spellStart"/>
      <w:r w:rsidRPr="00993998">
        <w:t>еколого-оціночного</w:t>
      </w:r>
      <w:proofErr w:type="spellEnd"/>
      <w:r w:rsidRPr="00993998">
        <w:t xml:space="preserve"> впливу на довкілля, завдяки якому виявляється ступінь негативного рівня стану навколишнього середовища, метод </w:t>
      </w:r>
      <w:proofErr w:type="spellStart"/>
      <w:r w:rsidRPr="00993998">
        <w:t>еколого-соціального</w:t>
      </w:r>
      <w:proofErr w:type="spellEnd"/>
      <w:r w:rsidRPr="00993998">
        <w:t xml:space="preserve"> обмеження з метою збереження окремих природних об’єктів і територій, метод </w:t>
      </w:r>
      <w:proofErr w:type="spellStart"/>
      <w:r w:rsidRPr="00993998">
        <w:t>еколого-охоронного</w:t>
      </w:r>
      <w:proofErr w:type="spellEnd"/>
      <w:r w:rsidRPr="00993998">
        <w:t xml:space="preserve"> обтяження господарської діяльності з метою виконання певних дій чи, навпаки, утримання від їх здійснення тощо.</w:t>
      </w:r>
    </w:p>
    <w:p w:rsidR="00EC515E" w:rsidRDefault="00EC515E" w:rsidP="00EC515E">
      <w:pPr>
        <w:spacing w:line="240" w:lineRule="auto"/>
      </w:pPr>
    </w:p>
    <w:p w:rsidR="00EC515E" w:rsidRPr="00993998" w:rsidRDefault="00EC515E" w:rsidP="00EC515E">
      <w:pPr>
        <w:spacing w:line="240" w:lineRule="auto"/>
      </w:pPr>
    </w:p>
    <w:p w:rsidR="00EC515E" w:rsidRPr="00993998" w:rsidRDefault="00EC515E" w:rsidP="00EC515E">
      <w:pPr>
        <w:spacing w:line="240" w:lineRule="auto"/>
        <w:rPr>
          <w:b/>
        </w:rPr>
      </w:pPr>
      <w:r w:rsidRPr="00993998">
        <w:rPr>
          <w:b/>
        </w:rPr>
        <w:t>4. Основні принципи екологічного законодавства і права</w:t>
      </w:r>
    </w:p>
    <w:p w:rsidR="00EC515E" w:rsidRDefault="00EC515E" w:rsidP="00EC515E">
      <w:pPr>
        <w:spacing w:line="240" w:lineRule="auto"/>
      </w:pPr>
    </w:p>
    <w:p w:rsidR="00EC515E" w:rsidRPr="00993998" w:rsidRDefault="00EC515E" w:rsidP="00EC515E">
      <w:pPr>
        <w:spacing w:line="240" w:lineRule="auto"/>
      </w:pPr>
    </w:p>
    <w:p w:rsidR="00EC515E" w:rsidRPr="00993998" w:rsidRDefault="00EC515E" w:rsidP="00EC515E">
      <w:pPr>
        <w:spacing w:line="240" w:lineRule="auto"/>
      </w:pPr>
      <w:r w:rsidRPr="00993998">
        <w:lastRenderedPageBreak/>
        <w:t xml:space="preserve">Важливу роль у регулюванні суспільних відносин відіграють принципи права, хоча безпосередньо в них не завжди містяться обов’язкові правові приписи. Більш того, вони можуть бути визначені у якості провідних ідей, </w:t>
      </w:r>
      <w:proofErr w:type="spellStart"/>
      <w:r w:rsidRPr="00993998">
        <w:t>загальноправових</w:t>
      </w:r>
      <w:proofErr w:type="spellEnd"/>
      <w:r w:rsidRPr="00993998">
        <w:t xml:space="preserve"> концепцій, юридичних доктрин чи засадничих підстав, і навіть теоретичних догм, які мають суттєвий вплив на правове регулювання суспільних відносин і реалізацію державної правової політики у відповідних сферах її діяльності.</w:t>
      </w:r>
    </w:p>
    <w:p w:rsidR="00EC515E" w:rsidRDefault="00EC515E" w:rsidP="00EC515E">
      <w:pPr>
        <w:spacing w:line="240" w:lineRule="auto"/>
      </w:pPr>
      <w:r w:rsidRPr="00993998">
        <w:t>До загальних (</w:t>
      </w:r>
      <w:proofErr w:type="spellStart"/>
      <w:r w:rsidRPr="00993998">
        <w:t>загальноправових</w:t>
      </w:r>
      <w:proofErr w:type="spellEnd"/>
      <w:r w:rsidRPr="00993998">
        <w:t xml:space="preserve">) принципів екологічного права можна віднести принцип: </w:t>
      </w:r>
    </w:p>
    <w:p w:rsidR="00EC515E" w:rsidRDefault="00EC515E" w:rsidP="00EC515E">
      <w:pPr>
        <w:spacing w:line="240" w:lineRule="auto"/>
      </w:pPr>
      <w:r>
        <w:t xml:space="preserve">- </w:t>
      </w:r>
      <w:r w:rsidRPr="00993998">
        <w:t xml:space="preserve">відкритості та демократизму прийняття екологічно значущих рішень, реалізація яких впливає на стан навколишнього природного середовища; </w:t>
      </w:r>
    </w:p>
    <w:p w:rsidR="00EC515E" w:rsidRDefault="00EC515E" w:rsidP="00EC515E">
      <w:pPr>
        <w:spacing w:line="240" w:lineRule="auto"/>
      </w:pPr>
      <w:r>
        <w:t xml:space="preserve">- </w:t>
      </w:r>
      <w:proofErr w:type="spellStart"/>
      <w:r w:rsidRPr="00993998">
        <w:t>екологізації</w:t>
      </w:r>
      <w:proofErr w:type="spellEnd"/>
      <w:r w:rsidRPr="00993998">
        <w:t xml:space="preserve"> матеріального виробництва на основі охорони навколишнього природного середовища; </w:t>
      </w:r>
    </w:p>
    <w:p w:rsidR="00EC515E" w:rsidRDefault="00EC515E" w:rsidP="00EC515E">
      <w:pPr>
        <w:spacing w:line="240" w:lineRule="auto"/>
      </w:pPr>
      <w:r>
        <w:t xml:space="preserve">- </w:t>
      </w:r>
      <w:r w:rsidRPr="00993998">
        <w:t xml:space="preserve">відтворення відновлюваних природних ресурсів на засадах широкого впровадження новітніх технологій; </w:t>
      </w:r>
    </w:p>
    <w:p w:rsidR="00EC515E" w:rsidRDefault="00EC515E" w:rsidP="00EC515E">
      <w:pPr>
        <w:spacing w:line="240" w:lineRule="auto"/>
      </w:pPr>
      <w:r>
        <w:t xml:space="preserve">- </w:t>
      </w:r>
      <w:r w:rsidRPr="00993998">
        <w:t xml:space="preserve">збереження просторової та видової різноманітності і цілісності природних об’єктів і комплексів; </w:t>
      </w:r>
    </w:p>
    <w:p w:rsidR="00EC515E" w:rsidRDefault="00EC515E" w:rsidP="00EC515E">
      <w:pPr>
        <w:spacing w:line="240" w:lineRule="auto"/>
      </w:pPr>
      <w:r>
        <w:t xml:space="preserve">- </w:t>
      </w:r>
      <w:r w:rsidRPr="00993998">
        <w:t xml:space="preserve">науково обґрунтованого узгодження екологічних, економічних та соціальних інтересів суспільства на основі поєднання знань гуманітарних, природничих і технічних наук; </w:t>
      </w:r>
    </w:p>
    <w:p w:rsidR="00EC515E" w:rsidRDefault="00EC515E" w:rsidP="00EC515E">
      <w:pPr>
        <w:spacing w:line="240" w:lineRule="auto"/>
      </w:pPr>
      <w:r>
        <w:t xml:space="preserve">- </w:t>
      </w:r>
      <w:r w:rsidRPr="00993998">
        <w:t xml:space="preserve">вирішення питань охорони навколишнього природного середовища та використання природних ресурсів з урахуванням антропогенних змін об’єктів, територій та сукупності факторів, що негативно впливають на екологічну ситуацію; </w:t>
      </w:r>
    </w:p>
    <w:p w:rsidR="00EC515E" w:rsidRPr="00993998" w:rsidRDefault="00EC515E" w:rsidP="00EC515E">
      <w:pPr>
        <w:spacing w:line="240" w:lineRule="auto"/>
      </w:pPr>
      <w:r>
        <w:t xml:space="preserve">- </w:t>
      </w:r>
      <w:r w:rsidRPr="00993998">
        <w:t>соціальної орієнтованості формування екологічного світогляду в суспільстві; застосування заходів економічного стимулювання за дотриманням приписів і вимог екологічного законодавства та юридичної відповідальності за шкоду, заподіяну навколишньому природному середовищу; міжнародне співробітництво у сфері використання природних ресурсів та охорони навколишнього середовища тощо.</w:t>
      </w:r>
    </w:p>
    <w:p w:rsidR="00EC515E" w:rsidRDefault="00EC515E" w:rsidP="00EC515E">
      <w:pPr>
        <w:spacing w:line="240" w:lineRule="auto"/>
      </w:pPr>
      <w:r w:rsidRPr="00993998">
        <w:t xml:space="preserve">До спеціальних (галузевих) принципів </w:t>
      </w:r>
      <w:r>
        <w:t>екологічного права відносяться:</w:t>
      </w:r>
    </w:p>
    <w:p w:rsidR="00EC515E" w:rsidRDefault="00EC515E" w:rsidP="00EC515E">
      <w:pPr>
        <w:spacing w:line="240" w:lineRule="auto"/>
      </w:pPr>
      <w:r>
        <w:t xml:space="preserve"> </w:t>
      </w:r>
      <w:proofErr w:type="spellStart"/>
      <w:r>
        <w:t>-</w:t>
      </w:r>
      <w:r w:rsidRPr="00993998">
        <w:t>пріоритетність</w:t>
      </w:r>
      <w:proofErr w:type="spellEnd"/>
      <w:r w:rsidRPr="00993998">
        <w:t xml:space="preserve"> змісту вимог екологічної безпеки та запобіжний характер екологічних заходів; </w:t>
      </w:r>
    </w:p>
    <w:p w:rsidR="00EC515E" w:rsidRDefault="00EC515E" w:rsidP="00EC515E">
      <w:pPr>
        <w:spacing w:line="240" w:lineRule="auto"/>
      </w:pPr>
      <w:r>
        <w:t xml:space="preserve">- </w:t>
      </w:r>
      <w:r w:rsidRPr="00993998">
        <w:t xml:space="preserve">гарантованість якості навколишнього природного середовища для життя і здоров’я людей; </w:t>
      </w:r>
    </w:p>
    <w:p w:rsidR="00EC515E" w:rsidRDefault="00EC515E" w:rsidP="00EC515E">
      <w:pPr>
        <w:spacing w:line="240" w:lineRule="auto"/>
      </w:pPr>
      <w:r>
        <w:t xml:space="preserve">- </w:t>
      </w:r>
      <w:r w:rsidRPr="00993998">
        <w:t xml:space="preserve">прогнозування, планування і нормування якості навколишнього природного середовища; </w:t>
      </w:r>
    </w:p>
    <w:p w:rsidR="00EC515E" w:rsidRDefault="00EC515E" w:rsidP="00EC515E">
      <w:pPr>
        <w:spacing w:line="240" w:lineRule="auto"/>
      </w:pPr>
      <w:r>
        <w:t xml:space="preserve">- </w:t>
      </w:r>
      <w:r w:rsidRPr="00993998">
        <w:t xml:space="preserve">безоплатність загального та платність спеціального використання природних ресурсів для господарської діяльності; </w:t>
      </w:r>
    </w:p>
    <w:p w:rsidR="00EC515E" w:rsidRDefault="00EC515E" w:rsidP="00EC515E">
      <w:pPr>
        <w:spacing w:line="240" w:lineRule="auto"/>
      </w:pPr>
      <w:r>
        <w:t xml:space="preserve">- </w:t>
      </w:r>
      <w:r w:rsidRPr="00993998">
        <w:t>обов’язковість дотримання екологічних стандартів, нормативів і лімітів використання природних ресурсів при здійсненні господарської, управлінської та інших видів діяльності;</w:t>
      </w:r>
    </w:p>
    <w:p w:rsidR="00EC515E" w:rsidRDefault="00EC515E" w:rsidP="00EC515E">
      <w:pPr>
        <w:spacing w:line="240" w:lineRule="auto"/>
      </w:pPr>
      <w:r>
        <w:t xml:space="preserve">- </w:t>
      </w:r>
      <w:r w:rsidRPr="00993998">
        <w:t xml:space="preserve"> узгодженість екологічних, економічних та соціальних інтересів людини і суспільства; </w:t>
      </w:r>
    </w:p>
    <w:p w:rsidR="00EC515E" w:rsidRDefault="00EC515E" w:rsidP="00EC515E">
      <w:pPr>
        <w:spacing w:line="240" w:lineRule="auto"/>
      </w:pPr>
      <w:r>
        <w:lastRenderedPageBreak/>
        <w:t xml:space="preserve">- </w:t>
      </w:r>
      <w:r w:rsidRPr="00993998">
        <w:t xml:space="preserve">обов’язковість оцінки впливу відповідних рішень на довкілля та прогнозування стану навколишнього природного середовища; стягнення збору за забруднення довкілля та погіршення якості природних ресурсів; </w:t>
      </w:r>
    </w:p>
    <w:p w:rsidR="00EC515E" w:rsidRDefault="00EC515E" w:rsidP="00EC515E">
      <w:pPr>
        <w:spacing w:line="240" w:lineRule="auto"/>
      </w:pPr>
      <w:r>
        <w:t xml:space="preserve">- </w:t>
      </w:r>
      <w:r w:rsidRPr="00993998">
        <w:t xml:space="preserve">компенсація шкоди, заподіяної порушенням законодавства про охорону навколишнього природного середовища; плата за погіршення якості довкілля; </w:t>
      </w:r>
    </w:p>
    <w:p w:rsidR="00EC515E" w:rsidRPr="00993998" w:rsidRDefault="00EC515E" w:rsidP="00EC515E">
      <w:pPr>
        <w:spacing w:line="240" w:lineRule="auto"/>
      </w:pPr>
      <w:r>
        <w:t xml:space="preserve">- </w:t>
      </w:r>
      <w:r w:rsidRPr="00993998">
        <w:t>невідворотність відшкодування шкоди, заподіяної природному середовищу порушенням екологічного законодавства та деякі інші принципи, що передбачені у спеціальних природоохоронних законодавчих актах.</w:t>
      </w:r>
    </w:p>
    <w:p w:rsidR="00EC515E" w:rsidRDefault="00EC515E" w:rsidP="00EC515E">
      <w:pPr>
        <w:spacing w:line="240" w:lineRule="auto"/>
      </w:pPr>
    </w:p>
    <w:p w:rsidR="00EC515E" w:rsidRPr="00993998" w:rsidRDefault="00EC515E" w:rsidP="00EC515E">
      <w:pPr>
        <w:spacing w:line="240" w:lineRule="auto"/>
      </w:pPr>
    </w:p>
    <w:p w:rsidR="00EC515E" w:rsidRPr="00E55AAF" w:rsidRDefault="00EC515E" w:rsidP="00EC515E">
      <w:pPr>
        <w:spacing w:line="240" w:lineRule="auto"/>
        <w:ind w:left="708" w:firstLine="1"/>
        <w:rPr>
          <w:b/>
        </w:rPr>
      </w:pPr>
      <w:r w:rsidRPr="00E55AAF">
        <w:rPr>
          <w:b/>
        </w:rPr>
        <w:t>5. Система екологічного права та його співвідношення з суміжними правовими галузями</w:t>
      </w:r>
    </w:p>
    <w:p w:rsidR="00EC515E" w:rsidRDefault="00EC515E" w:rsidP="00EC515E">
      <w:pPr>
        <w:spacing w:line="240" w:lineRule="auto"/>
      </w:pPr>
    </w:p>
    <w:p w:rsidR="00EC515E" w:rsidRPr="00993998" w:rsidRDefault="00EC515E" w:rsidP="00EC515E">
      <w:pPr>
        <w:spacing w:line="240" w:lineRule="auto"/>
      </w:pPr>
    </w:p>
    <w:p w:rsidR="00EC515E" w:rsidRPr="00993998" w:rsidRDefault="00EC515E" w:rsidP="00EC515E">
      <w:pPr>
        <w:spacing w:line="240" w:lineRule="auto"/>
      </w:pPr>
      <w:r w:rsidRPr="00993998">
        <w:rPr>
          <w:i/>
        </w:rPr>
        <w:t>Під системою екологічного права як галуззі права розуміють сукупність його інститутів, розташованих у визначеній послідовності відповідно до їх внутрішніх закономірностей функціонування.</w:t>
      </w:r>
      <w:r w:rsidRPr="00993998">
        <w:t xml:space="preserve"> Система екологічного права як галузі права містить правові норми, які об’єднують: </w:t>
      </w:r>
      <w:proofErr w:type="spellStart"/>
      <w:r w:rsidRPr="00993998">
        <w:t>екологізовані</w:t>
      </w:r>
      <w:proofErr w:type="spellEnd"/>
      <w:r w:rsidRPr="00993998">
        <w:t xml:space="preserve"> норми природноресурсового законодавства щодо охорони земельних, гірничих, водних, лісових, флористичних, фауністичних та інших природних об’єктів, а також норми правової охорони виключної (морської) економічної зони і континентального шельфу; екологічні норми щодо охорони атмосферно-повітряного, природно-заповідного, курортного, лікувально-оздоровчого та рекреаційного законодавства; екологічні норми міжгалузевих інститутів щодо правової охорони середовища населених пунктів, урбанізованих територій, галузей господарської діяльності, а також територій і зон надзвичайних екологічних ситуацій; норми забезпечення екологічної безпеки для життя і здоров’я населення країни та правової охорони від стихійних сил природи і небезпечного антропогенного впливу на навколишнє природне середовище.</w:t>
      </w:r>
    </w:p>
    <w:p w:rsidR="00EC515E" w:rsidRPr="00993998" w:rsidRDefault="00EC515E" w:rsidP="00EC515E">
      <w:pPr>
        <w:spacing w:line="240" w:lineRule="auto"/>
      </w:pPr>
      <w:r w:rsidRPr="00993998">
        <w:t>В системі навчальної дисципліни екологічного права зазвичай виділяють загальну, особливу і спеціальну частини.</w:t>
      </w:r>
    </w:p>
    <w:p w:rsidR="00EC515E" w:rsidRPr="00993998" w:rsidRDefault="00EC515E" w:rsidP="00EC515E">
      <w:pPr>
        <w:spacing w:line="240" w:lineRule="auto"/>
      </w:pPr>
      <w:r w:rsidRPr="00993998">
        <w:t>Загальна частина екологічного права охоплює: науково-методологічні основи екологічного права; предмет, метод та принципи екологічного права; правову природу еколого-правових норм та екологічних правовідносин; історію становлення та основні джерела галузі екологічного права; основний зміст та засоби реалізації та захисту екологічних прав й обов’язків громадян і держави; еколого-правовий статус особистості та формування еколого-правової культури; правові основи управління в екологічній сфері; правове регулювання стандартизації, нормування, обліку, прогнозування та інформування в сфері охорони довкілля тощо.</w:t>
      </w:r>
    </w:p>
    <w:p w:rsidR="00EC515E" w:rsidRPr="00993998" w:rsidRDefault="00EC515E" w:rsidP="00EC515E">
      <w:pPr>
        <w:spacing w:line="240" w:lineRule="auto"/>
      </w:pPr>
      <w:r w:rsidRPr="00993998">
        <w:t xml:space="preserve">Особлива частина екологічного права включає питання: правового режиму використання й охорони окремих природних об’єктів, їх ресурсів і природних комплексів, виходячи з принципу їх </w:t>
      </w:r>
      <w:proofErr w:type="spellStart"/>
      <w:r w:rsidRPr="00993998">
        <w:t>поресурсової</w:t>
      </w:r>
      <w:proofErr w:type="spellEnd"/>
      <w:r w:rsidRPr="00993998">
        <w:t xml:space="preserve"> значимості, </w:t>
      </w:r>
      <w:r w:rsidRPr="00993998">
        <w:lastRenderedPageBreak/>
        <w:t xml:space="preserve">змісту і засад </w:t>
      </w:r>
      <w:proofErr w:type="spellStart"/>
      <w:r w:rsidRPr="00993998">
        <w:t>еколого-економічного</w:t>
      </w:r>
      <w:proofErr w:type="spellEnd"/>
      <w:r w:rsidRPr="00993998">
        <w:t xml:space="preserve"> й організаційно-правового механізму охорони певних об’єктів екологічного права; правової охорони природного середовища міст та інших урбанізованих територій; правового регулювання охорони природного середовища в промисловості, енергетиці, на транспорті, сільському господарстві та інших галузях господарської діяльності; правового режиму територій і зон надзвичайних екологічних ситуацій та подолання наслідків негативного природного та антропогенного впливу на природне середовище; оцінки впливу на стан довкілля та реалізації її висновків; правового забезпечення екологічної безпеки для життя і здоров’я населення країни тощо.</w:t>
      </w:r>
    </w:p>
    <w:p w:rsidR="00EC515E" w:rsidRPr="00993998" w:rsidRDefault="00EC515E" w:rsidP="00EC515E">
      <w:pPr>
        <w:spacing w:line="240" w:lineRule="auto"/>
      </w:pPr>
      <w:r w:rsidRPr="00993998">
        <w:t>Спеціальна частина екологічного права поєднує питання охорони навколишнього природного середовища у зарубіжних країнах та основних засад міжнародно-правової охорони навколишнього середовища. Вона відкриває можливості для порівняльного аналізу вітчизняного екологічного права із зарубіжним екологічним законодавством та правовими формами міжнародного співробітництва держав у сфері охорони навколишнього природного середовища.</w:t>
      </w:r>
    </w:p>
    <w:p w:rsidR="00377A49" w:rsidRDefault="00377A49" w:rsidP="00EC515E"/>
    <w:sectPr w:rsidR="00377A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20D" w:rsidRDefault="0024220D" w:rsidP="00EC515E">
      <w:pPr>
        <w:spacing w:line="240" w:lineRule="auto"/>
      </w:pPr>
      <w:r>
        <w:separator/>
      </w:r>
    </w:p>
  </w:endnote>
  <w:endnote w:type="continuationSeparator" w:id="0">
    <w:p w:rsidR="0024220D" w:rsidRDefault="0024220D" w:rsidP="00EC5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20D" w:rsidRDefault="0024220D" w:rsidP="00EC515E">
      <w:pPr>
        <w:spacing w:line="240" w:lineRule="auto"/>
      </w:pPr>
      <w:r>
        <w:separator/>
      </w:r>
    </w:p>
  </w:footnote>
  <w:footnote w:type="continuationSeparator" w:id="0">
    <w:p w:rsidR="0024220D" w:rsidRDefault="0024220D" w:rsidP="00EC51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4F"/>
    <w:rsid w:val="0024220D"/>
    <w:rsid w:val="002F3F16"/>
    <w:rsid w:val="00377A49"/>
    <w:rsid w:val="004F2AEF"/>
    <w:rsid w:val="00502AC8"/>
    <w:rsid w:val="005822D2"/>
    <w:rsid w:val="00A55AA4"/>
    <w:rsid w:val="00E16D7E"/>
    <w:rsid w:val="00EC424F"/>
    <w:rsid w:val="00EC5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15E"/>
    <w:pPr>
      <w:suppressAutoHyphens/>
      <w:spacing w:after="0" w:line="360" w:lineRule="auto"/>
      <w:ind w:firstLine="709"/>
      <w:jc w:val="both"/>
    </w:pPr>
    <w:rPr>
      <w:rFonts w:ascii="Times New Roman" w:eastAsia="Calibri" w:hAnsi="Times New Roman" w:cs="Times New Roman"/>
      <w:sz w:val="28"/>
      <w:szCs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51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15E"/>
    <w:pPr>
      <w:suppressAutoHyphens/>
      <w:spacing w:after="0" w:line="360" w:lineRule="auto"/>
      <w:ind w:firstLine="709"/>
      <w:jc w:val="both"/>
    </w:pPr>
    <w:rPr>
      <w:rFonts w:ascii="Times New Roman" w:eastAsia="Calibri" w:hAnsi="Times New Roman" w:cs="Times New Roman"/>
      <w:sz w:val="28"/>
      <w:szCs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5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2021-02-25T09:17:00Z</dcterms:created>
  <dcterms:modified xsi:type="dcterms:W3CDTF">2023-02-13T09:00:00Z</dcterms:modified>
</cp:coreProperties>
</file>