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D" w:rsidRDefault="007C5ACD" w:rsidP="007C5ACD">
      <w:pPr>
        <w:rPr>
          <w:b/>
          <w:sz w:val="28"/>
          <w:szCs w:val="28"/>
        </w:rPr>
      </w:pPr>
      <w:r w:rsidRPr="002E592D">
        <w:rPr>
          <w:b/>
          <w:sz w:val="28"/>
          <w:szCs w:val="28"/>
          <w:highlight w:val="cyan"/>
          <w:lang w:val="uk-UA"/>
        </w:rPr>
        <w:t xml:space="preserve">Завдання на </w:t>
      </w:r>
      <w:r w:rsidR="00532CFE">
        <w:rPr>
          <w:b/>
          <w:sz w:val="28"/>
          <w:szCs w:val="28"/>
          <w:highlight w:val="cyan"/>
        </w:rPr>
        <w:t>2</w:t>
      </w:r>
      <w:r w:rsidR="00272B86">
        <w:rPr>
          <w:b/>
          <w:sz w:val="28"/>
          <w:szCs w:val="28"/>
          <w:highlight w:val="cyan"/>
        </w:rPr>
        <w:t>5</w:t>
      </w:r>
      <w:r w:rsidR="002E592D" w:rsidRPr="002E592D">
        <w:rPr>
          <w:b/>
          <w:sz w:val="28"/>
          <w:szCs w:val="28"/>
          <w:highlight w:val="cyan"/>
          <w:lang w:val="en-US"/>
        </w:rPr>
        <w:t>/02/</w:t>
      </w:r>
      <w:r w:rsidRPr="002E592D">
        <w:rPr>
          <w:b/>
          <w:sz w:val="28"/>
          <w:szCs w:val="28"/>
          <w:highlight w:val="cyan"/>
          <w:lang w:val="uk-UA"/>
        </w:rPr>
        <w:t>202</w:t>
      </w:r>
      <w:r w:rsidR="00272B86">
        <w:rPr>
          <w:b/>
          <w:sz w:val="28"/>
          <w:szCs w:val="28"/>
        </w:rPr>
        <w:t>5</w:t>
      </w:r>
    </w:p>
    <w:p w:rsidR="00272B86" w:rsidRDefault="00272B86" w:rsidP="00272B8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fr-FR"/>
        </w:rPr>
      </w:pPr>
      <w:r w:rsidRPr="00AD7C2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fr-FR"/>
        </w:rPr>
        <w:t>Marcel Proust</w:t>
      </w:r>
    </w:p>
    <w:p w:rsidR="00272B86" w:rsidRDefault="00272B86" w:rsidP="00272B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>A la recherche du temps perdu</w:t>
      </w:r>
    </w:p>
    <w:p w:rsidR="00272B86" w:rsidRPr="00272B86" w:rsidRDefault="00272B86" w:rsidP="007C5ACD">
      <w:pPr>
        <w:rPr>
          <w:b/>
          <w:sz w:val="28"/>
          <w:szCs w:val="28"/>
          <w:lang w:val="fr-FR"/>
        </w:rPr>
      </w:pPr>
    </w:p>
    <w:p w:rsidR="00272B86" w:rsidRDefault="00272B86" w:rsidP="00272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cyan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Préparez la lecture </w:t>
      </w:r>
      <w:r w:rsidRPr="0086740F">
        <w:rPr>
          <w:rFonts w:ascii="Times New Roman" w:hAnsi="Times New Roman" w:cs="Times New Roman"/>
          <w:b/>
          <w:sz w:val="28"/>
          <w:szCs w:val="28"/>
          <w:lang w:val="fr-FR"/>
        </w:rPr>
        <w:t>de l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`extrait « Combray » </w:t>
      </w:r>
      <w:r w:rsidRPr="0053071D">
        <w:rPr>
          <w:rFonts w:ascii="Times New Roman" w:hAnsi="Times New Roman" w:cs="Times New Roman"/>
          <w:sz w:val="28"/>
          <w:szCs w:val="28"/>
          <w:lang w:val="fr-FR"/>
        </w:rPr>
        <w:t xml:space="preserve">– </w:t>
      </w:r>
      <w:r w:rsidRPr="0053071D">
        <w:rPr>
          <w:rFonts w:ascii="Times New Roman" w:hAnsi="Times New Roman" w:cs="Times New Roman"/>
          <w:sz w:val="28"/>
          <w:szCs w:val="28"/>
          <w:highlight w:val="cyan"/>
          <w:lang w:val="fr-FR"/>
        </w:rPr>
        <w:t xml:space="preserve">le lien sur </w:t>
      </w:r>
      <w:r>
        <w:rPr>
          <w:rFonts w:ascii="Times New Roman" w:hAnsi="Times New Roman" w:cs="Times New Roman"/>
          <w:sz w:val="28"/>
          <w:szCs w:val="28"/>
          <w:highlight w:val="cyan"/>
          <w:lang w:val="fr-FR"/>
        </w:rPr>
        <w:t xml:space="preserve">la version audio </w:t>
      </w:r>
      <w:r w:rsidRPr="00AD7C27">
        <w:rPr>
          <w:rFonts w:ascii="Times New Roman" w:hAnsi="Times New Roman" w:cs="Times New Roman"/>
          <w:sz w:val="28"/>
          <w:szCs w:val="28"/>
          <w:lang w:val="fr-FR"/>
        </w:rPr>
        <w:t>https://www.youtube.com/watch?v=WBQsR-xxzow&amp;list=OLAK5uy_kTdS5UktINUFe9BHLwQs0x51Xh_HffGrc&amp;index=8</w:t>
      </w:r>
    </w:p>
    <w:p w:rsidR="00272B86" w:rsidRDefault="00272B86" w:rsidP="00272B86">
      <w:pPr>
        <w:pStyle w:val="a3"/>
        <w:rPr>
          <w:rFonts w:ascii="Times New Roman" w:hAnsi="Times New Roman" w:cs="Times New Roman"/>
          <w:sz w:val="28"/>
          <w:szCs w:val="28"/>
          <w:highlight w:val="cyan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cyan"/>
          <w:lang w:val="en-US"/>
        </w:rPr>
        <w:t>L`extrait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co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cyan"/>
          <w:lang w:val="en-US"/>
        </w:rPr>
        <w:t>mmence à 2.23´.</w:t>
      </w:r>
    </w:p>
    <w:p w:rsidR="007C5ACD" w:rsidRPr="007C5ACD" w:rsidRDefault="007C5ACD" w:rsidP="007C5ACD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p w:rsidR="002E592D" w:rsidRDefault="002E592D" w:rsidP="007C5A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B2A2A">
        <w:rPr>
          <w:rFonts w:ascii="Times New Roman" w:hAnsi="Times New Roman" w:cs="Times New Roman"/>
          <w:b/>
          <w:sz w:val="28"/>
          <w:szCs w:val="28"/>
          <w:lang w:val="fr-FR"/>
        </w:rPr>
        <w:t>Li</w:t>
      </w:r>
      <w:r w:rsidRPr="002E592D">
        <w:rPr>
          <w:rFonts w:ascii="Times New Roman" w:hAnsi="Times New Roman" w:cs="Times New Roman"/>
          <w:b/>
          <w:sz w:val="28"/>
          <w:szCs w:val="28"/>
          <w:lang w:val="fr-FR"/>
        </w:rPr>
        <w:t>sez</w:t>
      </w:r>
      <w:r w:rsidRPr="009B2A2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F0556E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pages 344-345 dans </w:t>
      </w:r>
      <w:r w:rsidRPr="009B2A2A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 dossier sur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M. </w:t>
      </w:r>
      <w:r w:rsidRPr="009B2A2A">
        <w:rPr>
          <w:rFonts w:ascii="Times New Roman" w:hAnsi="Times New Roman" w:cs="Times New Roman"/>
          <w:b/>
          <w:sz w:val="28"/>
          <w:szCs w:val="28"/>
          <w:lang w:val="fr-FR"/>
        </w:rPr>
        <w:t>Proust.</w:t>
      </w:r>
    </w:p>
    <w:p w:rsidR="002E592D" w:rsidRPr="002E592D" w:rsidRDefault="002E592D" w:rsidP="002E592D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7C5ACD" w:rsidRDefault="007C5ACD" w:rsidP="002E5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Analysez les alternances des temps dans le texte </w:t>
      </w:r>
      <w:r w:rsidR="009B2A2A">
        <w:rPr>
          <w:rFonts w:ascii="Times New Roman" w:hAnsi="Times New Roman" w:cs="Times New Roman"/>
          <w:b/>
          <w:sz w:val="28"/>
          <w:szCs w:val="28"/>
          <w:lang w:val="uk-UA"/>
        </w:rPr>
        <w:t>(виписати послідовно всі дієслівні форми)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CD4ABB" w:rsidRPr="007C5ACD" w:rsidRDefault="00CD4ABB" w:rsidP="007C5ACD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C5ACD" w:rsidTr="006B276D">
        <w:tc>
          <w:tcPr>
            <w:tcW w:w="4395" w:type="dxa"/>
          </w:tcPr>
          <w:p w:rsidR="007C5ACD" w:rsidRDefault="007C5ACD" w:rsidP="009B2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Forme du verbe dans le texte</w:t>
            </w:r>
          </w:p>
        </w:tc>
        <w:tc>
          <w:tcPr>
            <w:tcW w:w="4819" w:type="dxa"/>
          </w:tcPr>
          <w:p w:rsidR="007C5ACD" w:rsidRDefault="009B2A2A" w:rsidP="009B2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</w:t>
            </w:r>
            <w:r w:rsidR="007C5AC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emps grammatical</w:t>
            </w:r>
          </w:p>
        </w:tc>
      </w:tr>
      <w:tr w:rsidR="007C5ACD" w:rsidTr="006B276D">
        <w:tc>
          <w:tcPr>
            <w:tcW w:w="4395" w:type="dxa"/>
          </w:tcPr>
          <w:p w:rsidR="007C5ACD" w:rsidRPr="007C5ACD" w:rsidRDefault="007C5ACD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C5AC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Arrivera-t-il </w:t>
            </w:r>
          </w:p>
        </w:tc>
        <w:tc>
          <w:tcPr>
            <w:tcW w:w="4819" w:type="dxa"/>
          </w:tcPr>
          <w:p w:rsidR="007C5ACD" w:rsidRPr="007C5ACD" w:rsidRDefault="007C5ACD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C5AC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Futur simple</w:t>
            </w:r>
          </w:p>
        </w:tc>
      </w:tr>
      <w:tr w:rsidR="007C5ACD" w:rsidTr="006B276D">
        <w:tc>
          <w:tcPr>
            <w:tcW w:w="4395" w:type="dxa"/>
          </w:tcPr>
          <w:p w:rsidR="007C5ACD" w:rsidRPr="007C5ACD" w:rsidRDefault="009B2A2A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L`attraction est venue </w:t>
            </w:r>
          </w:p>
        </w:tc>
        <w:tc>
          <w:tcPr>
            <w:tcW w:w="4819" w:type="dxa"/>
          </w:tcPr>
          <w:p w:rsidR="007C5ACD" w:rsidRPr="007C5ACD" w:rsidRDefault="009B2A2A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Passé composé</w:t>
            </w:r>
          </w:p>
        </w:tc>
      </w:tr>
      <w:tr w:rsidR="007C5ACD" w:rsidTr="006B276D">
        <w:tc>
          <w:tcPr>
            <w:tcW w:w="4395" w:type="dxa"/>
          </w:tcPr>
          <w:p w:rsidR="007C5ACD" w:rsidRPr="007C5ACD" w:rsidRDefault="009B2A2A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Je ne sais.</w:t>
            </w:r>
          </w:p>
        </w:tc>
        <w:tc>
          <w:tcPr>
            <w:tcW w:w="4819" w:type="dxa"/>
          </w:tcPr>
          <w:p w:rsidR="007C5ACD" w:rsidRPr="007C5ACD" w:rsidRDefault="009B2A2A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Présent de l`indicatif</w:t>
            </w:r>
          </w:p>
        </w:tc>
      </w:tr>
      <w:tr w:rsidR="007C5ACD" w:rsidTr="006B276D">
        <w:tc>
          <w:tcPr>
            <w:tcW w:w="4395" w:type="dxa"/>
          </w:tcPr>
          <w:p w:rsidR="007C5ACD" w:rsidRPr="007C5ACD" w:rsidRDefault="007C5ACD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819" w:type="dxa"/>
          </w:tcPr>
          <w:p w:rsidR="007C5ACD" w:rsidRPr="007C5ACD" w:rsidRDefault="007C5ACD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C5ACD" w:rsidTr="006B276D">
        <w:tc>
          <w:tcPr>
            <w:tcW w:w="4395" w:type="dxa"/>
          </w:tcPr>
          <w:p w:rsidR="007C5ACD" w:rsidRPr="007C5ACD" w:rsidRDefault="007C5ACD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819" w:type="dxa"/>
          </w:tcPr>
          <w:p w:rsidR="007C5ACD" w:rsidRPr="007C5ACD" w:rsidRDefault="007C5ACD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C5ACD" w:rsidTr="006B276D">
        <w:tc>
          <w:tcPr>
            <w:tcW w:w="4395" w:type="dxa"/>
          </w:tcPr>
          <w:p w:rsidR="007C5ACD" w:rsidRPr="007C5ACD" w:rsidRDefault="007C5ACD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819" w:type="dxa"/>
          </w:tcPr>
          <w:p w:rsidR="007C5ACD" w:rsidRPr="007C5ACD" w:rsidRDefault="007C5ACD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C5ACD" w:rsidTr="006B276D">
        <w:tc>
          <w:tcPr>
            <w:tcW w:w="4395" w:type="dxa"/>
          </w:tcPr>
          <w:p w:rsidR="007C5ACD" w:rsidRPr="009B2A2A" w:rsidRDefault="009B2A2A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Додати строки самостійно</w:t>
            </w:r>
          </w:p>
        </w:tc>
        <w:tc>
          <w:tcPr>
            <w:tcW w:w="4819" w:type="dxa"/>
          </w:tcPr>
          <w:p w:rsidR="007C5ACD" w:rsidRPr="007C5ACD" w:rsidRDefault="007C5ACD" w:rsidP="007C5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7C5ACD" w:rsidRDefault="007C5ACD" w:rsidP="007C5ACD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E592D" w:rsidRPr="002E592D" w:rsidRDefault="002E592D" w:rsidP="002E592D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E592D">
        <w:rPr>
          <w:rFonts w:ascii="Times New Roman" w:hAnsi="Times New Roman" w:cs="Times New Roman"/>
          <w:b/>
          <w:sz w:val="28"/>
          <w:szCs w:val="28"/>
          <w:lang w:val="fr-FR"/>
        </w:rPr>
        <w:t>Trouvez les indices de la voix homodiégétique dans le texte et expliquez leur rôle dans la construction de l´énonciation (discours) et de l`énonciation historique (récit):</w:t>
      </w:r>
    </w:p>
    <w:p w:rsidR="002E592D" w:rsidRPr="00951218" w:rsidRDefault="002E592D" w:rsidP="002E59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51218">
        <w:rPr>
          <w:rFonts w:ascii="Times New Roman" w:hAnsi="Times New Roman" w:cs="Times New Roman"/>
          <w:sz w:val="28"/>
          <w:szCs w:val="28"/>
          <w:lang w:val="fr-FR"/>
        </w:rPr>
        <w:t>les pronoms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les déterminatifs</w:t>
      </w:r>
      <w:r w:rsidRPr="00951218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2E592D" w:rsidRPr="00951218" w:rsidRDefault="002E592D" w:rsidP="002E59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51218">
        <w:rPr>
          <w:rFonts w:ascii="Times New Roman" w:hAnsi="Times New Roman" w:cs="Times New Roman"/>
          <w:sz w:val="28"/>
          <w:szCs w:val="28"/>
          <w:lang w:val="fr-FR"/>
        </w:rPr>
        <w:t>les indicateurs spacio-temporels,</w:t>
      </w:r>
    </w:p>
    <w:p w:rsidR="002E592D" w:rsidRDefault="002E592D" w:rsidP="002E592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51218">
        <w:rPr>
          <w:rFonts w:ascii="Times New Roman" w:hAnsi="Times New Roman" w:cs="Times New Roman"/>
          <w:sz w:val="28"/>
          <w:szCs w:val="28"/>
          <w:lang w:val="fr-FR"/>
        </w:rPr>
        <w:t>les temps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les modes des verbes.</w:t>
      </w:r>
    </w:p>
    <w:p w:rsidR="002E592D" w:rsidRDefault="002E592D" w:rsidP="002E592D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E592D">
        <w:rPr>
          <w:rFonts w:ascii="Times New Roman" w:hAnsi="Times New Roman" w:cs="Times New Roman"/>
          <w:b/>
          <w:sz w:val="28"/>
          <w:szCs w:val="28"/>
          <w:lang w:val="fr-FR"/>
        </w:rPr>
        <w:t xml:space="preserve">Trouvez deux «déclencheurs» dont se sert l`auteur pour passer, d`abord,  de l`énonciation (discours) à l`énonciation historique (récit), et puis, à l`inverse. </w:t>
      </w:r>
    </w:p>
    <w:p w:rsidR="006B276D" w:rsidRPr="006B276D" w:rsidRDefault="006B276D" w:rsidP="006B276D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276D">
        <w:rPr>
          <w:rFonts w:ascii="Times New Roman" w:hAnsi="Times New Roman" w:cs="Times New Roman"/>
          <w:sz w:val="28"/>
          <w:szCs w:val="28"/>
          <w:lang w:val="fr-FR"/>
        </w:rPr>
        <w:t>Trouvez les moyens lexicaux de la création de la focalisation interne («vision avec») dans le texte. Quel effet M. Proust atteint-il par le choix d`une telle instance narrative – voix homodiégétique et focalisation interne ?</w:t>
      </w:r>
    </w:p>
    <w:p w:rsidR="006B276D" w:rsidRDefault="006B276D" w:rsidP="006B276D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Analysez la structure intérieure de la métaphore filée «l`édifice immense du souvenir» et de la comparaison filée «Et comme dans ce jeu où les Japonais s´amusent...» :</w:t>
      </w:r>
    </w:p>
    <w:p w:rsidR="006B276D" w:rsidRDefault="006B276D" w:rsidP="006B276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champs lexico-sémantiques choisis,</w:t>
      </w:r>
    </w:p>
    <w:p w:rsidR="006B276D" w:rsidRDefault="006B276D" w:rsidP="006B276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la syntaxe des phrases (la mise en relief, </w:t>
      </w:r>
      <w:r w:rsidRPr="00950F5E">
        <w:rPr>
          <w:rFonts w:ascii="Times New Roman" w:hAnsi="Times New Roman" w:cs="Times New Roman"/>
          <w:sz w:val="28"/>
          <w:szCs w:val="28"/>
          <w:lang w:val="fr-FR"/>
        </w:rPr>
        <w:t>thème</w:t>
      </w:r>
      <w:r w:rsidRPr="0095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/rhème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, la fonction de la conjonction </w:t>
      </w:r>
      <w:r w:rsidRPr="00C34F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fr-FR"/>
        </w:rPr>
        <w:t>et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etc.)</w:t>
      </w:r>
    </w:p>
    <w:p w:rsidR="000123AD" w:rsidRPr="003E2AF3" w:rsidRDefault="006B276D" w:rsidP="00162FAA">
      <w:pPr>
        <w:pStyle w:val="a3"/>
        <w:numPr>
          <w:ilvl w:val="0"/>
          <w:numId w:val="2"/>
        </w:numPr>
        <w:spacing w:after="0" w:line="276" w:lineRule="auto"/>
        <w:ind w:left="720"/>
        <w:jc w:val="both"/>
        <w:rPr>
          <w:lang w:val="fr-FR"/>
        </w:rPr>
      </w:pPr>
      <w:r w:rsidRPr="003E2AF3">
        <w:rPr>
          <w:rFonts w:ascii="Times New Roman" w:hAnsi="Times New Roman" w:cs="Times New Roman"/>
          <w:sz w:val="28"/>
          <w:szCs w:val="28"/>
          <w:lang w:val="fr-FR"/>
        </w:rPr>
        <w:t>d´autres figures stylistiques utilisées (surtout celles de construction – répétition, énumération etc).</w:t>
      </w:r>
    </w:p>
    <w:sectPr w:rsidR="000123AD" w:rsidRPr="003E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F38"/>
    <w:multiLevelType w:val="hybridMultilevel"/>
    <w:tmpl w:val="7A5EE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D6C"/>
    <w:multiLevelType w:val="hybridMultilevel"/>
    <w:tmpl w:val="4190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0A9B"/>
    <w:multiLevelType w:val="hybridMultilevel"/>
    <w:tmpl w:val="DD3E1EA6"/>
    <w:lvl w:ilvl="0" w:tplc="F326B3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494208"/>
    <w:multiLevelType w:val="hybridMultilevel"/>
    <w:tmpl w:val="57E0A44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0F"/>
    <w:rsid w:val="000123AD"/>
    <w:rsid w:val="0010570F"/>
    <w:rsid w:val="00244C64"/>
    <w:rsid w:val="00272B86"/>
    <w:rsid w:val="002E592D"/>
    <w:rsid w:val="003E2AF3"/>
    <w:rsid w:val="00532CFE"/>
    <w:rsid w:val="006477FC"/>
    <w:rsid w:val="006B276D"/>
    <w:rsid w:val="007C5ACD"/>
    <w:rsid w:val="0085699C"/>
    <w:rsid w:val="00957963"/>
    <w:rsid w:val="009B2A2A"/>
    <w:rsid w:val="00CD4ABB"/>
    <w:rsid w:val="00F0556E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0A84"/>
  <w15:chartTrackingRefBased/>
  <w15:docId w15:val="{74520DE8-72AF-42C6-B952-8EB3B9F6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CD"/>
    <w:pPr>
      <w:ind w:left="720"/>
      <w:contextualSpacing/>
    </w:pPr>
  </w:style>
  <w:style w:type="table" w:styleId="a4">
    <w:name w:val="Table Grid"/>
    <w:basedOn w:val="a1"/>
    <w:uiPriority w:val="39"/>
    <w:rsid w:val="007C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2022-03-29T17:15:00Z</dcterms:created>
  <dcterms:modified xsi:type="dcterms:W3CDTF">2025-02-17T21:53:00Z</dcterms:modified>
</cp:coreProperties>
</file>