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573" w:rsidRDefault="00A47573" w:rsidP="00A47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Практичне заняття </w:t>
      </w:r>
    </w:p>
    <w:p w:rsidR="00323ADC" w:rsidRDefault="00A47573" w:rsidP="00A47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>Тема 1.</w:t>
      </w:r>
      <w:r w:rsidRPr="00A47573">
        <w:t xml:space="preserve"> </w:t>
      </w:r>
      <w:r w:rsidRPr="00A47573">
        <w:rPr>
          <w:rFonts w:ascii="Times New Roman" w:hAnsi="Times New Roman" w:cs="Times New Roman"/>
          <w:sz w:val="28"/>
          <w:szCs w:val="28"/>
        </w:rPr>
        <w:t>Основи тайм-менеджменту</w:t>
      </w:r>
      <w:r w:rsidR="003065BC">
        <w:rPr>
          <w:rFonts w:ascii="Times New Roman" w:hAnsi="Times New Roman" w:cs="Times New Roman"/>
          <w:sz w:val="28"/>
          <w:szCs w:val="28"/>
        </w:rPr>
        <w:t xml:space="preserve"> та часу</w:t>
      </w:r>
      <w:bookmarkStart w:id="0" w:name="_GoBack"/>
      <w:bookmarkEnd w:id="0"/>
    </w:p>
    <w:p w:rsidR="00A47573" w:rsidRPr="00A47573" w:rsidRDefault="00A47573" w:rsidP="00A47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573" w:rsidRPr="00A47573" w:rsidRDefault="00A47573" w:rsidP="00A475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>Завдання:</w:t>
      </w:r>
    </w:p>
    <w:p w:rsid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Дайте стислу відповідь на </w:t>
      </w:r>
      <w:r w:rsidR="003065BC">
        <w:rPr>
          <w:rFonts w:ascii="Times New Roman" w:hAnsi="Times New Roman" w:cs="Times New Roman"/>
          <w:sz w:val="28"/>
          <w:szCs w:val="28"/>
        </w:rPr>
        <w:t xml:space="preserve">сім </w:t>
      </w:r>
      <w:proofErr w:type="spellStart"/>
      <w:r w:rsidRPr="00A47573">
        <w:rPr>
          <w:rFonts w:ascii="Times New Roman" w:hAnsi="Times New Roman" w:cs="Times New Roman"/>
          <w:sz w:val="28"/>
          <w:szCs w:val="28"/>
        </w:rPr>
        <w:t>питанн</w:t>
      </w:r>
      <w:r w:rsidR="003065B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A47573">
        <w:rPr>
          <w:rFonts w:ascii="Times New Roman" w:hAnsi="Times New Roman" w:cs="Times New Roman"/>
          <w:sz w:val="28"/>
          <w:szCs w:val="28"/>
        </w:rPr>
        <w:t xml:space="preserve"> без використання штучного інтелекту:</w:t>
      </w:r>
    </w:p>
    <w:p w:rsidR="00A47573" w:rsidRP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1. Які з перерахованих властивостей часу Вам вже знайомі? Можете навести приклади зі свого життя або професійного досвіду,що ілюструють які-небудь з перерахованих властивостей часу? </w:t>
      </w:r>
    </w:p>
    <w:p w:rsidR="00C71318" w:rsidRP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1318">
        <w:rPr>
          <w:rFonts w:ascii="Times New Roman" w:hAnsi="Times New Roman" w:cs="Times New Roman"/>
          <w:b/>
          <w:i/>
          <w:sz w:val="28"/>
          <w:szCs w:val="28"/>
        </w:rPr>
        <w:t>Теорія</w:t>
      </w:r>
    </w:p>
    <w:p w:rsidR="00C71318" w:rsidRDefault="00A47573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>«</w:t>
      </w:r>
      <w:r w:rsidR="00C71318">
        <w:rPr>
          <w:rFonts w:ascii="Times New Roman" w:hAnsi="Times New Roman" w:cs="Times New Roman"/>
          <w:i/>
          <w:sz w:val="28"/>
          <w:szCs w:val="28"/>
        </w:rPr>
        <w:t>Властивості часу:</w:t>
      </w:r>
    </w:p>
    <w:p w:rsidR="00C71318" w:rsidRPr="00C71318" w:rsidRDefault="00A47573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 xml:space="preserve">1. об'єктивність, </w:t>
      </w:r>
    </w:p>
    <w:p w:rsidR="00C71318" w:rsidRPr="00C71318" w:rsidRDefault="00A47573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 xml:space="preserve">2. </w:t>
      </w:r>
      <w:proofErr w:type="spellStart"/>
      <w:r w:rsidRPr="00C71318">
        <w:rPr>
          <w:rFonts w:ascii="Times New Roman" w:hAnsi="Times New Roman" w:cs="Times New Roman"/>
          <w:i/>
          <w:sz w:val="28"/>
          <w:szCs w:val="28"/>
        </w:rPr>
        <w:t>однонаправленість</w:t>
      </w:r>
      <w:proofErr w:type="spellEnd"/>
      <w:r w:rsidRPr="00C71318">
        <w:rPr>
          <w:rFonts w:ascii="Times New Roman" w:hAnsi="Times New Roman" w:cs="Times New Roman"/>
          <w:i/>
          <w:sz w:val="28"/>
          <w:szCs w:val="28"/>
        </w:rPr>
        <w:t xml:space="preserve"> (тече тільки від минулого до майбутнього), </w:t>
      </w:r>
    </w:p>
    <w:p w:rsidR="00C71318" w:rsidRP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A47573" w:rsidRPr="00C71318">
        <w:rPr>
          <w:rFonts w:ascii="Times New Roman" w:hAnsi="Times New Roman" w:cs="Times New Roman"/>
          <w:i/>
          <w:sz w:val="28"/>
          <w:szCs w:val="28"/>
        </w:rPr>
        <w:t xml:space="preserve">однорідність (проміжки часу в ньому рівні, але швидкість перебігу залежить від гравітації), </w:t>
      </w:r>
    </w:p>
    <w:p w:rsidR="00A47573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A47573" w:rsidRPr="00C71318">
        <w:rPr>
          <w:rFonts w:ascii="Times New Roman" w:hAnsi="Times New Roman" w:cs="Times New Roman"/>
          <w:i/>
          <w:sz w:val="28"/>
          <w:szCs w:val="28"/>
        </w:rPr>
        <w:t>взаємозв'язок з простором та рухом»</w:t>
      </w:r>
      <w:r w:rsidRPr="00C71318">
        <w:rPr>
          <w:rFonts w:ascii="Times New Roman" w:hAnsi="Times New Roman" w:cs="Times New Roman"/>
          <w:i/>
          <w:sz w:val="28"/>
          <w:szCs w:val="28"/>
        </w:rPr>
        <w:t>.</w:t>
      </w:r>
    </w:p>
    <w:p w:rsidR="00C71318" w:rsidRP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 xml:space="preserve">У контексті тайм-менеджменту час сприймається як обмежений, </w:t>
      </w:r>
      <w:proofErr w:type="spellStart"/>
      <w:r w:rsidRPr="00C71318">
        <w:rPr>
          <w:rFonts w:ascii="Times New Roman" w:hAnsi="Times New Roman" w:cs="Times New Roman"/>
          <w:i/>
          <w:sz w:val="28"/>
          <w:szCs w:val="28"/>
        </w:rPr>
        <w:t>невідновлюваний</w:t>
      </w:r>
      <w:proofErr w:type="spellEnd"/>
      <w:r w:rsidRPr="00C71318">
        <w:rPr>
          <w:rFonts w:ascii="Times New Roman" w:hAnsi="Times New Roman" w:cs="Times New Roman"/>
          <w:i/>
          <w:sz w:val="28"/>
          <w:szCs w:val="28"/>
        </w:rPr>
        <w:t xml:space="preserve"> ресурс, який потребує ефективного планування, розстановки пріоритетів та контролю для досягнення цілей.</w:t>
      </w:r>
    </w:p>
    <w:p w:rsid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2. Наведіть як приклад будь-які життєві або професійні ситуації, коли найбільш підходящим символом до переживання часу буде «крапка», «колесо», «відрізок», «спіраль», «пряма»? </w:t>
      </w:r>
    </w:p>
    <w:p w:rsidR="00C71318" w:rsidRPr="00A47573" w:rsidRDefault="00C71318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3. Наведіть приклади фізичного часу, не виходячи за межі чотирьох стін своєї квартири. </w:t>
      </w:r>
    </w:p>
    <w:p w:rsidR="00C71318" w:rsidRP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1318">
        <w:rPr>
          <w:rFonts w:ascii="Times New Roman" w:hAnsi="Times New Roman" w:cs="Times New Roman"/>
          <w:b/>
          <w:i/>
          <w:sz w:val="28"/>
          <w:szCs w:val="28"/>
        </w:rPr>
        <w:t>Теорія</w:t>
      </w:r>
    </w:p>
    <w:p w:rsid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>«Фізичний час — це фізична величина, яка вимірює тривалість подій, або інтервал між ними, описуючи зміни в станах об'єктів та систем.</w:t>
      </w:r>
    </w:p>
    <w:p w:rsidR="00C71318" w:rsidRP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lastRenderedPageBreak/>
        <w:t>У контексті тайм-менеджменту, фізичний час означає об'єктивний, реальний відрізок часу, який виділяється для виконання завдань, на відміну від суб'єктивного сприйняття часу чи його планового розподілу. Ключова ідея полягає в тому, щоб ефективно використовувати цей обмежений фізичний ресурс, розподіляючи його між пріоритетними задачами для досягнення максимальної продуктивності та зниження рівня стресу, як підкреслюється в джерелах.»</w:t>
      </w:r>
    </w:p>
    <w:p w:rsidR="00C71318" w:rsidRPr="00A47573" w:rsidRDefault="00C71318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4. Наведіть приклади біологічного часу, що мають безпосереднє ставлення до Вашого тіла. </w:t>
      </w:r>
    </w:p>
    <w:p w:rsidR="00C71318" w:rsidRP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1318">
        <w:rPr>
          <w:rFonts w:ascii="Times New Roman" w:hAnsi="Times New Roman" w:cs="Times New Roman"/>
          <w:b/>
          <w:i/>
          <w:sz w:val="28"/>
          <w:szCs w:val="28"/>
        </w:rPr>
        <w:t>Теорія</w:t>
      </w:r>
    </w:p>
    <w:p w:rsidR="00C71318" w:rsidRP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>«Біологічний час — це загальна назва внутрішніх механізмів, або біологічного годинника, що дозволяє живим організмам відчувати плин часу та регулювати свою життєдіяльність відповідно до циклічних змін навколишнього середовища.</w:t>
      </w:r>
    </w:p>
    <w:p w:rsidR="00C71318" w:rsidRP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>Біологічний час у тайм-менеджменті – це узгодження плану роботи з індивідуальними природними біоритмами, щоб максимально використовувати піки енергії та працездатності.»</w:t>
      </w:r>
    </w:p>
    <w:p w:rsidR="00C71318" w:rsidRPr="00A47573" w:rsidRDefault="00C71318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5. Наведіть приклади соціального часу, пов’язаного з організацією (групою), де Ви працюєте (навчаєтесь). </w:t>
      </w:r>
    </w:p>
    <w:p w:rsidR="003065BC" w:rsidRPr="00C71318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1318">
        <w:rPr>
          <w:rFonts w:ascii="Times New Roman" w:hAnsi="Times New Roman" w:cs="Times New Roman"/>
          <w:b/>
          <w:i/>
          <w:sz w:val="28"/>
          <w:szCs w:val="28"/>
        </w:rPr>
        <w:t>Теорія</w:t>
      </w:r>
    </w:p>
    <w:p w:rsid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>Соціальний час — це час існування, функціонування і розвитку суспільства як сукупності соціальних систем (груп): від людини до суспільно-економічної формації і людства в цілому. Соціальний час є час, пов'язаний із людською діяльністю. Розрізняють соціальний час окремої людини і соціальний час групи людей або всього суспільства в цілому. </w:t>
      </w:r>
    </w:p>
    <w:p w:rsid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t>Соціальний час індивіда — це поняття, яке охоплює суспільні виміри життя людини, що включають її соціальний статус, рівень досягнень у суспільстві, кар'єру, сімейний статус, а також час, який людина витрачає на взаємодію з іншими людьми та участь у суспільних процесах.</w:t>
      </w:r>
    </w:p>
    <w:p w:rsidR="00C71318" w:rsidRDefault="00C71318" w:rsidP="00C713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Arial" w:hAnsi="Arial" w:cs="Arial"/>
          <w:color w:val="000000"/>
        </w:rPr>
      </w:pPr>
      <w:r w:rsidRPr="00C71318">
        <w:rPr>
          <w:rFonts w:ascii="Times New Roman" w:hAnsi="Times New Roman" w:cs="Times New Roman"/>
          <w:i/>
          <w:sz w:val="28"/>
          <w:szCs w:val="28"/>
        </w:rPr>
        <w:lastRenderedPageBreak/>
        <w:t>Соціальний час у тайм-менеджменті стосується управління часом у контексті міжособистісних стосунків та спільної діяльності, коли планування часу залежить від взаємодії з іншими людьми або враховує спільні проекти.</w:t>
      </w:r>
    </w:p>
    <w:p w:rsidR="00C71318" w:rsidRPr="00A47573" w:rsidRDefault="00C71318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 xml:space="preserve">6. Виявить і сформулюйте які-небудь особливості особисто Вашого психологічного часу, наприклад, пов’язані з вашою пам’яттю, увагою, настроєм та ін. </w:t>
      </w:r>
    </w:p>
    <w:p w:rsidR="003065BC" w:rsidRPr="00C71318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1318">
        <w:rPr>
          <w:rFonts w:ascii="Times New Roman" w:hAnsi="Times New Roman" w:cs="Times New Roman"/>
          <w:b/>
          <w:i/>
          <w:sz w:val="28"/>
          <w:szCs w:val="28"/>
        </w:rPr>
        <w:t>Теорія</w:t>
      </w:r>
    </w:p>
    <w:p w:rsidR="003065BC" w:rsidRPr="003065BC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5BC">
        <w:rPr>
          <w:rFonts w:ascii="Times New Roman" w:hAnsi="Times New Roman" w:cs="Times New Roman"/>
          <w:i/>
          <w:sz w:val="28"/>
          <w:szCs w:val="28"/>
        </w:rPr>
        <w:t>Психологічний час — це суб'єктивне сприйняття тривалості подій, що залежить від емоцій, спогадів та культурних чинників, а не від об'єктивного плину годин. Він тісно пов'язаний з емоційним станом людини та її когнітивними процесами, наприклад, увагою, пам'яттю та думками, що впливає на те, як ми відчуваємо минуле, теперішнє і майбутнє.</w:t>
      </w:r>
      <w:r w:rsidRPr="003065BC">
        <w:rPr>
          <w:rFonts w:ascii="Times New Roman" w:hAnsi="Times New Roman" w:cs="Times New Roman"/>
          <w:i/>
          <w:sz w:val="28"/>
          <w:szCs w:val="28"/>
        </w:rPr>
        <w:t> </w:t>
      </w:r>
    </w:p>
    <w:p w:rsidR="003065BC" w:rsidRPr="003065BC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5BC">
        <w:rPr>
          <w:rFonts w:ascii="Times New Roman" w:hAnsi="Times New Roman" w:cs="Times New Roman"/>
          <w:i/>
          <w:sz w:val="28"/>
          <w:szCs w:val="28"/>
        </w:rPr>
        <w:t>Психологічний час у тайм-менеджменті — це розуміння та врахування того, як ми суб'єктивно сприймаємо час, а не лише його об'єктивний перебіг, що є критично важливим для підтримки ментального здоров'я, балансу між роботою та життям та досягнення особистих цілей.</w:t>
      </w:r>
    </w:p>
    <w:p w:rsidR="003065BC" w:rsidRDefault="003065BC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573" w:rsidRDefault="00A47573" w:rsidP="00A475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573">
        <w:rPr>
          <w:rFonts w:ascii="Times New Roman" w:hAnsi="Times New Roman" w:cs="Times New Roman"/>
          <w:sz w:val="28"/>
          <w:szCs w:val="28"/>
        </w:rPr>
        <w:t>7. Які види економічного часу Вам добре знайомі, які Ви пережили у своєму житті?</w:t>
      </w:r>
    </w:p>
    <w:p w:rsidR="003065BC" w:rsidRPr="00C71318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1318">
        <w:rPr>
          <w:rFonts w:ascii="Times New Roman" w:hAnsi="Times New Roman" w:cs="Times New Roman"/>
          <w:b/>
          <w:i/>
          <w:sz w:val="28"/>
          <w:szCs w:val="28"/>
        </w:rPr>
        <w:t>Теорія</w:t>
      </w:r>
    </w:p>
    <w:p w:rsidR="003065BC" w:rsidRPr="003065BC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5BC">
        <w:rPr>
          <w:rFonts w:ascii="Times New Roman" w:hAnsi="Times New Roman" w:cs="Times New Roman"/>
          <w:i/>
          <w:sz w:val="28"/>
          <w:szCs w:val="28"/>
        </w:rPr>
        <w:t>Економічний час (цикл)</w:t>
      </w:r>
      <w:r w:rsidRPr="003065BC">
        <w:rPr>
          <w:rFonts w:ascii="Times New Roman" w:hAnsi="Times New Roman" w:cs="Times New Roman"/>
          <w:i/>
          <w:sz w:val="28"/>
          <w:szCs w:val="28"/>
        </w:rPr>
        <w:t xml:space="preserve"> — періодичне повторення протягом років піднесення і спаду в економіці. Складається з таких фаз: криза, депресія, пожвавлення, піднесення.</w:t>
      </w:r>
    </w:p>
    <w:p w:rsidR="003065BC" w:rsidRPr="003065BC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5BC">
        <w:rPr>
          <w:rFonts w:ascii="Times New Roman" w:hAnsi="Times New Roman" w:cs="Times New Roman"/>
          <w:i/>
          <w:sz w:val="28"/>
          <w:szCs w:val="28"/>
        </w:rPr>
        <w:t>Криза (спад) — завершує попередній періодичний цикл і є початком наступного. Характеризується: труднощами збуту виробленої продукції, скороченням виробництва, зростанням попиту на ліквідність (готівку), збільшенням ставки позичкового відсотка. Паніка на ринку цінних паперів, курс акцій швидко падає. Закриваються і банкрутують фірми, передусім дрібні.</w:t>
      </w:r>
    </w:p>
    <w:p w:rsidR="003065BC" w:rsidRPr="003065BC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5BC">
        <w:rPr>
          <w:rFonts w:ascii="Times New Roman" w:hAnsi="Times New Roman" w:cs="Times New Roman"/>
          <w:i/>
          <w:sz w:val="28"/>
          <w:szCs w:val="28"/>
        </w:rPr>
        <w:t xml:space="preserve">Спад (рецесія) характеризується скороченням обсягів виробництва і зниженням ділової і інвестиційної активності. Внаслідок цього збільшується </w:t>
      </w:r>
      <w:r w:rsidRPr="003065BC">
        <w:rPr>
          <w:rFonts w:ascii="Times New Roman" w:hAnsi="Times New Roman" w:cs="Times New Roman"/>
          <w:i/>
          <w:sz w:val="28"/>
          <w:szCs w:val="28"/>
        </w:rPr>
        <w:lastRenderedPageBreak/>
        <w:t>зростання безробіття. Офіційно фазою економічного спаду, або рецесією, вважають падіння ділової активності, що триває понад три місяці підряд.</w:t>
      </w:r>
    </w:p>
    <w:p w:rsidR="003065BC" w:rsidRPr="003065BC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5BC">
        <w:rPr>
          <w:rFonts w:ascii="Times New Roman" w:hAnsi="Times New Roman" w:cs="Times New Roman"/>
          <w:i/>
          <w:sz w:val="28"/>
          <w:szCs w:val="28"/>
        </w:rPr>
        <w:t>Депресія — фаза циклу, якій властивий застій виробництва. Відтворення — просте. Національний продукт уже не зменшується, але більше не зростає, відсоткова ставка падає до свого мінімального значення. Зростає сукупний попит і готуються умови до пожвавлення виробництва і комерційної діяльності.</w:t>
      </w:r>
    </w:p>
    <w:p w:rsidR="003065BC" w:rsidRPr="003065BC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5BC">
        <w:rPr>
          <w:rFonts w:ascii="Times New Roman" w:hAnsi="Times New Roman" w:cs="Times New Roman"/>
          <w:i/>
          <w:sz w:val="28"/>
          <w:szCs w:val="28"/>
        </w:rPr>
        <w:t>Пожвавлення — спостерігається ріст ділової активності, що супроводжується зростанням промислового виробництва та інвестицій, помітного скорочення безробіття, підвищенням особистих доходів і прибутків корпорацій; Нарощування інвестицій, що пожвавлює попит — спочатку на капітальні блага, а потім і на споживчі, адже зростає зайнятість. Найяскравішою ознакою пожвавлення є збільшення платоспроможного попиту. Тому для виходу із застійного стану застосовується стимулювання попиту. Обсяг виробництва досягає попереднього найвищого рівня, і економіка вступає у фазу піднесення.</w:t>
      </w:r>
    </w:p>
    <w:p w:rsidR="003065BC" w:rsidRPr="003065BC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5BC">
        <w:rPr>
          <w:rFonts w:ascii="Times New Roman" w:hAnsi="Times New Roman" w:cs="Times New Roman"/>
          <w:i/>
          <w:sz w:val="28"/>
          <w:szCs w:val="28"/>
        </w:rPr>
        <w:t>Піднесення (зростання) — фаза циклу, коли обсяг виробництва перевищує обсяг найбільшого піднесення попереднього циклу і зростає найвищими темпами. Розпочинається справжній економічний бум, швидке економічне зростання, яке уже готує ґрунт для наступного спаду і нового економічного циклу.</w:t>
      </w:r>
    </w:p>
    <w:p w:rsidR="003065BC" w:rsidRPr="003065BC" w:rsidRDefault="003065BC" w:rsidP="003065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065BC">
        <w:rPr>
          <w:rFonts w:ascii="Times New Roman" w:hAnsi="Times New Roman" w:cs="Times New Roman"/>
          <w:i/>
          <w:sz w:val="28"/>
          <w:szCs w:val="28"/>
        </w:rPr>
        <w:t>"Економічний час" у контексті тайм-менеджменту означає раціональне та продуктивне використання обмеженого часу, спрямоване на максимальне досягнення цілей за мінімальних часових витрат.</w:t>
      </w:r>
    </w:p>
    <w:sectPr w:rsidR="003065BC" w:rsidRPr="003065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73"/>
    <w:rsid w:val="003065BC"/>
    <w:rsid w:val="00323ADC"/>
    <w:rsid w:val="00831A73"/>
    <w:rsid w:val="00A47573"/>
    <w:rsid w:val="00C7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573"/>
    <w:pPr>
      <w:ind w:left="720"/>
      <w:contextualSpacing/>
    </w:pPr>
  </w:style>
  <w:style w:type="character" w:customStyle="1" w:styleId="uv3um">
    <w:name w:val="uv3um"/>
    <w:basedOn w:val="a0"/>
    <w:rsid w:val="003065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573"/>
    <w:pPr>
      <w:ind w:left="720"/>
      <w:contextualSpacing/>
    </w:pPr>
  </w:style>
  <w:style w:type="character" w:customStyle="1" w:styleId="uv3um">
    <w:name w:val="uv3um"/>
    <w:basedOn w:val="a0"/>
    <w:rsid w:val="0030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3833</Words>
  <Characters>2186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Иванов</dc:creator>
  <cp:lastModifiedBy>Сергей Иванов</cp:lastModifiedBy>
  <cp:revision>2</cp:revision>
  <dcterms:created xsi:type="dcterms:W3CDTF">2025-09-02T06:33:00Z</dcterms:created>
  <dcterms:modified xsi:type="dcterms:W3CDTF">2025-09-02T06:33:00Z</dcterms:modified>
</cp:coreProperties>
</file>