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320E9" w14:textId="77777777" w:rsidR="00F13A44" w:rsidRDefault="00F13A44" w:rsidP="00CD76B7">
      <w:pPr>
        <w:spacing w:after="0"/>
      </w:pPr>
    </w:p>
    <w:p w14:paraId="07A26C48" w14:textId="77777777" w:rsidR="006C46FE" w:rsidRDefault="006F0701" w:rsidP="00D74187">
      <w:pPr>
        <w:spacing w:after="0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Stakeholder</w:t>
      </w:r>
      <w:r w:rsidR="001F3875">
        <w:rPr>
          <w:rFonts w:ascii="Arial" w:hAnsi="Arial" w:cs="Arial"/>
          <w:b/>
          <w:sz w:val="28"/>
          <w:lang w:val="en-US"/>
        </w:rPr>
        <w:t xml:space="preserve"> Analysis </w:t>
      </w:r>
      <w:r>
        <w:rPr>
          <w:rFonts w:ascii="Arial" w:hAnsi="Arial" w:cs="Arial"/>
          <w:b/>
          <w:sz w:val="28"/>
          <w:lang w:val="en-US"/>
        </w:rPr>
        <w:t xml:space="preserve">(and Management) </w:t>
      </w:r>
      <w:r w:rsidR="001F3875">
        <w:rPr>
          <w:rFonts w:ascii="Arial" w:hAnsi="Arial" w:cs="Arial"/>
          <w:b/>
          <w:sz w:val="28"/>
          <w:lang w:val="en-US"/>
        </w:rPr>
        <w:t>in Projects</w:t>
      </w:r>
    </w:p>
    <w:p w14:paraId="7D20AD44" w14:textId="77777777" w:rsidR="00CD76B7" w:rsidRPr="006F0701" w:rsidRDefault="00CD76B7" w:rsidP="00D74187">
      <w:pPr>
        <w:spacing w:after="0"/>
        <w:rPr>
          <w:rFonts w:ascii="Arial" w:hAnsi="Arial" w:cs="Arial"/>
          <w:b/>
          <w:lang w:val="en-US"/>
        </w:rPr>
      </w:pPr>
    </w:p>
    <w:p w14:paraId="69A402DC" w14:textId="77777777" w:rsidR="00D74187" w:rsidRPr="00CD76B7" w:rsidRDefault="006F0701" w:rsidP="00D74187">
      <w:pPr>
        <w:spacing w:after="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What is a stakeholder</w:t>
      </w:r>
      <w:r w:rsidR="0022430F" w:rsidRPr="00CD76B7">
        <w:rPr>
          <w:rFonts w:ascii="Arial" w:hAnsi="Arial" w:cs="Arial"/>
          <w:b/>
          <w:lang w:val="en-GB"/>
        </w:rPr>
        <w:t>?</w:t>
      </w:r>
    </w:p>
    <w:p w14:paraId="540EA72F" w14:textId="77777777" w:rsidR="00074404" w:rsidRPr="00CD76B7" w:rsidRDefault="006F0701" w:rsidP="00D74187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Stakeholders are all persons or</w:t>
      </w:r>
      <w:r w:rsidR="00834C51">
        <w:rPr>
          <w:rFonts w:ascii="Arial" w:hAnsi="Arial" w:cs="Arial"/>
          <w:lang w:val="en-GB"/>
        </w:rPr>
        <w:t xml:space="preserve"> person</w:t>
      </w:r>
      <w:r>
        <w:rPr>
          <w:rFonts w:ascii="Arial" w:hAnsi="Arial" w:cs="Arial"/>
          <w:lang w:val="en-GB"/>
        </w:rPr>
        <w:t xml:space="preserve"> groups, who have an interest</w:t>
      </w:r>
      <w:r w:rsidR="00834C51">
        <w:rPr>
          <w:rFonts w:ascii="Arial" w:hAnsi="Arial" w:cs="Arial"/>
          <w:lang w:val="en-GB"/>
        </w:rPr>
        <w:t xml:space="preserve"> in your project, can affect </w:t>
      </w:r>
      <w:r>
        <w:rPr>
          <w:rFonts w:ascii="Arial" w:hAnsi="Arial" w:cs="Arial"/>
          <w:lang w:val="en-GB"/>
        </w:rPr>
        <w:t xml:space="preserve">your project or can be affected by your project. </w:t>
      </w:r>
      <w:r w:rsidR="00834C51">
        <w:rPr>
          <w:rFonts w:ascii="Arial" w:hAnsi="Arial" w:cs="Arial"/>
          <w:lang w:val="en-GB"/>
        </w:rPr>
        <w:t xml:space="preserve">They can be internal or external to the organisation or the project. </w:t>
      </w:r>
      <w:r>
        <w:rPr>
          <w:rFonts w:ascii="Arial" w:hAnsi="Arial" w:cs="Arial"/>
          <w:lang w:val="en-GB"/>
        </w:rPr>
        <w:t>Stakeholders a</w:t>
      </w:r>
      <w:r w:rsidR="00834C51">
        <w:rPr>
          <w:rFonts w:ascii="Arial" w:hAnsi="Arial" w:cs="Arial"/>
          <w:lang w:val="en-GB"/>
        </w:rPr>
        <w:t>re an important entity to keep i</w:t>
      </w:r>
      <w:r>
        <w:rPr>
          <w:rFonts w:ascii="Arial" w:hAnsi="Arial" w:cs="Arial"/>
          <w:lang w:val="en-GB"/>
        </w:rPr>
        <w:t>n mi</w:t>
      </w:r>
      <w:r w:rsidR="00834C51">
        <w:rPr>
          <w:rFonts w:ascii="Arial" w:hAnsi="Arial" w:cs="Arial"/>
          <w:lang w:val="en-GB"/>
        </w:rPr>
        <w:t>nd when implementing a project, since they could influence a project heavily.</w:t>
      </w:r>
      <w:r w:rsidR="00E43979">
        <w:rPr>
          <w:rFonts w:ascii="Arial" w:hAnsi="Arial" w:cs="Arial"/>
          <w:lang w:val="en-GB"/>
        </w:rPr>
        <w:t xml:space="preserve"> Examples or project stakeholders are: client, funder, manager of institution, line manager, </w:t>
      </w:r>
      <w:r w:rsidR="00747395">
        <w:rPr>
          <w:rFonts w:ascii="Arial" w:hAnsi="Arial" w:cs="Arial"/>
          <w:lang w:val="en-GB"/>
        </w:rPr>
        <w:t>political parties, lobby organisations, legislation etc. The list is potentially endless.</w:t>
      </w:r>
    </w:p>
    <w:p w14:paraId="51309A2D" w14:textId="77777777" w:rsidR="0022430F" w:rsidRPr="00CD76B7" w:rsidRDefault="0022430F" w:rsidP="00D74187">
      <w:pPr>
        <w:spacing w:after="0"/>
        <w:rPr>
          <w:rFonts w:ascii="Arial" w:hAnsi="Arial" w:cs="Arial"/>
          <w:lang w:val="en-GB"/>
        </w:rPr>
      </w:pPr>
    </w:p>
    <w:p w14:paraId="5097A3F6" w14:textId="77777777" w:rsidR="0022430F" w:rsidRPr="00CD76B7" w:rsidRDefault="006F0701" w:rsidP="00D74187">
      <w:pPr>
        <w:spacing w:after="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Why stakeholder analy</w:t>
      </w:r>
      <w:r w:rsidR="00834C51">
        <w:rPr>
          <w:rFonts w:ascii="Arial" w:hAnsi="Arial" w:cs="Arial"/>
          <w:b/>
          <w:lang w:val="en-GB"/>
        </w:rPr>
        <w:t>sis</w:t>
      </w:r>
      <w:r w:rsidR="0022430F" w:rsidRPr="00CD76B7">
        <w:rPr>
          <w:rFonts w:ascii="Arial" w:hAnsi="Arial" w:cs="Arial"/>
          <w:b/>
          <w:lang w:val="en-GB"/>
        </w:rPr>
        <w:t>?</w:t>
      </w:r>
    </w:p>
    <w:p w14:paraId="6479F89F" w14:textId="77777777" w:rsidR="00074404" w:rsidRDefault="00834C51" w:rsidP="00D74187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(cultural, political, social etc.) environment, within which a project takes place, plays an important role for the project planning and execution, because it will have an influence on the project. Stakeholders are part of this environment. A stakeholder analysis can help</w:t>
      </w:r>
      <w:r w:rsidR="00E43979">
        <w:rPr>
          <w:rFonts w:ascii="Arial" w:hAnsi="Arial" w:cs="Arial"/>
          <w:lang w:val="en-GB"/>
        </w:rPr>
        <w:t xml:space="preserve"> to</w:t>
      </w:r>
      <w:r>
        <w:rPr>
          <w:rFonts w:ascii="Arial" w:hAnsi="Arial" w:cs="Arial"/>
          <w:lang w:val="en-GB"/>
        </w:rPr>
        <w:t>:</w:t>
      </w:r>
    </w:p>
    <w:p w14:paraId="3643C6F3" w14:textId="77777777" w:rsidR="00834C51" w:rsidRDefault="00834C51" w:rsidP="00E43979">
      <w:pPr>
        <w:pStyle w:val="a8"/>
        <w:numPr>
          <w:ilvl w:val="0"/>
          <w:numId w:val="18"/>
        </w:num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identify influences and risks,</w:t>
      </w:r>
    </w:p>
    <w:p w14:paraId="6134344A" w14:textId="77777777" w:rsidR="00834C51" w:rsidRDefault="00834C51" w:rsidP="00834C51">
      <w:pPr>
        <w:pStyle w:val="a8"/>
        <w:numPr>
          <w:ilvl w:val="0"/>
          <w:numId w:val="18"/>
        </w:num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find supporters and opponents,</w:t>
      </w:r>
    </w:p>
    <w:p w14:paraId="2AC6D6D2" w14:textId="77777777" w:rsidR="00834C51" w:rsidRDefault="00834C51" w:rsidP="00834C51">
      <w:pPr>
        <w:pStyle w:val="a8"/>
        <w:numPr>
          <w:ilvl w:val="0"/>
          <w:numId w:val="18"/>
        </w:num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identify chances and potential conflicts,</w:t>
      </w:r>
    </w:p>
    <w:p w14:paraId="292C0B42" w14:textId="77777777" w:rsidR="00E43979" w:rsidRDefault="00E43979" w:rsidP="00E43979">
      <w:pPr>
        <w:pStyle w:val="a8"/>
        <w:numPr>
          <w:ilvl w:val="0"/>
          <w:numId w:val="18"/>
        </w:num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come up with a communication and marketing strategy.</w:t>
      </w:r>
    </w:p>
    <w:p w14:paraId="19B8BC12" w14:textId="77777777" w:rsidR="00E43979" w:rsidRDefault="00E43979" w:rsidP="00E43979">
      <w:pPr>
        <w:spacing w:after="0"/>
        <w:rPr>
          <w:rFonts w:ascii="Arial" w:hAnsi="Arial" w:cs="Arial"/>
          <w:lang w:val="en-GB"/>
        </w:rPr>
      </w:pPr>
    </w:p>
    <w:p w14:paraId="5F13B0E4" w14:textId="77777777" w:rsidR="00E43979" w:rsidRPr="00E43979" w:rsidRDefault="00E43979" w:rsidP="00E43979">
      <w:pPr>
        <w:spacing w:after="0"/>
        <w:rPr>
          <w:rFonts w:ascii="Arial" w:hAnsi="Arial" w:cs="Arial"/>
          <w:b/>
          <w:lang w:val="en-GB"/>
        </w:rPr>
      </w:pPr>
      <w:r w:rsidRPr="00E43979">
        <w:rPr>
          <w:rFonts w:ascii="Arial" w:hAnsi="Arial" w:cs="Arial"/>
          <w:b/>
          <w:lang w:val="en-GB"/>
        </w:rPr>
        <w:t>How can project stakeholders be identified?</w:t>
      </w:r>
    </w:p>
    <w:p w14:paraId="1175F711" w14:textId="77777777" w:rsidR="0096773B" w:rsidRPr="00CD76B7" w:rsidRDefault="00074404" w:rsidP="00D74187">
      <w:pPr>
        <w:spacing w:after="0"/>
        <w:rPr>
          <w:rFonts w:ascii="Arial" w:hAnsi="Arial" w:cs="Arial"/>
          <w:lang w:val="en-GB"/>
        </w:rPr>
      </w:pPr>
      <w:r w:rsidRPr="00CD76B7">
        <w:rPr>
          <w:rFonts w:ascii="Arial" w:hAnsi="Arial" w:cs="Arial"/>
          <w:lang w:val="en-GB"/>
        </w:rPr>
        <w:t>To</w:t>
      </w:r>
      <w:r w:rsidR="00E43979">
        <w:rPr>
          <w:rFonts w:ascii="Arial" w:hAnsi="Arial" w:cs="Arial"/>
          <w:lang w:val="en-GB"/>
        </w:rPr>
        <w:t xml:space="preserve"> identify the project stakeholders</w:t>
      </w:r>
      <w:r w:rsidR="0096773B" w:rsidRPr="00CD76B7">
        <w:rPr>
          <w:rFonts w:ascii="Arial" w:hAnsi="Arial" w:cs="Arial"/>
          <w:lang w:val="en-GB"/>
        </w:rPr>
        <w:t>, some</w:t>
      </w:r>
      <w:r w:rsidR="0022430F" w:rsidRPr="00CD76B7">
        <w:rPr>
          <w:rFonts w:ascii="Arial" w:hAnsi="Arial" w:cs="Arial"/>
          <w:lang w:val="en-GB"/>
        </w:rPr>
        <w:t xml:space="preserve"> simple question</w:t>
      </w:r>
      <w:r w:rsidR="0096773B" w:rsidRPr="00CD76B7">
        <w:rPr>
          <w:rFonts w:ascii="Arial" w:hAnsi="Arial" w:cs="Arial"/>
          <w:lang w:val="en-GB"/>
        </w:rPr>
        <w:t>s have</w:t>
      </w:r>
      <w:r w:rsidR="0022430F" w:rsidRPr="00CD76B7">
        <w:rPr>
          <w:rFonts w:ascii="Arial" w:hAnsi="Arial" w:cs="Arial"/>
          <w:lang w:val="en-GB"/>
        </w:rPr>
        <w:t xml:space="preserve"> to be answered</w:t>
      </w:r>
      <w:r w:rsidR="0096773B" w:rsidRPr="00CD76B7">
        <w:rPr>
          <w:rFonts w:ascii="Arial" w:hAnsi="Arial" w:cs="Arial"/>
          <w:lang w:val="en-GB"/>
        </w:rPr>
        <w:t>:</w:t>
      </w:r>
    </w:p>
    <w:p w14:paraId="759411A7" w14:textId="77777777" w:rsidR="00511221" w:rsidRPr="005900C2" w:rsidRDefault="00511221" w:rsidP="00511221">
      <w:pPr>
        <w:pStyle w:val="a8"/>
        <w:numPr>
          <w:ilvl w:val="0"/>
          <w:numId w:val="12"/>
        </w:numPr>
        <w:spacing w:after="0"/>
        <w:rPr>
          <w:lang w:val="en-GB"/>
        </w:rPr>
      </w:pPr>
      <w:r w:rsidRPr="005900C2">
        <w:rPr>
          <w:rFonts w:ascii="Arial" w:hAnsi="Arial" w:cs="Arial"/>
          <w:lang w:val="en-GB"/>
        </w:rPr>
        <w:t>Who has an interest</w:t>
      </w:r>
      <w:r w:rsidR="00E43979" w:rsidRPr="005900C2">
        <w:rPr>
          <w:rFonts w:ascii="Arial" w:hAnsi="Arial" w:cs="Arial"/>
          <w:lang w:val="en-GB"/>
        </w:rPr>
        <w:t xml:space="preserve"> in the project?</w:t>
      </w:r>
      <w:r w:rsidRPr="005900C2">
        <w:rPr>
          <w:rFonts w:ascii="Arial" w:hAnsi="Arial" w:cs="Arial"/>
          <w:lang w:val="en-GB"/>
        </w:rPr>
        <w:t xml:space="preserve"> Does this person/do these persons have a positive or negative attitude towards the project?</w:t>
      </w:r>
    </w:p>
    <w:p w14:paraId="4C7622A3" w14:textId="77777777" w:rsidR="00E43979" w:rsidRPr="00E43979" w:rsidRDefault="00E43979" w:rsidP="00E43979">
      <w:pPr>
        <w:pStyle w:val="a8"/>
        <w:numPr>
          <w:ilvl w:val="0"/>
          <w:numId w:val="12"/>
        </w:numPr>
        <w:spacing w:after="0"/>
        <w:rPr>
          <w:b/>
          <w:lang w:val="en-GB"/>
        </w:rPr>
      </w:pPr>
      <w:r>
        <w:rPr>
          <w:rFonts w:ascii="Arial" w:hAnsi="Arial" w:cs="Arial"/>
          <w:lang w:val="en-GB"/>
        </w:rPr>
        <w:t>Who will be positively or negatively affected by the project?</w:t>
      </w:r>
    </w:p>
    <w:p w14:paraId="6B1BA180" w14:textId="77777777" w:rsidR="00D74187" w:rsidRPr="00E43979" w:rsidRDefault="00E43979" w:rsidP="00D74187">
      <w:pPr>
        <w:pStyle w:val="a8"/>
        <w:numPr>
          <w:ilvl w:val="0"/>
          <w:numId w:val="12"/>
        </w:num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Who can support or hinder the project?</w:t>
      </w:r>
    </w:p>
    <w:p w14:paraId="1E0FA6FC" w14:textId="77777777" w:rsidR="00E43979" w:rsidRPr="00E43979" w:rsidRDefault="00E43979" w:rsidP="00E43979">
      <w:pPr>
        <w:pStyle w:val="a8"/>
        <w:numPr>
          <w:ilvl w:val="0"/>
          <w:numId w:val="12"/>
        </w:num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Who would wish to have what form of information about the project?</w:t>
      </w:r>
    </w:p>
    <w:p w14:paraId="5985D235" w14:textId="77777777" w:rsidR="00E43979" w:rsidRDefault="00E43979" w:rsidP="00E43979">
      <w:pPr>
        <w:pStyle w:val="a8"/>
        <w:numPr>
          <w:ilvl w:val="0"/>
          <w:numId w:val="12"/>
        </w:numPr>
        <w:spacing w:after="0"/>
        <w:rPr>
          <w:rFonts w:ascii="Arial" w:hAnsi="Arial" w:cs="Arial"/>
          <w:lang w:val="en-GB"/>
        </w:rPr>
      </w:pPr>
      <w:r w:rsidRPr="00E43979">
        <w:rPr>
          <w:rFonts w:ascii="Arial" w:hAnsi="Arial" w:cs="Arial"/>
          <w:lang w:val="en-GB"/>
        </w:rPr>
        <w:t>From whom does the project team wish to have (or needs) information?</w:t>
      </w:r>
    </w:p>
    <w:p w14:paraId="7DDE3216" w14:textId="77777777" w:rsidR="00747395" w:rsidRDefault="00747395" w:rsidP="00747395">
      <w:pPr>
        <w:pStyle w:val="a8"/>
        <w:spacing w:after="0"/>
        <w:ind w:left="0"/>
        <w:rPr>
          <w:rFonts w:ascii="Arial" w:hAnsi="Arial" w:cs="Arial"/>
          <w:lang w:val="en-GB"/>
        </w:rPr>
      </w:pPr>
    </w:p>
    <w:p w14:paraId="50347957" w14:textId="77777777" w:rsidR="00747395" w:rsidRPr="00511221" w:rsidRDefault="00747395" w:rsidP="00747395">
      <w:pPr>
        <w:pStyle w:val="a8"/>
        <w:spacing w:after="0"/>
        <w:ind w:left="0"/>
        <w:rPr>
          <w:rFonts w:ascii="Arial" w:hAnsi="Arial" w:cs="Arial"/>
          <w:b/>
          <w:lang w:val="en-GB"/>
        </w:rPr>
      </w:pPr>
      <w:r w:rsidRPr="00511221">
        <w:rPr>
          <w:rFonts w:ascii="Arial" w:hAnsi="Arial" w:cs="Arial"/>
          <w:b/>
          <w:lang w:val="en-GB"/>
        </w:rPr>
        <w:t>How can stakeholders of a project be managed?</w:t>
      </w:r>
    </w:p>
    <w:p w14:paraId="081FE87C" w14:textId="77777777" w:rsidR="00511221" w:rsidRDefault="00747395" w:rsidP="00747395">
      <w:pPr>
        <w:pStyle w:val="a8"/>
        <w:spacing w:after="0"/>
        <w:ind w:left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reason for identifying project stakeholders and analysing their attitude towards the project, the next important questions to answer are: </w:t>
      </w:r>
    </w:p>
    <w:p w14:paraId="4B268369" w14:textId="77777777" w:rsidR="00511221" w:rsidRDefault="00747395" w:rsidP="00511221">
      <w:pPr>
        <w:pStyle w:val="a8"/>
        <w:numPr>
          <w:ilvl w:val="0"/>
          <w:numId w:val="19"/>
        </w:num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How will the project team react to the stakeholders? </w:t>
      </w:r>
    </w:p>
    <w:p w14:paraId="1F8C2CFC" w14:textId="77777777" w:rsidR="00511221" w:rsidRDefault="00747395" w:rsidP="00511221">
      <w:pPr>
        <w:pStyle w:val="a8"/>
        <w:numPr>
          <w:ilvl w:val="0"/>
          <w:numId w:val="19"/>
        </w:num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How can the stakeholders be engaged</w:t>
      </w:r>
      <w:r w:rsidR="00511221">
        <w:rPr>
          <w:rFonts w:ascii="Arial" w:hAnsi="Arial" w:cs="Arial"/>
          <w:lang w:val="en-GB"/>
        </w:rPr>
        <w:t>?</w:t>
      </w:r>
    </w:p>
    <w:p w14:paraId="5FA69138" w14:textId="77777777" w:rsidR="00511221" w:rsidRDefault="00511221" w:rsidP="00511221">
      <w:pPr>
        <w:pStyle w:val="a8"/>
        <w:numPr>
          <w:ilvl w:val="0"/>
          <w:numId w:val="19"/>
        </w:num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How can a positive attitude towards the project be supported or maintained?</w:t>
      </w:r>
    </w:p>
    <w:p w14:paraId="141DEABC" w14:textId="77777777" w:rsidR="00511221" w:rsidRDefault="00511221" w:rsidP="00511221">
      <w:pPr>
        <w:spacing w:after="0"/>
        <w:rPr>
          <w:rFonts w:ascii="Arial" w:hAnsi="Arial" w:cs="Arial"/>
          <w:lang w:val="en-GB"/>
        </w:rPr>
      </w:pPr>
    </w:p>
    <w:p w14:paraId="5AC2FC85" w14:textId="1221741E" w:rsidR="005900C2" w:rsidRDefault="00511221" w:rsidP="00511221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To find out about the project stakeholders and the respective strategy to deal with them, the following matrix can be helpful</w:t>
      </w:r>
      <w:r w:rsidR="00EE3640">
        <w:rPr>
          <w:rFonts w:ascii="Arial" w:hAnsi="Arial" w:cs="Arial"/>
          <w:lang w:val="en-GB"/>
        </w:rPr>
        <w:t>:</w:t>
      </w:r>
    </w:p>
    <w:p w14:paraId="055E6C70" w14:textId="77777777" w:rsidR="005900C2" w:rsidRDefault="005900C2" w:rsidP="00511221">
      <w:pPr>
        <w:spacing w:after="0"/>
        <w:rPr>
          <w:rFonts w:ascii="Arial" w:hAnsi="Arial" w:cs="Arial"/>
          <w:lang w:val="en-GB"/>
        </w:rPr>
      </w:pPr>
    </w:p>
    <w:p w14:paraId="1272AA4E" w14:textId="77777777" w:rsidR="005900C2" w:rsidRDefault="005900C2" w:rsidP="00511221">
      <w:pPr>
        <w:spacing w:after="0"/>
        <w:rPr>
          <w:rFonts w:ascii="Arial" w:hAnsi="Arial" w:cs="Arial"/>
          <w:lang w:val="en-GB"/>
        </w:rPr>
      </w:pPr>
    </w:p>
    <w:p w14:paraId="53FC2CDB" w14:textId="77777777" w:rsidR="005900C2" w:rsidRDefault="005900C2" w:rsidP="00511221">
      <w:pPr>
        <w:spacing w:after="0"/>
        <w:rPr>
          <w:rFonts w:ascii="Arial" w:hAnsi="Arial" w:cs="Arial"/>
          <w:lang w:val="en-GB"/>
        </w:rPr>
      </w:pPr>
    </w:p>
    <w:p w14:paraId="0C51A215" w14:textId="77777777" w:rsidR="005900C2" w:rsidRDefault="005900C2" w:rsidP="00511221">
      <w:pPr>
        <w:spacing w:after="0"/>
        <w:rPr>
          <w:rFonts w:ascii="Arial" w:hAnsi="Arial" w:cs="Arial"/>
          <w:lang w:val="en-GB"/>
        </w:rPr>
      </w:pPr>
    </w:p>
    <w:p w14:paraId="32C3AEE9" w14:textId="77777777" w:rsidR="005900C2" w:rsidRDefault="005900C2" w:rsidP="00511221">
      <w:pPr>
        <w:spacing w:after="0"/>
        <w:rPr>
          <w:rFonts w:ascii="Arial" w:hAnsi="Arial" w:cs="Arial"/>
          <w:lang w:val="en-GB"/>
        </w:rPr>
      </w:pPr>
    </w:p>
    <w:p w14:paraId="1819EBBA" w14:textId="77777777" w:rsidR="005900C2" w:rsidRDefault="005900C2" w:rsidP="00511221">
      <w:pPr>
        <w:spacing w:after="0"/>
        <w:rPr>
          <w:rFonts w:ascii="Arial" w:hAnsi="Arial" w:cs="Arial"/>
          <w:lang w:val="en-GB"/>
        </w:rPr>
      </w:pPr>
    </w:p>
    <w:p w14:paraId="3574F232" w14:textId="77777777" w:rsidR="005900C2" w:rsidRDefault="005900C2" w:rsidP="00511221">
      <w:pPr>
        <w:spacing w:after="0"/>
        <w:rPr>
          <w:rFonts w:ascii="Arial" w:hAnsi="Arial" w:cs="Arial"/>
          <w:lang w:val="en-GB"/>
        </w:rPr>
      </w:pPr>
    </w:p>
    <w:p w14:paraId="627C47C5" w14:textId="77777777" w:rsidR="005900C2" w:rsidRDefault="005900C2" w:rsidP="00511221">
      <w:pPr>
        <w:spacing w:after="0"/>
        <w:rPr>
          <w:rFonts w:ascii="Arial" w:hAnsi="Arial" w:cs="Arial"/>
          <w:lang w:val="en-GB"/>
        </w:rPr>
      </w:pPr>
    </w:p>
    <w:p w14:paraId="54DA4813" w14:textId="77777777" w:rsidR="005900C2" w:rsidRDefault="005900C2" w:rsidP="00511221">
      <w:pPr>
        <w:spacing w:after="0"/>
        <w:rPr>
          <w:rFonts w:ascii="Arial" w:hAnsi="Arial" w:cs="Arial"/>
          <w:lang w:val="en-GB"/>
        </w:rPr>
      </w:pPr>
    </w:p>
    <w:p w14:paraId="550BF63D" w14:textId="77777777" w:rsidR="00CD76B7" w:rsidRPr="005900C2" w:rsidRDefault="00EE3640" w:rsidP="00D74187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w:lastRenderedPageBreak/>
        <w:drawing>
          <wp:inline distT="0" distB="0" distL="0" distR="0" wp14:anchorId="70C97FF1" wp14:editId="7D3E301E">
            <wp:extent cx="5760720" cy="2680335"/>
            <wp:effectExtent l="19050" t="19050" r="11430" b="2476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keholder Matri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03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F26D3C" w14:textId="77777777" w:rsidR="005900C2" w:rsidRPr="005900C2" w:rsidRDefault="005900C2" w:rsidP="005900C2">
      <w:pPr>
        <w:pStyle w:val="ac"/>
        <w:rPr>
          <w:rFonts w:ascii="Arial" w:hAnsi="Arial" w:cs="Arial"/>
          <w:b/>
          <w:lang w:val="en-GB"/>
        </w:rPr>
      </w:pPr>
      <w:r w:rsidRPr="005900C2">
        <w:rPr>
          <w:lang w:val="en-GB"/>
        </w:rPr>
        <w:t xml:space="preserve">Illustration </w:t>
      </w:r>
      <w:r>
        <w:fldChar w:fldCharType="begin"/>
      </w:r>
      <w:r w:rsidRPr="005900C2">
        <w:rPr>
          <w:lang w:val="en-GB"/>
        </w:rPr>
        <w:instrText xml:space="preserve"> SEQ Illustration \* ARABIC </w:instrText>
      </w:r>
      <w:r>
        <w:fldChar w:fldCharType="separate"/>
      </w:r>
      <w:r w:rsidRPr="005900C2">
        <w:rPr>
          <w:noProof/>
          <w:lang w:val="en-GB"/>
        </w:rPr>
        <w:t>1</w:t>
      </w:r>
      <w:r>
        <w:fldChar w:fldCharType="end"/>
      </w:r>
      <w:r w:rsidRPr="005900C2">
        <w:rPr>
          <w:lang w:val="en-GB"/>
        </w:rPr>
        <w:t>: Stakeholder Matrix (own illustration).</w:t>
      </w:r>
    </w:p>
    <w:p w14:paraId="5D555FED" w14:textId="77777777" w:rsidR="00D16CAC" w:rsidRDefault="00D16CAC" w:rsidP="00D74187">
      <w:pPr>
        <w:spacing w:after="0"/>
        <w:rPr>
          <w:rFonts w:ascii="Arial" w:hAnsi="Arial" w:cs="Arial"/>
          <w:lang w:val="en-GB"/>
        </w:rPr>
      </w:pPr>
    </w:p>
    <w:p w14:paraId="2F4DEBBA" w14:textId="77777777" w:rsidR="005900C2" w:rsidRPr="005900C2" w:rsidRDefault="005900C2" w:rsidP="00D74187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On page 3 you find a chart that can help to assign a </w:t>
      </w:r>
      <w:r w:rsidR="000962B4">
        <w:rPr>
          <w:rFonts w:ascii="Arial" w:hAnsi="Arial" w:cs="Arial"/>
          <w:lang w:val="en-GB"/>
        </w:rPr>
        <w:t>strategy of how to deal with those stakeholders, you need to or want to bother about.</w:t>
      </w:r>
    </w:p>
    <w:p w14:paraId="5B59163C" w14:textId="77777777" w:rsidR="005900C2" w:rsidRDefault="005900C2" w:rsidP="00D74187">
      <w:pPr>
        <w:spacing w:after="0"/>
        <w:rPr>
          <w:rFonts w:ascii="Arial" w:hAnsi="Arial" w:cs="Arial"/>
          <w:b/>
          <w:lang w:val="en-GB"/>
        </w:rPr>
      </w:pPr>
    </w:p>
    <w:p w14:paraId="03B6E992" w14:textId="77777777" w:rsidR="004709B5" w:rsidRDefault="004709B5" w:rsidP="00D74187">
      <w:pPr>
        <w:spacing w:after="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In a nutshell</w:t>
      </w:r>
    </w:p>
    <w:p w14:paraId="1B2B3D7D" w14:textId="77777777" w:rsidR="005900C2" w:rsidRDefault="005900C2" w:rsidP="00E61DDC">
      <w:pPr>
        <w:numPr>
          <w:ilvl w:val="0"/>
          <w:numId w:val="17"/>
        </w:numPr>
        <w:spacing w:after="0"/>
        <w:rPr>
          <w:rFonts w:ascii="Arial" w:hAnsi="Arial" w:cs="Arial"/>
          <w:lang w:val="en-GB"/>
        </w:rPr>
      </w:pPr>
      <w:r w:rsidRPr="005900C2">
        <w:rPr>
          <w:rFonts w:ascii="Arial" w:hAnsi="Arial" w:cs="Arial"/>
          <w:lang w:val="en-GB"/>
        </w:rPr>
        <w:t>A stakeholder analysis</w:t>
      </w:r>
      <w:r>
        <w:rPr>
          <w:rFonts w:ascii="Arial" w:hAnsi="Arial" w:cs="Arial"/>
          <w:lang w:val="en-GB"/>
        </w:rPr>
        <w:t xml:space="preserve"> will help you to plan your project and it</w:t>
      </w:r>
      <w:r w:rsidRPr="005900C2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is part of risk management.</w:t>
      </w:r>
    </w:p>
    <w:p w14:paraId="64E2A7C5" w14:textId="77777777" w:rsidR="005900C2" w:rsidRDefault="005900C2" w:rsidP="00E61DDC">
      <w:pPr>
        <w:numPr>
          <w:ilvl w:val="0"/>
          <w:numId w:val="17"/>
        </w:num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identification and analysis of stakeholders is best be done with the entire project team.</w:t>
      </w:r>
    </w:p>
    <w:p w14:paraId="664B15B8" w14:textId="77777777" w:rsidR="005900C2" w:rsidRDefault="005900C2" w:rsidP="004709B5">
      <w:pPr>
        <w:numPr>
          <w:ilvl w:val="0"/>
          <w:numId w:val="17"/>
        </w:num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 stakeholder analysis is the first step to come up with a communication and marketing strategy for your project.</w:t>
      </w:r>
    </w:p>
    <w:p w14:paraId="698D15EC" w14:textId="77777777" w:rsidR="005900C2" w:rsidRDefault="005900C2" w:rsidP="004709B5">
      <w:pPr>
        <w:numPr>
          <w:ilvl w:val="0"/>
          <w:numId w:val="17"/>
        </w:num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As a rule of thumb</w:t>
      </w:r>
      <w:r w:rsidR="00542AAF">
        <w:rPr>
          <w:rFonts w:ascii="Arial" w:hAnsi="Arial" w:cs="Arial"/>
          <w:lang w:val="en-GB"/>
        </w:rPr>
        <w:t xml:space="preserve"> on how to deal with stakeholders</w:t>
      </w:r>
      <w:r>
        <w:rPr>
          <w:rFonts w:ascii="Arial" w:hAnsi="Arial" w:cs="Arial"/>
          <w:lang w:val="en-GB"/>
        </w:rPr>
        <w:t>: Be nice! Be transparent! Engage!</w:t>
      </w:r>
    </w:p>
    <w:p w14:paraId="648EF605" w14:textId="77777777" w:rsidR="004709B5" w:rsidRPr="004709B5" w:rsidRDefault="00542AAF" w:rsidP="004709B5">
      <w:pPr>
        <w:numPr>
          <w:ilvl w:val="0"/>
          <w:numId w:val="17"/>
        </w:num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 comprehensive stakeholder analysis is more important for larger-scale projects with high strategic relevance.</w:t>
      </w:r>
    </w:p>
    <w:p w14:paraId="5B80FE3F" w14:textId="77777777" w:rsidR="004709B5" w:rsidRDefault="004709B5" w:rsidP="00D74187">
      <w:pPr>
        <w:spacing w:after="0"/>
        <w:rPr>
          <w:rFonts w:ascii="Arial" w:hAnsi="Arial" w:cs="Arial"/>
          <w:b/>
          <w:lang w:val="en-GB"/>
        </w:rPr>
      </w:pPr>
    </w:p>
    <w:p w14:paraId="7EA6AE52" w14:textId="77777777" w:rsidR="004709B5" w:rsidRPr="004709B5" w:rsidRDefault="004709B5" w:rsidP="00D74187">
      <w:pPr>
        <w:spacing w:after="0"/>
        <w:rPr>
          <w:rFonts w:ascii="Arial" w:hAnsi="Arial" w:cs="Arial"/>
          <w:b/>
          <w:lang w:val="en-GB"/>
        </w:rPr>
      </w:pPr>
    </w:p>
    <w:p w14:paraId="5B7A6E28" w14:textId="77777777" w:rsidR="00D74187" w:rsidRPr="00542AAF" w:rsidRDefault="00D74187" w:rsidP="00D74187">
      <w:pPr>
        <w:autoSpaceDE w:val="0"/>
        <w:autoSpaceDN w:val="0"/>
        <w:adjustRightInd w:val="0"/>
        <w:spacing w:after="0" w:line="240" w:lineRule="auto"/>
        <w:rPr>
          <w:rFonts w:ascii="IowanOldStBT" w:hAnsi="IowanOldStBT" w:cs="IowanOldStBT"/>
          <w:sz w:val="21"/>
          <w:szCs w:val="21"/>
          <w:lang w:val="en-GB"/>
        </w:rPr>
        <w:sectPr w:rsidR="00D74187" w:rsidRPr="00542AAF">
          <w:headerReference w:type="default" r:id="rId9"/>
          <w:footerReference w:type="defaul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2E0E3CE" w14:textId="77777777" w:rsidR="00D74187" w:rsidRPr="00D74187" w:rsidRDefault="00542AAF" w:rsidP="00D741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Stakeholder</w:t>
      </w:r>
      <w:r w:rsidR="00D16CAC">
        <w:rPr>
          <w:rFonts w:ascii="Arial" w:hAnsi="Arial" w:cs="Arial"/>
          <w:b/>
          <w:sz w:val="28"/>
          <w:szCs w:val="28"/>
        </w:rPr>
        <w:t xml:space="preserve"> List</w:t>
      </w:r>
    </w:p>
    <w:p w14:paraId="088FFF33" w14:textId="77777777" w:rsidR="00D74187" w:rsidRDefault="00D74187" w:rsidP="00D74187">
      <w:pPr>
        <w:autoSpaceDE w:val="0"/>
        <w:autoSpaceDN w:val="0"/>
        <w:adjustRightInd w:val="0"/>
        <w:spacing w:after="0" w:line="240" w:lineRule="auto"/>
        <w:rPr>
          <w:rFonts w:ascii="IowanOldStBT" w:hAnsi="IowanOldStBT" w:cs="IowanOldStBT"/>
          <w:sz w:val="21"/>
          <w:szCs w:val="21"/>
        </w:rPr>
      </w:pPr>
    </w:p>
    <w:tbl>
      <w:tblPr>
        <w:tblStyle w:val="a7"/>
        <w:tblW w:w="14312" w:type="dxa"/>
        <w:tblLook w:val="04A0" w:firstRow="1" w:lastRow="0" w:firstColumn="1" w:lastColumn="0" w:noHBand="0" w:noVBand="1"/>
      </w:tblPr>
      <w:tblGrid>
        <w:gridCol w:w="1838"/>
        <w:gridCol w:w="2410"/>
        <w:gridCol w:w="2551"/>
        <w:gridCol w:w="2268"/>
        <w:gridCol w:w="2552"/>
        <w:gridCol w:w="2693"/>
      </w:tblGrid>
      <w:tr w:rsidR="000962B4" w14:paraId="361F8EF0" w14:textId="77777777" w:rsidTr="000962B4">
        <w:trPr>
          <w:trHeight w:val="469"/>
        </w:trPr>
        <w:tc>
          <w:tcPr>
            <w:tcW w:w="1838" w:type="dxa"/>
            <w:vAlign w:val="center"/>
          </w:tcPr>
          <w:p w14:paraId="173E0533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Name / Function / Position</w:t>
            </w:r>
          </w:p>
        </w:tc>
        <w:tc>
          <w:tcPr>
            <w:tcW w:w="2410" w:type="dxa"/>
            <w:vAlign w:val="center"/>
          </w:tcPr>
          <w:p w14:paraId="415A2C71" w14:textId="77777777" w:rsidR="000962B4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Positive Impact</w:t>
            </w:r>
          </w:p>
          <w:p w14:paraId="3B67BB1D" w14:textId="77777777" w:rsidR="000962B4" w:rsidRPr="00542AA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How could the stakeholder profit from the project?</w:t>
            </w:r>
          </w:p>
        </w:tc>
        <w:tc>
          <w:tcPr>
            <w:tcW w:w="2551" w:type="dxa"/>
            <w:vAlign w:val="center"/>
          </w:tcPr>
          <w:p w14:paraId="1582116B" w14:textId="77777777" w:rsidR="000962B4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Negative impact</w:t>
            </w:r>
          </w:p>
          <w:p w14:paraId="39E2ED18" w14:textId="77777777" w:rsidR="000962B4" w:rsidRPr="00542AAF" w:rsidRDefault="000962B4" w:rsidP="000962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42AAF">
              <w:rPr>
                <w:rFonts w:ascii="Arial" w:hAnsi="Arial" w:cs="Arial"/>
                <w:sz w:val="20"/>
                <w:lang w:val="en-GB"/>
              </w:rPr>
              <w:t xml:space="preserve">How </w:t>
            </w:r>
            <w:r>
              <w:rPr>
                <w:rFonts w:ascii="Arial" w:hAnsi="Arial" w:cs="Arial"/>
                <w:sz w:val="20"/>
                <w:lang w:val="en-GB"/>
              </w:rPr>
              <w:t>could the stakeholder be affected negatively by the project?</w:t>
            </w:r>
          </w:p>
        </w:tc>
        <w:tc>
          <w:tcPr>
            <w:tcW w:w="2268" w:type="dxa"/>
            <w:vAlign w:val="center"/>
          </w:tcPr>
          <w:p w14:paraId="51AE8689" w14:textId="77777777" w:rsidR="000962B4" w:rsidRPr="00542AA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42AAF">
              <w:rPr>
                <w:rFonts w:ascii="Arial" w:hAnsi="Arial" w:cs="Arial"/>
                <w:b/>
                <w:sz w:val="20"/>
                <w:lang w:val="en-GB"/>
              </w:rPr>
              <w:t>Support</w:t>
            </w:r>
          </w:p>
          <w:p w14:paraId="2F6C274A" w14:textId="77777777" w:rsidR="000962B4" w:rsidRPr="00542AA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42AAF">
              <w:rPr>
                <w:rFonts w:ascii="Arial" w:hAnsi="Arial" w:cs="Arial"/>
                <w:sz w:val="20"/>
                <w:lang w:val="en-GB"/>
              </w:rPr>
              <w:t>How could the stakeholder support the project</w:t>
            </w:r>
            <w:r>
              <w:rPr>
                <w:rFonts w:ascii="Arial" w:hAnsi="Arial" w:cs="Arial"/>
                <w:sz w:val="20"/>
                <w:lang w:val="en-GB"/>
              </w:rPr>
              <w:t>?</w:t>
            </w:r>
          </w:p>
        </w:tc>
        <w:tc>
          <w:tcPr>
            <w:tcW w:w="2552" w:type="dxa"/>
            <w:vAlign w:val="center"/>
          </w:tcPr>
          <w:p w14:paraId="632BFC7A" w14:textId="77777777" w:rsidR="000962B4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Opposition</w:t>
            </w:r>
          </w:p>
          <w:p w14:paraId="2981AFCF" w14:textId="77777777" w:rsidR="000962B4" w:rsidRPr="00542AA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42AAF">
              <w:rPr>
                <w:rFonts w:ascii="Arial" w:hAnsi="Arial" w:cs="Arial"/>
                <w:sz w:val="20"/>
                <w:lang w:val="en-GB"/>
              </w:rPr>
              <w:t>How could the stakeholder hinder project progress?</w:t>
            </w:r>
          </w:p>
        </w:tc>
        <w:tc>
          <w:tcPr>
            <w:tcW w:w="2693" w:type="dxa"/>
            <w:vAlign w:val="center"/>
          </w:tcPr>
          <w:p w14:paraId="6F4269B8" w14:textId="77777777" w:rsidR="000962B4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Strategy</w:t>
            </w:r>
          </w:p>
          <w:p w14:paraId="61DEA9A8" w14:textId="77777777" w:rsidR="000962B4" w:rsidRPr="000962B4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962B4">
              <w:rPr>
                <w:rFonts w:ascii="Arial" w:hAnsi="Arial" w:cs="Arial"/>
                <w:sz w:val="20"/>
                <w:lang w:val="en-GB"/>
              </w:rPr>
              <w:t>How will the project team react to the stakeholder?</w:t>
            </w:r>
          </w:p>
        </w:tc>
      </w:tr>
      <w:tr w:rsidR="000962B4" w14:paraId="65E31F48" w14:textId="77777777" w:rsidTr="000962B4">
        <w:trPr>
          <w:trHeight w:val="1134"/>
        </w:trPr>
        <w:tc>
          <w:tcPr>
            <w:tcW w:w="1838" w:type="dxa"/>
          </w:tcPr>
          <w:p w14:paraId="73BB5F28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63E76CB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551" w:type="dxa"/>
          </w:tcPr>
          <w:p w14:paraId="55602DED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268" w:type="dxa"/>
          </w:tcPr>
          <w:p w14:paraId="65CEB164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552" w:type="dxa"/>
          </w:tcPr>
          <w:p w14:paraId="4578306E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693" w:type="dxa"/>
          </w:tcPr>
          <w:p w14:paraId="2EE6C367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w:rsidR="000962B4" w14:paraId="2FBA68D2" w14:textId="77777777" w:rsidTr="000962B4">
        <w:trPr>
          <w:trHeight w:val="1134"/>
        </w:trPr>
        <w:tc>
          <w:tcPr>
            <w:tcW w:w="1838" w:type="dxa"/>
          </w:tcPr>
          <w:p w14:paraId="5533F754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5A43A1E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551" w:type="dxa"/>
          </w:tcPr>
          <w:p w14:paraId="48565A41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268" w:type="dxa"/>
          </w:tcPr>
          <w:p w14:paraId="33D142C9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552" w:type="dxa"/>
          </w:tcPr>
          <w:p w14:paraId="7DFBE452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693" w:type="dxa"/>
          </w:tcPr>
          <w:p w14:paraId="43730CAF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w:rsidR="000962B4" w14:paraId="2E3995DF" w14:textId="77777777" w:rsidTr="000962B4">
        <w:trPr>
          <w:trHeight w:val="1134"/>
        </w:trPr>
        <w:tc>
          <w:tcPr>
            <w:tcW w:w="1838" w:type="dxa"/>
          </w:tcPr>
          <w:p w14:paraId="1D541290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D58E2B9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551" w:type="dxa"/>
          </w:tcPr>
          <w:p w14:paraId="15FEA6D4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268" w:type="dxa"/>
          </w:tcPr>
          <w:p w14:paraId="6552E1C3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552" w:type="dxa"/>
          </w:tcPr>
          <w:p w14:paraId="37ABF25F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693" w:type="dxa"/>
          </w:tcPr>
          <w:p w14:paraId="5A7DFC01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w:rsidR="000962B4" w14:paraId="35148B7E" w14:textId="77777777" w:rsidTr="000962B4">
        <w:trPr>
          <w:trHeight w:val="1134"/>
        </w:trPr>
        <w:tc>
          <w:tcPr>
            <w:tcW w:w="1838" w:type="dxa"/>
          </w:tcPr>
          <w:p w14:paraId="723747E0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DCD6199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551" w:type="dxa"/>
          </w:tcPr>
          <w:p w14:paraId="5B2602EC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268" w:type="dxa"/>
          </w:tcPr>
          <w:p w14:paraId="5C4AF77E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552" w:type="dxa"/>
          </w:tcPr>
          <w:p w14:paraId="43057BDC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693" w:type="dxa"/>
          </w:tcPr>
          <w:p w14:paraId="446D6DA7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w:rsidR="000962B4" w14:paraId="7E703821" w14:textId="77777777" w:rsidTr="000962B4">
        <w:trPr>
          <w:trHeight w:val="1134"/>
        </w:trPr>
        <w:tc>
          <w:tcPr>
            <w:tcW w:w="1838" w:type="dxa"/>
          </w:tcPr>
          <w:p w14:paraId="703822DC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49E33B4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551" w:type="dxa"/>
          </w:tcPr>
          <w:p w14:paraId="34325BE1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268" w:type="dxa"/>
          </w:tcPr>
          <w:p w14:paraId="0AFB9844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552" w:type="dxa"/>
          </w:tcPr>
          <w:p w14:paraId="710D0DCA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693" w:type="dxa"/>
          </w:tcPr>
          <w:p w14:paraId="1CD6FB37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w:rsidR="000962B4" w14:paraId="413DE81A" w14:textId="77777777" w:rsidTr="000962B4">
        <w:trPr>
          <w:trHeight w:val="762"/>
        </w:trPr>
        <w:tc>
          <w:tcPr>
            <w:tcW w:w="1838" w:type="dxa"/>
          </w:tcPr>
          <w:p w14:paraId="3226514F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30A1F57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551" w:type="dxa"/>
          </w:tcPr>
          <w:p w14:paraId="366105B4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268" w:type="dxa"/>
          </w:tcPr>
          <w:p w14:paraId="43248D9B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552" w:type="dxa"/>
          </w:tcPr>
          <w:p w14:paraId="6C593B2A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693" w:type="dxa"/>
          </w:tcPr>
          <w:p w14:paraId="363F9B84" w14:textId="77777777" w:rsidR="000962B4" w:rsidRPr="00E8762F" w:rsidRDefault="000962B4" w:rsidP="00D7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</w:tbl>
    <w:p w14:paraId="7EFDFC6B" w14:textId="77777777" w:rsidR="00D74187" w:rsidRPr="00D74187" w:rsidRDefault="00D74187" w:rsidP="00D74187">
      <w:pPr>
        <w:autoSpaceDE w:val="0"/>
        <w:autoSpaceDN w:val="0"/>
        <w:adjustRightInd w:val="0"/>
        <w:spacing w:after="0" w:line="240" w:lineRule="auto"/>
        <w:rPr>
          <w:rFonts w:ascii="IowanOldStBT" w:hAnsi="IowanOldStBT" w:cs="IowanOldStBT"/>
          <w:sz w:val="21"/>
          <w:szCs w:val="21"/>
        </w:rPr>
      </w:pPr>
    </w:p>
    <w:sectPr w:rsidR="00D74187" w:rsidRPr="00D74187" w:rsidSect="00D7418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7B30C" w14:textId="77777777" w:rsidR="008104D6" w:rsidRDefault="008104D6" w:rsidP="00F13A44">
      <w:pPr>
        <w:spacing w:after="0" w:line="240" w:lineRule="auto"/>
      </w:pPr>
      <w:r>
        <w:separator/>
      </w:r>
    </w:p>
  </w:endnote>
  <w:endnote w:type="continuationSeparator" w:id="0">
    <w:p w14:paraId="5228D915" w14:textId="77777777" w:rsidR="008104D6" w:rsidRDefault="008104D6" w:rsidP="00F1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owanOldStB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6706726"/>
      <w:docPartObj>
        <w:docPartGallery w:val="Page Numbers (Bottom of Page)"/>
        <w:docPartUnique/>
      </w:docPartObj>
    </w:sdtPr>
    <w:sdtContent>
      <w:p w14:paraId="1E74802F" w14:textId="7472A54A" w:rsidR="00064FE0" w:rsidRDefault="007357E8">
        <w:pPr>
          <w:pStyle w:val="a5"/>
          <w:jc w:val="right"/>
        </w:pPr>
        <w:r>
          <w:rPr>
            <w:noProof/>
            <w:lang w:val="en-GB" w:eastAsia="en-GB"/>
          </w:rPr>
          <w:drawing>
            <wp:anchor distT="0" distB="0" distL="114300" distR="114300" simplePos="0" relativeHeight="251662336" behindDoc="1" locked="0" layoutInCell="1" allowOverlap="1" wp14:anchorId="4EA48CFF" wp14:editId="19C1F04D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1183640" cy="813435"/>
              <wp:effectExtent l="0" t="0" r="0" b="5715"/>
              <wp:wrapNone/>
              <wp:docPr id="5" name="Grafi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_BMBF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3640" cy="8134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64FE0">
          <w:fldChar w:fldCharType="begin"/>
        </w:r>
        <w:r w:rsidR="00064FE0">
          <w:instrText>PAGE   \* MERGEFORMAT</w:instrText>
        </w:r>
        <w:r w:rsidR="00064FE0">
          <w:fldChar w:fldCharType="separate"/>
        </w:r>
        <w:r w:rsidR="00D16CAC">
          <w:rPr>
            <w:noProof/>
          </w:rPr>
          <w:t>3</w:t>
        </w:r>
        <w:r w:rsidR="00064FE0">
          <w:fldChar w:fldCharType="end"/>
        </w:r>
      </w:p>
    </w:sdtContent>
  </w:sdt>
  <w:p w14:paraId="7666600A" w14:textId="4C2C14A7" w:rsidR="00064FE0" w:rsidRDefault="00064F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AC7D" w14:textId="77777777" w:rsidR="008104D6" w:rsidRDefault="008104D6" w:rsidP="00F13A44">
      <w:pPr>
        <w:spacing w:after="0" w:line="240" w:lineRule="auto"/>
      </w:pPr>
      <w:r>
        <w:separator/>
      </w:r>
    </w:p>
  </w:footnote>
  <w:footnote w:type="continuationSeparator" w:id="0">
    <w:p w14:paraId="0E9BBF5E" w14:textId="77777777" w:rsidR="008104D6" w:rsidRDefault="008104D6" w:rsidP="00F1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2CC17" w14:textId="77777777" w:rsidR="00F13A44" w:rsidRDefault="00D74187" w:rsidP="00F13A44">
    <w:pPr>
      <w:pStyle w:val="a3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486DC" wp14:editId="3E3692A5">
              <wp:simplePos x="0" y="0"/>
              <wp:positionH relativeFrom="margin">
                <wp:posOffset>-539578</wp:posOffset>
              </wp:positionH>
              <wp:positionV relativeFrom="paragraph">
                <wp:posOffset>672638</wp:posOffset>
              </wp:positionV>
              <wp:extent cx="10598727" cy="12873"/>
              <wp:effectExtent l="0" t="0" r="12700" b="2540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0598727" cy="12873"/>
                      </a:xfrm>
                      <a:prstGeom prst="line">
                        <a:avLst/>
                      </a:prstGeom>
                      <a:ln w="12700">
                        <a:solidFill>
                          <a:srgbClr val="0014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0F2D96" id="Gerader Verbinde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2.5pt,52.95pt" to="792.0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" strokecolor="#0014a0" strokeweight="1pt">
              <v:stroke joinstyle="miter"/>
              <w10:wrap anchorx="margin"/>
            </v:line>
          </w:pict>
        </mc:Fallback>
      </mc:AlternateContent>
    </w:r>
  </w:p>
  <w:p w14:paraId="79EC8FE7" w14:textId="77777777" w:rsidR="00354659" w:rsidRDefault="00354659" w:rsidP="00F13A4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2EF2"/>
    <w:multiLevelType w:val="hybridMultilevel"/>
    <w:tmpl w:val="8E945914"/>
    <w:lvl w:ilvl="0" w:tplc="0A6413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5414"/>
    <w:multiLevelType w:val="hybridMultilevel"/>
    <w:tmpl w:val="7CECC9E0"/>
    <w:lvl w:ilvl="0" w:tplc="C84454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14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5B6D"/>
    <w:multiLevelType w:val="hybridMultilevel"/>
    <w:tmpl w:val="62EA3C74"/>
    <w:lvl w:ilvl="0" w:tplc="C84454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14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6174B"/>
    <w:multiLevelType w:val="hybridMultilevel"/>
    <w:tmpl w:val="9C84F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A3C47"/>
    <w:multiLevelType w:val="hybridMultilevel"/>
    <w:tmpl w:val="4F246FF6"/>
    <w:lvl w:ilvl="0" w:tplc="C84454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14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C4B26"/>
    <w:multiLevelType w:val="hybridMultilevel"/>
    <w:tmpl w:val="4B42711C"/>
    <w:lvl w:ilvl="0" w:tplc="0A6413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1181A"/>
    <w:multiLevelType w:val="hybridMultilevel"/>
    <w:tmpl w:val="842C0F88"/>
    <w:lvl w:ilvl="0" w:tplc="34DE8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AE8B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8C20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BE6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F2D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B42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A9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FAB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E846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A364B"/>
    <w:multiLevelType w:val="hybridMultilevel"/>
    <w:tmpl w:val="2CCAA7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C62E2D"/>
    <w:multiLevelType w:val="hybridMultilevel"/>
    <w:tmpl w:val="42B205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F1796"/>
    <w:multiLevelType w:val="hybridMultilevel"/>
    <w:tmpl w:val="10FAA0E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5D1D6E"/>
    <w:multiLevelType w:val="hybridMultilevel"/>
    <w:tmpl w:val="549EA16E"/>
    <w:lvl w:ilvl="0" w:tplc="A8BA7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FE45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9E7E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7809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1C7B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3A6E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425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3A9E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BC7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D152EA"/>
    <w:multiLevelType w:val="hybridMultilevel"/>
    <w:tmpl w:val="4A0AE73A"/>
    <w:lvl w:ilvl="0" w:tplc="C84454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14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14365"/>
    <w:multiLevelType w:val="hybridMultilevel"/>
    <w:tmpl w:val="6B9238E8"/>
    <w:lvl w:ilvl="0" w:tplc="C84454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14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D63BE"/>
    <w:multiLevelType w:val="hybridMultilevel"/>
    <w:tmpl w:val="689A38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9F3455"/>
    <w:multiLevelType w:val="hybridMultilevel"/>
    <w:tmpl w:val="A1CA2DD4"/>
    <w:lvl w:ilvl="0" w:tplc="83C0EE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BE3D4A">
      <w:start w:val="27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165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3E2C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0076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AE83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9606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461A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EEA0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C6925"/>
    <w:multiLevelType w:val="hybridMultilevel"/>
    <w:tmpl w:val="E27413C0"/>
    <w:lvl w:ilvl="0" w:tplc="2A2AF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DAF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0C56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18F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EE6C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4AE2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763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4B1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EEC7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1635EE"/>
    <w:multiLevelType w:val="hybridMultilevel"/>
    <w:tmpl w:val="667E6678"/>
    <w:lvl w:ilvl="0" w:tplc="0A6413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36841"/>
    <w:multiLevelType w:val="hybridMultilevel"/>
    <w:tmpl w:val="954AD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0639D"/>
    <w:multiLevelType w:val="hybridMultilevel"/>
    <w:tmpl w:val="21B45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795914">
    <w:abstractNumId w:val="11"/>
  </w:num>
  <w:num w:numId="2" w16cid:durableId="939022505">
    <w:abstractNumId w:val="5"/>
  </w:num>
  <w:num w:numId="3" w16cid:durableId="1417365347">
    <w:abstractNumId w:val="16"/>
  </w:num>
  <w:num w:numId="4" w16cid:durableId="279188902">
    <w:abstractNumId w:val="4"/>
  </w:num>
  <w:num w:numId="5" w16cid:durableId="637689089">
    <w:abstractNumId w:val="1"/>
  </w:num>
  <w:num w:numId="6" w16cid:durableId="2077894782">
    <w:abstractNumId w:val="0"/>
  </w:num>
  <w:num w:numId="7" w16cid:durableId="699933161">
    <w:abstractNumId w:val="2"/>
  </w:num>
  <w:num w:numId="8" w16cid:durableId="2113476474">
    <w:abstractNumId w:val="12"/>
  </w:num>
  <w:num w:numId="9" w16cid:durableId="476344393">
    <w:abstractNumId w:val="9"/>
  </w:num>
  <w:num w:numId="10" w16cid:durableId="703092172">
    <w:abstractNumId w:val="13"/>
  </w:num>
  <w:num w:numId="11" w16cid:durableId="1790859708">
    <w:abstractNumId w:val="3"/>
  </w:num>
  <w:num w:numId="12" w16cid:durableId="690764444">
    <w:abstractNumId w:val="17"/>
  </w:num>
  <w:num w:numId="13" w16cid:durableId="927156828">
    <w:abstractNumId w:val="6"/>
  </w:num>
  <w:num w:numId="14" w16cid:durableId="1561667402">
    <w:abstractNumId w:val="10"/>
  </w:num>
  <w:num w:numId="15" w16cid:durableId="1116827191">
    <w:abstractNumId w:val="15"/>
  </w:num>
  <w:num w:numId="16" w16cid:durableId="241334966">
    <w:abstractNumId w:val="14"/>
  </w:num>
  <w:num w:numId="17" w16cid:durableId="801115607">
    <w:abstractNumId w:val="7"/>
  </w:num>
  <w:num w:numId="18" w16cid:durableId="501816422">
    <w:abstractNumId w:val="18"/>
  </w:num>
  <w:num w:numId="19" w16cid:durableId="1198079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44"/>
    <w:rsid w:val="00064FE0"/>
    <w:rsid w:val="00074404"/>
    <w:rsid w:val="00076B09"/>
    <w:rsid w:val="000962B4"/>
    <w:rsid w:val="0010517F"/>
    <w:rsid w:val="001E0B3F"/>
    <w:rsid w:val="001F3875"/>
    <w:rsid w:val="0022430F"/>
    <w:rsid w:val="002338BC"/>
    <w:rsid w:val="002A0AEA"/>
    <w:rsid w:val="002C0BD5"/>
    <w:rsid w:val="002F5744"/>
    <w:rsid w:val="00354659"/>
    <w:rsid w:val="00363C99"/>
    <w:rsid w:val="003A671E"/>
    <w:rsid w:val="003B7929"/>
    <w:rsid w:val="004709B5"/>
    <w:rsid w:val="004B6714"/>
    <w:rsid w:val="004E4C30"/>
    <w:rsid w:val="00511221"/>
    <w:rsid w:val="00542AAF"/>
    <w:rsid w:val="005900C2"/>
    <w:rsid w:val="005A4C4B"/>
    <w:rsid w:val="006352F9"/>
    <w:rsid w:val="0067069C"/>
    <w:rsid w:val="006C46FE"/>
    <w:rsid w:val="006F0701"/>
    <w:rsid w:val="007357E8"/>
    <w:rsid w:val="00747395"/>
    <w:rsid w:val="0076569B"/>
    <w:rsid w:val="00801766"/>
    <w:rsid w:val="008104D6"/>
    <w:rsid w:val="00834C51"/>
    <w:rsid w:val="0096773B"/>
    <w:rsid w:val="009D59B4"/>
    <w:rsid w:val="00AC061B"/>
    <w:rsid w:val="00B37BC1"/>
    <w:rsid w:val="00B909C6"/>
    <w:rsid w:val="00BC6298"/>
    <w:rsid w:val="00CD76B7"/>
    <w:rsid w:val="00D16CAC"/>
    <w:rsid w:val="00D34BD8"/>
    <w:rsid w:val="00D41340"/>
    <w:rsid w:val="00D74187"/>
    <w:rsid w:val="00DD6918"/>
    <w:rsid w:val="00E20F77"/>
    <w:rsid w:val="00E43979"/>
    <w:rsid w:val="00E7345C"/>
    <w:rsid w:val="00E8762F"/>
    <w:rsid w:val="00EE3640"/>
    <w:rsid w:val="00F1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A8809"/>
  <w15:chartTrackingRefBased/>
  <w15:docId w15:val="{BD2A7F56-39DA-486F-B740-44299425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F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3A44"/>
  </w:style>
  <w:style w:type="paragraph" w:styleId="a5">
    <w:name w:val="footer"/>
    <w:basedOn w:val="a"/>
    <w:link w:val="a6"/>
    <w:uiPriority w:val="99"/>
    <w:unhideWhenUsed/>
    <w:rsid w:val="00F13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A44"/>
  </w:style>
  <w:style w:type="table" w:styleId="a7">
    <w:name w:val="Table Grid"/>
    <w:basedOn w:val="a1"/>
    <w:uiPriority w:val="39"/>
    <w:rsid w:val="00F13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09C6"/>
    <w:pPr>
      <w:ind w:left="720"/>
      <w:contextualSpacing/>
    </w:pPr>
  </w:style>
  <w:style w:type="character" w:customStyle="1" w:styleId="adr">
    <w:name w:val="adr"/>
    <w:basedOn w:val="a0"/>
    <w:rsid w:val="00D41340"/>
  </w:style>
  <w:style w:type="character" w:styleId="a9">
    <w:name w:val="Hyperlink"/>
    <w:basedOn w:val="a0"/>
    <w:uiPriority w:val="99"/>
    <w:unhideWhenUsed/>
    <w:rsid w:val="00E20F77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20F77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1F38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ac">
    <w:name w:val="caption"/>
    <w:basedOn w:val="a"/>
    <w:next w:val="a"/>
    <w:uiPriority w:val="35"/>
    <w:unhideWhenUsed/>
    <w:qFormat/>
    <w:rsid w:val="00074404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813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300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7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04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361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75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31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125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203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0049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4974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520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4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88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94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066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01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048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4500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3718C-F7A1-46F3-82F1-8BC6D84E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 Münster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Pistor</dc:creator>
  <cp:keywords/>
  <dc:description/>
  <cp:lastModifiedBy>-</cp:lastModifiedBy>
  <cp:revision>8</cp:revision>
  <dcterms:created xsi:type="dcterms:W3CDTF">2020-05-19T08:51:00Z</dcterms:created>
  <dcterms:modified xsi:type="dcterms:W3CDTF">2023-03-30T10:08:00Z</dcterms:modified>
</cp:coreProperties>
</file>