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47" w:rsidRPr="00622447" w:rsidRDefault="00622447" w:rsidP="006224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2447">
        <w:rPr>
          <w:rFonts w:ascii="Times New Roman" w:hAnsi="Times New Roman" w:cs="Times New Roman"/>
          <w:sz w:val="28"/>
          <w:szCs w:val="28"/>
        </w:rPr>
        <w:t>Семінар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4. (12.04.2023)</w:t>
      </w:r>
    </w:p>
    <w:p w:rsidR="00622447" w:rsidRDefault="00622447" w:rsidP="00622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2447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622447">
        <w:rPr>
          <w:rFonts w:ascii="Times New Roman" w:hAnsi="Times New Roman" w:cs="Times New Roman"/>
          <w:b/>
          <w:sz w:val="28"/>
          <w:szCs w:val="28"/>
        </w:rPr>
        <w:t xml:space="preserve"> й основ</w:t>
      </w:r>
      <w:r w:rsidR="00F06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proofErr w:type="spellStart"/>
      <w:r w:rsidRPr="00622447">
        <w:rPr>
          <w:rFonts w:ascii="Times New Roman" w:hAnsi="Times New Roman" w:cs="Times New Roman"/>
          <w:b/>
          <w:sz w:val="28"/>
          <w:szCs w:val="28"/>
        </w:rPr>
        <w:t>побудови</w:t>
      </w:r>
      <w:proofErr w:type="spellEnd"/>
      <w:r w:rsidRPr="006224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b/>
          <w:sz w:val="28"/>
          <w:szCs w:val="28"/>
        </w:rPr>
        <w:t>іміджу</w:t>
      </w:r>
      <w:proofErr w:type="spellEnd"/>
    </w:p>
    <w:p w:rsidR="00A44A9D" w:rsidRPr="00622447" w:rsidRDefault="00A44A9D" w:rsidP="00622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4A9D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A44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4A9D">
        <w:rPr>
          <w:rFonts w:ascii="Times New Roman" w:hAnsi="Times New Roman" w:cs="Times New Roman"/>
          <w:b/>
          <w:sz w:val="28"/>
          <w:szCs w:val="28"/>
        </w:rPr>
        <w:t>одне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-два</w:t>
      </w:r>
      <w:r w:rsidRPr="00A44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4A9D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A44A9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8727C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987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27C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987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27C">
        <w:rPr>
          <w:rFonts w:ascii="Times New Roman" w:hAnsi="Times New Roman" w:cs="Times New Roman"/>
          <w:sz w:val="28"/>
          <w:szCs w:val="28"/>
        </w:rPr>
        <w:t>теоретичну</w:t>
      </w:r>
      <w:proofErr w:type="spellEnd"/>
      <w:r w:rsidRPr="00987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27C">
        <w:rPr>
          <w:rFonts w:ascii="Times New Roman" w:hAnsi="Times New Roman" w:cs="Times New Roman"/>
          <w:sz w:val="28"/>
          <w:szCs w:val="28"/>
        </w:rPr>
        <w:t>складову</w:t>
      </w:r>
      <w:proofErr w:type="spellEnd"/>
      <w:r w:rsidRPr="009872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727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98727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8727C">
        <w:rPr>
          <w:rFonts w:ascii="Times New Roman" w:hAnsi="Times New Roman" w:cs="Times New Roman"/>
          <w:sz w:val="28"/>
          <w:szCs w:val="28"/>
        </w:rPr>
        <w:t xml:space="preserve"> привести </w:t>
      </w:r>
      <w:proofErr w:type="spellStart"/>
      <w:r w:rsidRPr="0098727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8727C">
        <w:rPr>
          <w:rFonts w:ascii="Times New Roman" w:hAnsi="Times New Roman" w:cs="Times New Roman"/>
          <w:sz w:val="28"/>
          <w:szCs w:val="28"/>
        </w:rPr>
        <w:t>).</w:t>
      </w:r>
    </w:p>
    <w:p w:rsidR="00622447" w:rsidRPr="00622447" w:rsidRDefault="00622447" w:rsidP="00622447">
      <w:pPr>
        <w:jc w:val="both"/>
        <w:rPr>
          <w:rFonts w:ascii="Times New Roman" w:hAnsi="Times New Roman" w:cs="Times New Roman"/>
          <w:sz w:val="28"/>
          <w:szCs w:val="28"/>
        </w:rPr>
      </w:pPr>
      <w:r w:rsidRPr="00622447">
        <w:rPr>
          <w:rFonts w:ascii="Times New Roman" w:hAnsi="Times New Roman" w:cs="Times New Roman"/>
          <w:sz w:val="28"/>
          <w:szCs w:val="28"/>
        </w:rPr>
        <w:t>1.</w:t>
      </w:r>
      <w:r w:rsidRPr="006224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Pr="00622447">
        <w:rPr>
          <w:rFonts w:ascii="Times New Roman" w:hAnsi="Times New Roman" w:cs="Times New Roman"/>
          <w:sz w:val="28"/>
          <w:szCs w:val="28"/>
        </w:rPr>
        <w:t>ормування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447" w:rsidRPr="00622447" w:rsidRDefault="00622447" w:rsidP="00622447">
      <w:pPr>
        <w:jc w:val="both"/>
        <w:rPr>
          <w:rFonts w:ascii="Times New Roman" w:hAnsi="Times New Roman" w:cs="Times New Roman"/>
          <w:sz w:val="28"/>
          <w:szCs w:val="28"/>
        </w:rPr>
      </w:pPr>
      <w:r w:rsidRPr="00622447">
        <w:rPr>
          <w:rFonts w:ascii="Times New Roman" w:hAnsi="Times New Roman" w:cs="Times New Roman"/>
          <w:sz w:val="28"/>
          <w:szCs w:val="28"/>
        </w:rPr>
        <w:t>2.</w:t>
      </w:r>
      <w:r w:rsidRPr="006224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447" w:rsidRPr="00622447" w:rsidRDefault="00622447" w:rsidP="00622447">
      <w:pPr>
        <w:jc w:val="both"/>
        <w:rPr>
          <w:rFonts w:ascii="Times New Roman" w:hAnsi="Times New Roman" w:cs="Times New Roman"/>
          <w:sz w:val="28"/>
          <w:szCs w:val="28"/>
        </w:rPr>
      </w:pPr>
      <w:r w:rsidRPr="00622447">
        <w:rPr>
          <w:rFonts w:ascii="Times New Roman" w:hAnsi="Times New Roman" w:cs="Times New Roman"/>
          <w:sz w:val="28"/>
          <w:szCs w:val="28"/>
        </w:rPr>
        <w:t>3.</w:t>
      </w:r>
      <w:r w:rsidRPr="006224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лідерів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типу («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монархічного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харизматичного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фашистського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>»).</w:t>
      </w:r>
    </w:p>
    <w:p w:rsidR="00622447" w:rsidRPr="00622447" w:rsidRDefault="00622447" w:rsidP="00622447">
      <w:pPr>
        <w:jc w:val="both"/>
        <w:rPr>
          <w:rFonts w:ascii="Times New Roman" w:hAnsi="Times New Roman" w:cs="Times New Roman"/>
          <w:sz w:val="28"/>
          <w:szCs w:val="28"/>
        </w:rPr>
      </w:pPr>
      <w:r w:rsidRPr="00622447">
        <w:rPr>
          <w:rFonts w:ascii="Times New Roman" w:hAnsi="Times New Roman" w:cs="Times New Roman"/>
          <w:sz w:val="28"/>
          <w:szCs w:val="28"/>
        </w:rPr>
        <w:t>4.</w:t>
      </w:r>
      <w:r w:rsidRPr="006224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чоловіка-політика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447" w:rsidRPr="00622447" w:rsidRDefault="00622447" w:rsidP="00622447">
      <w:pPr>
        <w:jc w:val="both"/>
        <w:rPr>
          <w:rFonts w:ascii="Times New Roman" w:hAnsi="Times New Roman" w:cs="Times New Roman"/>
          <w:sz w:val="28"/>
          <w:szCs w:val="28"/>
        </w:rPr>
      </w:pPr>
      <w:r w:rsidRPr="00622447">
        <w:rPr>
          <w:rFonts w:ascii="Times New Roman" w:hAnsi="Times New Roman" w:cs="Times New Roman"/>
          <w:sz w:val="28"/>
          <w:szCs w:val="28"/>
        </w:rPr>
        <w:t>5.</w:t>
      </w:r>
      <w:r w:rsidRPr="006224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міфологія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447" w:rsidRPr="00622447" w:rsidRDefault="00622447" w:rsidP="00622447">
      <w:pPr>
        <w:jc w:val="both"/>
        <w:rPr>
          <w:rFonts w:ascii="Times New Roman" w:hAnsi="Times New Roman" w:cs="Times New Roman"/>
          <w:sz w:val="28"/>
          <w:szCs w:val="28"/>
        </w:rPr>
      </w:pPr>
      <w:r w:rsidRPr="00622447">
        <w:rPr>
          <w:rFonts w:ascii="Times New Roman" w:hAnsi="Times New Roman" w:cs="Times New Roman"/>
          <w:sz w:val="28"/>
          <w:szCs w:val="28"/>
        </w:rPr>
        <w:t>6.</w:t>
      </w:r>
      <w:r w:rsidRPr="006224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громадськість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вербальні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622447">
        <w:rPr>
          <w:rFonts w:ascii="Times New Roman" w:hAnsi="Times New Roman" w:cs="Times New Roman"/>
          <w:sz w:val="28"/>
          <w:szCs w:val="28"/>
        </w:rPr>
        <w:t>.</w:t>
      </w:r>
    </w:p>
    <w:p w:rsidR="00622447" w:rsidRDefault="00622447" w:rsidP="00622447">
      <w:pPr>
        <w:jc w:val="center"/>
      </w:pPr>
      <w:proofErr w:type="spellStart"/>
      <w:r>
        <w:t>Рекомендовані</w:t>
      </w:r>
      <w:proofErr w:type="spellEnd"/>
      <w:r>
        <w:t xml:space="preserve"> </w:t>
      </w:r>
      <w:proofErr w:type="spellStart"/>
      <w:r>
        <w:t>джерела</w:t>
      </w:r>
      <w:proofErr w:type="spellEnd"/>
    </w:p>
    <w:p w:rsidR="00622447" w:rsidRPr="00622447" w:rsidRDefault="00622447" w:rsidP="00622447">
      <w:pPr>
        <w:jc w:val="both"/>
        <w:rPr>
          <w:rFonts w:ascii="Times New Roman" w:hAnsi="Times New Roman" w:cs="Times New Roman"/>
          <w:sz w:val="24"/>
          <w:szCs w:val="24"/>
        </w:rPr>
      </w:pPr>
      <w:r>
        <w:t>1.</w:t>
      </w:r>
      <w:r>
        <w:tab/>
      </w:r>
      <w:r>
        <w:t xml:space="preserve">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Г.Г.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Имиджелогия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>”, 2004. 576с.</w:t>
      </w:r>
    </w:p>
    <w:p w:rsidR="00622447" w:rsidRPr="00622447" w:rsidRDefault="00622447" w:rsidP="006224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447">
        <w:rPr>
          <w:rFonts w:ascii="Times New Roman" w:hAnsi="Times New Roman" w:cs="Times New Roman"/>
          <w:sz w:val="24"/>
          <w:szCs w:val="24"/>
        </w:rPr>
        <w:t>2.</w:t>
      </w:r>
      <w:r w:rsidRPr="006224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Г. Коммуникативные технологии двадцатого века. </w: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22447">
        <w:rPr>
          <w:rFonts w:ascii="Times New Roman" w:hAnsi="Times New Roman" w:cs="Times New Roman"/>
          <w:sz w:val="24"/>
          <w:szCs w:val="24"/>
        </w:rPr>
        <w:t xml:space="preserve">: </w: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22447">
        <w:rPr>
          <w:rFonts w:ascii="Times New Roman" w:hAnsi="Times New Roman" w:cs="Times New Roman"/>
          <w:sz w:val="24"/>
          <w:szCs w:val="24"/>
        </w:rPr>
        <w:t>:</w: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t>//iub.at.ua/_</w:t>
      </w:r>
      <w:proofErr w:type="spellStart"/>
      <w:r w:rsidRPr="00622447">
        <w:rPr>
          <w:rFonts w:ascii="Times New Roman" w:hAnsi="Times New Roman" w:cs="Times New Roman"/>
          <w:sz w:val="24"/>
          <w:szCs w:val="24"/>
          <w:lang w:val="en-US"/>
        </w:rPr>
        <w:t>ld</w:t>
      </w:r>
      <w:proofErr w:type="spellEnd"/>
      <w:r w:rsidRPr="00622447">
        <w:rPr>
          <w:rFonts w:ascii="Times New Roman" w:hAnsi="Times New Roman" w:cs="Times New Roman"/>
          <w:sz w:val="24"/>
          <w:szCs w:val="24"/>
          <w:lang w:val="en-US"/>
        </w:rPr>
        <w:t xml:space="preserve">/0/62_____20_.pdf. </w:t>
      </w:r>
    </w:p>
    <w:p w:rsidR="00622447" w:rsidRPr="00622447" w:rsidRDefault="00622447" w:rsidP="006224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447">
        <w:rPr>
          <w:rFonts w:ascii="Times New Roman" w:hAnsi="Times New Roman" w:cs="Times New Roman"/>
          <w:sz w:val="24"/>
          <w:szCs w:val="24"/>
        </w:rPr>
        <w:t>3.</w:t>
      </w:r>
      <w:r w:rsidRPr="006224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Стратегічні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2447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2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/ В. М.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Бебик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, С. І.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Копійка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, Є. А. Макаренко та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</w: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t xml:space="preserve">442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t>. URL</w: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t xml:space="preserve">: http://stratcom.nuou.org.ua/wp-content/uploads/2019/10/SCvmegdunar.pdf /. </w:t>
      </w:r>
    </w:p>
    <w:p w:rsidR="00622447" w:rsidRPr="00622447" w:rsidRDefault="00622447" w:rsidP="00622447">
      <w:pPr>
        <w:jc w:val="both"/>
        <w:rPr>
          <w:rFonts w:ascii="Times New Roman" w:hAnsi="Times New Roman" w:cs="Times New Roman"/>
          <w:sz w:val="24"/>
          <w:szCs w:val="24"/>
        </w:rPr>
      </w:pPr>
      <w:r w:rsidRPr="00622447">
        <w:rPr>
          <w:rFonts w:ascii="Times New Roman" w:hAnsi="Times New Roman" w:cs="Times New Roman"/>
          <w:sz w:val="24"/>
          <w:szCs w:val="24"/>
        </w:rPr>
        <w:t>4.</w:t>
      </w:r>
      <w:r w:rsidRPr="006224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Королько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В.Г. Основы паблик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", 2000.528 с. </w:t>
      </w:r>
      <w:proofErr w:type="gramStart"/>
      <w:r w:rsidRPr="00622447">
        <w:rPr>
          <w:rFonts w:ascii="Times New Roman" w:hAnsi="Times New Roman" w:cs="Times New Roman"/>
          <w:sz w:val="24"/>
          <w:szCs w:val="24"/>
        </w:rPr>
        <w:t>URL :</w:t>
      </w:r>
      <w:proofErr w:type="gramEnd"/>
      <w:r w:rsidRPr="00622447">
        <w:rPr>
          <w:rFonts w:ascii="Times New Roman" w:hAnsi="Times New Roman" w:cs="Times New Roman"/>
          <w:sz w:val="24"/>
          <w:szCs w:val="24"/>
        </w:rPr>
        <w:t xml:space="preserve"> http://htbiblio.yolasite.com/resources/korolko_PR.pdf. </w:t>
      </w:r>
    </w:p>
    <w:p w:rsidR="00622447" w:rsidRPr="00622447" w:rsidRDefault="00622447" w:rsidP="006224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447">
        <w:rPr>
          <w:rFonts w:ascii="Times New Roman" w:hAnsi="Times New Roman" w:cs="Times New Roman"/>
          <w:sz w:val="24"/>
          <w:szCs w:val="24"/>
        </w:rPr>
        <w:t>5.</w:t>
      </w:r>
      <w:r w:rsidRPr="006224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Корсунський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Дивовижі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пандемії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. </w: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t xml:space="preserve">URL: https://m.zn.ua/international/strannosti-i-posledstviya-odnoy-pandemii348767_.html. </w:t>
      </w:r>
    </w:p>
    <w:p w:rsidR="00622447" w:rsidRPr="00622447" w:rsidRDefault="00622447" w:rsidP="006224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447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Ожеван</w:t>
      </w:r>
      <w:proofErr w:type="spellEnd"/>
      <w:r w:rsidRPr="00622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2447">
        <w:rPr>
          <w:rFonts w:ascii="Times New Roman" w:hAnsi="Times New Roman" w:cs="Times New Roman"/>
          <w:sz w:val="24"/>
          <w:szCs w:val="24"/>
        </w:rPr>
        <w:t>М</w: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447">
        <w:rPr>
          <w:rFonts w:ascii="Times New Roman" w:hAnsi="Times New Roman" w:cs="Times New Roman"/>
          <w:sz w:val="24"/>
          <w:szCs w:val="24"/>
        </w:rPr>
        <w:t>А</w: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t xml:space="preserve">. Homo ex Machina.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Філософські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культурологічні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політичні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передумови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конвергентного </w:t>
      </w:r>
      <w:proofErr w:type="spellStart"/>
      <w:proofErr w:type="gramStart"/>
      <w:r w:rsidRPr="00622447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2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/ М. А.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Ожеван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>, Д. В. Ду</w:t>
      </w:r>
      <w:r w:rsidRPr="00622447">
        <w:rPr>
          <w:rFonts w:ascii="Times New Roman" w:hAnsi="Times New Roman" w:cs="Times New Roman"/>
          <w:sz w:val="24"/>
          <w:szCs w:val="24"/>
        </w:rPr>
        <w:t xml:space="preserve">бов. К.: НІСД, 2017. </w: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t xml:space="preserve">272 </w:t>
      </w:r>
      <w:r w:rsidRPr="00622447">
        <w:rPr>
          <w:rFonts w:ascii="Times New Roman" w:hAnsi="Times New Roman" w:cs="Times New Roman"/>
          <w:sz w:val="24"/>
          <w:szCs w:val="24"/>
        </w:rPr>
        <w:t>с</w: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t>. URL</w: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</w:instrTex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instrText>http://old2.niss.gov.ua/content/articles/files</w:instrTex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instrText xml:space="preserve">/HomoExMachina_druk-53c4b.pdf. </w:instrText>
      </w:r>
    </w:p>
    <w:p w:rsidR="00622447" w:rsidRPr="00622447" w:rsidRDefault="00622447" w:rsidP="00622447">
      <w:p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622447">
        <w:rPr>
          <w:rFonts w:ascii="Times New Roman" w:hAnsi="Times New Roman" w:cs="Times New Roman"/>
          <w:sz w:val="24"/>
          <w:szCs w:val="24"/>
          <w:lang w:val="uk-UA"/>
        </w:rPr>
        <w:instrText>7</w:instrTex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62244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http://old2.niss.gov.ua/content/articles/files/HomoExMachina_druk-53c4b.pdf. </w:t>
      </w:r>
    </w:p>
    <w:p w:rsidR="00622447" w:rsidRPr="00622447" w:rsidRDefault="00622447" w:rsidP="006224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44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7</w: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224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Пріоритети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гуманітарної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світі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447">
        <w:rPr>
          <w:rFonts w:ascii="Times New Roman" w:hAnsi="Times New Roman" w:cs="Times New Roman"/>
          <w:sz w:val="24"/>
          <w:szCs w:val="24"/>
        </w:rPr>
        <w:t>Аналітична</w:t>
      </w:r>
      <w:proofErr w:type="spellEnd"/>
      <w:r w:rsidRPr="00622447">
        <w:rPr>
          <w:rFonts w:ascii="Times New Roman" w:hAnsi="Times New Roman" w:cs="Times New Roman"/>
          <w:sz w:val="24"/>
          <w:szCs w:val="24"/>
        </w:rPr>
        <w:t xml:space="preserve"> записка. </w:t>
      </w:r>
      <w:r w:rsidRPr="00622447">
        <w:rPr>
          <w:rFonts w:ascii="Times New Roman" w:hAnsi="Times New Roman" w:cs="Times New Roman"/>
          <w:sz w:val="24"/>
          <w:szCs w:val="24"/>
          <w:lang w:val="en-US"/>
        </w:rPr>
        <w:t xml:space="preserve">URL: https://niss.gov.ua/doslidzhennya/analitichni-materiali/gumanitarniy-rozvitok/ </w:t>
      </w:r>
      <w:proofErr w:type="spellStart"/>
      <w:r w:rsidRPr="00622447">
        <w:rPr>
          <w:rFonts w:ascii="Times New Roman" w:hAnsi="Times New Roman" w:cs="Times New Roman"/>
          <w:sz w:val="24"/>
          <w:szCs w:val="24"/>
          <w:lang w:val="en-US"/>
        </w:rPr>
        <w:t>prioriteti-zabezpechennya-gumanitarnoi</w:t>
      </w:r>
      <w:proofErr w:type="spellEnd"/>
      <w:r w:rsidRPr="006224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E1F4B" w:rsidRPr="00622447" w:rsidRDefault="004E1F4B" w:rsidP="00622447">
      <w:pPr>
        <w:rPr>
          <w:rFonts w:ascii="Times New Roman" w:hAnsi="Times New Roman" w:cs="Times New Roman"/>
          <w:sz w:val="24"/>
          <w:szCs w:val="24"/>
        </w:rPr>
      </w:pPr>
    </w:p>
    <w:sectPr w:rsidR="004E1F4B" w:rsidRPr="0062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B1251"/>
    <w:multiLevelType w:val="hybridMultilevel"/>
    <w:tmpl w:val="CE14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4B"/>
    <w:rsid w:val="004E1F4B"/>
    <w:rsid w:val="00622447"/>
    <w:rsid w:val="0098727C"/>
    <w:rsid w:val="00A44A9D"/>
    <w:rsid w:val="00F0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B6D0D-4BE1-43B5-9E7F-CF6519E6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4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2023-04-11T05:09:00Z</dcterms:created>
  <dcterms:modified xsi:type="dcterms:W3CDTF">2023-04-11T05:20:00Z</dcterms:modified>
</cp:coreProperties>
</file>