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0D4E" w:rsidRP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момент часу t=0 концентрація шкідливих речовин у повітрі виробничого приміщення об’ємом V0, м3, дорівнює g0t, мг/м3. У цей момент у приміщенні починає діяти джерело виділення шкідливих речовин постійної продуктивності М, мг/год.</w:t>
      </w:r>
    </w:p>
    <w:p w:rsid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Визначити, чи можна обмежитися неорганізованим повітрообміном, чи необхідно включити вентиляцію, якщо до кінця зміни залишилось менше N годин (див. табл. 1).</w:t>
      </w:r>
    </w:p>
    <w:p w:rsid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0D4E" w:rsidRPr="000F0D4E" w:rsidRDefault="000F0D4E" w:rsidP="000F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6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88"/>
        <w:gridCol w:w="574"/>
        <w:gridCol w:w="574"/>
        <w:gridCol w:w="546"/>
        <w:gridCol w:w="518"/>
        <w:gridCol w:w="532"/>
        <w:gridCol w:w="574"/>
        <w:gridCol w:w="517"/>
        <w:gridCol w:w="560"/>
        <w:gridCol w:w="568"/>
      </w:tblGrid>
      <w:tr w:rsidR="000F0D4E" w:rsidRPr="000F0D4E" w:rsidTr="0062105E">
        <w:trPr>
          <w:cantSplit/>
        </w:trPr>
        <w:tc>
          <w:tcPr>
            <w:tcW w:w="1368" w:type="dxa"/>
            <w:vMerge w:val="restart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Вихідні дані</w:t>
            </w:r>
          </w:p>
        </w:tc>
        <w:tc>
          <w:tcPr>
            <w:tcW w:w="5551" w:type="dxa"/>
            <w:gridSpan w:val="10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Варіант</w:t>
            </w:r>
          </w:p>
        </w:tc>
      </w:tr>
      <w:tr w:rsidR="000F0D4E" w:rsidRPr="000F0D4E" w:rsidTr="0062105E">
        <w:trPr>
          <w:cantSplit/>
        </w:trPr>
        <w:tc>
          <w:tcPr>
            <w:tcW w:w="1368" w:type="dxa"/>
            <w:vMerge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46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1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2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7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60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0F0D4E" w:rsidRPr="000F0D4E" w:rsidTr="0062105E">
        <w:tc>
          <w:tcPr>
            <w:tcW w:w="1368" w:type="dxa"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Об’єм приміщення V, м</w:t>
            </w: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>3</w:t>
            </w:r>
          </w:p>
        </w:tc>
        <w:tc>
          <w:tcPr>
            <w:tcW w:w="58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540</w:t>
            </w:r>
          </w:p>
        </w:tc>
        <w:tc>
          <w:tcPr>
            <w:tcW w:w="546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</w:t>
            </w:r>
          </w:p>
        </w:tc>
        <w:tc>
          <w:tcPr>
            <w:tcW w:w="51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530</w:t>
            </w:r>
          </w:p>
        </w:tc>
        <w:tc>
          <w:tcPr>
            <w:tcW w:w="532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580</w:t>
            </w:r>
          </w:p>
        </w:tc>
        <w:tc>
          <w:tcPr>
            <w:tcW w:w="517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570</w:t>
            </w:r>
          </w:p>
        </w:tc>
        <w:tc>
          <w:tcPr>
            <w:tcW w:w="560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590</w:t>
            </w:r>
          </w:p>
        </w:tc>
        <w:tc>
          <w:tcPr>
            <w:tcW w:w="56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510</w:t>
            </w:r>
          </w:p>
        </w:tc>
      </w:tr>
      <w:tr w:rsidR="000F0D4E" w:rsidRPr="000F0D4E" w:rsidTr="0062105E">
        <w:tc>
          <w:tcPr>
            <w:tcW w:w="1368" w:type="dxa"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Продуктив-ність</w:t>
            </w:r>
            <w:proofErr w:type="spellEnd"/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джерела виділень</w:t>
            </w:r>
          </w:p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М, мг/год</w:t>
            </w:r>
          </w:p>
        </w:tc>
        <w:tc>
          <w:tcPr>
            <w:tcW w:w="58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10,6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29,7</w:t>
            </w:r>
          </w:p>
        </w:tc>
        <w:tc>
          <w:tcPr>
            <w:tcW w:w="546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572</w:t>
            </w:r>
          </w:p>
        </w:tc>
        <w:tc>
          <w:tcPr>
            <w:tcW w:w="51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291</w:t>
            </w:r>
          </w:p>
        </w:tc>
        <w:tc>
          <w:tcPr>
            <w:tcW w:w="532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63,8</w:t>
            </w:r>
          </w:p>
        </w:tc>
        <w:tc>
          <w:tcPr>
            <w:tcW w:w="517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2,8</w:t>
            </w:r>
          </w:p>
        </w:tc>
        <w:tc>
          <w:tcPr>
            <w:tcW w:w="560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649</w:t>
            </w:r>
          </w:p>
        </w:tc>
        <w:tc>
          <w:tcPr>
            <w:tcW w:w="56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0,51</w:t>
            </w:r>
          </w:p>
        </w:tc>
      </w:tr>
      <w:tr w:rsidR="000F0D4E" w:rsidRPr="000F0D4E" w:rsidTr="0062105E">
        <w:trPr>
          <w:cantSplit/>
          <w:trHeight w:val="1250"/>
        </w:trPr>
        <w:tc>
          <w:tcPr>
            <w:tcW w:w="1368" w:type="dxa"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Шкідлива речовина</w:t>
            </w:r>
          </w:p>
        </w:tc>
        <w:tc>
          <w:tcPr>
            <w:tcW w:w="58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Акролеїн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Алюміній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Бром</w:t>
            </w:r>
          </w:p>
        </w:tc>
        <w:tc>
          <w:tcPr>
            <w:tcW w:w="546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Дихлоретан</w:t>
            </w:r>
            <w:proofErr w:type="spellEnd"/>
          </w:p>
        </w:tc>
        <w:tc>
          <w:tcPr>
            <w:tcW w:w="51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Капрон</w:t>
            </w:r>
          </w:p>
        </w:tc>
        <w:tc>
          <w:tcPr>
            <w:tcW w:w="532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Сірчана кислота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Мідь</w:t>
            </w:r>
          </w:p>
        </w:tc>
        <w:tc>
          <w:tcPr>
            <w:tcW w:w="517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Нікель</w:t>
            </w:r>
          </w:p>
        </w:tc>
        <w:tc>
          <w:tcPr>
            <w:tcW w:w="560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Поліетилен</w:t>
            </w:r>
          </w:p>
        </w:tc>
        <w:tc>
          <w:tcPr>
            <w:tcW w:w="56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Ртуть</w:t>
            </w:r>
          </w:p>
        </w:tc>
      </w:tr>
      <w:tr w:rsidR="000F0D4E" w:rsidRPr="000F0D4E" w:rsidTr="0062105E">
        <w:trPr>
          <w:cantSplit/>
          <w:trHeight w:val="710"/>
        </w:trPr>
        <w:tc>
          <w:tcPr>
            <w:tcW w:w="1368" w:type="dxa"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Початкова концентрація g</w:t>
            </w: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  <w:t>0</w:t>
            </w: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мг/м</w:t>
            </w: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>3</w:t>
            </w:r>
          </w:p>
        </w:tc>
        <w:tc>
          <w:tcPr>
            <w:tcW w:w="58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0,022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0,22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0,055</w:t>
            </w:r>
          </w:p>
        </w:tc>
        <w:tc>
          <w:tcPr>
            <w:tcW w:w="546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51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532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0,11</w:t>
            </w:r>
          </w:p>
        </w:tc>
        <w:tc>
          <w:tcPr>
            <w:tcW w:w="574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0,11</w:t>
            </w:r>
          </w:p>
        </w:tc>
        <w:tc>
          <w:tcPr>
            <w:tcW w:w="517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560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568" w:type="dxa"/>
            <w:textDirection w:val="btLr"/>
            <w:vAlign w:val="center"/>
          </w:tcPr>
          <w:p w:rsidR="000F0D4E" w:rsidRPr="000F0D4E" w:rsidRDefault="000F0D4E" w:rsidP="000F0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0,005</w:t>
            </w:r>
          </w:p>
        </w:tc>
      </w:tr>
      <w:tr w:rsidR="000F0D4E" w:rsidRPr="000F0D4E" w:rsidTr="0062105E">
        <w:tc>
          <w:tcPr>
            <w:tcW w:w="1368" w:type="dxa"/>
          </w:tcPr>
          <w:p w:rsidR="000F0D4E" w:rsidRPr="000F0D4E" w:rsidRDefault="000F0D4E" w:rsidP="000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Час, що залишився до кінця зміни, N, год</w:t>
            </w:r>
          </w:p>
        </w:tc>
        <w:tc>
          <w:tcPr>
            <w:tcW w:w="58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46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2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4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17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0F0D4E" w:rsidRPr="000F0D4E" w:rsidRDefault="000F0D4E" w:rsidP="000F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</w:tbl>
    <w:p w:rsidR="000F0D4E" w:rsidRPr="000F0D4E" w:rsidRDefault="000F0D4E" w:rsidP="000F0D4E">
      <w:pPr>
        <w:jc w:val="center"/>
        <w:rPr>
          <w:b/>
        </w:rPr>
      </w:pPr>
      <w:bookmarkStart w:id="0" w:name="_GoBack"/>
      <w:r w:rsidRPr="000F0D4E">
        <w:rPr>
          <w:b/>
        </w:rPr>
        <w:t>Вказівки до розв’язання задачі 1</w:t>
      </w:r>
    </w:p>
    <w:bookmarkEnd w:id="0"/>
    <w:p w:rsidR="000F0D4E" w:rsidRDefault="000F0D4E" w:rsidP="000F0D4E">
      <w:r>
        <w:t>Для відповіді на запитання задачі необхідно порівняти фактичну концентрацію шкідливих речовин в робочому приміщенні, які утворяться до кінця зміни, з гранично допустимою концентрацією (ГДК) цієї речовини у відповідності до</w:t>
      </w:r>
      <w:r w:rsidRPr="000F0D4E">
        <w:t xml:space="preserve"> (ДСП-201-97) </w:t>
      </w:r>
      <w:r>
        <w:t>Якщо фактична концентрація до кінця зміни буде менше або дорівнюватиме ГДК, то в приміщенні можна буде обмежитися природним повітрообміном.</w:t>
      </w:r>
    </w:p>
    <w:p w:rsidR="008A7798" w:rsidRDefault="000F0D4E" w:rsidP="000F0D4E">
      <w:pPr>
        <w:rPr>
          <w:lang w:val="uk-UA"/>
        </w:rPr>
      </w:pPr>
      <w:r>
        <w:t>Фактичну концентрацію, мг/м3, можна знайти за формулою</w:t>
      </w:r>
    </w:p>
    <w:p w:rsidR="000F0D4E" w:rsidRDefault="000F0D4E" w:rsidP="000F0D4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D4E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0.6pt" o:ole="">
            <v:imagedata r:id="rId5" o:title=""/>
          </v:shape>
          <o:OLEObject Type="Embed" ProgID="Equation.DSMT4" ShapeID="_x0000_i1025" DrawAspect="Content" ObjectID="_1742887736" r:id="rId6"/>
        </w:object>
      </w:r>
    </w:p>
    <w:p w:rsidR="000F0D4E" w:rsidRPr="000F0D4E" w:rsidRDefault="000F0D4E" w:rsidP="000F0D4E">
      <w:pPr>
        <w:rPr>
          <w:lang w:val="uk-UA"/>
        </w:rPr>
      </w:pPr>
      <w:r w:rsidRPr="000F0D4E">
        <w:rPr>
          <w:lang w:val="uk-UA"/>
        </w:rPr>
        <w:t>М – продуктивність джерела шкідливих речовин, мг/год;</w:t>
      </w:r>
    </w:p>
    <w:p w:rsidR="000F0D4E" w:rsidRPr="000F0D4E" w:rsidRDefault="000F0D4E" w:rsidP="000F0D4E">
      <w:pPr>
        <w:rPr>
          <w:lang w:val="uk-UA"/>
        </w:rPr>
      </w:pPr>
      <w:r w:rsidRPr="000F0D4E">
        <w:rPr>
          <w:lang w:val="uk-UA"/>
        </w:rPr>
        <w:t>N – час, що залишився до кінця зміни, годин;</w:t>
      </w:r>
    </w:p>
    <w:p w:rsidR="000F0D4E" w:rsidRPr="000F0D4E" w:rsidRDefault="000F0D4E" w:rsidP="000F0D4E">
      <w:pPr>
        <w:rPr>
          <w:lang w:val="uk-UA"/>
        </w:rPr>
      </w:pPr>
      <w:r w:rsidRPr="000F0D4E">
        <w:rPr>
          <w:lang w:val="uk-UA"/>
        </w:rPr>
        <w:t>V – об’єм робочого приміщення, м3;</w:t>
      </w:r>
    </w:p>
    <w:p w:rsidR="000F0D4E" w:rsidRPr="000F0D4E" w:rsidRDefault="000F0D4E" w:rsidP="000F0D4E">
      <w:pPr>
        <w:rPr>
          <w:lang w:val="uk-UA"/>
        </w:rPr>
      </w:pPr>
      <w:r w:rsidRPr="000F0D4E">
        <w:rPr>
          <w:lang w:val="uk-UA"/>
        </w:rPr>
        <w:t>g0 – початкова концентрація шкідливих речовин в повітрі робочого приміщення, мг/м3.</w:t>
      </w:r>
    </w:p>
    <w:sectPr w:rsidR="000F0D4E" w:rsidRPr="000F0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4E"/>
    <w:rsid w:val="000F0D4E"/>
    <w:rsid w:val="00521E89"/>
    <w:rsid w:val="005D0FB5"/>
    <w:rsid w:val="008A7798"/>
    <w:rsid w:val="00A0145B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2023-04-13T07:37:00Z</dcterms:created>
  <dcterms:modified xsi:type="dcterms:W3CDTF">2023-04-13T07:42:00Z</dcterms:modified>
</cp:coreProperties>
</file>