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09" w:rsidRDefault="004B4709" w:rsidP="004B4709">
      <w:pPr>
        <w:spacing w:before="1"/>
        <w:ind w:left="694" w:right="771"/>
        <w:jc w:val="center"/>
        <w:rPr>
          <w:i/>
          <w:sz w:val="28"/>
        </w:rPr>
      </w:pPr>
      <w:r>
        <w:rPr>
          <w:i/>
          <w:sz w:val="28"/>
        </w:rPr>
        <w:t>Завдання</w:t>
      </w:r>
      <w:r>
        <w:rPr>
          <w:i/>
          <w:spacing w:val="-3"/>
          <w:sz w:val="28"/>
        </w:rPr>
        <w:t xml:space="preserve"> </w:t>
      </w:r>
      <w:bookmarkStart w:id="0" w:name="_GoBack"/>
      <w:bookmarkEnd w:id="0"/>
    </w:p>
    <w:p w:rsidR="004B4709" w:rsidRDefault="004B4709" w:rsidP="004B4709">
      <w:pPr>
        <w:pStyle w:val="a3"/>
        <w:spacing w:before="4"/>
        <w:rPr>
          <w:i/>
          <w:sz w:val="34"/>
        </w:rPr>
      </w:pPr>
    </w:p>
    <w:p w:rsidR="004B4709" w:rsidRDefault="004B4709" w:rsidP="004B4709">
      <w:pPr>
        <w:pStyle w:val="a3"/>
        <w:spacing w:line="312" w:lineRule="auto"/>
        <w:ind w:left="672" w:right="748" w:firstLine="708"/>
        <w:jc w:val="both"/>
      </w:pPr>
      <w:r>
        <w:t>За результатами фінансової звітності н</w:t>
      </w:r>
      <w:r>
        <w:t>а підприємстві громадського хар</w:t>
      </w:r>
      <w:r>
        <w:t>чування було виявлено скорочення прибутку в зв’язку зі зменшенням кількості</w:t>
      </w:r>
      <w:r>
        <w:rPr>
          <w:spacing w:val="1"/>
        </w:rPr>
        <w:t xml:space="preserve"> </w:t>
      </w:r>
      <w:r>
        <w:t>транзакцій у поточному періоді, що вказує на в</w:t>
      </w:r>
      <w:r>
        <w:t>ідтік аудиторії з ресторану. Ке</w:t>
      </w:r>
      <w:r>
        <w:t>рівництво поставило завдання маркетинговому</w:t>
      </w:r>
      <w:r>
        <w:t xml:space="preserve"> відділу організувати досліджен</w:t>
      </w:r>
      <w:r>
        <w:t>ня серед клієнтів закладу щодо виявлення пр</w:t>
      </w:r>
      <w:r>
        <w:t>ичин зниження інтересу до закла</w:t>
      </w:r>
      <w:r>
        <w:t>ду. Необхідно застосувати метод експертних</w:t>
      </w:r>
      <w:r>
        <w:t xml:space="preserve"> оцінок задля отримання інформа</w:t>
      </w:r>
      <w:r>
        <w:t>ції.</w:t>
      </w:r>
    </w:p>
    <w:p w:rsidR="004B4709" w:rsidRDefault="004B4709" w:rsidP="004B4709">
      <w:pPr>
        <w:pStyle w:val="a3"/>
        <w:spacing w:before="1" w:line="360" w:lineRule="auto"/>
        <w:ind w:left="672" w:right="730" w:firstLine="708"/>
      </w:pPr>
      <w:r>
        <w:t>Необхідно</w:t>
      </w:r>
      <w:r>
        <w:rPr>
          <w:spacing w:val="51"/>
        </w:rPr>
        <w:t xml:space="preserve"> </w:t>
      </w:r>
      <w:r>
        <w:t>здійснити</w:t>
      </w:r>
      <w:r>
        <w:rPr>
          <w:spacing w:val="22"/>
        </w:rPr>
        <w:t xml:space="preserve"> </w:t>
      </w:r>
      <w:r>
        <w:t>підготовчий</w:t>
      </w:r>
      <w:r>
        <w:rPr>
          <w:spacing w:val="25"/>
        </w:rPr>
        <w:t xml:space="preserve"> </w:t>
      </w:r>
      <w:r>
        <w:t>етап</w:t>
      </w:r>
      <w:r>
        <w:rPr>
          <w:spacing w:val="23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реалізації</w:t>
      </w:r>
      <w:r>
        <w:rPr>
          <w:spacing w:val="32"/>
        </w:rPr>
        <w:t xml:space="preserve"> </w:t>
      </w:r>
      <w:r>
        <w:t>методу</w:t>
      </w:r>
      <w:r>
        <w:rPr>
          <w:spacing w:val="22"/>
        </w:rPr>
        <w:t xml:space="preserve"> </w:t>
      </w:r>
      <w:r>
        <w:t>експертних</w:t>
      </w:r>
      <w:r>
        <w:rPr>
          <w:spacing w:val="-67"/>
        </w:rPr>
        <w:t xml:space="preserve"> </w:t>
      </w:r>
      <w:r>
        <w:t>оцінок у</w:t>
      </w:r>
      <w:r>
        <w:rPr>
          <w:spacing w:val="-4"/>
        </w:rPr>
        <w:t xml:space="preserve"> </w:t>
      </w:r>
      <w:r>
        <w:t>такій</w:t>
      </w:r>
      <w:r>
        <w:rPr>
          <w:spacing w:val="-2"/>
        </w:rPr>
        <w:t xml:space="preserve"> </w:t>
      </w:r>
      <w:r>
        <w:t>послідовності:</w:t>
      </w:r>
    </w:p>
    <w:p w:rsidR="004B4709" w:rsidRDefault="004B4709" w:rsidP="004B4709">
      <w:pPr>
        <w:pStyle w:val="a5"/>
        <w:numPr>
          <w:ilvl w:val="0"/>
          <w:numId w:val="3"/>
        </w:numPr>
        <w:tabs>
          <w:tab w:val="left" w:pos="1754"/>
        </w:tabs>
        <w:spacing w:before="2"/>
        <w:ind w:hanging="361"/>
        <w:rPr>
          <w:sz w:val="28"/>
        </w:rPr>
      </w:pPr>
      <w:r>
        <w:rPr>
          <w:sz w:val="28"/>
        </w:rPr>
        <w:t>Сформулювати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мету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експертизи.</w:t>
      </w:r>
    </w:p>
    <w:p w:rsidR="004B4709" w:rsidRDefault="004B4709" w:rsidP="004B4709">
      <w:pPr>
        <w:pStyle w:val="a5"/>
        <w:numPr>
          <w:ilvl w:val="0"/>
          <w:numId w:val="3"/>
        </w:numPr>
        <w:tabs>
          <w:tab w:val="left" w:pos="1754"/>
        </w:tabs>
        <w:spacing w:before="160"/>
        <w:ind w:hanging="361"/>
        <w:rPr>
          <w:sz w:val="28"/>
        </w:rPr>
      </w:pPr>
      <w:r>
        <w:rPr>
          <w:sz w:val="28"/>
        </w:rPr>
        <w:t>Обґрунтувати</w:t>
      </w:r>
      <w:r>
        <w:rPr>
          <w:spacing w:val="66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(що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фокусі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експертизи).</w:t>
      </w:r>
    </w:p>
    <w:p w:rsidR="004B4709" w:rsidRDefault="004B4709" w:rsidP="004B4709">
      <w:pPr>
        <w:pStyle w:val="a5"/>
        <w:numPr>
          <w:ilvl w:val="0"/>
          <w:numId w:val="3"/>
        </w:numPr>
        <w:tabs>
          <w:tab w:val="left" w:pos="1754"/>
        </w:tabs>
        <w:spacing w:before="160"/>
        <w:ind w:hanging="361"/>
        <w:rPr>
          <w:sz w:val="28"/>
        </w:rPr>
      </w:pPr>
      <w:r>
        <w:rPr>
          <w:sz w:val="28"/>
        </w:rPr>
        <w:t>Встановити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кількісний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групи.</w:t>
      </w:r>
    </w:p>
    <w:p w:rsidR="004B4709" w:rsidRDefault="004B4709" w:rsidP="004B4709">
      <w:pPr>
        <w:pStyle w:val="a5"/>
        <w:numPr>
          <w:ilvl w:val="0"/>
          <w:numId w:val="3"/>
        </w:numPr>
        <w:tabs>
          <w:tab w:val="left" w:pos="1754"/>
        </w:tabs>
        <w:spacing w:before="67"/>
        <w:ind w:hanging="361"/>
        <w:rPr>
          <w:sz w:val="28"/>
        </w:rPr>
      </w:pPr>
      <w:r>
        <w:rPr>
          <w:sz w:val="28"/>
        </w:rPr>
        <w:t>Розробити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клієнтів.</w:t>
      </w:r>
    </w:p>
    <w:p w:rsidR="004B4709" w:rsidRDefault="004B4709" w:rsidP="004B4709">
      <w:pPr>
        <w:pStyle w:val="a3"/>
        <w:rPr>
          <w:sz w:val="44"/>
        </w:rPr>
      </w:pPr>
    </w:p>
    <w:p w:rsidR="004B4709" w:rsidRDefault="004B4709" w:rsidP="004B4709">
      <w:pPr>
        <w:spacing w:before="1"/>
        <w:ind w:left="2982"/>
        <w:rPr>
          <w:i/>
          <w:sz w:val="28"/>
        </w:rPr>
      </w:pPr>
      <w:r>
        <w:rPr>
          <w:i/>
          <w:sz w:val="28"/>
        </w:rPr>
        <w:t>Методичні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рекомендації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завдання</w:t>
      </w:r>
    </w:p>
    <w:p w:rsidR="004B4709" w:rsidRDefault="004B4709" w:rsidP="004B4709">
      <w:pPr>
        <w:pStyle w:val="a3"/>
        <w:spacing w:before="162" w:line="360" w:lineRule="auto"/>
        <w:ind w:left="672" w:firstLine="708"/>
      </w:pPr>
      <w:r>
        <w:t>На</w:t>
      </w:r>
      <w:r>
        <w:rPr>
          <w:spacing w:val="28"/>
        </w:rPr>
        <w:t xml:space="preserve"> </w:t>
      </w:r>
      <w:r>
        <w:t>третьому</w:t>
      </w:r>
      <w:r>
        <w:rPr>
          <w:spacing w:val="24"/>
        </w:rPr>
        <w:t xml:space="preserve"> </w:t>
      </w:r>
      <w:r>
        <w:t>етапі</w:t>
      </w:r>
      <w:r>
        <w:rPr>
          <w:spacing w:val="31"/>
        </w:rPr>
        <w:t xml:space="preserve"> </w:t>
      </w:r>
      <w:r>
        <w:t>слід</w:t>
      </w:r>
      <w:r>
        <w:rPr>
          <w:spacing w:val="30"/>
        </w:rPr>
        <w:t xml:space="preserve"> </w:t>
      </w:r>
      <w:r>
        <w:t>установити</w:t>
      </w:r>
      <w:r>
        <w:rPr>
          <w:spacing w:val="29"/>
        </w:rPr>
        <w:t xml:space="preserve"> </w:t>
      </w:r>
      <w:r>
        <w:t>кількісний</w:t>
      </w:r>
      <w:r>
        <w:rPr>
          <w:spacing w:val="29"/>
        </w:rPr>
        <w:t xml:space="preserve"> </w:t>
      </w:r>
      <w:r>
        <w:t>склад</w:t>
      </w:r>
      <w:r>
        <w:rPr>
          <w:spacing w:val="29"/>
        </w:rPr>
        <w:t xml:space="preserve"> </w:t>
      </w:r>
      <w:r>
        <w:t>експертної</w:t>
      </w:r>
      <w:r>
        <w:rPr>
          <w:spacing w:val="29"/>
        </w:rPr>
        <w:t xml:space="preserve"> </w:t>
      </w:r>
      <w:r>
        <w:t>групи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:</w:t>
      </w:r>
    </w:p>
    <w:p w:rsidR="004B4709" w:rsidRDefault="004B4709" w:rsidP="004B4709">
      <w:pPr>
        <w:tabs>
          <w:tab w:val="left" w:pos="5392"/>
          <w:tab w:val="left" w:pos="6177"/>
          <w:tab w:val="left" w:pos="6779"/>
          <w:tab w:val="left" w:pos="9777"/>
        </w:tabs>
        <w:spacing w:before="6"/>
        <w:ind w:left="456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3AE2FCC1" wp14:editId="3107497D">
            <wp:simplePos x="0" y="0"/>
            <wp:positionH relativeFrom="page">
              <wp:posOffset>3546565</wp:posOffset>
            </wp:positionH>
            <wp:positionV relativeFrom="paragraph">
              <wp:posOffset>54786</wp:posOffset>
            </wp:positionV>
            <wp:extent cx="125004" cy="10509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4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 wp14:anchorId="7F9AFDEC" wp14:editId="780C4BCE">
            <wp:simplePos x="0" y="0"/>
            <wp:positionH relativeFrom="page">
              <wp:posOffset>4022125</wp:posOffset>
            </wp:positionH>
            <wp:positionV relativeFrom="paragraph">
              <wp:posOffset>54786</wp:posOffset>
            </wp:positionV>
            <wp:extent cx="124283" cy="10509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83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0AC50E75" wp14:editId="44C85248">
            <wp:simplePos x="0" y="0"/>
            <wp:positionH relativeFrom="page">
              <wp:posOffset>4427900</wp:posOffset>
            </wp:positionH>
            <wp:positionV relativeFrom="paragraph">
              <wp:posOffset>54786</wp:posOffset>
            </wp:positionV>
            <wp:extent cx="124414" cy="105092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4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M</w:t>
      </w:r>
      <w:r>
        <w:rPr>
          <w:position w:val="-3"/>
          <w:sz w:val="18"/>
        </w:rPr>
        <w:t>max</w:t>
      </w:r>
      <w:r>
        <w:rPr>
          <w:position w:val="-3"/>
          <w:sz w:val="18"/>
        </w:rPr>
        <w:tab/>
      </w:r>
      <w:r>
        <w:rPr>
          <w:i/>
          <w:sz w:val="28"/>
        </w:rPr>
        <w:t>N</w:t>
      </w:r>
      <w:r>
        <w:rPr>
          <w:position w:val="-3"/>
          <w:sz w:val="18"/>
        </w:rPr>
        <w:t>min</w:t>
      </w:r>
      <w:r>
        <w:rPr>
          <w:position w:val="-3"/>
          <w:sz w:val="18"/>
        </w:rPr>
        <w:tab/>
      </w:r>
      <w:r>
        <w:rPr>
          <w:i/>
          <w:sz w:val="28"/>
        </w:rPr>
        <w:t>N</w:t>
      </w:r>
      <w:r>
        <w:rPr>
          <w:i/>
          <w:position w:val="-3"/>
          <w:sz w:val="18"/>
        </w:rPr>
        <w:t>n</w:t>
      </w:r>
      <w:r>
        <w:rPr>
          <w:i/>
          <w:position w:val="-3"/>
          <w:sz w:val="18"/>
        </w:rPr>
        <w:tab/>
      </w:r>
      <w:r>
        <w:rPr>
          <w:i/>
          <w:sz w:val="28"/>
        </w:rPr>
        <w:t>N</w:t>
      </w:r>
      <w:r>
        <w:rPr>
          <w:position w:val="-3"/>
          <w:sz w:val="18"/>
        </w:rPr>
        <w:t>max</w:t>
      </w:r>
      <w:r>
        <w:rPr>
          <w:spacing w:val="-2"/>
          <w:position w:val="-3"/>
          <w:sz w:val="18"/>
        </w:rPr>
        <w:t xml:space="preserve"> </w:t>
      </w:r>
      <w:r>
        <w:rPr>
          <w:sz w:val="28"/>
          <w:shd w:val="clear" w:color="auto" w:fill="FBFBFB"/>
        </w:rPr>
        <w:t>,</w:t>
      </w:r>
      <w:r>
        <w:rPr>
          <w:sz w:val="28"/>
        </w:rPr>
        <w:tab/>
        <w:t>(3.1)</w:t>
      </w:r>
    </w:p>
    <w:p w:rsidR="004B4709" w:rsidRDefault="004B4709" w:rsidP="004B4709">
      <w:pPr>
        <w:pStyle w:val="a3"/>
        <w:rPr>
          <w:sz w:val="20"/>
        </w:rPr>
      </w:pPr>
    </w:p>
    <w:p w:rsidR="004B4709" w:rsidRDefault="004B4709" w:rsidP="004B4709">
      <w:pPr>
        <w:pStyle w:val="a3"/>
        <w:spacing w:before="9"/>
        <w:rPr>
          <w:sz w:val="26"/>
        </w:rPr>
      </w:pPr>
    </w:p>
    <w:p w:rsidR="004B4709" w:rsidRDefault="004B4709" w:rsidP="004B4709">
      <w:pPr>
        <w:pStyle w:val="a3"/>
        <w:spacing w:before="89" w:line="360" w:lineRule="auto"/>
        <w:ind w:left="672" w:right="749"/>
        <w:jc w:val="both"/>
        <w:rPr>
          <w:shd w:val="clear" w:color="auto" w:fill="FBFBFB"/>
        </w:rPr>
      </w:pPr>
      <w:r>
        <w:t xml:space="preserve">де </w:t>
      </w:r>
      <w:r>
        <w:rPr>
          <w:i/>
        </w:rPr>
        <w:t>N</w:t>
      </w:r>
      <w:r>
        <w:rPr>
          <w:vertAlign w:val="subscript"/>
        </w:rPr>
        <w:t>max</w:t>
      </w:r>
      <w:r>
        <w:rPr>
          <w:shd w:val="clear" w:color="auto" w:fill="FBFBFB"/>
        </w:rPr>
        <w:t xml:space="preserve"> –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верхня межа чисельності експертної групи (потенційно можлива кіль-</w:t>
      </w:r>
      <w:r>
        <w:rPr>
          <w:spacing w:val="-67"/>
        </w:rPr>
        <w:t xml:space="preserve"> </w:t>
      </w:r>
      <w:r>
        <w:rPr>
          <w:shd w:val="clear" w:color="auto" w:fill="FBFBFB"/>
        </w:rPr>
        <w:t xml:space="preserve">кість експертів); </w:t>
      </w:r>
    </w:p>
    <w:p w:rsidR="004B4709" w:rsidRDefault="004B4709" w:rsidP="004B4709">
      <w:pPr>
        <w:pStyle w:val="a3"/>
        <w:spacing w:before="89" w:line="360" w:lineRule="auto"/>
        <w:ind w:left="672" w:right="749"/>
        <w:jc w:val="both"/>
        <w:rPr>
          <w:spacing w:val="1"/>
          <w:shd w:val="clear" w:color="auto" w:fill="FBFBFB"/>
        </w:rPr>
      </w:pPr>
      <w:r>
        <w:rPr>
          <w:i/>
        </w:rPr>
        <w:t>N</w:t>
      </w:r>
      <w:r>
        <w:rPr>
          <w:vertAlign w:val="subscript"/>
        </w:rPr>
        <w:t>min</w:t>
      </w:r>
      <w:r>
        <w:t xml:space="preserve"> – нижня </w:t>
      </w:r>
      <w:r>
        <w:rPr>
          <w:shd w:val="clear" w:color="auto" w:fill="FBFBFB"/>
        </w:rPr>
        <w:t>межа</w:t>
      </w:r>
      <w:r>
        <w:t xml:space="preserve"> чисельності </w:t>
      </w:r>
      <w:r>
        <w:rPr>
          <w:shd w:val="clear" w:color="auto" w:fill="FBFBFB"/>
        </w:rPr>
        <w:t>експертної групи;</w:t>
      </w:r>
      <w:r>
        <w:rPr>
          <w:spacing w:val="1"/>
          <w:shd w:val="clear" w:color="auto" w:fill="FBFBFB"/>
        </w:rPr>
        <w:t xml:space="preserve"> </w:t>
      </w:r>
    </w:p>
    <w:p w:rsidR="004B4709" w:rsidRDefault="004B4709" w:rsidP="004B4709">
      <w:pPr>
        <w:pStyle w:val="a3"/>
        <w:spacing w:before="89" w:line="360" w:lineRule="auto"/>
        <w:ind w:left="672" w:right="749"/>
        <w:jc w:val="both"/>
        <w:rPr>
          <w:shd w:val="clear" w:color="auto" w:fill="FBFBFB"/>
        </w:rPr>
      </w:pPr>
      <w:r>
        <w:rPr>
          <w:i/>
        </w:rPr>
        <w:t>N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>– дійсне</w:t>
      </w:r>
      <w:r>
        <w:rPr>
          <w:spacing w:val="1"/>
        </w:rPr>
        <w:t xml:space="preserve"> </w:t>
      </w:r>
      <w:r>
        <w:t xml:space="preserve">значення чисельності </w:t>
      </w:r>
      <w:r>
        <w:rPr>
          <w:shd w:val="clear" w:color="auto" w:fill="FBFBFB"/>
        </w:rPr>
        <w:t xml:space="preserve">експертної групи; </w:t>
      </w:r>
    </w:p>
    <w:p w:rsidR="004B4709" w:rsidRDefault="004B4709" w:rsidP="004B4709">
      <w:pPr>
        <w:pStyle w:val="a3"/>
        <w:spacing w:before="89" w:line="360" w:lineRule="auto"/>
        <w:ind w:left="672" w:right="749"/>
        <w:jc w:val="both"/>
      </w:pPr>
      <w:r>
        <w:rPr>
          <w:i/>
        </w:rPr>
        <w:t>M</w:t>
      </w:r>
      <w:r>
        <w:rPr>
          <w:vertAlign w:val="subscript"/>
        </w:rPr>
        <w:t>max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– кількість подій, що оцінюються</w:t>
      </w:r>
      <w:r>
        <w:rPr>
          <w:spacing w:val="1"/>
        </w:rPr>
        <w:t xml:space="preserve"> </w:t>
      </w:r>
      <w:r>
        <w:rPr>
          <w:shd w:val="clear" w:color="auto" w:fill="FBFBFB"/>
        </w:rPr>
        <w:t>(кількість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питань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в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анкеті).</w:t>
      </w:r>
    </w:p>
    <w:p w:rsidR="004B4709" w:rsidRDefault="004B4709" w:rsidP="004B4709">
      <w:pPr>
        <w:pStyle w:val="a3"/>
        <w:rPr>
          <w:sz w:val="42"/>
        </w:rPr>
      </w:pPr>
    </w:p>
    <w:p w:rsidR="004B4709" w:rsidRDefault="004B4709" w:rsidP="004B4709">
      <w:pPr>
        <w:pStyle w:val="a3"/>
        <w:spacing w:before="1"/>
        <w:ind w:left="1381"/>
      </w:pPr>
      <w:r>
        <w:t>Щодо</w:t>
      </w:r>
      <w:r>
        <w:rPr>
          <w:spacing w:val="-3"/>
        </w:rPr>
        <w:t xml:space="preserve"> </w:t>
      </w:r>
      <w:r>
        <w:t>четвертого</w:t>
      </w:r>
      <w:r>
        <w:rPr>
          <w:spacing w:val="-2"/>
        </w:rPr>
        <w:t xml:space="preserve"> </w:t>
      </w:r>
      <w:r>
        <w:t>етапу,</w:t>
      </w:r>
      <w:r>
        <w:rPr>
          <w:spacing w:val="-3"/>
        </w:rPr>
        <w:t xml:space="preserve"> </w:t>
      </w:r>
      <w:r>
        <w:t>поміркуйте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такими запитаннями:</w:t>
      </w:r>
    </w:p>
    <w:p w:rsidR="004B4709" w:rsidRDefault="004B4709" w:rsidP="004B4709">
      <w:pPr>
        <w:pStyle w:val="a5"/>
        <w:numPr>
          <w:ilvl w:val="0"/>
          <w:numId w:val="2"/>
        </w:numPr>
        <w:tabs>
          <w:tab w:val="left" w:pos="1552"/>
        </w:tabs>
        <w:spacing w:before="162"/>
        <w:ind w:left="155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слід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використовувати (відкриті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закриті);</w:t>
      </w:r>
    </w:p>
    <w:p w:rsidR="004B4709" w:rsidRDefault="004B4709" w:rsidP="004B4709">
      <w:pPr>
        <w:pStyle w:val="a5"/>
        <w:numPr>
          <w:ilvl w:val="0"/>
          <w:numId w:val="2"/>
        </w:numPr>
        <w:tabs>
          <w:tab w:val="left" w:pos="1552"/>
        </w:tabs>
        <w:spacing w:before="161"/>
        <w:ind w:left="1551"/>
        <w:rPr>
          <w:sz w:val="28"/>
        </w:rPr>
      </w:pP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буде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оптимальною</w:t>
      </w:r>
      <w:r>
        <w:rPr>
          <w:spacing w:val="68"/>
          <w:sz w:val="28"/>
        </w:rPr>
        <w:t xml:space="preserve"> </w:t>
      </w:r>
      <w:r>
        <w:rPr>
          <w:sz w:val="28"/>
        </w:rPr>
        <w:t>(усна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письмова);</w:t>
      </w:r>
    </w:p>
    <w:p w:rsidR="004B4709" w:rsidRDefault="004B4709" w:rsidP="004B4709">
      <w:pPr>
        <w:pStyle w:val="a5"/>
        <w:numPr>
          <w:ilvl w:val="0"/>
          <w:numId w:val="2"/>
        </w:numPr>
        <w:tabs>
          <w:tab w:val="left" w:pos="1552"/>
        </w:tabs>
        <w:spacing w:before="160"/>
        <w:ind w:left="1551"/>
        <w:rPr>
          <w:sz w:val="28"/>
        </w:rPr>
      </w:pPr>
      <w:r>
        <w:rPr>
          <w:sz w:val="28"/>
        </w:rPr>
        <w:t>яким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слід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2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інтерв’юєром;</w:t>
      </w:r>
    </w:p>
    <w:p w:rsidR="004B4709" w:rsidRDefault="004B4709" w:rsidP="004B4709">
      <w:pPr>
        <w:pStyle w:val="a5"/>
        <w:numPr>
          <w:ilvl w:val="0"/>
          <w:numId w:val="2"/>
        </w:numPr>
        <w:tabs>
          <w:tab w:val="left" w:pos="1578"/>
        </w:tabs>
        <w:spacing w:before="161" w:line="360" w:lineRule="auto"/>
        <w:ind w:right="759" w:firstLine="708"/>
        <w:jc w:val="both"/>
        <w:rPr>
          <w:sz w:val="28"/>
        </w:rPr>
      </w:pPr>
      <w:r>
        <w:rPr>
          <w:sz w:val="28"/>
        </w:rPr>
        <w:t>за якими обставинами буде логічним проводити опитування (при вході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клієнта у ресторан, при виході, під час перебування у закладі, на вулиці поряд з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закладом).</w:t>
      </w:r>
    </w:p>
    <w:p w:rsidR="004B4709" w:rsidRDefault="004B4709" w:rsidP="004B4709">
      <w:pPr>
        <w:pStyle w:val="a5"/>
        <w:numPr>
          <w:ilvl w:val="0"/>
          <w:numId w:val="3"/>
        </w:numPr>
        <w:tabs>
          <w:tab w:val="left" w:pos="1662"/>
        </w:tabs>
        <w:spacing w:before="1"/>
        <w:ind w:left="1661" w:hanging="281"/>
        <w:jc w:val="both"/>
        <w:rPr>
          <w:sz w:val="28"/>
        </w:rPr>
      </w:pPr>
      <w:r>
        <w:rPr>
          <w:sz w:val="28"/>
        </w:rPr>
        <w:t>Подати</w:t>
      </w:r>
      <w:r>
        <w:rPr>
          <w:spacing w:val="66"/>
          <w:sz w:val="28"/>
        </w:rPr>
        <w:t xml:space="preserve"> </w:t>
      </w:r>
      <w:r>
        <w:rPr>
          <w:sz w:val="28"/>
        </w:rPr>
        <w:t>оформлену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анкету.</w:t>
      </w:r>
    </w:p>
    <w:p w:rsidR="004B4709" w:rsidRDefault="004B4709" w:rsidP="004B4709">
      <w:pPr>
        <w:pStyle w:val="a3"/>
      </w:pPr>
    </w:p>
    <w:p w:rsidR="004B4709" w:rsidRPr="004B4709" w:rsidRDefault="004B4709" w:rsidP="004B4709">
      <w:pPr>
        <w:pStyle w:val="a3"/>
        <w:spacing w:before="174"/>
        <w:ind w:left="1381"/>
        <w:jc w:val="both"/>
        <w:rPr>
          <w:b/>
        </w:rPr>
      </w:pPr>
      <w:r w:rsidRPr="004B4709">
        <w:rPr>
          <w:b/>
        </w:rPr>
        <w:t>Основні</w:t>
      </w:r>
      <w:r w:rsidRPr="004B4709">
        <w:rPr>
          <w:b/>
          <w:spacing w:val="-6"/>
        </w:rPr>
        <w:t xml:space="preserve"> </w:t>
      </w:r>
      <w:r w:rsidRPr="004B4709">
        <w:rPr>
          <w:b/>
        </w:rPr>
        <w:t>правила</w:t>
      </w:r>
      <w:r w:rsidRPr="004B4709">
        <w:rPr>
          <w:b/>
          <w:spacing w:val="-3"/>
        </w:rPr>
        <w:t xml:space="preserve"> </w:t>
      </w:r>
      <w:r w:rsidRPr="004B4709">
        <w:rPr>
          <w:b/>
        </w:rPr>
        <w:t>побудови анкети</w:t>
      </w:r>
      <w:r w:rsidRPr="004B4709">
        <w:rPr>
          <w:b/>
          <w:spacing w:val="-4"/>
        </w:rPr>
        <w:t xml:space="preserve"> </w:t>
      </w:r>
      <w:r w:rsidRPr="004B4709">
        <w:rPr>
          <w:b/>
        </w:rPr>
        <w:t>(опитувального</w:t>
      </w:r>
      <w:r w:rsidRPr="004B4709">
        <w:rPr>
          <w:b/>
          <w:spacing w:val="-2"/>
        </w:rPr>
        <w:t xml:space="preserve"> </w:t>
      </w:r>
      <w:r w:rsidRPr="004B4709">
        <w:rPr>
          <w:b/>
        </w:rPr>
        <w:t>листа)</w:t>
      </w:r>
      <w:r w:rsidRPr="004B4709">
        <w:rPr>
          <w:b/>
          <w:spacing w:val="-6"/>
        </w:rPr>
        <w:t xml:space="preserve"> </w:t>
      </w:r>
      <w:r w:rsidRPr="004B4709">
        <w:rPr>
          <w:b/>
        </w:rPr>
        <w:t>: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662"/>
        </w:tabs>
        <w:spacing w:before="160" w:line="360" w:lineRule="auto"/>
        <w:ind w:right="753" w:firstLine="708"/>
        <w:jc w:val="both"/>
        <w:rPr>
          <w:sz w:val="28"/>
        </w:rPr>
      </w:pPr>
      <w:r>
        <w:rPr>
          <w:sz w:val="28"/>
        </w:rPr>
        <w:t>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короткої,</w:t>
      </w:r>
      <w:r>
        <w:rPr>
          <w:spacing w:val="-5"/>
          <w:sz w:val="28"/>
        </w:rPr>
        <w:t xml:space="preserve"> </w:t>
      </w:r>
      <w:r>
        <w:rPr>
          <w:sz w:val="28"/>
        </w:rPr>
        <w:t>але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точної інструкції про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682"/>
        </w:tabs>
        <w:spacing w:before="2" w:line="360" w:lineRule="auto"/>
        <w:ind w:right="747" w:firstLine="708"/>
        <w:jc w:val="both"/>
        <w:rPr>
          <w:sz w:val="28"/>
        </w:rPr>
      </w:pPr>
      <w:r>
        <w:rPr>
          <w:sz w:val="28"/>
        </w:rPr>
        <w:t>Структура анкети повинна сприяти більшій готовності респондента відповідати на запропоновані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 і більшій надійності його відповідей.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Особливу увагу треба приділити формулюванню першого («контактного») за-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665"/>
        </w:tabs>
        <w:spacing w:line="360" w:lineRule="auto"/>
        <w:ind w:right="750" w:firstLine="708"/>
        <w:jc w:val="both"/>
        <w:rPr>
          <w:sz w:val="28"/>
        </w:rPr>
      </w:pPr>
      <w:r>
        <w:rPr>
          <w:sz w:val="28"/>
        </w:rPr>
        <w:t>На початку анкети (або її блоку) ні в якому разі не можна ставити важкі</w:t>
      </w:r>
      <w:r>
        <w:rPr>
          <w:spacing w:val="-67"/>
          <w:sz w:val="28"/>
        </w:rPr>
        <w:t xml:space="preserve"> </w:t>
      </w:r>
      <w:r>
        <w:rPr>
          <w:sz w:val="28"/>
        </w:rPr>
        <w:t>або хвилюючі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662"/>
        </w:tabs>
        <w:spacing w:line="360" w:lineRule="auto"/>
        <w:ind w:right="752" w:firstLine="708"/>
        <w:jc w:val="both"/>
        <w:rPr>
          <w:sz w:val="28"/>
        </w:rPr>
      </w:pPr>
      <w:r>
        <w:rPr>
          <w:sz w:val="28"/>
        </w:rPr>
        <w:t>Місце «паспорт</w:t>
      </w:r>
      <w:r w:rsidR="00C937A7">
        <w:rPr>
          <w:sz w:val="28"/>
        </w:rPr>
        <w:t>них даних</w:t>
      </w:r>
      <w:r>
        <w:rPr>
          <w:sz w:val="28"/>
        </w:rPr>
        <w:t>» в анкеті повністю залежить від проблеми, що вивчається.</w:t>
      </w:r>
    </w:p>
    <w:p w:rsidR="004B4709" w:rsidRPr="004B4709" w:rsidRDefault="004B4709" w:rsidP="004B4709">
      <w:pPr>
        <w:pStyle w:val="a5"/>
        <w:numPr>
          <w:ilvl w:val="0"/>
          <w:numId w:val="1"/>
        </w:numPr>
        <w:tabs>
          <w:tab w:val="left" w:pos="1662"/>
        </w:tabs>
        <w:spacing w:before="1" w:line="360" w:lineRule="auto"/>
        <w:ind w:right="747" w:firstLine="708"/>
        <w:jc w:val="both"/>
        <w:rPr>
          <w:sz w:val="28"/>
          <w:szCs w:val="28"/>
        </w:rPr>
      </w:pPr>
      <w:r>
        <w:rPr>
          <w:sz w:val="28"/>
        </w:rPr>
        <w:t xml:space="preserve">Найбільш важкі запитання, спрямовані найчастіше на з’ясування </w:t>
      </w:r>
      <w:r w:rsidRPr="004B4709">
        <w:rPr>
          <w:sz w:val="28"/>
          <w:szCs w:val="28"/>
        </w:rPr>
        <w:t>стосунків,</w:t>
      </w:r>
      <w:r w:rsidRPr="004B4709">
        <w:rPr>
          <w:spacing w:val="8"/>
          <w:sz w:val="28"/>
          <w:szCs w:val="28"/>
        </w:rPr>
        <w:t xml:space="preserve"> </w:t>
      </w:r>
      <w:r w:rsidRPr="004B4709">
        <w:rPr>
          <w:sz w:val="28"/>
          <w:szCs w:val="28"/>
        </w:rPr>
        <w:t>думок,</w:t>
      </w:r>
      <w:r w:rsidRPr="004B4709">
        <w:rPr>
          <w:spacing w:val="9"/>
          <w:sz w:val="28"/>
          <w:szCs w:val="28"/>
        </w:rPr>
        <w:t xml:space="preserve"> </w:t>
      </w:r>
      <w:r w:rsidRPr="004B4709">
        <w:rPr>
          <w:sz w:val="28"/>
          <w:szCs w:val="28"/>
        </w:rPr>
        <w:t>міркувань,</w:t>
      </w:r>
      <w:r w:rsidRPr="004B4709">
        <w:rPr>
          <w:spacing w:val="8"/>
          <w:sz w:val="28"/>
          <w:szCs w:val="28"/>
        </w:rPr>
        <w:t xml:space="preserve"> </w:t>
      </w:r>
      <w:r w:rsidRPr="004B4709">
        <w:rPr>
          <w:sz w:val="28"/>
          <w:szCs w:val="28"/>
        </w:rPr>
        <w:t>орієнтацій</w:t>
      </w:r>
      <w:r w:rsidRPr="004B4709">
        <w:rPr>
          <w:spacing w:val="7"/>
          <w:sz w:val="28"/>
          <w:szCs w:val="28"/>
        </w:rPr>
        <w:t xml:space="preserve"> </w:t>
      </w:r>
      <w:r w:rsidRPr="004B4709">
        <w:rPr>
          <w:sz w:val="28"/>
          <w:szCs w:val="28"/>
        </w:rPr>
        <w:t>респондентів,</w:t>
      </w:r>
      <w:r w:rsidRPr="004B4709">
        <w:rPr>
          <w:spacing w:val="6"/>
          <w:sz w:val="28"/>
          <w:szCs w:val="28"/>
        </w:rPr>
        <w:t xml:space="preserve"> </w:t>
      </w:r>
      <w:r w:rsidRPr="004B4709">
        <w:rPr>
          <w:sz w:val="28"/>
          <w:szCs w:val="28"/>
        </w:rPr>
        <w:t>розміщуються</w:t>
      </w:r>
      <w:r w:rsidRPr="004B4709">
        <w:rPr>
          <w:spacing w:val="10"/>
          <w:sz w:val="28"/>
          <w:szCs w:val="28"/>
        </w:rPr>
        <w:t xml:space="preserve"> </w:t>
      </w:r>
      <w:r w:rsidRPr="004B4709">
        <w:rPr>
          <w:sz w:val="28"/>
          <w:szCs w:val="28"/>
        </w:rPr>
        <w:t>всередині</w:t>
      </w:r>
      <w:r w:rsidRPr="004B4709">
        <w:rPr>
          <w:spacing w:val="10"/>
          <w:sz w:val="28"/>
          <w:szCs w:val="28"/>
        </w:rPr>
        <w:t xml:space="preserve"> </w:t>
      </w:r>
      <w:r w:rsidRPr="004B4709">
        <w:rPr>
          <w:sz w:val="28"/>
          <w:szCs w:val="28"/>
        </w:rPr>
        <w:t>ан</w:t>
      </w:r>
      <w:r w:rsidRPr="004B4709">
        <w:rPr>
          <w:sz w:val="28"/>
          <w:szCs w:val="28"/>
        </w:rPr>
        <w:t>кети.</w:t>
      </w:r>
    </w:p>
    <w:p w:rsidR="004B4709" w:rsidRPr="004B4709" w:rsidRDefault="004B4709" w:rsidP="00C937A7">
      <w:pPr>
        <w:pStyle w:val="a5"/>
        <w:numPr>
          <w:ilvl w:val="0"/>
          <w:numId w:val="1"/>
        </w:numPr>
        <w:tabs>
          <w:tab w:val="left" w:pos="1662"/>
        </w:tabs>
        <w:spacing w:before="163"/>
        <w:ind w:left="709" w:right="722" w:firstLine="567"/>
        <w:jc w:val="both"/>
        <w:rPr>
          <w:sz w:val="28"/>
          <w:szCs w:val="28"/>
        </w:rPr>
      </w:pPr>
      <w:r w:rsidRPr="004B4709">
        <w:rPr>
          <w:sz w:val="28"/>
          <w:szCs w:val="28"/>
        </w:rPr>
        <w:t>Змістовна</w:t>
      </w:r>
      <w:r w:rsidRPr="004B4709">
        <w:rPr>
          <w:spacing w:val="21"/>
          <w:sz w:val="28"/>
          <w:szCs w:val="28"/>
        </w:rPr>
        <w:t xml:space="preserve"> </w:t>
      </w:r>
      <w:r w:rsidRPr="004B4709">
        <w:rPr>
          <w:sz w:val="28"/>
          <w:szCs w:val="28"/>
        </w:rPr>
        <w:t>точність,</w:t>
      </w:r>
      <w:r w:rsidRPr="004B4709">
        <w:rPr>
          <w:spacing w:val="21"/>
          <w:sz w:val="28"/>
          <w:szCs w:val="28"/>
        </w:rPr>
        <w:t xml:space="preserve"> </w:t>
      </w:r>
      <w:r w:rsidRPr="004B4709">
        <w:rPr>
          <w:sz w:val="28"/>
          <w:szCs w:val="28"/>
        </w:rPr>
        <w:t>виразність,</w:t>
      </w:r>
      <w:r w:rsidRPr="004B4709">
        <w:rPr>
          <w:spacing w:val="21"/>
          <w:sz w:val="28"/>
          <w:szCs w:val="28"/>
        </w:rPr>
        <w:t xml:space="preserve"> </w:t>
      </w:r>
      <w:r w:rsidRPr="004B4709">
        <w:rPr>
          <w:sz w:val="28"/>
          <w:szCs w:val="28"/>
        </w:rPr>
        <w:t>простота</w:t>
      </w:r>
      <w:r w:rsidRPr="004B4709">
        <w:rPr>
          <w:spacing w:val="22"/>
          <w:sz w:val="28"/>
          <w:szCs w:val="28"/>
        </w:rPr>
        <w:t xml:space="preserve"> </w:t>
      </w:r>
      <w:r w:rsidRPr="004B4709">
        <w:rPr>
          <w:sz w:val="28"/>
          <w:szCs w:val="28"/>
        </w:rPr>
        <w:t>мови</w:t>
      </w:r>
      <w:r w:rsidRPr="004B4709">
        <w:rPr>
          <w:spacing w:val="22"/>
          <w:sz w:val="28"/>
          <w:szCs w:val="28"/>
        </w:rPr>
        <w:t xml:space="preserve"> </w:t>
      </w:r>
      <w:r w:rsidRPr="004B4709">
        <w:rPr>
          <w:sz w:val="28"/>
          <w:szCs w:val="28"/>
        </w:rPr>
        <w:t>і</w:t>
      </w:r>
      <w:r w:rsidRPr="004B4709">
        <w:rPr>
          <w:spacing w:val="23"/>
          <w:sz w:val="28"/>
          <w:szCs w:val="28"/>
        </w:rPr>
        <w:t xml:space="preserve"> </w:t>
      </w:r>
      <w:r w:rsidRPr="004B4709">
        <w:rPr>
          <w:sz w:val="28"/>
          <w:szCs w:val="28"/>
        </w:rPr>
        <w:t>чіткість</w:t>
      </w:r>
      <w:r w:rsidRPr="004B4709">
        <w:rPr>
          <w:spacing w:val="17"/>
          <w:sz w:val="28"/>
          <w:szCs w:val="28"/>
        </w:rPr>
        <w:t xml:space="preserve"> </w:t>
      </w:r>
      <w:r w:rsidRPr="004B4709">
        <w:rPr>
          <w:sz w:val="28"/>
          <w:szCs w:val="28"/>
        </w:rPr>
        <w:t>форми,</w:t>
      </w:r>
      <w:r w:rsidRPr="004B4709">
        <w:rPr>
          <w:spacing w:val="19"/>
          <w:sz w:val="28"/>
          <w:szCs w:val="28"/>
        </w:rPr>
        <w:t xml:space="preserve"> </w:t>
      </w:r>
      <w:r w:rsidRPr="004B4709">
        <w:rPr>
          <w:sz w:val="28"/>
          <w:szCs w:val="28"/>
        </w:rPr>
        <w:t>однозначність</w:t>
      </w:r>
      <w:r w:rsidRPr="004B4709">
        <w:rPr>
          <w:spacing w:val="-7"/>
          <w:sz w:val="28"/>
          <w:szCs w:val="28"/>
        </w:rPr>
        <w:t xml:space="preserve"> </w:t>
      </w:r>
      <w:r w:rsidRPr="004B4709">
        <w:rPr>
          <w:sz w:val="28"/>
          <w:szCs w:val="28"/>
        </w:rPr>
        <w:t>–</w:t>
      </w:r>
      <w:r w:rsidRPr="004B4709">
        <w:rPr>
          <w:spacing w:val="-2"/>
          <w:sz w:val="28"/>
          <w:szCs w:val="28"/>
        </w:rPr>
        <w:t xml:space="preserve"> </w:t>
      </w:r>
      <w:r w:rsidRPr="004B4709">
        <w:rPr>
          <w:sz w:val="28"/>
          <w:szCs w:val="28"/>
        </w:rPr>
        <w:t>основні</w:t>
      </w:r>
      <w:r w:rsidRPr="004B4709">
        <w:rPr>
          <w:spacing w:val="-4"/>
          <w:sz w:val="28"/>
          <w:szCs w:val="28"/>
        </w:rPr>
        <w:t xml:space="preserve"> </w:t>
      </w:r>
      <w:r w:rsidRPr="004B4709">
        <w:rPr>
          <w:sz w:val="28"/>
          <w:szCs w:val="28"/>
        </w:rPr>
        <w:t>методичні</w:t>
      </w:r>
      <w:r w:rsidRPr="004B4709">
        <w:rPr>
          <w:spacing w:val="66"/>
          <w:sz w:val="28"/>
          <w:szCs w:val="28"/>
        </w:rPr>
        <w:t xml:space="preserve"> </w:t>
      </w:r>
      <w:r w:rsidRPr="004B4709">
        <w:rPr>
          <w:sz w:val="28"/>
          <w:szCs w:val="28"/>
        </w:rPr>
        <w:t>вимоги</w:t>
      </w:r>
      <w:r w:rsidRPr="004B4709">
        <w:rPr>
          <w:spacing w:val="-5"/>
          <w:sz w:val="28"/>
          <w:szCs w:val="28"/>
        </w:rPr>
        <w:t xml:space="preserve"> </w:t>
      </w:r>
      <w:r w:rsidRPr="004B4709">
        <w:rPr>
          <w:sz w:val="28"/>
          <w:szCs w:val="28"/>
        </w:rPr>
        <w:t>до</w:t>
      </w:r>
      <w:r w:rsidRPr="004B4709">
        <w:rPr>
          <w:spacing w:val="-1"/>
          <w:sz w:val="28"/>
          <w:szCs w:val="28"/>
        </w:rPr>
        <w:t xml:space="preserve"> </w:t>
      </w:r>
      <w:r w:rsidRPr="004B4709">
        <w:rPr>
          <w:sz w:val="28"/>
          <w:szCs w:val="28"/>
        </w:rPr>
        <w:t>формулювань</w:t>
      </w:r>
      <w:r w:rsidRPr="004B4709">
        <w:rPr>
          <w:spacing w:val="1"/>
          <w:sz w:val="28"/>
          <w:szCs w:val="28"/>
        </w:rPr>
        <w:t xml:space="preserve"> </w:t>
      </w:r>
      <w:r w:rsidRPr="004B4709">
        <w:rPr>
          <w:sz w:val="28"/>
          <w:szCs w:val="28"/>
        </w:rPr>
        <w:t>запитань.</w:t>
      </w:r>
    </w:p>
    <w:p w:rsidR="004B4709" w:rsidRPr="004B4709" w:rsidRDefault="004B4709" w:rsidP="004B4709">
      <w:pPr>
        <w:pStyle w:val="a5"/>
        <w:numPr>
          <w:ilvl w:val="0"/>
          <w:numId w:val="1"/>
        </w:numPr>
        <w:tabs>
          <w:tab w:val="left" w:pos="1662"/>
        </w:tabs>
        <w:spacing w:before="160" w:line="360" w:lineRule="auto"/>
        <w:ind w:left="709" w:right="722" w:firstLine="567"/>
        <w:jc w:val="both"/>
        <w:rPr>
          <w:sz w:val="28"/>
          <w:szCs w:val="28"/>
        </w:rPr>
      </w:pPr>
      <w:r w:rsidRPr="004B4709">
        <w:rPr>
          <w:sz w:val="28"/>
          <w:szCs w:val="28"/>
        </w:rPr>
        <w:t>Запитання слід формулювати так, щоб на нього можна було відповісти</w:t>
      </w:r>
      <w:r w:rsidRPr="004B4709">
        <w:rPr>
          <w:spacing w:val="1"/>
          <w:sz w:val="28"/>
          <w:szCs w:val="28"/>
        </w:rPr>
        <w:t xml:space="preserve"> </w:t>
      </w:r>
      <w:r w:rsidRPr="004B4709">
        <w:rPr>
          <w:sz w:val="28"/>
          <w:szCs w:val="28"/>
        </w:rPr>
        <w:t>кількома</w:t>
      </w:r>
      <w:r w:rsidRPr="004B4709">
        <w:rPr>
          <w:spacing w:val="56"/>
          <w:sz w:val="28"/>
          <w:szCs w:val="28"/>
        </w:rPr>
        <w:t xml:space="preserve"> </w:t>
      </w:r>
      <w:r w:rsidRPr="004B4709">
        <w:rPr>
          <w:sz w:val="28"/>
          <w:szCs w:val="28"/>
        </w:rPr>
        <w:t>словами,</w:t>
      </w:r>
      <w:r w:rsidRPr="004B4709">
        <w:rPr>
          <w:spacing w:val="54"/>
          <w:sz w:val="28"/>
          <w:szCs w:val="28"/>
        </w:rPr>
        <w:t xml:space="preserve"> </w:t>
      </w:r>
      <w:r w:rsidRPr="004B4709">
        <w:rPr>
          <w:sz w:val="28"/>
          <w:szCs w:val="28"/>
        </w:rPr>
        <w:t>одним</w:t>
      </w:r>
      <w:r w:rsidRPr="004B4709">
        <w:rPr>
          <w:spacing w:val="56"/>
          <w:sz w:val="28"/>
          <w:szCs w:val="28"/>
        </w:rPr>
        <w:t xml:space="preserve"> </w:t>
      </w:r>
      <w:r w:rsidRPr="004B4709">
        <w:rPr>
          <w:sz w:val="28"/>
          <w:szCs w:val="28"/>
        </w:rPr>
        <w:t>словом,</w:t>
      </w:r>
      <w:r w:rsidRPr="004B4709">
        <w:rPr>
          <w:spacing w:val="56"/>
          <w:sz w:val="28"/>
          <w:szCs w:val="28"/>
        </w:rPr>
        <w:t xml:space="preserve"> </w:t>
      </w:r>
      <w:r w:rsidRPr="004B4709">
        <w:rPr>
          <w:sz w:val="28"/>
          <w:szCs w:val="28"/>
        </w:rPr>
        <w:t>ствердженням</w:t>
      </w:r>
      <w:r w:rsidRPr="004B4709">
        <w:rPr>
          <w:spacing w:val="57"/>
          <w:sz w:val="28"/>
          <w:szCs w:val="28"/>
        </w:rPr>
        <w:t xml:space="preserve"> </w:t>
      </w:r>
      <w:r w:rsidRPr="004B4709">
        <w:rPr>
          <w:sz w:val="28"/>
          <w:szCs w:val="28"/>
        </w:rPr>
        <w:t>або</w:t>
      </w:r>
      <w:r w:rsidRPr="004B4709">
        <w:rPr>
          <w:spacing w:val="57"/>
          <w:sz w:val="28"/>
          <w:szCs w:val="28"/>
        </w:rPr>
        <w:t xml:space="preserve"> </w:t>
      </w:r>
      <w:r w:rsidRPr="004B4709">
        <w:rPr>
          <w:sz w:val="28"/>
          <w:szCs w:val="28"/>
        </w:rPr>
        <w:t>запереченням</w:t>
      </w:r>
      <w:r w:rsidRPr="004B4709">
        <w:rPr>
          <w:spacing w:val="57"/>
          <w:sz w:val="28"/>
          <w:szCs w:val="28"/>
        </w:rPr>
        <w:t xml:space="preserve"> </w:t>
      </w:r>
      <w:r w:rsidRPr="004B4709">
        <w:rPr>
          <w:sz w:val="28"/>
          <w:szCs w:val="28"/>
        </w:rPr>
        <w:t>(«так»</w:t>
      </w:r>
      <w:r w:rsidRPr="004B4709">
        <w:rPr>
          <w:spacing w:val="56"/>
          <w:sz w:val="28"/>
          <w:szCs w:val="28"/>
        </w:rPr>
        <w:t xml:space="preserve"> </w:t>
      </w:r>
      <w:r w:rsidRPr="004B4709">
        <w:rPr>
          <w:sz w:val="28"/>
          <w:szCs w:val="28"/>
        </w:rPr>
        <w:t>чи</w:t>
      </w:r>
    </w:p>
    <w:p w:rsidR="004B4709" w:rsidRPr="004B4709" w:rsidRDefault="004B4709" w:rsidP="00C937A7">
      <w:pPr>
        <w:pStyle w:val="a3"/>
        <w:spacing w:before="1"/>
        <w:ind w:left="709" w:right="722"/>
        <w:jc w:val="both"/>
      </w:pPr>
      <w:r w:rsidRPr="004B4709">
        <w:t>«ні»),</w:t>
      </w:r>
      <w:r w:rsidRPr="004B4709">
        <w:rPr>
          <w:spacing w:val="-5"/>
        </w:rPr>
        <w:t xml:space="preserve"> </w:t>
      </w:r>
      <w:r w:rsidRPr="004B4709">
        <w:t>підкресленням</w:t>
      </w:r>
      <w:r w:rsidRPr="004B4709">
        <w:rPr>
          <w:spacing w:val="-3"/>
        </w:rPr>
        <w:t xml:space="preserve"> </w:t>
      </w:r>
      <w:r w:rsidRPr="004B4709">
        <w:t>підказки</w:t>
      </w:r>
      <w:r w:rsidRPr="004B4709">
        <w:rPr>
          <w:spacing w:val="-3"/>
        </w:rPr>
        <w:t xml:space="preserve"> </w:t>
      </w:r>
      <w:r w:rsidRPr="004B4709">
        <w:t>відповіді</w:t>
      </w:r>
      <w:r w:rsidRPr="004B4709">
        <w:rPr>
          <w:spacing w:val="-4"/>
        </w:rPr>
        <w:t xml:space="preserve"> </w:t>
      </w:r>
      <w:r w:rsidRPr="004B4709">
        <w:t>або</w:t>
      </w:r>
      <w:r w:rsidRPr="004B4709">
        <w:rPr>
          <w:spacing w:val="-2"/>
        </w:rPr>
        <w:t xml:space="preserve"> </w:t>
      </w:r>
      <w:r w:rsidRPr="004B4709">
        <w:t>числом.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662"/>
        </w:tabs>
        <w:spacing w:before="161" w:line="360" w:lineRule="auto"/>
        <w:ind w:left="709" w:right="722" w:firstLine="567"/>
        <w:jc w:val="both"/>
        <w:rPr>
          <w:sz w:val="28"/>
        </w:rPr>
      </w:pPr>
      <w:r w:rsidRPr="004B4709">
        <w:rPr>
          <w:sz w:val="28"/>
          <w:szCs w:val="28"/>
        </w:rPr>
        <w:t>Запитання, що відносяться до однієї загальної теми, слід розміщувати</w:t>
      </w:r>
      <w:r w:rsidRPr="004B4709">
        <w:rPr>
          <w:spacing w:val="1"/>
          <w:sz w:val="28"/>
          <w:szCs w:val="28"/>
        </w:rPr>
        <w:t xml:space="preserve"> </w:t>
      </w:r>
      <w:r w:rsidRPr="004B4709">
        <w:rPr>
          <w:sz w:val="28"/>
          <w:szCs w:val="28"/>
        </w:rPr>
        <w:t>разом, один за одним, щоб їх логічний порядок</w:t>
      </w:r>
      <w:r>
        <w:rPr>
          <w:sz w:val="28"/>
        </w:rPr>
        <w:t xml:space="preserve"> допомагав відповідати респоденту.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662"/>
        </w:tabs>
        <w:spacing w:before="1" w:line="360" w:lineRule="auto"/>
        <w:ind w:left="709" w:right="722" w:firstLine="567"/>
        <w:jc w:val="both"/>
        <w:rPr>
          <w:sz w:val="28"/>
        </w:rPr>
      </w:pPr>
      <w:r>
        <w:rPr>
          <w:sz w:val="28"/>
        </w:rPr>
        <w:t>У заключній частині анкети вміщуються питання, мета яких – поглиби-</w:t>
      </w:r>
      <w:r>
        <w:rPr>
          <w:spacing w:val="1"/>
          <w:sz w:val="28"/>
        </w:rPr>
        <w:t xml:space="preserve"> </w:t>
      </w:r>
      <w:r>
        <w:rPr>
          <w:sz w:val="28"/>
        </w:rPr>
        <w:t>ти і уточнити ту інформацію, яка буде отримана у відповідях на попередні за-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питання.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Заключні запитання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3"/>
          <w:sz w:val="28"/>
        </w:rPr>
        <w:t xml:space="preserve"> </w:t>
      </w:r>
      <w:r>
        <w:rPr>
          <w:sz w:val="28"/>
        </w:rPr>
        <w:t>неважкими.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802"/>
        </w:tabs>
        <w:spacing w:line="362" w:lineRule="auto"/>
        <w:ind w:left="709" w:right="722" w:firstLine="567"/>
        <w:jc w:val="both"/>
        <w:rPr>
          <w:sz w:val="28"/>
        </w:rPr>
      </w:pPr>
      <w:r>
        <w:rPr>
          <w:sz w:val="28"/>
        </w:rPr>
        <w:t>Запитання, що потребують просторових коментарів, треба розміщувати ближче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середини анкети.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816"/>
        </w:tabs>
        <w:spacing w:line="360" w:lineRule="auto"/>
        <w:ind w:left="709" w:right="722" w:firstLine="567"/>
        <w:jc w:val="both"/>
        <w:rPr>
          <w:sz w:val="28"/>
        </w:rPr>
      </w:pPr>
      <w:r>
        <w:rPr>
          <w:sz w:val="28"/>
        </w:rPr>
        <w:lastRenderedPageBreak/>
        <w:t>В кінці анкети респонденту висловлюється подяка за співробітництво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2"/>
          <w:sz w:val="28"/>
        </w:rPr>
        <w:t xml:space="preserve"> </w:t>
      </w:r>
      <w:r>
        <w:rPr>
          <w:sz w:val="28"/>
        </w:rPr>
        <w:t>опитування.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804"/>
        </w:tabs>
        <w:spacing w:line="360" w:lineRule="auto"/>
        <w:ind w:left="709" w:right="72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підказок-відповідей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 w:rsidR="00C937A7">
        <w:rPr>
          <w:sz w:val="28"/>
        </w:rPr>
        <w:t>розмі</w:t>
      </w:r>
      <w:r>
        <w:rPr>
          <w:sz w:val="28"/>
        </w:rPr>
        <w:t>щення потрібно пам’ятати про вплив на резу</w:t>
      </w:r>
      <w:r w:rsidR="00C937A7">
        <w:rPr>
          <w:sz w:val="28"/>
        </w:rPr>
        <w:t>льтати опитування порядку розмі</w:t>
      </w:r>
      <w:r>
        <w:rPr>
          <w:sz w:val="28"/>
        </w:rPr>
        <w:t>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відповідей.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804"/>
        </w:tabs>
        <w:spacing w:line="360" w:lineRule="auto"/>
        <w:ind w:left="709" w:right="722" w:firstLine="567"/>
        <w:jc w:val="both"/>
        <w:rPr>
          <w:sz w:val="28"/>
        </w:rPr>
      </w:pPr>
      <w:r>
        <w:rPr>
          <w:sz w:val="28"/>
        </w:rPr>
        <w:t>Не допускати великих розмірів анкети. У</w:t>
      </w:r>
      <w:r>
        <w:rPr>
          <w:spacing w:val="1"/>
          <w:sz w:val="28"/>
        </w:rPr>
        <w:t xml:space="preserve"> </w:t>
      </w:r>
      <w:r w:rsidR="00C937A7">
        <w:rPr>
          <w:sz w:val="28"/>
        </w:rPr>
        <w:t>разі необхідності викорис</w:t>
      </w:r>
      <w:r>
        <w:rPr>
          <w:sz w:val="28"/>
        </w:rPr>
        <w:t>товувати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«оптичне зменшення».</w:t>
      </w:r>
    </w:p>
    <w:p w:rsidR="004B4709" w:rsidRDefault="004B4709" w:rsidP="004B4709">
      <w:pPr>
        <w:pStyle w:val="a5"/>
        <w:numPr>
          <w:ilvl w:val="0"/>
          <w:numId w:val="1"/>
        </w:numPr>
        <w:tabs>
          <w:tab w:val="left" w:pos="1804"/>
        </w:tabs>
        <w:spacing w:line="321" w:lineRule="exact"/>
        <w:ind w:left="709" w:right="722" w:firstLine="567"/>
        <w:jc w:val="both"/>
        <w:rPr>
          <w:sz w:val="28"/>
        </w:rPr>
      </w:pPr>
      <w:r>
        <w:rPr>
          <w:sz w:val="28"/>
        </w:rPr>
        <w:t>Анкета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акуратною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поліграфічному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виконанні.</w:t>
      </w:r>
    </w:p>
    <w:p w:rsidR="004B4709" w:rsidRPr="004B4709" w:rsidRDefault="004B4709" w:rsidP="004B4709">
      <w:pPr>
        <w:pStyle w:val="a5"/>
        <w:numPr>
          <w:ilvl w:val="0"/>
          <w:numId w:val="1"/>
        </w:numPr>
        <w:tabs>
          <w:tab w:val="left" w:pos="1804"/>
        </w:tabs>
        <w:spacing w:before="156" w:line="360" w:lineRule="auto"/>
        <w:ind w:left="709" w:right="722" w:firstLine="567"/>
        <w:jc w:val="both"/>
        <w:rPr>
          <w:sz w:val="28"/>
        </w:rPr>
        <w:sectPr w:rsidR="004B4709" w:rsidRPr="004B4709">
          <w:pgSz w:w="11910" w:h="16840"/>
          <w:pgMar w:top="1120" w:right="380" w:bottom="1020" w:left="460" w:header="0" w:footer="823" w:gutter="0"/>
          <w:cols w:space="720"/>
        </w:sectPr>
      </w:pPr>
      <w:r>
        <w:rPr>
          <w:sz w:val="28"/>
        </w:rPr>
        <w:t>Анкета повинна відповідати 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простоти і зручності роботи як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респондента, так і спеціаліста,</w:t>
      </w:r>
      <w:r>
        <w:rPr>
          <w:spacing w:val="1"/>
          <w:sz w:val="28"/>
        </w:rPr>
        <w:t xml:space="preserve"> </w:t>
      </w:r>
      <w:r>
        <w:rPr>
          <w:sz w:val="28"/>
        </w:rPr>
        <w:t>що буде обро</w:t>
      </w:r>
      <w:r w:rsidR="00C937A7">
        <w:rPr>
          <w:sz w:val="28"/>
        </w:rPr>
        <w:t>бляти анкету (можливо за допомо</w:t>
      </w:r>
      <w:r>
        <w:rPr>
          <w:sz w:val="28"/>
        </w:rPr>
        <w:t>гою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комп’ютера).</w:t>
      </w:r>
    </w:p>
    <w:p w:rsidR="00D141E2" w:rsidRDefault="00C937A7" w:rsidP="004B4709">
      <w:pPr>
        <w:ind w:firstLine="567"/>
      </w:pPr>
    </w:p>
    <w:sectPr w:rsidR="00D1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6A7"/>
    <w:multiLevelType w:val="hybridMultilevel"/>
    <w:tmpl w:val="A1F6FE2C"/>
    <w:lvl w:ilvl="0" w:tplc="A75C2714">
      <w:numFmt w:val="bullet"/>
      <w:lvlText w:val="▪"/>
      <w:lvlJc w:val="left"/>
      <w:pPr>
        <w:ind w:left="67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C072EA">
      <w:numFmt w:val="bullet"/>
      <w:lvlText w:val="•"/>
      <w:lvlJc w:val="left"/>
      <w:pPr>
        <w:ind w:left="1718" w:hanging="171"/>
      </w:pPr>
      <w:rPr>
        <w:rFonts w:hint="default"/>
        <w:lang w:val="uk-UA" w:eastAsia="en-US" w:bidi="ar-SA"/>
      </w:rPr>
    </w:lvl>
    <w:lvl w:ilvl="2" w:tplc="11AE8E2C">
      <w:numFmt w:val="bullet"/>
      <w:lvlText w:val="•"/>
      <w:lvlJc w:val="left"/>
      <w:pPr>
        <w:ind w:left="2757" w:hanging="171"/>
      </w:pPr>
      <w:rPr>
        <w:rFonts w:hint="default"/>
        <w:lang w:val="uk-UA" w:eastAsia="en-US" w:bidi="ar-SA"/>
      </w:rPr>
    </w:lvl>
    <w:lvl w:ilvl="3" w:tplc="AAE462A0">
      <w:numFmt w:val="bullet"/>
      <w:lvlText w:val="•"/>
      <w:lvlJc w:val="left"/>
      <w:pPr>
        <w:ind w:left="3795" w:hanging="171"/>
      </w:pPr>
      <w:rPr>
        <w:rFonts w:hint="default"/>
        <w:lang w:val="uk-UA" w:eastAsia="en-US" w:bidi="ar-SA"/>
      </w:rPr>
    </w:lvl>
    <w:lvl w:ilvl="4" w:tplc="1F567BAC">
      <w:numFmt w:val="bullet"/>
      <w:lvlText w:val="•"/>
      <w:lvlJc w:val="left"/>
      <w:pPr>
        <w:ind w:left="4834" w:hanging="171"/>
      </w:pPr>
      <w:rPr>
        <w:rFonts w:hint="default"/>
        <w:lang w:val="uk-UA" w:eastAsia="en-US" w:bidi="ar-SA"/>
      </w:rPr>
    </w:lvl>
    <w:lvl w:ilvl="5" w:tplc="0E8EC52E">
      <w:numFmt w:val="bullet"/>
      <w:lvlText w:val="•"/>
      <w:lvlJc w:val="left"/>
      <w:pPr>
        <w:ind w:left="5873" w:hanging="171"/>
      </w:pPr>
      <w:rPr>
        <w:rFonts w:hint="default"/>
        <w:lang w:val="uk-UA" w:eastAsia="en-US" w:bidi="ar-SA"/>
      </w:rPr>
    </w:lvl>
    <w:lvl w:ilvl="6" w:tplc="2F704924">
      <w:numFmt w:val="bullet"/>
      <w:lvlText w:val="•"/>
      <w:lvlJc w:val="left"/>
      <w:pPr>
        <w:ind w:left="6911" w:hanging="171"/>
      </w:pPr>
      <w:rPr>
        <w:rFonts w:hint="default"/>
        <w:lang w:val="uk-UA" w:eastAsia="en-US" w:bidi="ar-SA"/>
      </w:rPr>
    </w:lvl>
    <w:lvl w:ilvl="7" w:tplc="53DA43A4">
      <w:numFmt w:val="bullet"/>
      <w:lvlText w:val="•"/>
      <w:lvlJc w:val="left"/>
      <w:pPr>
        <w:ind w:left="7950" w:hanging="171"/>
      </w:pPr>
      <w:rPr>
        <w:rFonts w:hint="default"/>
        <w:lang w:val="uk-UA" w:eastAsia="en-US" w:bidi="ar-SA"/>
      </w:rPr>
    </w:lvl>
    <w:lvl w:ilvl="8" w:tplc="7A6CEBC6">
      <w:numFmt w:val="bullet"/>
      <w:lvlText w:val="•"/>
      <w:lvlJc w:val="left"/>
      <w:pPr>
        <w:ind w:left="8989" w:hanging="171"/>
      </w:pPr>
      <w:rPr>
        <w:rFonts w:hint="default"/>
        <w:lang w:val="uk-UA" w:eastAsia="en-US" w:bidi="ar-SA"/>
      </w:rPr>
    </w:lvl>
  </w:abstractNum>
  <w:abstractNum w:abstractNumId="1" w15:restartNumberingAfterBreak="0">
    <w:nsid w:val="3F491C9E"/>
    <w:multiLevelType w:val="hybridMultilevel"/>
    <w:tmpl w:val="21422F08"/>
    <w:lvl w:ilvl="0" w:tplc="984C10FC">
      <w:start w:val="1"/>
      <w:numFmt w:val="decimal"/>
      <w:lvlText w:val="%1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10A336">
      <w:numFmt w:val="bullet"/>
      <w:lvlText w:val="•"/>
      <w:lvlJc w:val="left"/>
      <w:pPr>
        <w:ind w:left="1718" w:hanging="281"/>
      </w:pPr>
      <w:rPr>
        <w:rFonts w:hint="default"/>
        <w:lang w:val="uk-UA" w:eastAsia="en-US" w:bidi="ar-SA"/>
      </w:rPr>
    </w:lvl>
    <w:lvl w:ilvl="2" w:tplc="FE72E7F4">
      <w:numFmt w:val="bullet"/>
      <w:lvlText w:val="•"/>
      <w:lvlJc w:val="left"/>
      <w:pPr>
        <w:ind w:left="2757" w:hanging="281"/>
      </w:pPr>
      <w:rPr>
        <w:rFonts w:hint="default"/>
        <w:lang w:val="uk-UA" w:eastAsia="en-US" w:bidi="ar-SA"/>
      </w:rPr>
    </w:lvl>
    <w:lvl w:ilvl="3" w:tplc="400ED240">
      <w:numFmt w:val="bullet"/>
      <w:lvlText w:val="•"/>
      <w:lvlJc w:val="left"/>
      <w:pPr>
        <w:ind w:left="3795" w:hanging="281"/>
      </w:pPr>
      <w:rPr>
        <w:rFonts w:hint="default"/>
        <w:lang w:val="uk-UA" w:eastAsia="en-US" w:bidi="ar-SA"/>
      </w:rPr>
    </w:lvl>
    <w:lvl w:ilvl="4" w:tplc="80BE6C5C">
      <w:numFmt w:val="bullet"/>
      <w:lvlText w:val="•"/>
      <w:lvlJc w:val="left"/>
      <w:pPr>
        <w:ind w:left="4834" w:hanging="281"/>
      </w:pPr>
      <w:rPr>
        <w:rFonts w:hint="default"/>
        <w:lang w:val="uk-UA" w:eastAsia="en-US" w:bidi="ar-SA"/>
      </w:rPr>
    </w:lvl>
    <w:lvl w:ilvl="5" w:tplc="6FF47FEE">
      <w:numFmt w:val="bullet"/>
      <w:lvlText w:val="•"/>
      <w:lvlJc w:val="left"/>
      <w:pPr>
        <w:ind w:left="5873" w:hanging="281"/>
      </w:pPr>
      <w:rPr>
        <w:rFonts w:hint="default"/>
        <w:lang w:val="uk-UA" w:eastAsia="en-US" w:bidi="ar-SA"/>
      </w:rPr>
    </w:lvl>
    <w:lvl w:ilvl="6" w:tplc="52EC9BE2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BDD8AE42">
      <w:numFmt w:val="bullet"/>
      <w:lvlText w:val="•"/>
      <w:lvlJc w:val="left"/>
      <w:pPr>
        <w:ind w:left="7950" w:hanging="281"/>
      </w:pPr>
      <w:rPr>
        <w:rFonts w:hint="default"/>
        <w:lang w:val="uk-UA" w:eastAsia="en-US" w:bidi="ar-SA"/>
      </w:rPr>
    </w:lvl>
    <w:lvl w:ilvl="8" w:tplc="BFB6200E">
      <w:numFmt w:val="bullet"/>
      <w:lvlText w:val="•"/>
      <w:lvlJc w:val="left"/>
      <w:pPr>
        <w:ind w:left="8989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52611438"/>
    <w:multiLevelType w:val="hybridMultilevel"/>
    <w:tmpl w:val="BC9E7B3E"/>
    <w:lvl w:ilvl="0" w:tplc="9D08DBA4">
      <w:start w:val="1"/>
      <w:numFmt w:val="decimal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0B2D240">
      <w:numFmt w:val="bullet"/>
      <w:lvlText w:val="•"/>
      <w:lvlJc w:val="left"/>
      <w:pPr>
        <w:ind w:left="2690" w:hanging="360"/>
      </w:pPr>
      <w:rPr>
        <w:rFonts w:hint="default"/>
        <w:lang w:val="uk-UA" w:eastAsia="en-US" w:bidi="ar-SA"/>
      </w:rPr>
    </w:lvl>
    <w:lvl w:ilvl="2" w:tplc="5EDEBD76">
      <w:numFmt w:val="bullet"/>
      <w:lvlText w:val="•"/>
      <w:lvlJc w:val="left"/>
      <w:pPr>
        <w:ind w:left="3621" w:hanging="360"/>
      </w:pPr>
      <w:rPr>
        <w:rFonts w:hint="default"/>
        <w:lang w:val="uk-UA" w:eastAsia="en-US" w:bidi="ar-SA"/>
      </w:rPr>
    </w:lvl>
    <w:lvl w:ilvl="3" w:tplc="10D40586">
      <w:numFmt w:val="bullet"/>
      <w:lvlText w:val="•"/>
      <w:lvlJc w:val="left"/>
      <w:pPr>
        <w:ind w:left="4551" w:hanging="360"/>
      </w:pPr>
      <w:rPr>
        <w:rFonts w:hint="default"/>
        <w:lang w:val="uk-UA" w:eastAsia="en-US" w:bidi="ar-SA"/>
      </w:rPr>
    </w:lvl>
    <w:lvl w:ilvl="4" w:tplc="258E2674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5" w:tplc="BD8E836E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6" w:tplc="A36CD8EA">
      <w:numFmt w:val="bullet"/>
      <w:lvlText w:val="•"/>
      <w:lvlJc w:val="left"/>
      <w:pPr>
        <w:ind w:left="7343" w:hanging="360"/>
      </w:pPr>
      <w:rPr>
        <w:rFonts w:hint="default"/>
        <w:lang w:val="uk-UA" w:eastAsia="en-US" w:bidi="ar-SA"/>
      </w:rPr>
    </w:lvl>
    <w:lvl w:ilvl="7" w:tplc="33327F0E">
      <w:numFmt w:val="bullet"/>
      <w:lvlText w:val="•"/>
      <w:lvlJc w:val="left"/>
      <w:pPr>
        <w:ind w:left="8274" w:hanging="360"/>
      </w:pPr>
      <w:rPr>
        <w:rFonts w:hint="default"/>
        <w:lang w:val="uk-UA" w:eastAsia="en-US" w:bidi="ar-SA"/>
      </w:rPr>
    </w:lvl>
    <w:lvl w:ilvl="8" w:tplc="DD76B350">
      <w:numFmt w:val="bullet"/>
      <w:lvlText w:val="•"/>
      <w:lvlJc w:val="left"/>
      <w:pPr>
        <w:ind w:left="9205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9"/>
    <w:rsid w:val="0004533B"/>
    <w:rsid w:val="004B4709"/>
    <w:rsid w:val="00C937A7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EDE0-BDBF-4A52-BE6C-64B8BEE2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4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47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470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B4709"/>
    <w:pPr>
      <w:ind w:left="672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2023-04-25T06:47:00Z</dcterms:created>
  <dcterms:modified xsi:type="dcterms:W3CDTF">2023-04-25T11:26:00Z</dcterms:modified>
</cp:coreProperties>
</file>