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55" w:rsidRDefault="00304907" w:rsidP="00721755">
      <w:pPr>
        <w:pStyle w:val="1"/>
        <w:ind w:right="-50" w:firstLine="709"/>
        <w:jc w:val="center"/>
        <w:rPr>
          <w:rFonts w:ascii="Times New Roman" w:hAnsi="Times New Roman" w:cs="Times New Roman"/>
          <w:lang w:val="uk-UA"/>
        </w:rPr>
      </w:pPr>
      <w:r w:rsidRPr="00721755">
        <w:rPr>
          <w:rFonts w:ascii="Times New Roman" w:hAnsi="Times New Roman" w:cs="Times New Roman"/>
          <w:lang w:val="uk-UA"/>
        </w:rPr>
        <w:t>ПРАКТИЧНА РОБОТА №</w:t>
      </w:r>
      <w:r w:rsidR="00721755">
        <w:rPr>
          <w:rFonts w:ascii="Times New Roman" w:hAnsi="Times New Roman" w:cs="Times New Roman"/>
          <w:lang w:val="uk-UA"/>
        </w:rPr>
        <w:t xml:space="preserve"> 2 (ПЗ 2)</w:t>
      </w:r>
    </w:p>
    <w:p w:rsidR="00CC3F9B" w:rsidRPr="00721755" w:rsidRDefault="00721755" w:rsidP="00721755">
      <w:pPr>
        <w:pStyle w:val="1"/>
        <w:ind w:right="-5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Тема: «</w:t>
      </w:r>
      <w:r w:rsidR="00304907" w:rsidRPr="00721755">
        <w:rPr>
          <w:rFonts w:ascii="Times New Roman" w:hAnsi="Times New Roman" w:cs="Times New Roman"/>
          <w:lang w:val="uk-UA"/>
        </w:rPr>
        <w:t>Державне регулювання пенсійного страхування в Україні</w:t>
      </w:r>
      <w:r>
        <w:rPr>
          <w:rFonts w:ascii="Times New Roman" w:hAnsi="Times New Roman" w:cs="Times New Roman"/>
          <w:lang w:val="uk-UA"/>
        </w:rPr>
        <w:t>»</w:t>
      </w:r>
    </w:p>
    <w:p w:rsidR="00CC3F9B" w:rsidRPr="00721755" w:rsidRDefault="00304907" w:rsidP="00721755">
      <w:pPr>
        <w:pStyle w:val="31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Мета роботи: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видами пенсій, що надаються відповідно до законодавства України, та механізмами їх розрахунку. Сформувати практичні навички у визначенні розміру пенсій 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за віком, інвалідністю, у разі втрати годувальника та за вислугу років.</w:t>
      </w:r>
    </w:p>
    <w:p w:rsidR="00CC3F9B" w:rsidRPr="00721755" w:rsidRDefault="00304907" w:rsidP="00721755">
      <w:pPr>
        <w:pStyle w:val="31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вирішення задач: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1. Пенсія за віком: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Формула: Пенсія = СЗ × ІКЗ × КС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СЗ – середня заробітна плата по країні.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ІКЗ – індивідуальний коефіцієнт зарплати (особист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а / середня по країні).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КС – коефіцієнт страхового стажу (1% за кожен рік стажу).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2. Пенсія за інвалідністю: залежить від групи інвалідності, страхового стажу та рівня втрати працездатності.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3. Пенсія у разі втрати годувальника: розраховується на основі се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редньої зарплати померлого та ділиться на кількість утриманців.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4. Пенсія за вислугу років: надається окремим категоріям працівників (освіта, медицина, армія) при досягненні спеціального стажу.</w:t>
      </w:r>
    </w:p>
    <w:p w:rsidR="00CC3F9B" w:rsidRPr="00721755" w:rsidRDefault="00304907" w:rsidP="00721755">
      <w:pPr>
        <w:pStyle w:val="31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Приклади з розв’язанням: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>Приклад 1 – Пенсія за віком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Умова: Гр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омадянка має 30 років страхового стажу. Її середня зарплата – 12 000 грн. Середня по країні – 9 000 грн.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Розв’язання: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ІКЗ = 12 000 / 9 000 = 1.33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КС = 30 × 1% = 0.30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Пенсія = 9 000 × 1.33 × 0.30 = 3 591 грн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 2 – Пенсія за інвалідністю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Умова: Особа І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І групи інвалідності має 20 років стажу. Базовий прожитковий мінімум — 3 000 грн. Коефіцієнт групи — 0.9.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Розв’язання: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КС = 0.2 (20 років × 1%)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Пенсія = 3 000 × 0.9 × 0.2 = 540 грн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>Приклад 3 – Пенсія у разі втрати годувальника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Умова: Годувальник мав 25 рок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ів стажу. Його середня зарплата — 11 000 грн. Середня по країні — 10 000 грн. Утриманців – 2.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Розв’язання: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ІКЗ = 11 000 / 10 000 = 1.1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КС = 25 × 1% = 0.25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Пенсія = (10 000 × 1.1 × 0.25) / 2 = 1 375 грн на кожного утриманця</w:t>
      </w:r>
    </w:p>
    <w:p w:rsidR="00CC3F9B" w:rsidRPr="00721755" w:rsidRDefault="00304907" w:rsidP="00721755">
      <w:pPr>
        <w:pStyle w:val="31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 xml:space="preserve">Задачі для самостійного 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розв’язання: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>Задача 1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 xml:space="preserve"> – Пенсія за віком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Громадянин має 40 років страхового стажу. Його середня заробітна плата – 18 000 грн. Середня по країні – 12 000 грн. Розрахуйте розмір пенсії.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2 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– Пенсія за інвалідністю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Особа ІІІ групи інвалідності має 15 рок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ів страхового стажу. Базовий показник – 3 000 грн. Коефіцієнт групи – 0.7. Визначте розмір пенсії.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3 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– Втрата годувальника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sz w:val="28"/>
          <w:szCs w:val="28"/>
          <w:lang w:val="uk-UA"/>
        </w:rPr>
        <w:t>Годувальник мав 20 років страхового стажу. Його середня зарплата — 9 500 грн. Середня по країні — 8 000 грн. Утриманців — 3. Р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озрахуйте розмір пенсії для кожного утриманця.</w:t>
      </w:r>
    </w:p>
    <w:p w:rsidR="00CC3F9B" w:rsidRPr="00721755" w:rsidRDefault="00304907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4 </w:t>
      </w:r>
      <w:r w:rsidRPr="00721755">
        <w:rPr>
          <w:rFonts w:ascii="Times New Roman" w:hAnsi="Times New Roman" w:cs="Times New Roman"/>
          <w:sz w:val="28"/>
          <w:szCs w:val="28"/>
          <w:lang w:val="uk-UA"/>
        </w:rPr>
        <w:t>– Пенсія за вислугу років</w:t>
      </w:r>
    </w:p>
    <w:p w:rsidR="00CC3F9B" w:rsidRPr="00721755" w:rsidRDefault="00721755" w:rsidP="00721755">
      <w:pPr>
        <w:spacing w:after="120"/>
        <w:ind w:right="-5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 w:rsidR="00304907" w:rsidRPr="00721755">
        <w:rPr>
          <w:rFonts w:ascii="Times New Roman" w:hAnsi="Times New Roman" w:cs="Times New Roman"/>
          <w:sz w:val="28"/>
          <w:szCs w:val="28"/>
          <w:lang w:val="uk-UA"/>
        </w:rPr>
        <w:t>читель має спеціальний стаж – 27 років. Середня заробітна плата – 13 000 грн. Пенсія за вислугу складає 60% від зарплати. Визначте розмір пенсії.</w:t>
      </w:r>
    </w:p>
    <w:sectPr w:rsidR="00CC3F9B" w:rsidRPr="00721755" w:rsidSect="00721755">
      <w:pgSz w:w="12240" w:h="15840"/>
      <w:pgMar w:top="1440" w:right="75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4907"/>
    <w:rsid w:val="00326F90"/>
    <w:rsid w:val="00721755"/>
    <w:rsid w:val="00AA1D8D"/>
    <w:rsid w:val="00B47730"/>
    <w:rsid w:val="00CB0664"/>
    <w:rsid w:val="00CC3F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44755"/>
  <w14:defaultImageDpi w14:val="300"/>
  <w15:docId w15:val="{AD1D631E-FC93-449F-9564-19D40825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D72F7-B43E-4700-AC17-CB90CBB4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2025-04-15T08:26:00Z</dcterms:created>
  <dcterms:modified xsi:type="dcterms:W3CDTF">2025-04-15T08:26:00Z</dcterms:modified>
  <cp:category/>
</cp:coreProperties>
</file>