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AB" w:rsidRPr="0014026B" w:rsidRDefault="000071AB" w:rsidP="000071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026B">
        <w:rPr>
          <w:rFonts w:ascii="Times New Roman" w:hAnsi="Times New Roman" w:cs="Times New Roman"/>
          <w:b/>
          <w:sz w:val="28"/>
          <w:szCs w:val="28"/>
          <w:lang w:val="uk-UA"/>
        </w:rPr>
        <w:t>ТЕМА 5. ПОНЯТТЯ, СУТНІСТЬ І ЗМІСТ ОБ’ЄКТИВНОГО ПРАВА</w:t>
      </w:r>
    </w:p>
    <w:p w:rsidR="000071AB" w:rsidRPr="00CC032B" w:rsidRDefault="000071AB" w:rsidP="000071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32B">
        <w:rPr>
          <w:rFonts w:ascii="Times New Roman" w:hAnsi="Times New Roman" w:cs="Times New Roman"/>
          <w:sz w:val="28"/>
          <w:szCs w:val="28"/>
          <w:lang w:val="uk-UA"/>
        </w:rPr>
        <w:t>1. Поняття права та його ознаки.</w:t>
      </w:r>
    </w:p>
    <w:p w:rsidR="000071AB" w:rsidRPr="00CC032B" w:rsidRDefault="000071AB" w:rsidP="000071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32B">
        <w:rPr>
          <w:rFonts w:ascii="Times New Roman" w:hAnsi="Times New Roman" w:cs="Times New Roman"/>
          <w:sz w:val="28"/>
          <w:szCs w:val="28"/>
          <w:lang w:val="uk-UA"/>
        </w:rPr>
        <w:t>2. Сутність та соціальне призначення права.</w:t>
      </w:r>
    </w:p>
    <w:p w:rsidR="000071AB" w:rsidRPr="00CC032B" w:rsidRDefault="000071AB" w:rsidP="000071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32B">
        <w:rPr>
          <w:rFonts w:ascii="Times New Roman" w:hAnsi="Times New Roman" w:cs="Times New Roman"/>
          <w:sz w:val="28"/>
          <w:szCs w:val="28"/>
          <w:lang w:val="uk-UA"/>
        </w:rPr>
        <w:t>3. Функції права: поняття та загальна характеристика.</w:t>
      </w:r>
    </w:p>
    <w:p w:rsidR="000071AB" w:rsidRPr="00CC032B" w:rsidRDefault="000071AB" w:rsidP="000071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32B">
        <w:rPr>
          <w:rFonts w:ascii="Times New Roman" w:hAnsi="Times New Roman" w:cs="Times New Roman"/>
          <w:sz w:val="28"/>
          <w:szCs w:val="28"/>
          <w:lang w:val="uk-UA"/>
        </w:rPr>
        <w:t>4. Принципи права: поняття, види.</w:t>
      </w:r>
    </w:p>
    <w:p w:rsidR="000071AB" w:rsidRDefault="000071AB" w:rsidP="000071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32B">
        <w:rPr>
          <w:rFonts w:ascii="Times New Roman" w:hAnsi="Times New Roman" w:cs="Times New Roman"/>
          <w:sz w:val="28"/>
          <w:szCs w:val="28"/>
          <w:lang w:val="uk-UA"/>
        </w:rPr>
        <w:t>5. Закон, економіка, політика та право: питання співвідношення та взаємодії.</w:t>
      </w:r>
    </w:p>
    <w:p w:rsidR="00DB7810" w:rsidRPr="000071AB" w:rsidRDefault="00DB7810">
      <w:pPr>
        <w:rPr>
          <w:lang w:val="uk-UA"/>
        </w:rPr>
      </w:pPr>
      <w:bookmarkStart w:id="0" w:name="_GoBack"/>
      <w:bookmarkEnd w:id="0"/>
    </w:p>
    <w:sectPr w:rsidR="00DB7810" w:rsidRPr="00007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AB"/>
    <w:rsid w:val="000071AB"/>
    <w:rsid w:val="00DB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8F561-56DB-48E5-8171-D2A365C6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2023-09-04T07:59:00Z</dcterms:created>
  <dcterms:modified xsi:type="dcterms:W3CDTF">2023-09-04T08:00:00Z</dcterms:modified>
</cp:coreProperties>
</file>