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D7" w:rsidRDefault="00CC1D8B" w:rsidP="00CC1D8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Тема 2. </w:t>
      </w:r>
      <w:r w:rsidR="00772E57" w:rsidRPr="00772E57">
        <w:rPr>
          <w:rFonts w:ascii="Times New Roman" w:hAnsi="Times New Roman" w:cs="Times New Roman"/>
          <w:color w:val="auto"/>
          <w:lang w:val="uk-UA"/>
        </w:rPr>
        <w:t>Методики порівняння</w:t>
      </w:r>
      <w:r w:rsidR="00772E57">
        <w:rPr>
          <w:rFonts w:ascii="Times New Roman" w:hAnsi="Times New Roman" w:cs="Times New Roman"/>
          <w:color w:val="auto"/>
          <w:lang w:val="uk-UA"/>
        </w:rPr>
        <w:t xml:space="preserve"> нечітких множин за нечіткістю </w:t>
      </w:r>
      <w:bookmarkStart w:id="0" w:name="_GoBack"/>
      <w:bookmarkEnd w:id="0"/>
      <w:r w:rsidR="00772E57" w:rsidRPr="00772E57">
        <w:rPr>
          <w:rFonts w:ascii="Times New Roman" w:hAnsi="Times New Roman" w:cs="Times New Roman"/>
          <w:color w:val="auto"/>
          <w:lang w:val="uk-UA"/>
        </w:rPr>
        <w:t>та метрикою</w:t>
      </w:r>
    </w:p>
    <w:p w:rsidR="00CC1D8B" w:rsidRDefault="00CC1D8B" w:rsidP="00CC1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D8B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CC1D8B" w:rsidRPr="00CC1D8B" w:rsidRDefault="00CC1D8B" w:rsidP="00CC1D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CC1D8B">
        <w:rPr>
          <w:rFonts w:ascii="Times New Roman" w:hAnsi="Times New Roman" w:cs="Times New Roman"/>
          <w:sz w:val="28"/>
          <w:szCs w:val="28"/>
          <w:lang w:val="uk-UA"/>
        </w:rPr>
        <w:tab/>
        <w:t>Відстань між множинами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D8B" w:rsidRDefault="00CC1D8B" w:rsidP="00CC1D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1D8B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AF1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D8B">
        <w:rPr>
          <w:rFonts w:ascii="Times New Roman" w:hAnsi="Times New Roman" w:cs="Times New Roman"/>
          <w:sz w:val="28"/>
          <w:szCs w:val="28"/>
          <w:lang w:val="uk-UA"/>
        </w:rPr>
        <w:t>Міри нечіткості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D8B" w:rsidRDefault="00CC1D8B" w:rsidP="00CC1D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CC1D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1D8B">
        <w:rPr>
          <w:rFonts w:ascii="Times New Roman" w:hAnsi="Times New Roman" w:cs="Times New Roman"/>
          <w:sz w:val="28"/>
          <w:szCs w:val="28"/>
          <w:lang w:val="uk-UA"/>
        </w:rPr>
        <w:tab/>
        <w:t>Індекси нечіткості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D8B" w:rsidRPr="00CC1D8B" w:rsidRDefault="00CC1D8B" w:rsidP="00CC1D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1D8B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CC1D8B">
        <w:rPr>
          <w:rFonts w:ascii="Times New Roman" w:hAnsi="Times New Roman" w:cs="Times New Roman"/>
          <w:sz w:val="28"/>
          <w:szCs w:val="28"/>
          <w:lang w:val="uk-UA"/>
        </w:rPr>
        <w:tab/>
        <w:t>Методики побудови множин за умовою нечіткості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3C0" w:rsidRDefault="008F63C0" w:rsidP="008F63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порівняння множин за нечіткістю використовують міри і індекси нечіткості множин, які базуються на поняттях відстані між множинами. </w:t>
      </w:r>
      <w:r w:rsidR="00AF1D9C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посіб визначення відстані між об’єктами будь-якої природи називають метрикою. Розглянемо далі дві найбільш розповсюджені на практиці метрики – лінійна метрика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 w:rsidRPr="008F6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евклідова метрика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(ε)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3C0" w:rsidRPr="008F63C0" w:rsidRDefault="008F63C0" w:rsidP="00CC1D8B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8F63C0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Відстань між множинами</w:t>
      </w:r>
    </w:p>
    <w:p w:rsidR="008F63C0" w:rsidRDefault="008F63C0" w:rsidP="000A4C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маємо дві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)/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e>
        </m:nary>
      </m:oMath>
      <w:r w:rsidRPr="008F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)/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e>
        </m:nary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913BB">
        <w:rPr>
          <w:rFonts w:ascii="Times New Roman" w:hAnsi="Times New Roman" w:cs="Times New Roman"/>
          <w:b/>
          <w:sz w:val="28"/>
          <w:szCs w:val="28"/>
          <w:lang w:val="uk-UA"/>
        </w:rPr>
        <w:t>Відстань між множинами</w:t>
      </w:r>
      <w:r w:rsidR="000A4C88">
        <w:rPr>
          <w:rFonts w:ascii="Times New Roman" w:hAnsi="Times New Roman" w:cs="Times New Roman"/>
          <w:sz w:val="28"/>
          <w:szCs w:val="28"/>
          <w:lang w:val="uk-UA"/>
        </w:rPr>
        <w:t xml:space="preserve"> в лінійній метриці обчислюється за формулою</w:t>
      </w:r>
    </w:p>
    <w:p w:rsidR="000A4C88" w:rsidRPr="000A4C88" w:rsidRDefault="00772E57" w:rsidP="000A4C88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 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)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  <w:t>(2.1)</w:t>
      </w:r>
    </w:p>
    <w:p w:rsidR="000A4C88" w:rsidRDefault="000A4C88" w:rsidP="000A4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відстань в евклідовій метриці – за формулою</w:t>
      </w:r>
    </w:p>
    <w:p w:rsidR="000A4C88" w:rsidRPr="00CC1D8B" w:rsidRDefault="00772E57" w:rsidP="000A4C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ε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 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nary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88" w:rsidRPr="000A4C88">
        <w:rPr>
          <w:rFonts w:ascii="Times New Roman" w:hAnsi="Times New Roman" w:cs="Times New Roman"/>
          <w:sz w:val="28"/>
          <w:szCs w:val="28"/>
          <w:lang w:val="uk-UA"/>
        </w:rPr>
        <w:tab/>
        <w:t>(2.2)</w:t>
      </w:r>
    </w:p>
    <w:p w:rsidR="00B913BB" w:rsidRDefault="00B913BB" w:rsidP="00B91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D8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Відстань між множинами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d(A,B)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в будь-якій метриці володіє наступними властивостями.</w:t>
      </w:r>
    </w:p>
    <w:p w:rsidR="00B913BB" w:rsidRDefault="00B913BB" w:rsidP="00B91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1). Невід’ємність відстаней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≥0 (d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=0,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A=B).</m:t>
        </m:r>
      </m:oMath>
    </w:p>
    <w:p w:rsidR="00B913BB" w:rsidRDefault="00B913BB" w:rsidP="00B91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2). Симетричність відстаней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B,A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:rsidR="00B913BB" w:rsidRPr="00CC1D8B" w:rsidRDefault="00B913BB" w:rsidP="00B91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3). Правило трикутника для відстаней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≤d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+d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C,B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:rsidR="00B913BB" w:rsidRDefault="00B913BB" w:rsidP="00B91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4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Приклад 2.1.</w:t>
      </w:r>
      <w:r w:rsidR="0050341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ехай в універсальній 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b>
            </m:sSub>
          </m:e>
        </m:d>
      </m:oMath>
      <w:r w:rsidRPr="00CC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побудовані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X=0.1/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+0.9/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Pr="00CC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+0.8/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Pr="00CC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</w:t>
      </w:r>
      <w:r w:rsidR="00067D20">
        <w:rPr>
          <w:rFonts w:ascii="Times New Roman" w:hAnsi="Times New Roman" w:cs="Times New Roman"/>
          <w:sz w:val="28"/>
          <w:szCs w:val="28"/>
          <w:lang w:val="uk-UA"/>
        </w:rPr>
        <w:t>у відповідності з формулами (2.1) і (2.2):</w:t>
      </w:r>
    </w:p>
    <w:p w:rsidR="00067D20" w:rsidRDefault="00772E57" w:rsidP="00B91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X, 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)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0.1-0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0-0.2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1-0.8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0.9-1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1-0.5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=1.1</m:t>
          </m:r>
        </m:oMath>
      </m:oMathPara>
    </w:p>
    <w:p w:rsidR="00067D20" w:rsidRDefault="00772E57" w:rsidP="00B91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X,Y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X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Y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0.1-0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0-0.2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1-0.8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0.9-1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1-0.5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≈0.59</m:t>
          </m:r>
        </m:oMath>
      </m:oMathPara>
    </w:p>
    <w:p w:rsidR="00067D20" w:rsidRPr="00CC1D8B" w:rsidRDefault="00A031A5" w:rsidP="00CC1D8B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CC1D8B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Міри нечіткості</w:t>
      </w:r>
    </w:p>
    <w:p w:rsidR="00A031A5" w:rsidRDefault="00A031A5" w:rsidP="00A031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1A5">
        <w:rPr>
          <w:rFonts w:ascii="Times New Roman" w:hAnsi="Times New Roman" w:cs="Times New Roman"/>
          <w:b/>
          <w:sz w:val="28"/>
          <w:szCs w:val="28"/>
          <w:lang w:val="uk-UA"/>
        </w:rPr>
        <w:t>Міра нечіткості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D(A)</m:t>
        </m:r>
      </m:oMath>
      <w:r w:rsidRPr="00A03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відстанню цієї множини до найближчої чіткої до неї множини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Pr="00A03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Множина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будується на основі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A 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за наступним правилом:</w:t>
      </w:r>
    </w:p>
    <w:p w:rsidR="00A031A5" w:rsidRDefault="00A031A5" w:rsidP="00A031A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∀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="Times New Roman"/>
              <w:sz w:val="28"/>
              <w:szCs w:val="28"/>
            </w:rPr>
            <m:t>: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)&gt;0,5)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)≤0,5)</m:t>
                    </m:r>
                  </m:e>
                </m:mr>
              </m:m>
            </m:e>
          </m:d>
        </m:oMath>
      </m:oMathPara>
    </w:p>
    <w:p w:rsidR="00A031A5" w:rsidRDefault="00A031A5" w:rsidP="00A031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Міра нечіткості множини в лінійній метриці розраховується за формулою</w:t>
      </w:r>
    </w:p>
    <w:p w:rsidR="00A031A5" w:rsidRPr="00CC1D8B" w:rsidRDefault="00772E57" w:rsidP="00A031A5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)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="00A031A5" w:rsidRPr="00A031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031A5" w:rsidRPr="00A031A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A031A5" w:rsidRPr="00A031A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A031A5" w:rsidRPr="00A031A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A031A5" w:rsidRPr="00A031A5">
        <w:rPr>
          <w:rFonts w:ascii="Times New Roman" w:hAnsi="Times New Roman" w:cs="Times New Roman"/>
          <w:sz w:val="28"/>
          <w:szCs w:val="28"/>
          <w:lang w:val="uk-UA"/>
        </w:rPr>
        <w:t>(2.3)</w:t>
      </w:r>
    </w:p>
    <w:p w:rsidR="00FF5764" w:rsidRDefault="00FF5764" w:rsidP="00FF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міра нечіткості в Евклідовій метриці – за формулою</w:t>
      </w:r>
    </w:p>
    <w:p w:rsidR="00FF5764" w:rsidRDefault="00772E57" w:rsidP="00FF57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0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nary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="00FF5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76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576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5764">
        <w:rPr>
          <w:rFonts w:ascii="Times New Roman" w:hAnsi="Times New Roman" w:cs="Times New Roman"/>
          <w:sz w:val="28"/>
          <w:szCs w:val="28"/>
          <w:lang w:val="uk-UA"/>
        </w:rPr>
        <w:tab/>
        <w:t>(2.4)</w:t>
      </w:r>
    </w:p>
    <w:p w:rsidR="00FF5764" w:rsidRDefault="00FF5764" w:rsidP="00FF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Відмітимо деякі важливі властивості мір нечіткості.</w:t>
      </w:r>
    </w:p>
    <w:p w:rsidR="00FF5764" w:rsidRDefault="00FF5764" w:rsidP="00FF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D(A)≥0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574A">
        <w:rPr>
          <w:rFonts w:ascii="Times New Roman" w:hAnsi="Times New Roman" w:cs="Times New Roman"/>
          <w:sz w:val="28"/>
          <w:szCs w:val="28"/>
          <w:lang w:val="uk-UA"/>
        </w:rPr>
        <w:t>оскільки вона визначає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відстань.</w:t>
      </w:r>
    </w:p>
    <w:p w:rsidR="00FF5764" w:rsidRDefault="00FF5764" w:rsidP="00FF57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чітка.</w:t>
      </w:r>
    </w:p>
    <w:p w:rsidR="00FF5764" w:rsidRDefault="00FF5764" w:rsidP="00FF57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3). Чим більше значення міри нечіткості, тим більш нечіткою є ця множина, тобто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D(A)≥D(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)⇒A</m:t>
        </m:r>
      </m:oMath>
      <w:r w:rsidRPr="00FF5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нечітке, чим </w:t>
      </w:r>
      <w:r w:rsidRPr="00FF5764">
        <w:rPr>
          <w:rFonts w:ascii="Times New Roman" w:hAnsi="Times New Roman" w:cs="Times New Roman"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. Таке порівняння коректне тільки в тому випадку, якщо носії цих множин рівні за потужністю і використовувалася одна і та ж</w:t>
      </w:r>
      <w:r w:rsidR="00CE5415">
        <w:rPr>
          <w:rFonts w:ascii="Times New Roman" w:hAnsi="Times New Roman" w:cs="Times New Roman"/>
          <w:sz w:val="28"/>
          <w:szCs w:val="28"/>
          <w:lang w:val="uk-UA"/>
        </w:rPr>
        <w:t xml:space="preserve"> метрика. При цьому обидві множини можуть бути побудовані і в різних універсальних множина, що значно розширяє межі для порівняння найбільш різних за природою множини.</w:t>
      </w:r>
    </w:p>
    <w:p w:rsidR="0035569E" w:rsidRDefault="00CE5415" w:rsidP="00CE54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415">
        <w:rPr>
          <w:rFonts w:ascii="Times New Roman" w:hAnsi="Times New Roman" w:cs="Times New Roman"/>
          <w:b/>
          <w:sz w:val="28"/>
          <w:szCs w:val="28"/>
          <w:lang w:val="uk-UA"/>
        </w:rPr>
        <w:t>Приклад 2.2.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Нехай в універсальній 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побудовані 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X=0.1/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+0.9/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Pr="00CE5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+0.8/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порівняти ці множини за нечіткістю в лінійній метриці.</w:t>
      </w:r>
    </w:p>
    <w:p w:rsidR="00CE5415" w:rsidRDefault="00CE5415" w:rsidP="00CE54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Найближчими чіткими до них будуть множини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 w:rsidR="0050341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 w:rsidR="00503411">
        <w:rPr>
          <w:rFonts w:ascii="Times New Roman" w:hAnsi="Times New Roman" w:cs="Times New Roman"/>
          <w:sz w:val="28"/>
          <w:szCs w:val="28"/>
          <w:lang w:val="uk-UA"/>
        </w:rPr>
        <w:t>. Тоді у відповідності з (2.3) міри нечіткості в лінійній метриці:</w:t>
      </w:r>
    </w:p>
    <w:p w:rsidR="00503411" w:rsidRDefault="00772E57" w:rsidP="005034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μ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)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0.1-0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0-0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0.9-1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=0,2,</m:t>
          </m:r>
        </m:oMath>
      </m:oMathPara>
    </w:p>
    <w:p w:rsidR="00503411" w:rsidRDefault="00772E57" w:rsidP="00CE541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Y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μ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)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0-0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0,2-0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0,8-1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0,5-0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=0,9.</m:t>
          </m:r>
        </m:oMath>
      </m:oMathPara>
    </w:p>
    <w:p w:rsidR="009C5AE1" w:rsidRDefault="009C5AE1" w:rsidP="00F04A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Чи коректно порівнювати ці множини за нечіткістю за допомогою цих мір нечіткості?</w:t>
      </w:r>
    </w:p>
    <w:p w:rsidR="0035569E" w:rsidRDefault="009C5AE1" w:rsidP="00F04A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цього визначимо носії</w:t>
      </w:r>
      <w:r w:rsidR="00885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цих множин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supp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75A" w:rsidRPr="003C3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75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sup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p(Y)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 w:rsidR="003C375A">
        <w:rPr>
          <w:rFonts w:ascii="Times New Roman" w:hAnsi="Times New Roman" w:cs="Times New Roman"/>
          <w:sz w:val="28"/>
          <w:szCs w:val="28"/>
          <w:lang w:val="uk-UA"/>
        </w:rPr>
        <w:t xml:space="preserve">. Так як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supp(X)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supp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=4</m:t>
        </m:r>
      </m:oMath>
      <w:r w:rsidR="003C375A">
        <w:rPr>
          <w:rFonts w:ascii="Times New Roman" w:hAnsi="Times New Roman" w:cs="Times New Roman"/>
          <w:sz w:val="28"/>
          <w:szCs w:val="28"/>
          <w:lang w:val="uk-UA"/>
        </w:rPr>
        <w:t xml:space="preserve">, то таке порівняння коректне. </w:t>
      </w:r>
      <w:r w:rsidR="009C6A8A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3C375A">
        <w:rPr>
          <w:rFonts w:ascii="Times New Roman" w:hAnsi="Times New Roman" w:cs="Times New Roman"/>
          <w:sz w:val="28"/>
          <w:szCs w:val="28"/>
          <w:lang w:val="uk-UA"/>
        </w:rPr>
        <w:t xml:space="preserve">,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 w:rsidR="003C375A">
        <w:rPr>
          <w:rFonts w:ascii="Times New Roman" w:hAnsi="Times New Roman" w:cs="Times New Roman"/>
          <w:sz w:val="28"/>
          <w:szCs w:val="28"/>
          <w:lang w:val="uk-UA"/>
        </w:rPr>
        <w:t xml:space="preserve"> більш нечітка, </w:t>
      </w:r>
      <w:r w:rsidR="009C6A8A">
        <w:rPr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 w:rsidR="003C375A">
        <w:rPr>
          <w:rFonts w:ascii="Times New Roman" w:hAnsi="Times New Roman" w:cs="Times New Roman"/>
          <w:sz w:val="28"/>
          <w:szCs w:val="28"/>
          <w:lang w:val="uk-UA"/>
        </w:rPr>
        <w:t xml:space="preserve">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="003C3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75A" w:rsidRDefault="003C375A" w:rsidP="003C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399">
        <w:rPr>
          <w:rFonts w:ascii="Times New Roman" w:hAnsi="Times New Roman" w:cs="Times New Roman"/>
          <w:b/>
          <w:sz w:val="28"/>
          <w:szCs w:val="28"/>
          <w:lang w:val="uk-UA"/>
        </w:rPr>
        <w:t>Приклад 2.3.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Порівняємо за нечіткістю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X=0.1/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+0.9/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Pr="00CE5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+0.8/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приклада 2.2 в евклідовій метриці. Тоді у відповідності з (2.4) міри нечіткості:</w:t>
      </w:r>
    </w:p>
    <w:p w:rsidR="003C375A" w:rsidRDefault="00772E57" w:rsidP="003C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D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μ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m:t>0</m:t>
                                  </m:r>
                                </m:sub>
                              </m:sSub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≈0,14,</m:t>
          </m:r>
        </m:oMath>
      </m:oMathPara>
    </w:p>
    <w:p w:rsidR="00ED01DF" w:rsidRDefault="00772E57" w:rsidP="003C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D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μ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m:t>0</m:t>
                                  </m:r>
                                </m:sub>
                              </m:sSub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0,33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≈0,57.</m:t>
          </m:r>
        </m:oMath>
      </m:oMathPara>
    </w:p>
    <w:p w:rsidR="00ED01DF" w:rsidRDefault="00ED01DF" w:rsidP="00ED0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supp(X)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supp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=4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порівняння коректне: </w:t>
      </w:r>
      <w:r w:rsidRPr="009C6A8A">
        <w:rPr>
          <w:rFonts w:ascii="Times New Roman" w:hAnsi="Times New Roman" w:cs="Times New Roman"/>
          <w:sz w:val="28"/>
          <w:szCs w:val="28"/>
          <w:lang w:val="uk-UA"/>
        </w:rPr>
        <w:t xml:space="preserve">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 w:rsidRPr="009C6A8A">
        <w:rPr>
          <w:rFonts w:ascii="Times New Roman" w:hAnsi="Times New Roman" w:cs="Times New Roman"/>
          <w:sz w:val="28"/>
          <w:szCs w:val="28"/>
          <w:lang w:val="uk-UA"/>
        </w:rPr>
        <w:t xml:space="preserve"> більш </w:t>
      </w:r>
      <w:r w:rsidR="009C6A8A" w:rsidRPr="009C6A8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9C6A8A">
        <w:rPr>
          <w:rFonts w:ascii="Times New Roman" w:hAnsi="Times New Roman" w:cs="Times New Roman"/>
          <w:sz w:val="28"/>
          <w:szCs w:val="28"/>
          <w:lang w:val="uk-UA"/>
        </w:rPr>
        <w:t xml:space="preserve">чітка, чим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9C6A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прикладах 2.2 і 2.3 ми переконалися в тому, що результат порівняння множин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нечіткістю не залежить від метрики, головне, щоб для порівняння використовувалися міри нечіткості в одній метриці.</w:t>
      </w:r>
    </w:p>
    <w:p w:rsidR="00ED01DF" w:rsidRPr="00ED01DF" w:rsidRDefault="00ED01DF" w:rsidP="00CC1D8B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ED01DF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Індекси нечіткості</w:t>
      </w:r>
    </w:p>
    <w:p w:rsidR="00ED01DF" w:rsidRPr="00ED01DF" w:rsidRDefault="00ED01DF" w:rsidP="00ED01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1DF">
        <w:rPr>
          <w:rFonts w:ascii="Times New Roman" w:hAnsi="Times New Roman" w:cs="Times New Roman"/>
          <w:sz w:val="28"/>
          <w:szCs w:val="28"/>
          <w:lang w:val="uk-UA"/>
        </w:rPr>
        <w:t xml:space="preserve">Для порівняння двох множин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ED01D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ED01DF">
        <w:rPr>
          <w:rFonts w:ascii="Times New Roman" w:hAnsi="Times New Roman" w:cs="Times New Roman"/>
          <w:sz w:val="28"/>
          <w:szCs w:val="28"/>
          <w:lang w:val="uk-UA"/>
        </w:rPr>
        <w:t xml:space="preserve"> за нечіткістю при умові, що потужність їх супортів не рівні, слідує використовувати індекси нечіткості. </w:t>
      </w:r>
      <w:r w:rsidRPr="00ED01DF">
        <w:rPr>
          <w:rFonts w:ascii="Times New Roman" w:hAnsi="Times New Roman" w:cs="Times New Roman"/>
          <w:b/>
          <w:sz w:val="28"/>
          <w:szCs w:val="28"/>
          <w:lang w:val="uk-UA"/>
        </w:rPr>
        <w:t>Індекс нечіткості</w:t>
      </w:r>
      <w:r w:rsidRPr="00ED01DF">
        <w:rPr>
          <w:rFonts w:ascii="Times New Roman" w:hAnsi="Times New Roman" w:cs="Times New Roman"/>
          <w:sz w:val="28"/>
          <w:szCs w:val="28"/>
          <w:lang w:val="uk-UA"/>
        </w:rPr>
        <w:t xml:space="preserve"> множини в лінійній метриці визначається за формулою</w:t>
      </w:r>
    </w:p>
    <w:p w:rsidR="00ED01DF" w:rsidRPr="00CC1D8B" w:rsidRDefault="00772E57" w:rsidP="00671A94">
      <w:pPr>
        <w:pStyle w:val="a8"/>
        <w:spacing w:line="360" w:lineRule="auto"/>
        <w:ind w:left="870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sup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e>
                    </m:d>
                  </m:e>
                </m:func>
              </m:e>
            </m:d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="00671A94" w:rsidRPr="00671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A94" w:rsidRP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 w:rsidRP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 w:rsidRP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 w:rsidRP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 w:rsidRPr="00671A94">
        <w:rPr>
          <w:rFonts w:ascii="Times New Roman" w:hAnsi="Times New Roman" w:cs="Times New Roman"/>
          <w:sz w:val="28"/>
          <w:szCs w:val="28"/>
          <w:lang w:val="uk-UA"/>
        </w:rPr>
        <w:tab/>
        <w:t>(2.5)</w:t>
      </w:r>
    </w:p>
    <w:p w:rsidR="00671A94" w:rsidRDefault="00671A94" w:rsidP="00671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евклідовій метриці – за формулою</w:t>
      </w:r>
    </w:p>
    <w:p w:rsidR="00671A94" w:rsidRDefault="00772E57" w:rsidP="00671A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ε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ε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sup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A</m:t>
                            </m:r>
                          </m:e>
                        </m:d>
                      </m:e>
                    </m:func>
                  </m:e>
                </m:d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="00671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A94">
        <w:rPr>
          <w:rFonts w:ascii="Times New Roman" w:hAnsi="Times New Roman" w:cs="Times New Roman"/>
          <w:sz w:val="28"/>
          <w:szCs w:val="28"/>
          <w:lang w:val="uk-UA"/>
        </w:rPr>
        <w:tab/>
        <w:t>(2.6)</w:t>
      </w:r>
    </w:p>
    <w:p w:rsidR="00671A94" w:rsidRDefault="00671A94" w:rsidP="00671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Відмітимо деякі важливі властивості індексів нечіткості в будь-якій метриці.</w:t>
      </w:r>
    </w:p>
    <w:p w:rsidR="00671A94" w:rsidRDefault="00671A94" w:rsidP="00671A9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I(A)≥0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6991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визначається відстанню.</w:t>
      </w:r>
    </w:p>
    <w:p w:rsidR="00671A94" w:rsidRDefault="00671A94" w:rsidP="00671A9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чітка.</w:t>
      </w:r>
    </w:p>
    <w:p w:rsidR="00671A94" w:rsidRDefault="00671A94" w:rsidP="00671A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A94">
        <w:rPr>
          <w:rFonts w:ascii="Times New Roman" w:hAnsi="Times New Roman" w:cs="Times New Roman"/>
          <w:sz w:val="28"/>
          <w:szCs w:val="28"/>
          <w:lang w:val="uk-UA"/>
        </w:rPr>
        <w:t xml:space="preserve">3). Чим більше значення індексу нечіткості, тим більш нечітким є ця множина, тобто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≥I(B)⟹A</m:t>
        </m:r>
      </m:oMath>
      <w:r w:rsidRPr="00671A94">
        <w:rPr>
          <w:rFonts w:ascii="Times New Roman" w:hAnsi="Times New Roman" w:cs="Times New Roman"/>
          <w:sz w:val="28"/>
          <w:szCs w:val="28"/>
          <w:lang w:val="uk-UA"/>
        </w:rPr>
        <w:t xml:space="preserve"> більш нечітке, чим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</m:t>
        </m:r>
      </m:oMath>
      <w:r w:rsidRPr="00671A94">
        <w:rPr>
          <w:rFonts w:ascii="Times New Roman" w:hAnsi="Times New Roman" w:cs="Times New Roman"/>
          <w:sz w:val="28"/>
          <w:szCs w:val="28"/>
          <w:lang w:val="uk-UA"/>
        </w:rPr>
        <w:t xml:space="preserve">. Таке порівняння завжди коректне, якщо використовувалась </w:t>
      </w:r>
      <w:r w:rsidRPr="00671A94">
        <w:rPr>
          <w:rFonts w:ascii="Times New Roman" w:hAnsi="Times New Roman" w:cs="Times New Roman"/>
          <w:i/>
          <w:sz w:val="28"/>
          <w:szCs w:val="28"/>
          <w:lang w:val="uk-UA"/>
        </w:rPr>
        <w:t>одна і та же метрика</w:t>
      </w:r>
      <w:r w:rsidRPr="00671A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A94" w:rsidRDefault="00671A94" w:rsidP="00671A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A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Приклад 2.4. </w:t>
      </w:r>
      <w:r w:rsidR="001B039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ехай в універсальній </w:t>
      </w:r>
      <w:r w:rsidR="001B0399">
        <w:rPr>
          <w:rFonts w:ascii="Times New Roman" w:hAnsi="Times New Roman" w:cs="Times New Roman"/>
          <w:sz w:val="28"/>
          <w:szCs w:val="28"/>
          <w:lang w:val="uk-UA"/>
        </w:rPr>
        <w:t xml:space="preserve">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b>
            </m:sSub>
          </m:e>
        </m:d>
      </m:oMath>
      <w:r w:rsidR="001B0399">
        <w:rPr>
          <w:rFonts w:ascii="Times New Roman" w:hAnsi="Times New Roman" w:cs="Times New Roman"/>
          <w:sz w:val="28"/>
          <w:szCs w:val="28"/>
          <w:lang w:val="uk-UA"/>
        </w:rPr>
        <w:t xml:space="preserve"> побудовані 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X=0.5/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+0.9/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="001B0399" w:rsidRPr="00CE5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39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+0.8/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="001B0399">
        <w:rPr>
          <w:rFonts w:ascii="Times New Roman" w:hAnsi="Times New Roman" w:cs="Times New Roman"/>
          <w:sz w:val="28"/>
          <w:szCs w:val="28"/>
          <w:lang w:val="uk-UA"/>
        </w:rPr>
        <w:t xml:space="preserve"> Треба порівняти ці множини за нечіткістю в лінійній метриці.</w:t>
      </w:r>
    </w:p>
    <w:p w:rsidR="001B0399" w:rsidRDefault="001B0399" w:rsidP="00671A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Носії цих множин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supp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 кількістю елементів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supp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=3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sup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p(Y)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supp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=4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 як потужність супортів не рівні, то коректним буде порівняння тільки за допомогою індексів нечіткості. </w:t>
      </w:r>
      <w:r w:rsidR="00140EF6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ай</w:t>
      </w:r>
      <w:r w:rsidR="00140EF6">
        <w:rPr>
          <w:rFonts w:ascii="Times New Roman" w:hAnsi="Times New Roman" w:cs="Times New Roman"/>
          <w:sz w:val="28"/>
          <w:szCs w:val="28"/>
          <w:lang w:val="uk-UA"/>
        </w:rPr>
        <w:t xml:space="preserve">ближчим чітким до них будуть множини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 w:rsidR="00140EF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}</m:t>
        </m:r>
      </m:oMath>
      <w:r w:rsidR="00140E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EF6" w:rsidRDefault="00140EF6" w:rsidP="00671A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у відповідності до формули (2.5) індекси нечіткості в лінійній метриці</w:t>
      </w:r>
    </w:p>
    <w:p w:rsidR="00140EF6" w:rsidRDefault="00772E57" w:rsidP="00671A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sup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≈0,27,</m:t>
          </m:r>
        </m:oMath>
      </m:oMathPara>
    </w:p>
    <w:p w:rsidR="00140EF6" w:rsidRDefault="00772E57" w:rsidP="00671A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sup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d>
                    </m:e>
                  </m:func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≈0,23.</m:t>
          </m:r>
        </m:oMath>
      </m:oMathPara>
    </w:p>
    <w:p w:rsidR="00140EF6" w:rsidRDefault="00140EF6" w:rsidP="00140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&gt;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⇒X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 нечітке, чим </w:t>
      </w:r>
      <w:r w:rsidRPr="00140EF6">
        <w:rPr>
          <w:rFonts w:ascii="Times New Roman" w:hAnsi="Times New Roman" w:cs="Times New Roman"/>
          <w:sz w:val="28"/>
          <w:szCs w:val="28"/>
          <w:lang w:val="uk-UA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>, хоча міри нечіткості у них 0,8 і 0,9, відповідно.</w:t>
      </w:r>
    </w:p>
    <w:p w:rsidR="00140EF6" w:rsidRDefault="00140EF6" w:rsidP="00140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8EE" w:rsidRPr="00A13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 </w:t>
      </w:r>
      <w:r w:rsidR="00A1322D" w:rsidRPr="00A1322D">
        <w:rPr>
          <w:rFonts w:ascii="Times New Roman" w:hAnsi="Times New Roman" w:cs="Times New Roman"/>
          <w:b/>
          <w:sz w:val="28"/>
          <w:szCs w:val="28"/>
          <w:lang w:val="uk-UA"/>
        </w:rPr>
        <w:t>2.5.</w:t>
      </w:r>
      <w:r w:rsidR="00A1322D">
        <w:rPr>
          <w:rFonts w:ascii="Times New Roman" w:hAnsi="Times New Roman" w:cs="Times New Roman"/>
          <w:sz w:val="28"/>
          <w:szCs w:val="28"/>
          <w:lang w:val="uk-UA"/>
        </w:rPr>
        <w:t xml:space="preserve"> Порівняємо за нечіткістю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X=0.5/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+0.9/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="00A1322D" w:rsidRPr="00CE5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22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+0.8/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+0.5/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="00A1322D">
        <w:rPr>
          <w:rFonts w:ascii="Times New Roman" w:hAnsi="Times New Roman" w:cs="Times New Roman"/>
          <w:sz w:val="28"/>
          <w:szCs w:val="28"/>
          <w:lang w:val="uk-UA"/>
        </w:rPr>
        <w:t xml:space="preserve"> із прикладу 2.4 в евклідовій метриці. Тоді у відповідністю з формулою (2.6)</w:t>
      </w:r>
    </w:p>
    <w:p w:rsidR="00A1322D" w:rsidRDefault="00772E57" w:rsidP="00140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μ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  <m:t>0</m:t>
                                      </m:r>
                                    </m:sub>
                                  </m:sSub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sup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0.3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≈0.32,</m:t>
          </m:r>
        </m:oMath>
      </m:oMathPara>
    </w:p>
    <w:p w:rsidR="00A1322D" w:rsidRDefault="00772E57" w:rsidP="00140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μ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  <m:t>0</m:t>
                                      </m:r>
                                    </m:sub>
                                  </m:sSub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sup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Y</m:t>
                              </m:r>
                            </m:e>
                          </m:d>
                        </m:e>
                      </m:func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0.3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≈0.29.</m:t>
          </m:r>
        </m:oMath>
      </m:oMathPara>
    </w:p>
    <w:p w:rsidR="00A1322D" w:rsidRDefault="00A1322D" w:rsidP="00140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Слідує,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 чітка, чим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, а результат порівняння не залежить від метрики.</w:t>
      </w:r>
    </w:p>
    <w:p w:rsidR="00A1322D" w:rsidRPr="00A1322D" w:rsidRDefault="00A1322D" w:rsidP="00CC1D8B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A1322D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lastRenderedPageBreak/>
        <w:t>Методики побудови множин за умовою нечіткості</w:t>
      </w:r>
    </w:p>
    <w:p w:rsidR="00A1322D" w:rsidRDefault="00A1322D" w:rsidP="009217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Часто на практиці потрібно побудувати деяку нову множину, яка буде більш нечіткою або більш чіткою, чим задана множина. При цьому на нову множину можуть бути накладені ще й інші умови.</w:t>
      </w:r>
    </w:p>
    <w:p w:rsidR="009217CF" w:rsidRDefault="009217CF" w:rsidP="009217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маємо деяку універсальну множину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</m:t>
        </m:r>
      </m:oMath>
      <w:r w:rsidR="00A61E53">
        <w:rPr>
          <w:rFonts w:ascii="Times New Roman" w:hAnsi="Times New Roman" w:cs="Times New Roman"/>
          <w:sz w:val="28"/>
          <w:szCs w:val="28"/>
          <w:lang w:val="uk-UA"/>
        </w:rPr>
        <w:t>, в якій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задана нечітка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Необхідно побудувати в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нову множину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заданою умовою нечіткості.</w:t>
      </w:r>
    </w:p>
    <w:p w:rsidR="009217CF" w:rsidRDefault="009217CF" w:rsidP="009217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7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</w:t>
      </w:r>
      <w:r w:rsidR="00A61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Pr="009217CF">
        <w:rPr>
          <w:rFonts w:ascii="Times New Roman" w:hAnsi="Times New Roman" w:cs="Times New Roman"/>
          <w:b/>
          <w:sz w:val="28"/>
          <w:szCs w:val="28"/>
          <w:lang w:val="uk-UA"/>
        </w:rPr>
        <w:t>побудови більш нечіткої множини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Нам вже відомо, що, чим ближче степінь приналежності елемента універсальної множини до даної множини до значення 0,5 (найбільш нечітке значення), тим більший вклад в міру нечіткості вносить цей елемент. Тоді побудова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</m:t>
        </m:r>
      </m:oMath>
      <w:r w:rsidR="000A603B">
        <w:rPr>
          <w:rFonts w:ascii="Times New Roman" w:hAnsi="Times New Roman" w:cs="Times New Roman"/>
          <w:sz w:val="28"/>
          <w:szCs w:val="28"/>
          <w:lang w:val="uk-UA"/>
        </w:rPr>
        <w:t>, яка повинна бути більш нечіткою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заданою множиною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, включає в себе наступні дії.</w:t>
      </w:r>
    </w:p>
    <w:p w:rsidR="001C66C7" w:rsidRDefault="009217CF" w:rsidP="001C6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циклі по всім елементам універсальної множини</w:t>
      </w:r>
      <w:r w:rsidR="001C6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∈U</m:t>
        </m:r>
      </m:oMath>
      <w:r w:rsidR="001C66C7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наступні дії:</w:t>
      </w:r>
    </w:p>
    <w:p w:rsidR="001C66C7" w:rsidRPr="001C66C7" w:rsidRDefault="001C66C7" w:rsidP="001C66C7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6C7">
        <w:rPr>
          <w:rFonts w:ascii="Times New Roman" w:hAnsi="Times New Roman" w:cs="Times New Roman"/>
          <w:sz w:val="28"/>
          <w:szCs w:val="28"/>
          <w:lang w:val="uk-UA"/>
        </w:rPr>
        <w:t>Оцінити інтервал для вибору</w:t>
      </w:r>
      <w:r w:rsidR="009217CF" w:rsidRPr="001C6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(u)</m:t>
        </m:r>
      </m:oMath>
      <w:r w:rsidR="009217CF" w:rsidRPr="001C66C7">
        <w:rPr>
          <w:rFonts w:ascii="Times New Roman" w:hAnsi="Times New Roman" w:cs="Times New Roman"/>
          <w:sz w:val="28"/>
          <w:szCs w:val="28"/>
          <w:lang w:val="uk-UA"/>
        </w:rPr>
        <w:t xml:space="preserve"> за правилом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0.5-δ&lt;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&lt;0.5+δ</m:t>
        </m:r>
      </m:oMath>
      <w:r w:rsidR="006E70E8" w:rsidRPr="001C66C7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δ=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0.5-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</m:d>
          </m:e>
        </m:d>
      </m:oMath>
      <w:r w:rsidR="006E70E8" w:rsidRPr="001C6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0E8" w:rsidRPr="00BB4F4E" w:rsidRDefault="001C66C7" w:rsidP="001C66C7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6C7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δ=0,</m:t>
        </m:r>
      </m:oMath>
      <w:r w:rsidRPr="001C66C7">
        <w:rPr>
          <w:rFonts w:ascii="Times New Roman" w:hAnsi="Times New Roman" w:cs="Times New Roman"/>
          <w:sz w:val="28"/>
          <w:szCs w:val="28"/>
          <w:lang w:val="uk-UA"/>
        </w:rPr>
        <w:t xml:space="preserve"> то обрати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=0,5</m:t>
        </m:r>
      </m:oMath>
      <w:r w:rsidRPr="001C66C7">
        <w:rPr>
          <w:rFonts w:ascii="Times New Roman" w:hAnsi="Times New Roman" w:cs="Times New Roman"/>
          <w:sz w:val="28"/>
          <w:szCs w:val="28"/>
          <w:lang w:val="uk-UA"/>
        </w:rPr>
        <w:t>, в противному випадку обрати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із даного інтервалу.</w:t>
      </w:r>
      <w:r w:rsidR="00C51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4F4E" w:rsidRDefault="00BB4F4E" w:rsidP="00BB4F4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Дана методика дає </w:t>
      </w:r>
      <w:r w:rsidR="00676EB5">
        <w:rPr>
          <w:rFonts w:ascii="Times New Roman" w:hAnsi="Times New Roman" w:cs="Times New Roman"/>
          <w:sz w:val="28"/>
          <w:szCs w:val="28"/>
          <w:lang w:val="uk-UA"/>
        </w:rPr>
        <w:t>розв’язок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∃u∈U: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≠0,5.</m:t>
        </m:r>
      </m:oMath>
    </w:p>
    <w:p w:rsidR="00676EB5" w:rsidRDefault="00676EB5" w:rsidP="00676E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EB5">
        <w:rPr>
          <w:rFonts w:ascii="Times New Roman" w:hAnsi="Times New Roman" w:cs="Times New Roman"/>
          <w:b/>
          <w:sz w:val="28"/>
          <w:szCs w:val="28"/>
          <w:lang w:val="uk-UA"/>
        </w:rPr>
        <w:t>Приклад 2.6.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в універсальній 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побудована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+0,7/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Треба побудувати приклад нової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буде більш нечітким, чим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 як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∃u∈U: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≠0,5,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то така множина може бути побудована. Нижче в таблиці представлені результати застосування даної методики.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761"/>
        <w:gridCol w:w="1181"/>
        <w:gridCol w:w="1181"/>
        <w:gridCol w:w="761"/>
        <w:gridCol w:w="566"/>
      </w:tblGrid>
      <w:tr w:rsidR="00676EB5" w:rsidTr="00676EB5">
        <w:tc>
          <w:tcPr>
            <w:tcW w:w="0" w:type="auto"/>
          </w:tcPr>
          <w:p w:rsidR="00676EB5" w:rsidRPr="00676EB5" w:rsidRDefault="00676EB5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oMath>
            </m:oMathPara>
          </w:p>
        </w:tc>
        <w:tc>
          <w:tcPr>
            <w:tcW w:w="0" w:type="auto"/>
          </w:tcPr>
          <w:p w:rsidR="00676EB5" w:rsidRDefault="00772E57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676EB5" w:rsidRDefault="00772E57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676EB5" w:rsidRDefault="00772E57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676EB5" w:rsidRDefault="00772E57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676EB5" w:rsidRDefault="00772E57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</m:t>
                    </m:r>
                  </m:sub>
                </m:sSub>
              </m:oMath>
            </m:oMathPara>
          </w:p>
        </w:tc>
      </w:tr>
      <w:tr w:rsidR="00676EB5" w:rsidTr="00676EB5">
        <w:tc>
          <w:tcPr>
            <w:tcW w:w="0" w:type="auto"/>
          </w:tcPr>
          <w:p w:rsidR="00676EB5" w:rsidRDefault="00772E57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(u)</m:t>
                </m:r>
              </m:oMath>
            </m:oMathPara>
          </w:p>
        </w:tc>
        <w:tc>
          <w:tcPr>
            <w:tcW w:w="0" w:type="auto"/>
          </w:tcPr>
          <w:p w:rsidR="00676EB5" w:rsidRDefault="00676EB5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</w:tcPr>
          <w:p w:rsidR="00676EB5" w:rsidRDefault="00676EB5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0" w:type="auto"/>
          </w:tcPr>
          <w:p w:rsidR="00676EB5" w:rsidRDefault="00676EB5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0" w:type="auto"/>
          </w:tcPr>
          <w:p w:rsidR="00676EB5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676EB5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76EB5" w:rsidTr="00676EB5">
        <w:tc>
          <w:tcPr>
            <w:tcW w:w="0" w:type="auto"/>
          </w:tcPr>
          <w:p w:rsidR="00676EB5" w:rsidRDefault="00676EB5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δ</m:t>
                </m:r>
              </m:oMath>
            </m:oMathPara>
          </w:p>
        </w:tc>
        <w:tc>
          <w:tcPr>
            <w:tcW w:w="0" w:type="auto"/>
          </w:tcPr>
          <w:p w:rsidR="00676EB5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0" w:type="auto"/>
          </w:tcPr>
          <w:p w:rsidR="00676EB5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0" w:type="auto"/>
          </w:tcPr>
          <w:p w:rsidR="00676EB5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0" w:type="auto"/>
          </w:tcPr>
          <w:p w:rsidR="00676EB5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0" w:type="auto"/>
          </w:tcPr>
          <w:p w:rsidR="00676EB5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76EB5" w:rsidTr="00676EB5">
        <w:tc>
          <w:tcPr>
            <w:tcW w:w="0" w:type="auto"/>
          </w:tcPr>
          <w:p w:rsidR="00676EB5" w:rsidRDefault="00676EB5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[0;1]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[0,2;0,8]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[0,3;0,7]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[0;1]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76EB5" w:rsidTr="00676EB5">
        <w:tc>
          <w:tcPr>
            <w:tcW w:w="0" w:type="auto"/>
          </w:tcPr>
          <w:p w:rsidR="00676EB5" w:rsidRDefault="00772E57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(u)</m:t>
                </m:r>
              </m:oMath>
            </m:oMathPara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676EB5" w:rsidRPr="00C11FE0" w:rsidRDefault="00C11FE0" w:rsidP="00676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</w:tbl>
    <w:p w:rsidR="00676EB5" w:rsidRDefault="00C11FE0" w:rsidP="00676E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так, побудована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Y=0.1/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+0,4/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+0,6/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Переконаємося, що цей розв’язок вірний. Так як потужність супортів цих множин не рівні, то використовуємо для порівняння множин їх індекси нечіткості в лінійній метриці (2.5):</w:t>
      </w:r>
    </w:p>
    <w:p w:rsidR="00C11FE0" w:rsidRDefault="00772E57" w:rsidP="00676E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sup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=0,25,</m:t>
          </m:r>
        </m:oMath>
      </m:oMathPara>
    </w:p>
    <w:p w:rsidR="00C11FE0" w:rsidRDefault="00772E57" w:rsidP="00C11F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sup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e>
                      </m:d>
                    </m:e>
                  </m:func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Y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1,6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=0,32.</m:t>
          </m:r>
        </m:oMath>
      </m:oMathPara>
    </w:p>
    <w:p w:rsidR="00C11FE0" w:rsidRDefault="00C11FE0" w:rsidP="00C11F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</w:t>
      </w:r>
      <w:r w:rsidR="00A61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C1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побудови більш нечіткої підмножини.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Побудова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</m:t>
        </m:r>
      </m:oMath>
      <w:r w:rsidR="00DB412B">
        <w:rPr>
          <w:rFonts w:ascii="Times New Roman" w:hAnsi="Times New Roman" w:cs="Times New Roman"/>
          <w:sz w:val="28"/>
          <w:szCs w:val="28"/>
          <w:lang w:val="uk-UA"/>
        </w:rPr>
        <w:t xml:space="preserve">, яке повинно бути більш нечіткою порівнюючи з заданою множиною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="00DB412B">
        <w:rPr>
          <w:rFonts w:ascii="Times New Roman" w:hAnsi="Times New Roman" w:cs="Times New Roman"/>
          <w:sz w:val="28"/>
          <w:szCs w:val="28"/>
          <w:lang w:val="uk-UA"/>
        </w:rPr>
        <w:t xml:space="preserve"> і повинно бути її підмножиною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(B⊆A)</m:t>
        </m:r>
      </m:oMath>
      <w:r w:rsidR="00DB412B">
        <w:rPr>
          <w:rFonts w:ascii="Times New Roman" w:hAnsi="Times New Roman" w:cs="Times New Roman"/>
          <w:sz w:val="28"/>
          <w:szCs w:val="28"/>
          <w:lang w:val="uk-UA"/>
        </w:rPr>
        <w:t xml:space="preserve">, включає в себе наступні дії в циклі за всіма елементами універсальної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U∈u:</m:t>
        </m:r>
      </m:oMath>
    </w:p>
    <w:p w:rsidR="00DB412B" w:rsidRDefault="00DB412B" w:rsidP="00DB412B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Оцінити інтервал для вибору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правилом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0.5-δ&lt;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&lt;0.5+δ∨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δ=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0,5-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:rsidR="00DB412B" w:rsidRDefault="00DB412B" w:rsidP="00DB412B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інтервал пустий, то обрати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в протилежному випадку обрати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із даного інтервалу.</w:t>
      </w:r>
    </w:p>
    <w:p w:rsidR="00DB412B" w:rsidRDefault="00DB412B" w:rsidP="00DB412B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Дана методика дає розв’язок, 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∃u∈U: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≠0,5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412B" w:rsidRDefault="00DB412B" w:rsidP="00DB41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12B">
        <w:rPr>
          <w:rFonts w:ascii="Times New Roman" w:hAnsi="Times New Roman" w:cs="Times New Roman"/>
          <w:b/>
          <w:sz w:val="28"/>
          <w:szCs w:val="28"/>
          <w:lang w:val="uk-UA"/>
        </w:rPr>
        <w:t>Приклад 2.7.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в універсальній 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8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побудована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представлена діаграмою Заде на рисунку 2.1,а. треба побудувати приклад нової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 w:rsidR="009B320D">
        <w:rPr>
          <w:rFonts w:ascii="Times New Roman" w:hAnsi="Times New Roman" w:cs="Times New Roman"/>
          <w:sz w:val="28"/>
          <w:szCs w:val="28"/>
          <w:lang w:val="uk-UA"/>
        </w:rPr>
        <w:t xml:space="preserve">, яка буде більш нечіткою, чим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="009B320D">
        <w:rPr>
          <w:rFonts w:ascii="Times New Roman" w:hAnsi="Times New Roman" w:cs="Times New Roman"/>
          <w:sz w:val="28"/>
          <w:szCs w:val="28"/>
          <w:lang w:val="uk-UA"/>
        </w:rPr>
        <w:t xml:space="preserve">, і є її підмножиною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(Y⊆X)</m:t>
        </m:r>
      </m:oMath>
      <w:r w:rsidR="009B320D">
        <w:rPr>
          <w:rFonts w:ascii="Times New Roman" w:hAnsi="Times New Roman" w:cs="Times New Roman"/>
          <w:sz w:val="28"/>
          <w:szCs w:val="28"/>
          <w:lang w:val="uk-UA"/>
        </w:rPr>
        <w:t xml:space="preserve">. Нижче в таблиці представлені результати застосування даної методики, а на рисунку 2.1, б – діаграма Заде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 w:rsidR="009B32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181"/>
        <w:gridCol w:w="566"/>
        <w:gridCol w:w="566"/>
        <w:gridCol w:w="1181"/>
        <w:gridCol w:w="1181"/>
        <w:gridCol w:w="566"/>
        <w:gridCol w:w="1181"/>
        <w:gridCol w:w="566"/>
      </w:tblGrid>
      <w:tr w:rsidR="009B320D" w:rsidTr="009B320D">
        <w:tc>
          <w:tcPr>
            <w:tcW w:w="0" w:type="auto"/>
          </w:tcPr>
          <w:p w:rsidR="009B320D" w:rsidRDefault="009B320D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w:lastRenderedPageBreak/>
                  <m:t>u</m:t>
                </m:r>
              </m:oMath>
            </m:oMathPara>
          </w:p>
        </w:tc>
        <w:tc>
          <w:tcPr>
            <w:tcW w:w="0" w:type="auto"/>
          </w:tcPr>
          <w:p w:rsid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9B320D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566" w:type="dxa"/>
          </w:tcPr>
          <w:p w:rsidR="009B320D" w:rsidRP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8</m:t>
                    </m:r>
                  </m:sub>
                </m:sSub>
              </m:oMath>
            </m:oMathPara>
          </w:p>
        </w:tc>
      </w:tr>
      <w:tr w:rsidR="009B320D" w:rsidTr="009B320D">
        <w:tc>
          <w:tcPr>
            <w:tcW w:w="0" w:type="auto"/>
          </w:tcPr>
          <w:p w:rsidR="009B320D" w:rsidRDefault="00772E57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(u)</m:t>
                </m:r>
              </m:oMath>
            </m:oMathPara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566" w:type="dxa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</w:p>
        </w:tc>
      </w:tr>
      <w:tr w:rsidR="009B320D" w:rsidTr="009B320D">
        <w:tc>
          <w:tcPr>
            <w:tcW w:w="0" w:type="auto"/>
          </w:tcPr>
          <w:p w:rsidR="009B320D" w:rsidRDefault="009B320D" w:rsidP="009B3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δ</m:t>
                </m:r>
              </m:oMath>
            </m:oMathPara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566" w:type="dxa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</w:p>
        </w:tc>
      </w:tr>
      <w:tr w:rsidR="009B320D" w:rsidTr="009B320D">
        <w:tc>
          <w:tcPr>
            <w:tcW w:w="0" w:type="auto"/>
          </w:tcPr>
          <w:p w:rsid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[0,2;0,8]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[0,1;0,9]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[0,2;0,8]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[0,2;0,8]</w:t>
            </w:r>
          </w:p>
        </w:tc>
        <w:tc>
          <w:tcPr>
            <w:tcW w:w="566" w:type="dxa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320D" w:rsidTr="009B320D">
        <w:tc>
          <w:tcPr>
            <w:tcW w:w="0" w:type="auto"/>
          </w:tcPr>
          <w:p w:rsidR="009B320D" w:rsidRDefault="00772E57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(u)</m:t>
                </m:r>
              </m:oMath>
            </m:oMathPara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0" w:type="auto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</w:t>
            </w:r>
          </w:p>
        </w:tc>
        <w:tc>
          <w:tcPr>
            <w:tcW w:w="566" w:type="dxa"/>
          </w:tcPr>
          <w:p w:rsidR="009B320D" w:rsidRPr="009B320D" w:rsidRDefault="009B320D" w:rsidP="00DB4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</w:p>
        </w:tc>
      </w:tr>
    </w:tbl>
    <w:p w:rsidR="009B320D" w:rsidRDefault="009B320D" w:rsidP="009B320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9B320D" w:rsidRDefault="009B320D" w:rsidP="009B32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9775" cy="1650384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00" t="36182" r="4757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5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0D" w:rsidRDefault="009B320D" w:rsidP="009B32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D746A6">
        <w:rPr>
          <w:rFonts w:ascii="Times New Roman" w:hAnsi="Times New Roman" w:cs="Times New Roman"/>
          <w:sz w:val="28"/>
          <w:szCs w:val="28"/>
          <w:lang w:val="uk-UA"/>
        </w:rPr>
        <w:t>2.1 – Приклад побудови більш нечіткої множини</w:t>
      </w:r>
    </w:p>
    <w:p w:rsidR="00D746A6" w:rsidRDefault="00D746A6" w:rsidP="00D74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Діаграма Заде для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рисунку 2.1, б </w:t>
      </w:r>
      <w:r w:rsidRPr="00D746A6">
        <w:rPr>
          <w:rFonts w:ascii="Times New Roman" w:hAnsi="Times New Roman" w:cs="Times New Roman"/>
          <w:i/>
          <w:sz w:val="28"/>
          <w:szCs w:val="28"/>
          <w:lang w:val="uk-UA"/>
        </w:rPr>
        <w:t>не 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діаграми Заде для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свідчить про те, 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Y⊆X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Переконаємося, що побудована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 нечітка, чим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 як потужності супортів цих множин рівні, то використовуємо для порівняння множин їх міри нечіткості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)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uk-UA"/>
          </w:rPr>
          <m:t>=1,7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)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uk-UA"/>
          </w:rPr>
          <m:t>=2,4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6A6" w:rsidRDefault="00D746A6" w:rsidP="00D74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6A6">
        <w:rPr>
          <w:rFonts w:ascii="Times New Roman" w:hAnsi="Times New Roman" w:cs="Times New Roman"/>
          <w:b/>
          <w:sz w:val="28"/>
          <w:szCs w:val="28"/>
          <w:lang w:val="uk-UA"/>
        </w:rPr>
        <w:t>Методика</w:t>
      </w:r>
      <w:r w:rsidR="00A61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Pr="00D746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побудови більш чіткої множини.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вже відомо, що найчіткіші елементи множини мають степінь приналежності 0 або 1. Тоді побудова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</m:t>
        </m:r>
      </m:oMath>
      <w:r w:rsidR="008058FA">
        <w:rPr>
          <w:rFonts w:ascii="Times New Roman" w:hAnsi="Times New Roman" w:cs="Times New Roman"/>
          <w:sz w:val="28"/>
          <w:szCs w:val="28"/>
          <w:lang w:val="uk-UA"/>
        </w:rPr>
        <w:t>, яка повинна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 більш чіткою в порівнянні із </w:t>
      </w:r>
      <w:r w:rsidR="005A193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аданою множиною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включає в себе наступні дії в циклі за всіма елементами універсальної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u∈U</m:t>
        </m:r>
      </m:oMath>
      <w:r w:rsidR="00A606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606A6" w:rsidRDefault="00A606A6" w:rsidP="00A606A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&gt;0,5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оцінити інтервали для вибору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правилом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&lt;1-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6A6" w:rsidRDefault="00A606A6" w:rsidP="00A606A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≤0,5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оцінити інтервали для вибору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правилом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&gt;1-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6A6" w:rsidRDefault="00A606A6" w:rsidP="00A606A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Вибрати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із даних інтервалів.</w:t>
      </w:r>
    </w:p>
    <w:p w:rsidR="00C11FE0" w:rsidRDefault="00A606A6" w:rsidP="00A60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6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Приклад 2.8.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в універсальній множині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побудована множина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X=0.2/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+0,7/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+0,5/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Треба побудувати приклад нової множини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буде більш нечітким, </w:t>
      </w:r>
      <w:r w:rsidR="008058FA">
        <w:rPr>
          <w:rFonts w:ascii="Times New Roman" w:hAnsi="Times New Roman" w:cs="Times New Roman"/>
          <w:sz w:val="28"/>
          <w:szCs w:val="28"/>
          <w:lang w:val="uk-UA"/>
        </w:rPr>
        <w:t>ніж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 Нижче в таблиці представлені результати застосування даної методики.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869"/>
        <w:gridCol w:w="1725"/>
        <w:gridCol w:w="1818"/>
        <w:gridCol w:w="869"/>
        <w:gridCol w:w="1725"/>
      </w:tblGrid>
      <w:tr w:rsidR="00A606A6" w:rsidTr="00AF1D9C">
        <w:tc>
          <w:tcPr>
            <w:tcW w:w="0" w:type="auto"/>
          </w:tcPr>
          <w:p w:rsidR="00A606A6" w:rsidRPr="00676EB5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oMath>
            </m:oMathPara>
          </w:p>
        </w:tc>
        <w:tc>
          <w:tcPr>
            <w:tcW w:w="0" w:type="auto"/>
          </w:tcPr>
          <w:p w:rsidR="00A606A6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A606A6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A606A6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A606A6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A606A6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</m:t>
                    </m:r>
                  </m:sub>
                </m:sSub>
              </m:oMath>
            </m:oMathPara>
          </w:p>
        </w:tc>
      </w:tr>
      <w:tr w:rsidR="00A606A6" w:rsidTr="00AF1D9C">
        <w:tc>
          <w:tcPr>
            <w:tcW w:w="0" w:type="auto"/>
          </w:tcPr>
          <w:p w:rsidR="00A606A6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(u)</m:t>
                </m:r>
              </m:oMath>
            </m:oMathPara>
          </w:p>
        </w:tc>
        <w:tc>
          <w:tcPr>
            <w:tcW w:w="0" w:type="auto"/>
          </w:tcPr>
          <w:p w:rsidR="00A606A6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</w:tcPr>
          <w:p w:rsidR="00A606A6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0" w:type="auto"/>
          </w:tcPr>
          <w:p w:rsidR="00A606A6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0" w:type="auto"/>
          </w:tcPr>
          <w:p w:rsidR="00A606A6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A606A6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606A6" w:rsidRPr="00C11FE0" w:rsidTr="00AF1D9C">
        <w:tc>
          <w:tcPr>
            <w:tcW w:w="0" w:type="auto"/>
          </w:tcPr>
          <w:p w:rsidR="00A606A6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</w:t>
            </w:r>
          </w:p>
        </w:tc>
        <w:tc>
          <w:tcPr>
            <w:tcW w:w="0" w:type="auto"/>
          </w:tcPr>
          <w:p w:rsidR="00A606A6" w:rsidRPr="00C11FE0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[0][1]</w:t>
            </w:r>
          </w:p>
        </w:tc>
        <w:tc>
          <w:tcPr>
            <w:tcW w:w="0" w:type="auto"/>
          </w:tcPr>
          <w:p w:rsidR="00A606A6" w:rsidRPr="00C11FE0" w:rsidRDefault="00A606A6" w:rsidP="00A60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[0;0,2[]0,8;1]</w:t>
            </w:r>
          </w:p>
        </w:tc>
        <w:tc>
          <w:tcPr>
            <w:tcW w:w="0" w:type="auto"/>
          </w:tcPr>
          <w:p w:rsidR="00A606A6" w:rsidRPr="00C11FE0" w:rsidRDefault="00A606A6" w:rsidP="00A60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[0;0,3[]0,3;1]]</w:t>
            </w:r>
          </w:p>
        </w:tc>
        <w:tc>
          <w:tcPr>
            <w:tcW w:w="0" w:type="auto"/>
          </w:tcPr>
          <w:p w:rsidR="00A606A6" w:rsidRPr="00C11FE0" w:rsidRDefault="00A606A6" w:rsidP="00A60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[0][1]</w:t>
            </w:r>
          </w:p>
        </w:tc>
        <w:tc>
          <w:tcPr>
            <w:tcW w:w="0" w:type="auto"/>
          </w:tcPr>
          <w:p w:rsidR="00A606A6" w:rsidRPr="00C11FE0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[0;0,5[]0.5;1]</w:t>
            </w:r>
          </w:p>
        </w:tc>
      </w:tr>
      <w:tr w:rsidR="00A606A6" w:rsidRPr="00C11FE0" w:rsidTr="00AF1D9C">
        <w:tc>
          <w:tcPr>
            <w:tcW w:w="0" w:type="auto"/>
          </w:tcPr>
          <w:p w:rsidR="00A606A6" w:rsidRDefault="00772E57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(u)</m:t>
                </m:r>
              </m:oMath>
            </m:oMathPara>
          </w:p>
        </w:tc>
        <w:tc>
          <w:tcPr>
            <w:tcW w:w="0" w:type="auto"/>
          </w:tcPr>
          <w:p w:rsidR="00A606A6" w:rsidRPr="00C11FE0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606A6" w:rsidRPr="00C11FE0" w:rsidRDefault="00A606A6" w:rsidP="00A60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0" w:type="auto"/>
          </w:tcPr>
          <w:p w:rsidR="00A606A6" w:rsidRPr="00C11FE0" w:rsidRDefault="00A606A6" w:rsidP="00A60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0" w:type="auto"/>
          </w:tcPr>
          <w:p w:rsidR="00A606A6" w:rsidRPr="00C11FE0" w:rsidRDefault="00A606A6" w:rsidP="00AF1D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606A6" w:rsidRPr="00C11FE0" w:rsidRDefault="00A606A6" w:rsidP="00A60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</w:tc>
      </w:tr>
    </w:tbl>
    <w:p w:rsidR="009C6A8A" w:rsidRPr="009C6A8A" w:rsidRDefault="009C6A8A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побудована множина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Y=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+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0,1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+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0,8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3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+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4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+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0,4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5</m:t>
                </m:r>
              </m:sub>
            </m:sSub>
          </m:den>
        </m:f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Переконаємося</w:t>
      </w:r>
      <w:r w:rsidR="008058FA">
        <w:rPr>
          <w:rFonts w:ascii="Times New Roman" w:eastAsia="Times New Roman" w:hAnsi="Times New Roman" w:cs="Times New Roman"/>
          <w:sz w:val="28"/>
          <w:szCs w:val="28"/>
          <w:lang w:val="uk-UA"/>
        </w:rPr>
        <w:t>, що цей розв’язок є вірним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058FA">
        <w:rPr>
          <w:rFonts w:ascii="Times New Roman" w:eastAsia="Times New Roman" w:hAnsi="Times New Roman" w:cs="Times New Roman"/>
          <w:sz w:val="28"/>
          <w:szCs w:val="28"/>
          <w:lang w:val="uk-UA"/>
        </w:rPr>
        <w:t>Оскільки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потужність супортів цих множин не рівні, то використаємо для порівняння множин їх індекси нечіткості в лінійній метриці:</w:t>
      </w:r>
    </w:p>
    <w:p w:rsidR="009C6A8A" w:rsidRPr="009C6A8A" w:rsidRDefault="00772E57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L</m:t>
                </m:r>
              </m:sup>
            </m:sSup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sup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</m:e>
                </m:func>
              </m:e>
            </m:d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i=1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0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</m:nary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=0,25</m:t>
        </m:r>
      </m:oMath>
      <w:r w:rsidR="009C6A8A" w:rsidRPr="009C6A8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</w:p>
    <w:p w:rsidR="009C6A8A" w:rsidRPr="009C6A8A" w:rsidRDefault="00772E57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L</m:t>
                </m:r>
              </m:sup>
            </m:sSup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sup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</m:d>
                  </m:e>
                </m:func>
              </m:e>
            </m:d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i=1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0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</m:nary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=0,14</m:t>
        </m:r>
      </m:oMath>
      <w:r w:rsidR="009C6A8A" w:rsidRPr="009C6A8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Методика</w:t>
      </w:r>
      <w:r w:rsidR="00A61E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4</w:t>
      </w:r>
      <w:r w:rsidRPr="009C6A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побудови більш чіткої підмножини.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Побудова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повинне бути більш чітким в порівнянні зі заданою множиною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повинно бути його підмножиною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B⊆A</m:t>
            </m:r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включає в себе наступні дії в циклі по всім елементами універсальної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u∈U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C6A8A" w:rsidRPr="009C6A8A" w:rsidRDefault="009C6A8A" w:rsidP="009C6A8A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 Якщо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&gt;0,5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 оцінити інтервал для вибору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u</m:t>
            </m:r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правилом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&lt;1-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C6A8A" w:rsidRPr="009C6A8A" w:rsidRDefault="009C6A8A" w:rsidP="009C6A8A">
      <w:pPr>
        <w:spacing w:after="160" w:line="259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Якщо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u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≤0,5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оцінити інтервал для вибору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u</m:t>
            </m:r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правилом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&lt;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u</m:t>
            </m:r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C6A8A" w:rsidRPr="009C6A8A" w:rsidRDefault="009C6A8A" w:rsidP="009C6A8A">
      <w:pPr>
        <w:spacing w:after="160" w:line="259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Вибрати любе значення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B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u</m:t>
            </m:r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інтервалу. </w:t>
      </w:r>
    </w:p>
    <w:p w:rsidR="009C6A8A" w:rsidRPr="009C6A8A" w:rsidRDefault="009C6A8A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6A8A" w:rsidRPr="009C6A8A" w:rsidRDefault="009C6A8A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Приклад 2.9.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Нехай в універсальній множині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8</m:t>
                </m:r>
              </m:sub>
            </m:sSub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побудована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представлена діаграмою Заде на рисунці 2.2,а. Треба побудувати приклад нової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буде його підмножиною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Y⊆X</m:t>
            </m:r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Нижче в таблиці представлені результати застосування даної методики, а на </w:t>
      </w:r>
      <w:proofErr w:type="spellStart"/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рисунці</w:t>
      </w:r>
      <w:proofErr w:type="spellEnd"/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2.2,б – діаграма Заде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056"/>
        <w:gridCol w:w="880"/>
        <w:gridCol w:w="1056"/>
        <w:gridCol w:w="1056"/>
        <w:gridCol w:w="1056"/>
        <w:gridCol w:w="1056"/>
        <w:gridCol w:w="1056"/>
        <w:gridCol w:w="1056"/>
      </w:tblGrid>
      <w:tr w:rsidR="009C6A8A" w:rsidRPr="009C6A8A" w:rsidTr="0005346B">
        <w:trPr>
          <w:jc w:val="center"/>
        </w:trPr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u</m:t>
                </m:r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039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039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039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</m:oMath>
            </m:oMathPara>
          </w:p>
        </w:tc>
      </w:tr>
      <w:tr w:rsidR="009C6A8A" w:rsidRPr="009C6A8A" w:rsidTr="0005346B">
        <w:trPr>
          <w:jc w:val="center"/>
        </w:trPr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</m:d>
              </m:oMath>
            </m:oMathPara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0,8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0,3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0,9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0,8</w:t>
            </w:r>
          </w:p>
        </w:tc>
        <w:tc>
          <w:tcPr>
            <w:tcW w:w="1039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0,5</w:t>
            </w:r>
          </w:p>
        </w:tc>
        <w:tc>
          <w:tcPr>
            <w:tcW w:w="1039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0,8</w:t>
            </w:r>
          </w:p>
        </w:tc>
        <w:tc>
          <w:tcPr>
            <w:tcW w:w="1039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0,2</w:t>
            </w:r>
          </w:p>
        </w:tc>
      </w:tr>
      <w:tr w:rsidR="009C6A8A" w:rsidRPr="009C6A8A" w:rsidTr="0005346B">
        <w:trPr>
          <w:jc w:val="center"/>
        </w:trPr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Інтервал</w:t>
            </w:r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0;0,2</m:t>
                    </m:r>
                  </m:e>
                </m:d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0;0,3</m:t>
                    </m:r>
                  </m:e>
                </m:d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0;0,1</m:t>
                    </m:r>
                  </m:e>
                </m:d>
              </m:oMath>
            </m:oMathPara>
          </w:p>
        </w:tc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0;0,2</m:t>
                    </m:r>
                  </m:e>
                </m:d>
              </m:oMath>
            </m:oMathPara>
          </w:p>
        </w:tc>
        <w:tc>
          <w:tcPr>
            <w:tcW w:w="1039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0;0,5</m:t>
                    </m:r>
                  </m:e>
                </m:d>
              </m:oMath>
            </m:oMathPara>
          </w:p>
        </w:tc>
        <w:tc>
          <w:tcPr>
            <w:tcW w:w="1039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0;0,2</m:t>
                    </m:r>
                  </m:e>
                </m:d>
              </m:oMath>
            </m:oMathPara>
          </w:p>
        </w:tc>
        <w:tc>
          <w:tcPr>
            <w:tcW w:w="1039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0;0,2</m:t>
                    </m:r>
                  </m:e>
                </m:d>
              </m:oMath>
            </m:oMathPara>
          </w:p>
        </w:tc>
      </w:tr>
      <w:tr w:rsidR="009C6A8A" w:rsidRPr="009C6A8A" w:rsidTr="0005346B">
        <w:trPr>
          <w:jc w:val="center"/>
        </w:trPr>
        <w:tc>
          <w:tcPr>
            <w:tcW w:w="1038" w:type="dxa"/>
          </w:tcPr>
          <w:p w:rsidR="009C6A8A" w:rsidRPr="009C6A8A" w:rsidRDefault="00772E57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μ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e>
                </m:d>
              </m:oMath>
            </m:oMathPara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0,1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0,2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1038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0,1</w:t>
            </w:r>
          </w:p>
        </w:tc>
        <w:tc>
          <w:tcPr>
            <w:tcW w:w="1039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0,3</w:t>
            </w:r>
          </w:p>
        </w:tc>
        <w:tc>
          <w:tcPr>
            <w:tcW w:w="1039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0,1</w:t>
            </w:r>
          </w:p>
        </w:tc>
        <w:tc>
          <w:tcPr>
            <w:tcW w:w="1039" w:type="dxa"/>
          </w:tcPr>
          <w:p w:rsidR="009C6A8A" w:rsidRPr="009C6A8A" w:rsidRDefault="009C6A8A" w:rsidP="009C6A8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6A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</w:tbl>
    <w:p w:rsidR="009C6A8A" w:rsidRPr="009C6A8A" w:rsidRDefault="009C6A8A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A8A" w:rsidRPr="009C6A8A" w:rsidRDefault="009C6A8A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A8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761B563" wp14:editId="5A7882EF">
            <wp:extent cx="5940425" cy="184531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8A" w:rsidRPr="009C6A8A" w:rsidRDefault="009C6A8A" w:rsidP="009C6A8A">
      <w:pPr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Рисунок 2.2 – Приклад побудови більш чіткої підмножин</w:t>
      </w:r>
    </w:p>
    <w:p w:rsidR="009C6A8A" w:rsidRPr="009C6A8A" w:rsidRDefault="009C6A8A" w:rsidP="009C6A8A">
      <w:pPr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6A8A" w:rsidRPr="009C6A8A" w:rsidRDefault="009C6A8A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Діаграма Заде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рисунку 2.2,б не вище діаграми Заде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свідчить про те, що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Y⊆X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Впевнимося, що побудована множина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 чітка, ніж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Оскільки потужності </w:t>
      </w:r>
      <w:r w:rsidRPr="00A45957">
        <w:rPr>
          <w:rFonts w:ascii="Times New Roman" w:eastAsia="Times New Roman" w:hAnsi="Times New Roman" w:cs="Times New Roman"/>
          <w:sz w:val="28"/>
          <w:szCs w:val="28"/>
          <w:lang w:val="uk-UA"/>
        </w:rPr>
        <w:t>супортів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цих множин не рівні, то використовуємо для порівняння множин їх індекси нечіткості в лінійній метриці:</w:t>
      </w:r>
    </w:p>
    <w:p w:rsidR="009C6A8A" w:rsidRPr="009C6A8A" w:rsidRDefault="00772E57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L</m:t>
                </m:r>
              </m:sup>
            </m:sSup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sup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</m:e>
                </m:func>
              </m:e>
            </m:d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i=1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8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0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</m:nary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1,7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≈0,24</m:t>
        </m:r>
      </m:oMath>
      <w:r w:rsidR="009C6A8A"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9C6A8A" w:rsidRPr="009C6A8A" w:rsidRDefault="00772E57" w:rsidP="009C6A8A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L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L</m:t>
                </m:r>
              </m:sup>
            </m:sSup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Y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sup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</m:d>
                  </m:e>
                </m:func>
              </m:e>
            </m:d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i=1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8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/>
                          </w:rPr>
                          <m:t>μ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0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</m:nary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=0,16</m:t>
        </m:r>
      </m:oMath>
      <w:r w:rsidR="009C6A8A"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DB106E" w:rsidRDefault="00DB106E" w:rsidP="009C6A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6A8A" w:rsidRPr="009C6A8A" w:rsidRDefault="009C6A8A" w:rsidP="009C6A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для самоперевірки за темою №2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 На рисунку нижче наведені діаграми Заде нечітких множин, побудованих на основі універсальної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8</m:t>
                </m:r>
              </m:sub>
            </m:sSub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C440136" wp14:editId="37EF4E28">
            <wp:extent cx="3514725" cy="2009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Визначте міри нечіткості цих множин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D(A)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беріть вірне твердження. 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D(A)&gt;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 нечітка, ніж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D(A)&lt;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 нечітка, ніж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D(A)=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нечіткістю однакові. 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Порівняння множин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нечіткістю при використанні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D(A)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некоректно. 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На рисунку нижче наведені діаграми Заде нечітких множин, побудованих на основі універсальної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8</m:t>
                </m:r>
              </m:sub>
            </m:sSub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29630B1" wp14:editId="06D6E02E">
            <wp:extent cx="3514725" cy="2009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Визначте індекси нечіткості цих множин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I(A)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беріть вірне твердження. 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</w:t>
      </w:r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I(A)&gt;</m:t>
        </m:r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 нечітка, ніж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I(A)&lt;</m:t>
        </m:r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 нечітка, ніж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I(A)=</m:t>
        </m:r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нечіткістю однакові. 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Порівняння множин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нечіткістю при ви</w:t>
      </w:r>
      <w:r w:rsidR="00DB5A14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користа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I(A)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некоректно. </w:t>
      </w: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6A8A" w:rsidRPr="009C6A8A" w:rsidRDefault="009C6A8A" w:rsidP="009C6A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 рисунку нижче наведені діаграми Заде нечітких множин, побудованих на основі універсальної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U=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8</m:t>
                </m:r>
              </m:sub>
            </m:sSub>
          </m:e>
        </m:d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6A8A" w:rsidRPr="009C6A8A" w:rsidRDefault="009C6A8A" w:rsidP="009C6A8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C62EB25" wp14:editId="79E3F19C">
            <wp:extent cx="4248150" cy="2133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8A" w:rsidRPr="009C6A8A" w:rsidRDefault="00DB5A14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9C6A8A"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>беріть вірне твердження.</w:t>
      </w:r>
    </w:p>
    <w:p w:rsidR="009C6A8A" w:rsidRPr="00A45957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A459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⊂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</w:p>
    <w:p w:rsidR="009C6A8A" w:rsidRPr="00A45957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A459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⊂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</w:p>
    <w:p w:rsidR="009C6A8A" w:rsidRPr="00A45957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A459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</w:p>
    <w:p w:rsidR="009C6A8A" w:rsidRPr="00A45957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A459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</w:p>
    <w:p w:rsidR="009C6A8A" w:rsidRPr="009C6A8A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Pr="009C6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Множина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 нечітка, ніж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</w:p>
    <w:p w:rsidR="009C6A8A" w:rsidRPr="009C6A8A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gramEnd"/>
      <w:r w:rsidRPr="009C6A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Множина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 нечітка, ніж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</w:p>
    <w:p w:rsidR="009C6A8A" w:rsidRPr="009C6A8A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C6A8A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gramEnd"/>
      <w:r w:rsidRPr="009C6A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Множини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нечіткістю однакові </w:t>
      </w:r>
    </w:p>
    <w:p w:rsidR="009C6A8A" w:rsidRPr="009C6A8A" w:rsidRDefault="009C6A8A" w:rsidP="009C6A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6A8A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A606A6" w:rsidRPr="00A606A6" w:rsidRDefault="00A606A6" w:rsidP="00A60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06A6" w:rsidRPr="00A606A6" w:rsidSect="0096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F0B"/>
    <w:multiLevelType w:val="hybridMultilevel"/>
    <w:tmpl w:val="53E4EA38"/>
    <w:lvl w:ilvl="0" w:tplc="0FFC9EC6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3854464"/>
    <w:multiLevelType w:val="hybridMultilevel"/>
    <w:tmpl w:val="9DC893A6"/>
    <w:lvl w:ilvl="0" w:tplc="0FFC9EC6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DF60C1"/>
    <w:multiLevelType w:val="hybridMultilevel"/>
    <w:tmpl w:val="53E4EA38"/>
    <w:lvl w:ilvl="0" w:tplc="0FFC9EC6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900B42"/>
    <w:multiLevelType w:val="hybridMultilevel"/>
    <w:tmpl w:val="A46C5744"/>
    <w:lvl w:ilvl="0" w:tplc="917CBA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1368FF"/>
    <w:multiLevelType w:val="hybridMultilevel"/>
    <w:tmpl w:val="9B021670"/>
    <w:lvl w:ilvl="0" w:tplc="AE82486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74088D"/>
    <w:multiLevelType w:val="hybridMultilevel"/>
    <w:tmpl w:val="6FDA7486"/>
    <w:lvl w:ilvl="0" w:tplc="0FFC9EC6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28BC7F44"/>
    <w:multiLevelType w:val="hybridMultilevel"/>
    <w:tmpl w:val="2B0830C2"/>
    <w:lvl w:ilvl="0" w:tplc="5FC0E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652495"/>
    <w:multiLevelType w:val="multilevel"/>
    <w:tmpl w:val="2CCE4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DC800FC"/>
    <w:multiLevelType w:val="hybridMultilevel"/>
    <w:tmpl w:val="C21C4110"/>
    <w:lvl w:ilvl="0" w:tplc="0FFC9EC6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941586D"/>
    <w:multiLevelType w:val="hybridMultilevel"/>
    <w:tmpl w:val="913C3898"/>
    <w:lvl w:ilvl="0" w:tplc="8E9C882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834BA"/>
    <w:multiLevelType w:val="hybridMultilevel"/>
    <w:tmpl w:val="B58E9568"/>
    <w:lvl w:ilvl="0" w:tplc="8FA05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975F55"/>
    <w:multiLevelType w:val="multilevel"/>
    <w:tmpl w:val="0BC269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2">
    <w:nsid w:val="6714452F"/>
    <w:multiLevelType w:val="hybridMultilevel"/>
    <w:tmpl w:val="D85A73E0"/>
    <w:lvl w:ilvl="0" w:tplc="0FFC9EC6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36"/>
    <w:rsid w:val="000208EE"/>
    <w:rsid w:val="0002184F"/>
    <w:rsid w:val="00067D20"/>
    <w:rsid w:val="0007399B"/>
    <w:rsid w:val="000A4C88"/>
    <w:rsid w:val="000A603B"/>
    <w:rsid w:val="000B06F5"/>
    <w:rsid w:val="000C4772"/>
    <w:rsid w:val="000E7078"/>
    <w:rsid w:val="00140EF6"/>
    <w:rsid w:val="00145989"/>
    <w:rsid w:val="00181D90"/>
    <w:rsid w:val="001A7C0C"/>
    <w:rsid w:val="001B0399"/>
    <w:rsid w:val="001C66C7"/>
    <w:rsid w:val="001D0DAC"/>
    <w:rsid w:val="001D6058"/>
    <w:rsid w:val="0035569E"/>
    <w:rsid w:val="003876DD"/>
    <w:rsid w:val="0039106B"/>
    <w:rsid w:val="003C375A"/>
    <w:rsid w:val="003D64E0"/>
    <w:rsid w:val="00431EE9"/>
    <w:rsid w:val="00461325"/>
    <w:rsid w:val="00484515"/>
    <w:rsid w:val="00503411"/>
    <w:rsid w:val="00525088"/>
    <w:rsid w:val="00586241"/>
    <w:rsid w:val="005A1930"/>
    <w:rsid w:val="005F63ED"/>
    <w:rsid w:val="006315D8"/>
    <w:rsid w:val="00671A94"/>
    <w:rsid w:val="00676EB5"/>
    <w:rsid w:val="006879FC"/>
    <w:rsid w:val="006E39AC"/>
    <w:rsid w:val="006E70E8"/>
    <w:rsid w:val="00772E57"/>
    <w:rsid w:val="008058FA"/>
    <w:rsid w:val="008505D9"/>
    <w:rsid w:val="008551F5"/>
    <w:rsid w:val="00873286"/>
    <w:rsid w:val="0088574A"/>
    <w:rsid w:val="008A1828"/>
    <w:rsid w:val="008E5251"/>
    <w:rsid w:val="008F63C0"/>
    <w:rsid w:val="00911A8C"/>
    <w:rsid w:val="009217CF"/>
    <w:rsid w:val="0092321D"/>
    <w:rsid w:val="009630EA"/>
    <w:rsid w:val="009B320D"/>
    <w:rsid w:val="009C043B"/>
    <w:rsid w:val="009C5AE1"/>
    <w:rsid w:val="009C6A8A"/>
    <w:rsid w:val="00A031A5"/>
    <w:rsid w:val="00A1322D"/>
    <w:rsid w:val="00A45957"/>
    <w:rsid w:val="00A606A6"/>
    <w:rsid w:val="00A61E53"/>
    <w:rsid w:val="00AE2D20"/>
    <w:rsid w:val="00AF1D9C"/>
    <w:rsid w:val="00B35ED7"/>
    <w:rsid w:val="00B55A1A"/>
    <w:rsid w:val="00B731BC"/>
    <w:rsid w:val="00B913BB"/>
    <w:rsid w:val="00BB13AF"/>
    <w:rsid w:val="00BB4F4E"/>
    <w:rsid w:val="00BD5636"/>
    <w:rsid w:val="00C0662E"/>
    <w:rsid w:val="00C11FE0"/>
    <w:rsid w:val="00C35233"/>
    <w:rsid w:val="00C36F98"/>
    <w:rsid w:val="00C5100D"/>
    <w:rsid w:val="00C60972"/>
    <w:rsid w:val="00C96991"/>
    <w:rsid w:val="00C97A93"/>
    <w:rsid w:val="00CC1D8B"/>
    <w:rsid w:val="00CE5415"/>
    <w:rsid w:val="00D70204"/>
    <w:rsid w:val="00D746A6"/>
    <w:rsid w:val="00D830A0"/>
    <w:rsid w:val="00DB106E"/>
    <w:rsid w:val="00DB412B"/>
    <w:rsid w:val="00DB5A14"/>
    <w:rsid w:val="00DC4269"/>
    <w:rsid w:val="00DD6ED9"/>
    <w:rsid w:val="00DE0349"/>
    <w:rsid w:val="00E01BB1"/>
    <w:rsid w:val="00E51286"/>
    <w:rsid w:val="00E573BF"/>
    <w:rsid w:val="00E83945"/>
    <w:rsid w:val="00ED01DF"/>
    <w:rsid w:val="00F04AAF"/>
    <w:rsid w:val="00F673D7"/>
    <w:rsid w:val="00F758C2"/>
    <w:rsid w:val="00F9457B"/>
    <w:rsid w:val="00FA7E2D"/>
    <w:rsid w:val="00FE5070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5862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8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241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586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6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586241"/>
    <w:pPr>
      <w:ind w:left="720"/>
      <w:contextualSpacing/>
    </w:pPr>
  </w:style>
  <w:style w:type="table" w:styleId="a9">
    <w:name w:val="Table Grid"/>
    <w:basedOn w:val="a1"/>
    <w:uiPriority w:val="59"/>
    <w:rsid w:val="008A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9C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5862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8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241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586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6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586241"/>
    <w:pPr>
      <w:ind w:left="720"/>
      <w:contextualSpacing/>
    </w:pPr>
  </w:style>
  <w:style w:type="table" w:styleId="a9">
    <w:name w:val="Table Grid"/>
    <w:basedOn w:val="a1"/>
    <w:uiPriority w:val="59"/>
    <w:rsid w:val="008A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9C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Natali</cp:lastModifiedBy>
  <cp:revision>4</cp:revision>
  <dcterms:created xsi:type="dcterms:W3CDTF">2023-09-18T12:15:00Z</dcterms:created>
  <dcterms:modified xsi:type="dcterms:W3CDTF">2023-09-18T14:33:00Z</dcterms:modified>
</cp:coreProperties>
</file>