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44" w:rsidRDefault="00EA1D44" w:rsidP="00EA1D4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ОСНОВНІ ДЖЕРЕЛА</w:t>
      </w:r>
    </w:p>
    <w:p w:rsidR="00EA1D44" w:rsidRDefault="00EA1D44" w:rsidP="00EA1D44">
      <w:pPr>
        <w:rPr>
          <w:i/>
          <w:iCs/>
          <w:color w:val="000000"/>
        </w:rPr>
      </w:pPr>
    </w:p>
    <w:p w:rsidR="00EA1D44" w:rsidRPr="00AF6ACD" w:rsidRDefault="00EA1D44" w:rsidP="00EA1D44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proofErr w:type="spellStart"/>
      <w:r w:rsidRPr="00AF6ACD">
        <w:rPr>
          <w:rFonts w:eastAsia="Times New Roman"/>
          <w:lang w:val="uk-UA" w:eastAsia="uk-UA"/>
        </w:rPr>
        <w:t>Городовенко</w:t>
      </w:r>
      <w:proofErr w:type="spellEnd"/>
      <w:r w:rsidRPr="00AF6ACD">
        <w:rPr>
          <w:rFonts w:eastAsia="Times New Roman"/>
          <w:lang w:val="uk-UA" w:eastAsia="uk-UA"/>
        </w:rPr>
        <w:t xml:space="preserve"> В. В., </w:t>
      </w:r>
      <w:proofErr w:type="spellStart"/>
      <w:r w:rsidRPr="00AF6ACD">
        <w:rPr>
          <w:rFonts w:eastAsia="Times New Roman"/>
          <w:lang w:val="uk-UA" w:eastAsia="uk-UA"/>
        </w:rPr>
        <w:t>Удовика</w:t>
      </w:r>
      <w:proofErr w:type="spellEnd"/>
      <w:r w:rsidRPr="00AF6ACD">
        <w:rPr>
          <w:rFonts w:eastAsia="Times New Roman"/>
          <w:lang w:val="uk-UA" w:eastAsia="uk-UA"/>
        </w:rPr>
        <w:t xml:space="preserve"> Л. Г. Теорія права: курс лекцій для здобувачів ступеня вищої освіти бакалавра спеціальності «Право» освітньо-професійної програми «Право». Запоріжжя : ЗНУ, 2022. 248 с.</w:t>
      </w:r>
    </w:p>
    <w:p w:rsidR="00EA1D44" w:rsidRPr="00AF6ACD" w:rsidRDefault="00EA1D44" w:rsidP="00EA1D44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proofErr w:type="spellStart"/>
      <w:r w:rsidRPr="00AF6ACD">
        <w:rPr>
          <w:lang w:val="ru-RU"/>
        </w:rPr>
        <w:t>Удовика</w:t>
      </w:r>
      <w:proofErr w:type="spellEnd"/>
      <w:r w:rsidRPr="00AF6ACD">
        <w:rPr>
          <w:lang w:val="ru-RU"/>
        </w:rPr>
        <w:t xml:space="preserve"> Л.Г., Сидоров Я.О. </w:t>
      </w:r>
      <w:proofErr w:type="spellStart"/>
      <w:r w:rsidRPr="00AF6ACD">
        <w:rPr>
          <w:lang w:val="ru-RU"/>
        </w:rPr>
        <w:t>Теорія</w:t>
      </w:r>
      <w:proofErr w:type="spellEnd"/>
      <w:r w:rsidRPr="00AF6ACD">
        <w:rPr>
          <w:lang w:val="ru-RU"/>
        </w:rPr>
        <w:t xml:space="preserve"> </w:t>
      </w:r>
      <w:proofErr w:type="spellStart"/>
      <w:r w:rsidRPr="00AF6ACD">
        <w:rPr>
          <w:lang w:val="ru-RU"/>
        </w:rPr>
        <w:t>держави</w:t>
      </w:r>
      <w:proofErr w:type="spellEnd"/>
      <w:r w:rsidRPr="00AF6ACD">
        <w:rPr>
          <w:lang w:val="ru-RU"/>
        </w:rPr>
        <w:t xml:space="preserve"> та права</w:t>
      </w:r>
      <w:proofErr w:type="gramStart"/>
      <w:r w:rsidRPr="00AF6ACD">
        <w:t> </w:t>
      </w:r>
      <w:r w:rsidRPr="00AF6ACD">
        <w:rPr>
          <w:lang w:val="ru-RU"/>
        </w:rPr>
        <w:t>:</w:t>
      </w:r>
      <w:proofErr w:type="gramEnd"/>
      <w:r w:rsidRPr="00AF6ACD">
        <w:rPr>
          <w:lang w:val="ru-RU"/>
        </w:rPr>
        <w:t xml:space="preserve"> </w:t>
      </w:r>
      <w:proofErr w:type="spellStart"/>
      <w:r w:rsidRPr="00AF6ACD">
        <w:rPr>
          <w:lang w:val="ru-RU"/>
        </w:rPr>
        <w:t>методичні</w:t>
      </w:r>
      <w:proofErr w:type="spellEnd"/>
      <w:r w:rsidRPr="00AF6ACD">
        <w:rPr>
          <w:lang w:val="ru-RU"/>
        </w:rPr>
        <w:t xml:space="preserve"> </w:t>
      </w:r>
      <w:proofErr w:type="spellStart"/>
      <w:r w:rsidRPr="00AF6ACD">
        <w:rPr>
          <w:lang w:val="ru-RU"/>
        </w:rPr>
        <w:t>вказівки</w:t>
      </w:r>
      <w:proofErr w:type="spellEnd"/>
      <w:r w:rsidRPr="00AF6ACD">
        <w:rPr>
          <w:lang w:val="ru-RU"/>
        </w:rPr>
        <w:t xml:space="preserve"> до </w:t>
      </w:r>
      <w:proofErr w:type="spellStart"/>
      <w:r w:rsidRPr="00AF6ACD">
        <w:rPr>
          <w:lang w:val="ru-RU"/>
        </w:rPr>
        <w:t>практичних</w:t>
      </w:r>
      <w:proofErr w:type="spellEnd"/>
      <w:r w:rsidRPr="00AF6ACD">
        <w:rPr>
          <w:lang w:val="ru-RU"/>
        </w:rPr>
        <w:t xml:space="preserve"> занять для </w:t>
      </w:r>
      <w:proofErr w:type="spellStart"/>
      <w:r w:rsidRPr="00AF6ACD">
        <w:rPr>
          <w:lang w:val="ru-RU"/>
        </w:rPr>
        <w:t>здобувачів</w:t>
      </w:r>
      <w:proofErr w:type="spellEnd"/>
      <w:r w:rsidRPr="00AF6ACD">
        <w:rPr>
          <w:lang w:val="ru-RU"/>
        </w:rPr>
        <w:t xml:space="preserve"> </w:t>
      </w:r>
      <w:proofErr w:type="spellStart"/>
      <w:r w:rsidRPr="00AF6ACD">
        <w:rPr>
          <w:lang w:val="ru-RU"/>
        </w:rPr>
        <w:t>ступеня</w:t>
      </w:r>
      <w:proofErr w:type="spellEnd"/>
      <w:r w:rsidRPr="00AF6ACD">
        <w:rPr>
          <w:lang w:val="ru-RU"/>
        </w:rPr>
        <w:t xml:space="preserve"> </w:t>
      </w:r>
      <w:proofErr w:type="spellStart"/>
      <w:r w:rsidRPr="00AF6ACD">
        <w:rPr>
          <w:lang w:val="ru-RU"/>
        </w:rPr>
        <w:t>вищої</w:t>
      </w:r>
      <w:proofErr w:type="spellEnd"/>
      <w:r w:rsidRPr="00AF6ACD">
        <w:rPr>
          <w:lang w:val="ru-RU"/>
        </w:rPr>
        <w:t xml:space="preserve"> </w:t>
      </w:r>
      <w:proofErr w:type="spellStart"/>
      <w:r w:rsidRPr="00AF6ACD">
        <w:rPr>
          <w:lang w:val="ru-RU"/>
        </w:rPr>
        <w:t>освіти</w:t>
      </w:r>
      <w:proofErr w:type="spellEnd"/>
      <w:r w:rsidRPr="00AF6ACD">
        <w:rPr>
          <w:lang w:val="ru-RU"/>
        </w:rPr>
        <w:t xml:space="preserve"> бакалавра </w:t>
      </w:r>
      <w:proofErr w:type="spellStart"/>
      <w:r w:rsidRPr="00AF6ACD">
        <w:rPr>
          <w:lang w:val="ru-RU"/>
        </w:rPr>
        <w:t>спеціальності</w:t>
      </w:r>
      <w:proofErr w:type="spellEnd"/>
      <w:r w:rsidRPr="00AF6ACD">
        <w:rPr>
          <w:lang w:val="ru-RU"/>
        </w:rPr>
        <w:t xml:space="preserve"> «Право» </w:t>
      </w:r>
      <w:proofErr w:type="spellStart"/>
      <w:r w:rsidRPr="00AF6ACD">
        <w:rPr>
          <w:lang w:val="ru-RU"/>
        </w:rPr>
        <w:t>освітньо-професійної</w:t>
      </w:r>
      <w:proofErr w:type="spellEnd"/>
      <w:r w:rsidRPr="00AF6ACD">
        <w:rPr>
          <w:lang w:val="ru-RU"/>
        </w:rPr>
        <w:t xml:space="preserve"> </w:t>
      </w:r>
      <w:proofErr w:type="spellStart"/>
      <w:r w:rsidRPr="00AF6ACD">
        <w:rPr>
          <w:lang w:val="ru-RU"/>
        </w:rPr>
        <w:t>програми</w:t>
      </w:r>
      <w:proofErr w:type="spellEnd"/>
      <w:r w:rsidRPr="00AF6ACD">
        <w:rPr>
          <w:lang w:val="ru-RU"/>
        </w:rPr>
        <w:t xml:space="preserve"> «</w:t>
      </w:r>
      <w:proofErr w:type="spellStart"/>
      <w:r w:rsidRPr="00AF6ACD">
        <w:rPr>
          <w:lang w:val="ru-RU"/>
        </w:rPr>
        <w:t>Правознавство</w:t>
      </w:r>
      <w:proofErr w:type="spellEnd"/>
      <w:r w:rsidRPr="00AF6ACD">
        <w:rPr>
          <w:lang w:val="ru-RU"/>
        </w:rPr>
        <w:t>».</w:t>
      </w:r>
      <w:r w:rsidRPr="00AF6ACD">
        <w:t xml:space="preserve"> Ч. 1. </w:t>
      </w:r>
      <w:proofErr w:type="spellStart"/>
      <w:r w:rsidRPr="00AF6ACD">
        <w:t>Теорія</w:t>
      </w:r>
      <w:proofErr w:type="spellEnd"/>
      <w:r w:rsidRPr="00AF6ACD">
        <w:t xml:space="preserve"> </w:t>
      </w:r>
      <w:proofErr w:type="spellStart"/>
      <w:r w:rsidRPr="00AF6ACD">
        <w:t>держави</w:t>
      </w:r>
      <w:proofErr w:type="spellEnd"/>
      <w:r w:rsidRPr="00AF6ACD">
        <w:t xml:space="preserve">. </w:t>
      </w:r>
      <w:proofErr w:type="spellStart"/>
      <w:proofErr w:type="gramStart"/>
      <w:r w:rsidRPr="00AF6ACD">
        <w:t>Запоріжжя</w:t>
      </w:r>
      <w:proofErr w:type="spellEnd"/>
      <w:r w:rsidRPr="00AF6ACD">
        <w:t> :</w:t>
      </w:r>
      <w:proofErr w:type="gramEnd"/>
      <w:r w:rsidRPr="00AF6ACD">
        <w:t xml:space="preserve"> ЗНУ, 2023. 78с.</w:t>
      </w:r>
    </w:p>
    <w:p w:rsidR="00EA1D44" w:rsidRPr="00AF6ACD" w:rsidRDefault="00EA1D44" w:rsidP="00EA1D44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proofErr w:type="spellStart"/>
      <w:r w:rsidRPr="00A75E84">
        <w:rPr>
          <w:lang w:val="ru-RU"/>
        </w:rPr>
        <w:t>Загальна</w:t>
      </w:r>
      <w:proofErr w:type="spellEnd"/>
      <w:r w:rsidRPr="00A75E84">
        <w:rPr>
          <w:lang w:val="ru-RU"/>
        </w:rPr>
        <w:t xml:space="preserve"> </w:t>
      </w:r>
      <w:proofErr w:type="spellStart"/>
      <w:r w:rsidRPr="00A75E84">
        <w:rPr>
          <w:lang w:val="ru-RU"/>
        </w:rPr>
        <w:t>теорія</w:t>
      </w:r>
      <w:proofErr w:type="spellEnd"/>
      <w:r w:rsidRPr="00A75E84">
        <w:rPr>
          <w:lang w:val="ru-RU"/>
        </w:rPr>
        <w:t xml:space="preserve"> права. </w:t>
      </w:r>
      <w:proofErr w:type="spellStart"/>
      <w:r w:rsidRPr="00A75E84">
        <w:rPr>
          <w:lang w:val="ru-RU"/>
        </w:rPr>
        <w:t>Академічний</w:t>
      </w:r>
      <w:proofErr w:type="spellEnd"/>
      <w:r w:rsidRPr="00A75E84">
        <w:rPr>
          <w:lang w:val="ru-RU"/>
        </w:rPr>
        <w:t xml:space="preserve"> курс</w:t>
      </w:r>
      <w:r w:rsidRPr="00AF6ACD">
        <w:rPr>
          <w:lang w:val="uk-UA"/>
        </w:rPr>
        <w:t xml:space="preserve"> / </w:t>
      </w:r>
      <w:proofErr w:type="gramStart"/>
      <w:r w:rsidRPr="00AF6ACD">
        <w:rPr>
          <w:lang w:val="uk-UA"/>
        </w:rPr>
        <w:t>п</w:t>
      </w:r>
      <w:proofErr w:type="spellStart"/>
      <w:proofErr w:type="gramEnd"/>
      <w:r w:rsidRPr="00A75E84">
        <w:rPr>
          <w:lang w:val="ru-RU"/>
        </w:rPr>
        <w:t>ід</w:t>
      </w:r>
      <w:proofErr w:type="spellEnd"/>
      <w:r w:rsidRPr="00A75E84">
        <w:rPr>
          <w:lang w:val="ru-RU"/>
        </w:rPr>
        <w:t xml:space="preserve"> ред. С.</w:t>
      </w:r>
      <w:r w:rsidRPr="00AF6ACD">
        <w:rPr>
          <w:lang w:val="uk-UA"/>
        </w:rPr>
        <w:t> </w:t>
      </w:r>
      <w:r w:rsidRPr="00A75E84">
        <w:rPr>
          <w:lang w:val="ru-RU"/>
        </w:rPr>
        <w:t xml:space="preserve">В. </w:t>
      </w:r>
      <w:proofErr w:type="spellStart"/>
      <w:r w:rsidRPr="00A75E84">
        <w:rPr>
          <w:lang w:val="ru-RU"/>
        </w:rPr>
        <w:t>Бобровник</w:t>
      </w:r>
      <w:proofErr w:type="spellEnd"/>
      <w:r w:rsidRPr="00A75E84">
        <w:rPr>
          <w:lang w:val="ru-RU"/>
        </w:rPr>
        <w:t xml:space="preserve">. </w:t>
      </w:r>
      <w:proofErr w:type="spellStart"/>
      <w:r w:rsidRPr="00A75E84">
        <w:rPr>
          <w:lang w:val="ru-RU"/>
        </w:rPr>
        <w:t>Київ</w:t>
      </w:r>
      <w:proofErr w:type="spellEnd"/>
      <w:proofErr w:type="gramStart"/>
      <w:r w:rsidRPr="00AF6ACD">
        <w:rPr>
          <w:lang w:val="uk-UA"/>
        </w:rPr>
        <w:t> </w:t>
      </w:r>
      <w:r w:rsidRPr="00A75E84">
        <w:rPr>
          <w:lang w:val="ru-RU"/>
        </w:rPr>
        <w:t>:</w:t>
      </w:r>
      <w:proofErr w:type="gramEnd"/>
      <w:r w:rsidRPr="00A75E84">
        <w:rPr>
          <w:lang w:val="ru-RU"/>
        </w:rPr>
        <w:t xml:space="preserve"> </w:t>
      </w:r>
      <w:proofErr w:type="spellStart"/>
      <w:r w:rsidRPr="00A75E84">
        <w:rPr>
          <w:lang w:val="ru-RU"/>
        </w:rPr>
        <w:t>Юрінком</w:t>
      </w:r>
      <w:proofErr w:type="spellEnd"/>
      <w:r w:rsidRPr="00A75E84">
        <w:rPr>
          <w:lang w:val="ru-RU"/>
        </w:rPr>
        <w:t xml:space="preserve"> </w:t>
      </w:r>
      <w:proofErr w:type="spellStart"/>
      <w:r w:rsidRPr="00A75E84">
        <w:rPr>
          <w:lang w:val="ru-RU"/>
        </w:rPr>
        <w:t>Інтер</w:t>
      </w:r>
      <w:proofErr w:type="spellEnd"/>
      <w:r w:rsidRPr="00A75E84">
        <w:rPr>
          <w:lang w:val="ru-RU"/>
        </w:rPr>
        <w:t xml:space="preserve">, 2021. </w:t>
      </w:r>
      <w:r w:rsidRPr="00AF6ACD">
        <w:rPr>
          <w:lang w:val="uk-UA"/>
        </w:rPr>
        <w:t xml:space="preserve">576 с. </w:t>
      </w:r>
    </w:p>
    <w:p w:rsidR="00EA1D44" w:rsidRPr="00AF6ACD" w:rsidRDefault="00EA1D44" w:rsidP="00EA1D44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proofErr w:type="spellStart"/>
      <w:r w:rsidRPr="00AF6ACD">
        <w:rPr>
          <w:rFonts w:eastAsia="Calibri"/>
          <w:lang w:val="ru-RU" w:eastAsia="ru-RU"/>
        </w:rPr>
        <w:t>Загальна</w:t>
      </w:r>
      <w:proofErr w:type="spellEnd"/>
      <w:r w:rsidRPr="00AF6ACD">
        <w:rPr>
          <w:rFonts w:eastAsia="Calibri"/>
          <w:lang w:val="ru-RU" w:eastAsia="ru-RU"/>
        </w:rPr>
        <w:t xml:space="preserve"> </w:t>
      </w:r>
      <w:proofErr w:type="spellStart"/>
      <w:r w:rsidRPr="00AF6ACD">
        <w:rPr>
          <w:rFonts w:eastAsia="Calibri"/>
          <w:lang w:val="ru-RU" w:eastAsia="ru-RU"/>
        </w:rPr>
        <w:t>теорія</w:t>
      </w:r>
      <w:proofErr w:type="spellEnd"/>
      <w:r w:rsidRPr="00AF6ACD">
        <w:rPr>
          <w:rFonts w:eastAsia="Calibri"/>
          <w:lang w:val="ru-RU" w:eastAsia="ru-RU"/>
        </w:rPr>
        <w:t xml:space="preserve"> права: </w:t>
      </w:r>
      <w:r w:rsidRPr="00AF6ACD">
        <w:rPr>
          <w:rFonts w:eastAsia="Calibri"/>
          <w:lang w:val="uk-UA" w:eastAsia="ru-RU"/>
        </w:rPr>
        <w:t>п</w:t>
      </w:r>
      <w:proofErr w:type="spellStart"/>
      <w:r w:rsidRPr="00AF6ACD">
        <w:rPr>
          <w:rFonts w:eastAsia="Calibri"/>
          <w:lang w:val="ru-RU" w:eastAsia="ru-RU"/>
        </w:rPr>
        <w:t>ідручник</w:t>
      </w:r>
      <w:proofErr w:type="spellEnd"/>
      <w:proofErr w:type="gramStart"/>
      <w:r w:rsidRPr="00AF6ACD">
        <w:rPr>
          <w:rFonts w:eastAsia="Calibri"/>
          <w:lang w:val="ru-RU" w:eastAsia="ru-RU"/>
        </w:rPr>
        <w:t xml:space="preserve"> / З</w:t>
      </w:r>
      <w:proofErr w:type="gramEnd"/>
      <w:r w:rsidRPr="00AF6ACD">
        <w:rPr>
          <w:rFonts w:eastAsia="Calibri"/>
          <w:lang w:val="ru-RU" w:eastAsia="ru-RU"/>
        </w:rPr>
        <w:t xml:space="preserve">а </w:t>
      </w:r>
      <w:proofErr w:type="spellStart"/>
      <w:r w:rsidRPr="00AF6ACD">
        <w:rPr>
          <w:rFonts w:eastAsia="Calibri"/>
          <w:lang w:val="ru-RU" w:eastAsia="ru-RU"/>
        </w:rPr>
        <w:t>заг</w:t>
      </w:r>
      <w:proofErr w:type="spellEnd"/>
      <w:r w:rsidRPr="00AF6ACD">
        <w:rPr>
          <w:rFonts w:eastAsia="Calibri"/>
          <w:lang w:val="ru-RU" w:eastAsia="ru-RU"/>
        </w:rPr>
        <w:t xml:space="preserve">. ред. М.І. </w:t>
      </w:r>
      <w:proofErr w:type="spellStart"/>
      <w:r w:rsidRPr="00AF6ACD">
        <w:rPr>
          <w:rFonts w:eastAsia="Calibri"/>
          <w:lang w:val="ru-RU" w:eastAsia="ru-RU"/>
        </w:rPr>
        <w:t>Козюбри</w:t>
      </w:r>
      <w:proofErr w:type="spellEnd"/>
      <w:r w:rsidRPr="00AF6ACD">
        <w:rPr>
          <w:rFonts w:eastAsia="Calibri"/>
          <w:lang w:val="ru-RU" w:eastAsia="ru-RU"/>
        </w:rPr>
        <w:t xml:space="preserve">. К.: </w:t>
      </w:r>
      <w:proofErr w:type="spellStart"/>
      <w:proofErr w:type="gramStart"/>
      <w:r w:rsidRPr="00AF6ACD">
        <w:rPr>
          <w:rFonts w:eastAsia="Calibri"/>
          <w:lang w:val="ru-RU" w:eastAsia="ru-RU"/>
        </w:rPr>
        <w:t>Ваіте</w:t>
      </w:r>
      <w:proofErr w:type="spellEnd"/>
      <w:proofErr w:type="gramEnd"/>
      <w:r w:rsidRPr="00AF6ACD">
        <w:rPr>
          <w:rFonts w:eastAsia="Calibri"/>
          <w:lang w:val="ru-RU" w:eastAsia="ru-RU"/>
        </w:rPr>
        <w:t xml:space="preserve">, 2015. </w:t>
      </w:r>
      <w:r w:rsidRPr="00AF6ACD">
        <w:rPr>
          <w:rFonts w:eastAsia="Calibri"/>
          <w:lang w:eastAsia="ru-RU"/>
        </w:rPr>
        <w:t>392 с.</w:t>
      </w:r>
    </w:p>
    <w:p w:rsidR="00EA1D44" w:rsidRPr="00AF6ACD" w:rsidRDefault="00EA1D44" w:rsidP="00EA1D44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r w:rsidRPr="00AF6ACD">
        <w:rPr>
          <w:noProof/>
          <w:lang w:val="uk-UA"/>
        </w:rPr>
        <w:t xml:space="preserve">Скакун О. Ф. Теорія права і держави. Підручник, 4-те видання. Київ : Видавництво Алерта, 2021. 528 с. </w:t>
      </w:r>
    </w:p>
    <w:p w:rsidR="00EA1D44" w:rsidRPr="00AF6ACD" w:rsidRDefault="00EA1D44" w:rsidP="00EA1D44">
      <w:pPr>
        <w:numPr>
          <w:ilvl w:val="0"/>
          <w:numId w:val="2"/>
        </w:numPr>
        <w:ind w:left="567" w:hanging="567"/>
        <w:jc w:val="both"/>
        <w:rPr>
          <w:noProof/>
          <w:spacing w:val="-2"/>
        </w:rPr>
      </w:pPr>
      <w:proofErr w:type="spellStart"/>
      <w:r w:rsidRPr="00AF6ACD">
        <w:rPr>
          <w:lang w:val="ru-RU"/>
        </w:rPr>
        <w:t>Теорія</w:t>
      </w:r>
      <w:proofErr w:type="spellEnd"/>
      <w:r w:rsidRPr="00AF6ACD">
        <w:rPr>
          <w:lang w:val="ru-RU"/>
        </w:rPr>
        <w:t xml:space="preserve"> </w:t>
      </w:r>
      <w:proofErr w:type="spellStart"/>
      <w:r w:rsidRPr="00AF6ACD">
        <w:rPr>
          <w:lang w:val="ru-RU"/>
        </w:rPr>
        <w:t>держави</w:t>
      </w:r>
      <w:proofErr w:type="spellEnd"/>
      <w:r w:rsidRPr="00AF6ACD">
        <w:rPr>
          <w:lang w:val="ru-RU"/>
        </w:rPr>
        <w:t xml:space="preserve"> і права. </w:t>
      </w:r>
      <w:proofErr w:type="spellStart"/>
      <w:r w:rsidRPr="00AF6ACD">
        <w:rPr>
          <w:lang w:val="ru-RU"/>
        </w:rPr>
        <w:t>Академічний</w:t>
      </w:r>
      <w:proofErr w:type="spellEnd"/>
      <w:r w:rsidRPr="00AF6ACD">
        <w:rPr>
          <w:lang w:val="ru-RU"/>
        </w:rPr>
        <w:t xml:space="preserve"> курс : </w:t>
      </w:r>
      <w:proofErr w:type="spellStart"/>
      <w:proofErr w:type="gramStart"/>
      <w:r w:rsidRPr="00AF6ACD">
        <w:rPr>
          <w:lang w:val="ru-RU"/>
        </w:rPr>
        <w:t>п</w:t>
      </w:r>
      <w:proofErr w:type="gramEnd"/>
      <w:r w:rsidRPr="00AF6ACD">
        <w:rPr>
          <w:lang w:val="ru-RU"/>
        </w:rPr>
        <w:t>ідручник</w:t>
      </w:r>
      <w:proofErr w:type="spellEnd"/>
      <w:r w:rsidRPr="00AF6ACD">
        <w:rPr>
          <w:lang w:val="ru-RU"/>
        </w:rPr>
        <w:t xml:space="preserve"> / за ред. О.</w:t>
      </w:r>
      <w:r w:rsidRPr="00AF6ACD">
        <w:t> </w:t>
      </w:r>
      <w:r w:rsidRPr="00AF6ACD">
        <w:rPr>
          <w:lang w:val="ru-RU"/>
        </w:rPr>
        <w:t>В.</w:t>
      </w:r>
      <w:r w:rsidRPr="00AF6ACD">
        <w:t> </w:t>
      </w:r>
      <w:proofErr w:type="spellStart"/>
      <w:r w:rsidRPr="00AF6ACD">
        <w:rPr>
          <w:lang w:val="ru-RU"/>
        </w:rPr>
        <w:t>Зайчука</w:t>
      </w:r>
      <w:proofErr w:type="spellEnd"/>
      <w:r w:rsidRPr="00AF6ACD">
        <w:rPr>
          <w:lang w:val="ru-RU"/>
        </w:rPr>
        <w:t>. Н.</w:t>
      </w:r>
      <w:r w:rsidRPr="00AF6ACD">
        <w:t> </w:t>
      </w:r>
      <w:r w:rsidRPr="00AF6ACD">
        <w:rPr>
          <w:lang w:val="ru-RU"/>
        </w:rPr>
        <w:t>М.</w:t>
      </w:r>
      <w:r w:rsidRPr="00AF6ACD">
        <w:t> </w:t>
      </w:r>
      <w:proofErr w:type="spellStart"/>
      <w:r w:rsidRPr="00AF6ACD">
        <w:rPr>
          <w:lang w:val="ru-RU"/>
        </w:rPr>
        <w:t>Оніщенко</w:t>
      </w:r>
      <w:proofErr w:type="spellEnd"/>
      <w:r w:rsidRPr="00AF6ACD">
        <w:rPr>
          <w:lang w:val="ru-RU"/>
        </w:rPr>
        <w:t xml:space="preserve">. К.: </w:t>
      </w:r>
      <w:proofErr w:type="spellStart"/>
      <w:r w:rsidRPr="00AF6ACD">
        <w:rPr>
          <w:lang w:val="ru-RU"/>
        </w:rPr>
        <w:t>Юрінком</w:t>
      </w:r>
      <w:proofErr w:type="spellEnd"/>
      <w:r w:rsidRPr="00AF6ACD">
        <w:t xml:space="preserve"> </w:t>
      </w:r>
      <w:proofErr w:type="spellStart"/>
      <w:r w:rsidRPr="00AF6ACD">
        <w:rPr>
          <w:lang w:val="ru-RU"/>
        </w:rPr>
        <w:t>Інер</w:t>
      </w:r>
      <w:proofErr w:type="spellEnd"/>
      <w:r w:rsidRPr="00AF6ACD">
        <w:rPr>
          <w:lang w:val="ru-RU"/>
        </w:rPr>
        <w:t>. 2006. 688</w:t>
      </w:r>
      <w:r w:rsidRPr="00AF6ACD">
        <w:t> </w:t>
      </w:r>
      <w:r w:rsidRPr="00AF6ACD">
        <w:rPr>
          <w:lang w:val="ru-RU"/>
        </w:rPr>
        <w:t>с.</w:t>
      </w:r>
    </w:p>
    <w:p w:rsidR="00EA1D44" w:rsidRPr="00070BCA" w:rsidRDefault="00EA1D44" w:rsidP="00EA1D44">
      <w:pPr>
        <w:shd w:val="clear" w:color="auto" w:fill="FFFFFF"/>
        <w:ind w:left="567" w:hanging="567"/>
        <w:jc w:val="center"/>
        <w:rPr>
          <w:b/>
          <w:bCs/>
          <w:spacing w:val="-6"/>
        </w:rPr>
      </w:pPr>
    </w:p>
    <w:p w:rsidR="00EA1D44" w:rsidRPr="00070BCA" w:rsidRDefault="00EA1D44" w:rsidP="00EA1D44">
      <w:pPr>
        <w:shd w:val="clear" w:color="auto" w:fill="FFFFFF"/>
        <w:ind w:left="567" w:hanging="567"/>
        <w:jc w:val="center"/>
      </w:pPr>
      <w:r>
        <w:rPr>
          <w:b/>
          <w:bCs/>
          <w:spacing w:val="-6"/>
        </w:rPr>
        <w:t>Додаткові джерела</w:t>
      </w:r>
    </w:p>
    <w:p w:rsidR="00EA1D44" w:rsidRPr="00481910" w:rsidRDefault="00EA1D44" w:rsidP="00EA1D44">
      <w:pPr>
        <w:pStyle w:val="a4"/>
        <w:numPr>
          <w:ilvl w:val="0"/>
          <w:numId w:val="1"/>
        </w:numPr>
        <w:spacing w:before="120"/>
        <w:ind w:left="426" w:hanging="426"/>
        <w:contextualSpacing/>
        <w:jc w:val="both"/>
        <w:rPr>
          <w:u w:val="single"/>
        </w:rPr>
      </w:pPr>
      <w:r w:rsidRPr="00481910">
        <w:t xml:space="preserve">Viktor V. </w:t>
      </w:r>
      <w:proofErr w:type="spellStart"/>
      <w:r w:rsidRPr="00481910">
        <w:t>Horodovenko</w:t>
      </w:r>
      <w:proofErr w:type="spellEnd"/>
      <w:r w:rsidRPr="00481910">
        <w:t xml:space="preserve">, </w:t>
      </w:r>
      <w:proofErr w:type="spellStart"/>
      <w:r w:rsidRPr="00481910">
        <w:t>VitaliiM</w:t>
      </w:r>
      <w:proofErr w:type="spellEnd"/>
      <w:r w:rsidRPr="00481910">
        <w:t xml:space="preserve">. </w:t>
      </w:r>
      <w:proofErr w:type="spellStart"/>
      <w:r w:rsidRPr="00481910">
        <w:t>Pashkov</w:t>
      </w:r>
      <w:proofErr w:type="spellEnd"/>
      <w:r w:rsidRPr="00481910">
        <w:t xml:space="preserve">, </w:t>
      </w:r>
      <w:proofErr w:type="spellStart"/>
      <w:r w:rsidRPr="00481910">
        <w:t>Larysa</w:t>
      </w:r>
      <w:proofErr w:type="spellEnd"/>
      <w:r w:rsidRPr="00481910">
        <w:t xml:space="preserve"> G. </w:t>
      </w:r>
      <w:proofErr w:type="spellStart"/>
      <w:r w:rsidRPr="00481910">
        <w:t>Udovyka</w:t>
      </w:r>
      <w:proofErr w:type="spellEnd"/>
      <w:r w:rsidRPr="00481910">
        <w:t>. (2020). І</w:t>
      </w:r>
      <w:proofErr w:type="spellStart"/>
      <w:r w:rsidRPr="00481910">
        <w:rPr>
          <w:lang w:val="en-GB"/>
        </w:rPr>
        <w:t>nternational</w:t>
      </w:r>
      <w:proofErr w:type="spellEnd"/>
      <w:r w:rsidRPr="00481910">
        <w:t xml:space="preserve"> L</w:t>
      </w:r>
      <w:proofErr w:type="spellStart"/>
      <w:r w:rsidRPr="00481910">
        <w:rPr>
          <w:lang w:val="en-GB"/>
        </w:rPr>
        <w:t>egal</w:t>
      </w:r>
      <w:proofErr w:type="spellEnd"/>
      <w:r w:rsidRPr="00481910">
        <w:rPr>
          <w:lang w:val="en-GB"/>
        </w:rPr>
        <w:t xml:space="preserve"> instruments in the field of bioethics and their impact on protection of Human Rights</w:t>
      </w:r>
      <w:r w:rsidRPr="00481910">
        <w:t>.</w:t>
      </w:r>
      <w:proofErr w:type="spellStart"/>
      <w:r w:rsidRPr="00481910">
        <w:rPr>
          <w:i/>
        </w:rPr>
        <w:t>WiadomościLekarskie</w:t>
      </w:r>
      <w:proofErr w:type="spellEnd"/>
      <w:r w:rsidRPr="00481910">
        <w:rPr>
          <w:i/>
        </w:rPr>
        <w:t>.</w:t>
      </w:r>
      <w:r w:rsidRPr="00481910">
        <w:t xml:space="preserve"> 2020, VOLUME LXXIII, ISSUE 7, JULY 2020</w:t>
      </w:r>
      <w:r w:rsidRPr="00481910">
        <w:rPr>
          <w:u w:val="single"/>
        </w:rPr>
        <w:t xml:space="preserve">, 1554-1560. (Scopus). </w:t>
      </w:r>
      <w:r w:rsidRPr="00481910">
        <w:rPr>
          <w:bCs/>
          <w:u w:val="single"/>
        </w:rPr>
        <w:t>URL:</w:t>
      </w:r>
      <w:hyperlink r:id="rId6" w:history="1">
        <w:r w:rsidRPr="00481910">
          <w:rPr>
            <w:rFonts w:eastAsiaTheme="minorHAnsi"/>
            <w:u w:val="single"/>
          </w:rPr>
          <w:t>https://wiadlek.pl/wp-content/uploads/archive/2020/WLek202007144.pdf</w:t>
        </w:r>
      </w:hyperlink>
    </w:p>
    <w:p w:rsidR="00EA1D44" w:rsidRPr="00481910" w:rsidRDefault="00EA1D44" w:rsidP="00EA1D44">
      <w:pPr>
        <w:pStyle w:val="a4"/>
        <w:numPr>
          <w:ilvl w:val="0"/>
          <w:numId w:val="1"/>
        </w:numPr>
        <w:spacing w:before="120"/>
        <w:ind w:left="426" w:hanging="426"/>
        <w:contextualSpacing/>
        <w:jc w:val="both"/>
        <w:rPr>
          <w:u w:val="single"/>
        </w:rPr>
      </w:pPr>
      <w:proofErr w:type="spellStart"/>
      <w:r w:rsidRPr="00481910">
        <w:t>Udovyka</w:t>
      </w:r>
      <w:proofErr w:type="spellEnd"/>
      <w:r w:rsidRPr="00481910">
        <w:t xml:space="preserve"> </w:t>
      </w:r>
      <w:proofErr w:type="spellStart"/>
      <w:r w:rsidRPr="00481910">
        <w:t>Larysa</w:t>
      </w:r>
      <w:proofErr w:type="spellEnd"/>
      <w:r w:rsidRPr="00481910">
        <w:rPr>
          <w:bCs/>
        </w:rPr>
        <w:t xml:space="preserve"> (2020). </w:t>
      </w:r>
      <w:r w:rsidRPr="00481910">
        <w:t xml:space="preserve"> Areas of public organizations’ influence on legal culture as a basis for civil society formation: theoretical and legal premises. </w:t>
      </w:r>
      <w:r w:rsidRPr="00481910">
        <w:rPr>
          <w:i/>
        </w:rPr>
        <w:t xml:space="preserve">Improvement of the legal culture as a basis for the formation of civil society of modern </w:t>
      </w:r>
      <w:proofErr w:type="gramStart"/>
      <w:r w:rsidRPr="00481910">
        <w:rPr>
          <w:i/>
        </w:rPr>
        <w:t>times :</w:t>
      </w:r>
      <w:proofErr w:type="gramEnd"/>
      <w:r w:rsidRPr="00481910">
        <w:rPr>
          <w:i/>
        </w:rPr>
        <w:t xml:space="preserve"> collective monograph </w:t>
      </w:r>
      <w:r w:rsidRPr="00481910">
        <w:t xml:space="preserve">/ O. </w:t>
      </w:r>
      <w:proofErr w:type="spellStart"/>
      <w:r w:rsidRPr="00481910">
        <w:t>Borschevska</w:t>
      </w:r>
      <w:proofErr w:type="spellEnd"/>
      <w:r w:rsidRPr="00481910">
        <w:t xml:space="preserve">, O. </w:t>
      </w:r>
      <w:proofErr w:type="spellStart"/>
      <w:r w:rsidRPr="00481910">
        <w:t>Boryslavska</w:t>
      </w:r>
      <w:proofErr w:type="spellEnd"/>
      <w:r w:rsidRPr="00481910">
        <w:t xml:space="preserve">, I. </w:t>
      </w:r>
      <w:proofErr w:type="spellStart"/>
      <w:r w:rsidRPr="00481910">
        <w:t>Kharaberiush</w:t>
      </w:r>
      <w:proofErr w:type="spellEnd"/>
      <w:r w:rsidRPr="00481910">
        <w:t xml:space="preserve">, O. </w:t>
      </w:r>
      <w:proofErr w:type="spellStart"/>
      <w:r w:rsidRPr="00481910">
        <w:t>Krushnitska</w:t>
      </w:r>
      <w:proofErr w:type="spellEnd"/>
      <w:r w:rsidRPr="00481910">
        <w:t xml:space="preserve">, etc. </w:t>
      </w:r>
      <w:proofErr w:type="spellStart"/>
      <w:r w:rsidRPr="00481910">
        <w:t>Lviv-Toruń</w:t>
      </w:r>
      <w:proofErr w:type="spellEnd"/>
      <w:r w:rsidRPr="00481910">
        <w:t xml:space="preserve">: </w:t>
      </w:r>
      <w:proofErr w:type="spellStart"/>
      <w:r w:rsidRPr="00481910">
        <w:t>Liha-Pres</w:t>
      </w:r>
      <w:proofErr w:type="spellEnd"/>
      <w:r w:rsidRPr="00481910">
        <w:t xml:space="preserve">, 2020. 164 p. P. 133-157. ISBN 978-966-397-191-9. DOI </w:t>
      </w:r>
      <w:hyperlink r:id="rId7" w:history="1">
        <w:r w:rsidRPr="00481910">
          <w:rPr>
            <w:rStyle w:val="a3"/>
          </w:rPr>
          <w:t>https://doi.org/10.36059/978-966-397-191-9/133-157</w:t>
        </w:r>
      </w:hyperlink>
      <w:r w:rsidRPr="00481910">
        <w:t>. (SENSE).</w:t>
      </w:r>
    </w:p>
    <w:p w:rsidR="00EA1D44" w:rsidRPr="00481910" w:rsidRDefault="00EA1D44" w:rsidP="00EA1D44">
      <w:pPr>
        <w:pStyle w:val="a4"/>
        <w:numPr>
          <w:ilvl w:val="0"/>
          <w:numId w:val="1"/>
        </w:numPr>
        <w:spacing w:before="120"/>
        <w:ind w:left="426" w:hanging="426"/>
        <w:contextualSpacing/>
        <w:jc w:val="both"/>
        <w:rPr>
          <w:u w:val="single"/>
        </w:rPr>
      </w:pPr>
      <w:r w:rsidRPr="00481910">
        <w:rPr>
          <w:lang w:val="uk-UA"/>
        </w:rPr>
        <w:t xml:space="preserve"> </w:t>
      </w:r>
      <w:proofErr w:type="spellStart"/>
      <w:r w:rsidRPr="00481910">
        <w:rPr>
          <w:lang w:val="uk-UA"/>
        </w:rPr>
        <w:t>Удовика</w:t>
      </w:r>
      <w:proofErr w:type="spellEnd"/>
      <w:r w:rsidRPr="00481910">
        <w:rPr>
          <w:lang w:val="uk-UA"/>
        </w:rPr>
        <w:t xml:space="preserve"> Л.Г. Правова система України : </w:t>
      </w:r>
      <w:proofErr w:type="spellStart"/>
      <w:r w:rsidRPr="00481910">
        <w:rPr>
          <w:lang w:val="uk-UA"/>
        </w:rPr>
        <w:t>глобалізаційні</w:t>
      </w:r>
      <w:proofErr w:type="spellEnd"/>
      <w:r w:rsidRPr="00481910">
        <w:rPr>
          <w:lang w:val="uk-UA"/>
        </w:rPr>
        <w:t xml:space="preserve"> трансформації. Запоріжжя: КСК «Альянс». 2014. 320</w:t>
      </w:r>
      <w:r w:rsidRPr="00481910">
        <w:t> </w:t>
      </w:r>
      <w:r w:rsidRPr="00481910">
        <w:rPr>
          <w:lang w:val="uk-UA"/>
        </w:rPr>
        <w:t>с.</w:t>
      </w:r>
    </w:p>
    <w:p w:rsidR="00EA1D44" w:rsidRPr="00481910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</w:rPr>
      </w:pPr>
      <w:proofErr w:type="spellStart"/>
      <w:r w:rsidRPr="00481910">
        <w:rPr>
          <w:bCs/>
          <w:lang w:val="ru-RU"/>
        </w:rPr>
        <w:t>Удовика</w:t>
      </w:r>
      <w:proofErr w:type="spellEnd"/>
      <w:r w:rsidRPr="00481910">
        <w:rPr>
          <w:bCs/>
          <w:lang w:val="ru-RU"/>
        </w:rPr>
        <w:t xml:space="preserve"> Л.Г. (2019). </w:t>
      </w:r>
      <w:proofErr w:type="spellStart"/>
      <w:r w:rsidRPr="00481910">
        <w:rPr>
          <w:bCs/>
          <w:lang w:val="ru-RU"/>
        </w:rPr>
        <w:t>Правові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системи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сучасності</w:t>
      </w:r>
      <w:proofErr w:type="spellEnd"/>
      <w:r w:rsidRPr="00481910">
        <w:rPr>
          <w:bCs/>
          <w:lang w:val="ru-RU"/>
        </w:rPr>
        <w:t xml:space="preserve"> в </w:t>
      </w:r>
      <w:proofErr w:type="spellStart"/>
      <w:r w:rsidRPr="00481910">
        <w:rPr>
          <w:bCs/>
          <w:lang w:val="ru-RU"/>
        </w:rPr>
        <w:t>умовах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глобалізаційних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перетворень</w:t>
      </w:r>
      <w:proofErr w:type="spellEnd"/>
      <w:r w:rsidRPr="00481910">
        <w:rPr>
          <w:bCs/>
          <w:lang w:val="ru-RU"/>
        </w:rPr>
        <w:t xml:space="preserve"> / </w:t>
      </w:r>
      <w:proofErr w:type="spellStart"/>
      <w:r w:rsidRPr="00481910">
        <w:rPr>
          <w:bCs/>
          <w:lang w:val="ru-RU"/>
        </w:rPr>
        <w:t>Сопілко</w:t>
      </w:r>
      <w:proofErr w:type="spellEnd"/>
      <w:r w:rsidRPr="00481910">
        <w:rPr>
          <w:bCs/>
          <w:lang w:val="ru-RU"/>
        </w:rPr>
        <w:t xml:space="preserve"> І., Вовк В.,</w:t>
      </w:r>
      <w:proofErr w:type="spellStart"/>
      <w:r w:rsidRPr="00481910">
        <w:rPr>
          <w:bCs/>
          <w:lang w:val="ru-RU"/>
        </w:rPr>
        <w:t>Удовика</w:t>
      </w:r>
      <w:proofErr w:type="spellEnd"/>
      <w:r w:rsidRPr="00481910">
        <w:rPr>
          <w:bCs/>
          <w:lang w:val="ru-RU"/>
        </w:rPr>
        <w:t xml:space="preserve"> Л.Г., </w:t>
      </w:r>
      <w:proofErr w:type="spellStart"/>
      <w:r w:rsidRPr="00481910">
        <w:rPr>
          <w:bCs/>
          <w:lang w:val="ru-RU"/>
        </w:rPr>
        <w:t>Калюжний</w:t>
      </w:r>
      <w:proofErr w:type="spellEnd"/>
      <w:r w:rsidRPr="00481910">
        <w:rPr>
          <w:bCs/>
          <w:lang w:val="ru-RU"/>
        </w:rPr>
        <w:t xml:space="preserve"> Р., </w:t>
      </w:r>
      <w:proofErr w:type="spellStart"/>
      <w:r w:rsidRPr="00481910">
        <w:rPr>
          <w:bCs/>
          <w:lang w:val="ru-RU"/>
        </w:rPr>
        <w:t>Бородін</w:t>
      </w:r>
      <w:proofErr w:type="spellEnd"/>
      <w:r w:rsidRPr="00481910">
        <w:rPr>
          <w:bCs/>
          <w:lang w:val="ru-RU"/>
        </w:rPr>
        <w:t xml:space="preserve"> І. та </w:t>
      </w:r>
      <w:proofErr w:type="spellStart"/>
      <w:r w:rsidRPr="00481910">
        <w:rPr>
          <w:bCs/>
          <w:lang w:val="ru-RU"/>
        </w:rPr>
        <w:t>ін</w:t>
      </w:r>
      <w:proofErr w:type="spellEnd"/>
      <w:r w:rsidRPr="00481910">
        <w:rPr>
          <w:bCs/>
          <w:lang w:val="ru-RU"/>
        </w:rPr>
        <w:t xml:space="preserve">. </w:t>
      </w:r>
      <w:proofErr w:type="spellStart"/>
      <w:r w:rsidRPr="00481910">
        <w:rPr>
          <w:bCs/>
          <w:i/>
          <w:lang w:val="ru-RU"/>
        </w:rPr>
        <w:t>Правова</w:t>
      </w:r>
      <w:proofErr w:type="spellEnd"/>
      <w:r w:rsidRPr="00481910">
        <w:rPr>
          <w:bCs/>
          <w:i/>
          <w:lang w:val="ru-RU"/>
        </w:rPr>
        <w:t xml:space="preserve"> система </w:t>
      </w:r>
      <w:proofErr w:type="spellStart"/>
      <w:r w:rsidRPr="00481910">
        <w:rPr>
          <w:bCs/>
          <w:i/>
          <w:lang w:val="ru-RU"/>
        </w:rPr>
        <w:t>України</w:t>
      </w:r>
      <w:proofErr w:type="spellEnd"/>
      <w:r w:rsidRPr="00481910">
        <w:rPr>
          <w:bCs/>
          <w:i/>
          <w:lang w:val="ru-RU"/>
        </w:rPr>
        <w:t xml:space="preserve"> в </w:t>
      </w:r>
      <w:proofErr w:type="spellStart"/>
      <w:r w:rsidRPr="00481910">
        <w:rPr>
          <w:bCs/>
          <w:i/>
          <w:lang w:val="ru-RU"/>
        </w:rPr>
        <w:t>умовах</w:t>
      </w:r>
      <w:proofErr w:type="spellEnd"/>
      <w:r w:rsidRPr="00481910">
        <w:rPr>
          <w:bCs/>
          <w:i/>
          <w:lang w:val="ru-RU"/>
        </w:rPr>
        <w:t xml:space="preserve"> </w:t>
      </w:r>
      <w:proofErr w:type="spellStart"/>
      <w:r w:rsidRPr="00481910">
        <w:rPr>
          <w:bCs/>
          <w:i/>
          <w:lang w:val="ru-RU"/>
        </w:rPr>
        <w:t>трансформації</w:t>
      </w:r>
      <w:proofErr w:type="spellEnd"/>
      <w:r w:rsidRPr="00481910">
        <w:rPr>
          <w:bCs/>
          <w:i/>
          <w:lang w:val="ru-RU"/>
        </w:rPr>
        <w:t xml:space="preserve"> </w:t>
      </w:r>
      <w:proofErr w:type="spellStart"/>
      <w:r w:rsidRPr="00481910">
        <w:rPr>
          <w:bCs/>
          <w:i/>
          <w:lang w:val="ru-RU"/>
        </w:rPr>
        <w:t>суспільства</w:t>
      </w:r>
      <w:proofErr w:type="spellEnd"/>
      <w:r w:rsidRPr="00481910">
        <w:rPr>
          <w:bCs/>
          <w:i/>
          <w:lang w:val="ru-RU"/>
        </w:rPr>
        <w:t xml:space="preserve">: </w:t>
      </w:r>
      <w:proofErr w:type="spellStart"/>
      <w:r w:rsidRPr="00481910">
        <w:rPr>
          <w:bCs/>
          <w:i/>
          <w:lang w:val="ru-RU"/>
        </w:rPr>
        <w:t>монографія</w:t>
      </w:r>
      <w:proofErr w:type="spellEnd"/>
      <w:r w:rsidRPr="00481910">
        <w:rPr>
          <w:bCs/>
          <w:lang w:val="ru-RU"/>
        </w:rPr>
        <w:t xml:space="preserve">. </w:t>
      </w:r>
      <w:proofErr w:type="spellStart"/>
      <w:r w:rsidRPr="00481910">
        <w:rPr>
          <w:bCs/>
          <w:lang w:val="ru-RU"/>
        </w:rPr>
        <w:t>Велике</w:t>
      </w:r>
      <w:proofErr w:type="spellEnd"/>
      <w:r w:rsidRPr="00481910">
        <w:rPr>
          <w:bCs/>
          <w:lang w:val="ru-RU"/>
        </w:rPr>
        <w:t xml:space="preserve"> герцогство Люксембург. </w:t>
      </w:r>
      <w:proofErr w:type="spellStart"/>
      <w:r w:rsidRPr="00481910">
        <w:rPr>
          <w:bCs/>
          <w:lang w:val="ru-RU"/>
        </w:rPr>
        <w:t>Люкскембургський</w:t>
      </w:r>
      <w:proofErr w:type="spellEnd"/>
      <w:r w:rsidRPr="00481910">
        <w:rPr>
          <w:bCs/>
          <w:lang w:val="ru-RU"/>
        </w:rPr>
        <w:t xml:space="preserve"> Центр </w:t>
      </w:r>
      <w:proofErr w:type="spellStart"/>
      <w:proofErr w:type="gramStart"/>
      <w:r w:rsidRPr="00481910">
        <w:rPr>
          <w:bCs/>
          <w:lang w:val="ru-RU"/>
        </w:rPr>
        <w:t>досл</w:t>
      </w:r>
      <w:proofErr w:type="gramEnd"/>
      <w:r w:rsidRPr="00481910">
        <w:rPr>
          <w:bCs/>
          <w:lang w:val="ru-RU"/>
        </w:rPr>
        <w:t>ідження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європейських</w:t>
      </w:r>
      <w:proofErr w:type="spellEnd"/>
      <w:r w:rsidRPr="00481910">
        <w:rPr>
          <w:bCs/>
          <w:lang w:val="ru-RU"/>
        </w:rPr>
        <w:t xml:space="preserve"> реформ, 2019. </w:t>
      </w:r>
      <w:r w:rsidRPr="00481910">
        <w:rPr>
          <w:bCs/>
        </w:rPr>
        <w:t xml:space="preserve">199 с. С. 22-39.  </w:t>
      </w:r>
    </w:p>
    <w:p w:rsidR="00EA1D44" w:rsidRPr="00481910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bCs/>
          <w:lang w:val="ru-RU"/>
        </w:rPr>
        <w:t>Удовика</w:t>
      </w:r>
      <w:proofErr w:type="spellEnd"/>
      <w:r w:rsidRPr="00481910">
        <w:rPr>
          <w:bCs/>
          <w:lang w:val="ru-RU"/>
        </w:rPr>
        <w:t xml:space="preserve"> Л.</w:t>
      </w:r>
      <w:r w:rsidRPr="00481910">
        <w:rPr>
          <w:bCs/>
        </w:rPr>
        <w:t> </w:t>
      </w:r>
      <w:r w:rsidRPr="00481910">
        <w:rPr>
          <w:bCs/>
          <w:lang w:val="ru-RU"/>
        </w:rPr>
        <w:t xml:space="preserve">Г. (2020). </w:t>
      </w:r>
      <w:proofErr w:type="spellStart"/>
      <w:r w:rsidRPr="00481910">
        <w:rPr>
          <w:lang w:val="ru-RU"/>
        </w:rPr>
        <w:t>Формування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теорії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правової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системи</w:t>
      </w:r>
      <w:proofErr w:type="spellEnd"/>
      <w:r w:rsidRPr="00481910">
        <w:rPr>
          <w:lang w:val="ru-RU"/>
        </w:rPr>
        <w:t xml:space="preserve"> у </w:t>
      </w:r>
      <w:proofErr w:type="spellStart"/>
      <w:r w:rsidRPr="00481910">
        <w:rPr>
          <w:lang w:val="ru-RU"/>
        </w:rPr>
        <w:t>юридичній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науці</w:t>
      </w:r>
      <w:proofErr w:type="spellEnd"/>
      <w:r w:rsidRPr="00481910">
        <w:rPr>
          <w:lang w:val="ru-RU"/>
        </w:rPr>
        <w:t xml:space="preserve"> (Ч.2).</w:t>
      </w:r>
      <w:proofErr w:type="spellStart"/>
      <w:r w:rsidRPr="00481910">
        <w:rPr>
          <w:rFonts w:eastAsia="Calibri"/>
          <w:i/>
          <w:lang w:val="ru-RU"/>
        </w:rPr>
        <w:t>Часопис</w:t>
      </w:r>
      <w:proofErr w:type="spellEnd"/>
      <w:r w:rsidRPr="00481910">
        <w:rPr>
          <w:rFonts w:eastAsia="Calibri"/>
          <w:i/>
          <w:lang w:val="ru-RU"/>
        </w:rPr>
        <w:t xml:space="preserve"> </w:t>
      </w:r>
      <w:proofErr w:type="spellStart"/>
      <w:r w:rsidRPr="00481910">
        <w:rPr>
          <w:rFonts w:eastAsia="Calibri"/>
          <w:i/>
          <w:lang w:val="ru-RU"/>
        </w:rPr>
        <w:t>Київського</w:t>
      </w:r>
      <w:proofErr w:type="spellEnd"/>
      <w:r w:rsidRPr="00481910">
        <w:rPr>
          <w:rFonts w:eastAsia="Calibri"/>
          <w:i/>
          <w:lang w:val="ru-RU"/>
        </w:rPr>
        <w:t xml:space="preserve"> </w:t>
      </w:r>
      <w:proofErr w:type="spellStart"/>
      <w:r w:rsidRPr="00481910">
        <w:rPr>
          <w:rFonts w:eastAsia="Calibri"/>
          <w:i/>
          <w:lang w:val="ru-RU"/>
        </w:rPr>
        <w:t>університету</w:t>
      </w:r>
      <w:proofErr w:type="spellEnd"/>
      <w:r w:rsidRPr="00481910">
        <w:rPr>
          <w:rFonts w:eastAsia="Calibri"/>
          <w:i/>
          <w:lang w:val="ru-RU"/>
        </w:rPr>
        <w:t xml:space="preserve"> права. </w:t>
      </w:r>
      <w:proofErr w:type="spellStart"/>
      <w:r w:rsidRPr="00481910">
        <w:rPr>
          <w:rFonts w:eastAsia="Calibri"/>
          <w:i/>
          <w:lang w:val="ru-RU"/>
        </w:rPr>
        <w:t>Юрид</w:t>
      </w:r>
      <w:proofErr w:type="spellEnd"/>
      <w:r w:rsidRPr="00481910">
        <w:rPr>
          <w:rFonts w:eastAsia="Calibri"/>
          <w:i/>
          <w:lang w:val="ru-RU"/>
        </w:rPr>
        <w:t>. наук</w:t>
      </w:r>
      <w:proofErr w:type="gramStart"/>
      <w:r w:rsidRPr="00481910">
        <w:rPr>
          <w:rFonts w:eastAsia="Calibri"/>
          <w:i/>
          <w:lang w:val="ru-RU"/>
        </w:rPr>
        <w:t>.-</w:t>
      </w:r>
      <w:proofErr w:type="spellStart"/>
      <w:proofErr w:type="gramEnd"/>
      <w:r w:rsidRPr="00481910">
        <w:rPr>
          <w:rFonts w:eastAsia="Calibri"/>
          <w:i/>
          <w:lang w:val="ru-RU"/>
        </w:rPr>
        <w:t>теорет</w:t>
      </w:r>
      <w:proofErr w:type="spellEnd"/>
      <w:r w:rsidRPr="00481910">
        <w:rPr>
          <w:rFonts w:eastAsia="Calibri"/>
          <w:i/>
          <w:lang w:val="ru-RU"/>
        </w:rPr>
        <w:t xml:space="preserve">. </w:t>
      </w:r>
      <w:proofErr w:type="spellStart"/>
      <w:r w:rsidRPr="00481910">
        <w:rPr>
          <w:rFonts w:eastAsia="Calibri"/>
          <w:i/>
          <w:lang w:val="ru-RU"/>
        </w:rPr>
        <w:t>Щоквартальник</w:t>
      </w:r>
      <w:proofErr w:type="spellEnd"/>
      <w:r w:rsidRPr="00481910">
        <w:rPr>
          <w:rFonts w:eastAsia="Calibri"/>
          <w:i/>
          <w:lang w:val="ru-RU"/>
        </w:rPr>
        <w:t>.</w:t>
      </w:r>
      <w:r w:rsidRPr="00481910">
        <w:rPr>
          <w:rFonts w:eastAsia="Calibri"/>
          <w:lang w:val="ru-RU"/>
        </w:rPr>
        <w:t xml:space="preserve"> 2020. №1. С.26-33.</w:t>
      </w:r>
    </w:p>
    <w:p w:rsidR="00EA1D44" w:rsidRPr="00481910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bCs/>
          <w:lang w:val="ru-RU"/>
        </w:rPr>
        <w:t>Удовика</w:t>
      </w:r>
      <w:proofErr w:type="spellEnd"/>
      <w:r w:rsidRPr="00481910">
        <w:rPr>
          <w:bCs/>
          <w:lang w:val="ru-RU"/>
        </w:rPr>
        <w:t xml:space="preserve"> Л.</w:t>
      </w:r>
      <w:r w:rsidRPr="00481910">
        <w:rPr>
          <w:bCs/>
        </w:rPr>
        <w:t> </w:t>
      </w:r>
      <w:r w:rsidRPr="00481910">
        <w:rPr>
          <w:bCs/>
          <w:lang w:val="ru-RU"/>
        </w:rPr>
        <w:t xml:space="preserve">Г. (2020). </w:t>
      </w:r>
      <w:proofErr w:type="spellStart"/>
      <w:r w:rsidRPr="00481910">
        <w:rPr>
          <w:lang w:val="ru-RU"/>
        </w:rPr>
        <w:t>Антикорупційна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складова</w:t>
      </w:r>
      <w:proofErr w:type="spellEnd"/>
      <w:r w:rsidRPr="00481910">
        <w:rPr>
          <w:lang w:val="ru-RU"/>
        </w:rPr>
        <w:t xml:space="preserve"> у </w:t>
      </w:r>
      <w:proofErr w:type="spellStart"/>
      <w:r w:rsidRPr="00481910">
        <w:rPr>
          <w:lang w:val="ru-RU"/>
        </w:rPr>
        <w:t>розвитку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правової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системи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України</w:t>
      </w:r>
      <w:proofErr w:type="spellEnd"/>
      <w:r w:rsidRPr="00481910">
        <w:rPr>
          <w:lang w:val="ru-RU"/>
        </w:rPr>
        <w:t>.</w:t>
      </w:r>
      <w:r w:rsidRPr="00481910">
        <w:rPr>
          <w:i/>
          <w:lang w:val="ru-RU" w:bidi="en-US"/>
        </w:rPr>
        <w:t xml:space="preserve"> </w:t>
      </w:r>
      <w:proofErr w:type="spellStart"/>
      <w:r w:rsidRPr="00481910">
        <w:rPr>
          <w:i/>
          <w:lang w:val="ru-RU" w:bidi="en-US"/>
        </w:rPr>
        <w:t>Вісник</w:t>
      </w:r>
      <w:proofErr w:type="spellEnd"/>
      <w:r w:rsidRPr="00481910">
        <w:rPr>
          <w:i/>
          <w:lang w:val="ru-RU" w:bidi="en-US"/>
        </w:rPr>
        <w:t xml:space="preserve"> </w:t>
      </w:r>
      <w:proofErr w:type="spellStart"/>
      <w:r w:rsidRPr="00481910">
        <w:rPr>
          <w:i/>
          <w:lang w:val="ru-RU" w:bidi="en-US"/>
        </w:rPr>
        <w:t>Запорізького</w:t>
      </w:r>
      <w:proofErr w:type="spellEnd"/>
      <w:r w:rsidRPr="00481910">
        <w:rPr>
          <w:i/>
          <w:lang w:val="ru-RU" w:bidi="en-US"/>
        </w:rPr>
        <w:t xml:space="preserve"> </w:t>
      </w:r>
      <w:proofErr w:type="spellStart"/>
      <w:r w:rsidRPr="00481910">
        <w:rPr>
          <w:i/>
          <w:lang w:val="ru-RU" w:bidi="en-US"/>
        </w:rPr>
        <w:t>національного</w:t>
      </w:r>
      <w:proofErr w:type="spellEnd"/>
      <w:r w:rsidRPr="00481910">
        <w:rPr>
          <w:i/>
          <w:lang w:val="ru-RU" w:bidi="en-US"/>
        </w:rPr>
        <w:t xml:space="preserve"> </w:t>
      </w:r>
      <w:proofErr w:type="spellStart"/>
      <w:r w:rsidRPr="00481910">
        <w:rPr>
          <w:i/>
          <w:lang w:val="ru-RU" w:bidi="en-US"/>
        </w:rPr>
        <w:t>університету</w:t>
      </w:r>
      <w:proofErr w:type="gramStart"/>
      <w:r w:rsidRPr="00481910">
        <w:rPr>
          <w:i/>
          <w:lang w:val="ru-RU" w:bidi="en-US"/>
        </w:rPr>
        <w:t>:Ю</w:t>
      </w:r>
      <w:proofErr w:type="gramEnd"/>
      <w:r w:rsidRPr="00481910">
        <w:rPr>
          <w:i/>
          <w:lang w:val="ru-RU" w:bidi="en-US"/>
        </w:rPr>
        <w:t>ридичні</w:t>
      </w:r>
      <w:proofErr w:type="spellEnd"/>
      <w:r w:rsidRPr="00481910">
        <w:rPr>
          <w:i/>
          <w:lang w:val="ru-RU" w:bidi="en-US"/>
        </w:rPr>
        <w:t xml:space="preserve"> науки. </w:t>
      </w:r>
      <w:proofErr w:type="spellStart"/>
      <w:r w:rsidRPr="00481910">
        <w:rPr>
          <w:i/>
          <w:lang w:val="ru-RU" w:bidi="en-US"/>
        </w:rPr>
        <w:t>Зб</w:t>
      </w:r>
      <w:proofErr w:type="spellEnd"/>
      <w:r w:rsidRPr="00481910">
        <w:rPr>
          <w:i/>
          <w:lang w:val="ru-RU" w:bidi="en-US"/>
        </w:rPr>
        <w:t>. наук</w:t>
      </w:r>
      <w:proofErr w:type="gramStart"/>
      <w:r w:rsidRPr="00481910">
        <w:rPr>
          <w:i/>
          <w:lang w:val="ru-RU" w:bidi="en-US"/>
        </w:rPr>
        <w:t>.</w:t>
      </w:r>
      <w:proofErr w:type="gramEnd"/>
      <w:r w:rsidRPr="00481910">
        <w:rPr>
          <w:i/>
          <w:lang w:val="ru-RU" w:bidi="en-US"/>
        </w:rPr>
        <w:t xml:space="preserve"> </w:t>
      </w:r>
      <w:proofErr w:type="gramStart"/>
      <w:r w:rsidRPr="00481910">
        <w:rPr>
          <w:i/>
          <w:lang w:val="ru-RU" w:bidi="en-US"/>
        </w:rPr>
        <w:t>п</w:t>
      </w:r>
      <w:proofErr w:type="gramEnd"/>
      <w:r w:rsidRPr="00481910">
        <w:rPr>
          <w:i/>
          <w:lang w:val="ru-RU" w:bidi="en-US"/>
        </w:rPr>
        <w:t xml:space="preserve">р. </w:t>
      </w:r>
      <w:r w:rsidRPr="00481910">
        <w:rPr>
          <w:lang w:val="ru-RU" w:bidi="en-US"/>
        </w:rPr>
        <w:t>2020. №</w:t>
      </w:r>
      <w:r w:rsidRPr="00481910">
        <w:rPr>
          <w:lang w:bidi="en-US"/>
        </w:rPr>
        <w:t> </w:t>
      </w:r>
      <w:r w:rsidRPr="00481910">
        <w:rPr>
          <w:lang w:val="ru-RU" w:bidi="en-US"/>
        </w:rPr>
        <w:t>1. С. 180-188.</w:t>
      </w:r>
      <w:r w:rsidRPr="00481910">
        <w:rPr>
          <w:lang w:bidi="en-US"/>
        </w:rPr>
        <w:t>URL</w:t>
      </w:r>
      <w:r w:rsidRPr="00481910">
        <w:rPr>
          <w:lang w:val="ru-RU" w:bidi="en-US"/>
        </w:rPr>
        <w:t>:</w:t>
      </w:r>
      <w:proofErr w:type="spellStart"/>
      <w:r>
        <w:fldChar w:fldCharType="begin"/>
      </w:r>
      <w:r w:rsidRPr="00E93546">
        <w:rPr>
          <w:lang w:val="ru-RU"/>
        </w:rPr>
        <w:instrText xml:space="preserve"> </w:instrText>
      </w:r>
      <w:r>
        <w:instrText>HYPERLINK</w:instrText>
      </w:r>
      <w:r w:rsidRPr="00E93546">
        <w:rPr>
          <w:lang w:val="ru-RU"/>
        </w:rPr>
        <w:instrText xml:space="preserve"> "</w:instrText>
      </w:r>
      <w:r>
        <w:instrText>http</w:instrText>
      </w:r>
      <w:r w:rsidRPr="00E93546">
        <w:rPr>
          <w:lang w:val="ru-RU"/>
        </w:rPr>
        <w:instrText>://</w:instrText>
      </w:r>
      <w:r>
        <w:instrText>law</w:instrText>
      </w:r>
      <w:r w:rsidRPr="00E93546">
        <w:rPr>
          <w:lang w:val="ru-RU"/>
        </w:rPr>
        <w:instrText>.</w:instrText>
      </w:r>
      <w:r>
        <w:instrText>journalsofznu</w:instrText>
      </w:r>
      <w:r w:rsidRPr="00E93546">
        <w:rPr>
          <w:lang w:val="ru-RU"/>
        </w:rPr>
        <w:instrText>.</w:instrText>
      </w:r>
      <w:r>
        <w:instrText>zp</w:instrText>
      </w:r>
      <w:r w:rsidRPr="00E93546">
        <w:rPr>
          <w:lang w:val="ru-RU"/>
        </w:rPr>
        <w:instrText>.</w:instrText>
      </w:r>
      <w:r>
        <w:instrText>ua</w:instrText>
      </w:r>
      <w:r w:rsidRPr="00E93546">
        <w:rPr>
          <w:lang w:val="ru-RU"/>
        </w:rPr>
        <w:instrText>/</w:instrText>
      </w:r>
      <w:r>
        <w:instrText>archive</w:instrText>
      </w:r>
      <w:r w:rsidRPr="00E93546">
        <w:rPr>
          <w:lang w:val="ru-RU"/>
        </w:rPr>
        <w:instrText>/</w:instrText>
      </w:r>
      <w:r>
        <w:instrText>visnik</w:instrText>
      </w:r>
      <w:r w:rsidRPr="00E93546">
        <w:rPr>
          <w:lang w:val="ru-RU"/>
        </w:rPr>
        <w:instrText>-1-2020/28.</w:instrText>
      </w:r>
      <w:r>
        <w:instrText>pdf</w:instrText>
      </w:r>
      <w:r w:rsidRPr="00E93546">
        <w:rPr>
          <w:lang w:val="ru-RU"/>
        </w:rPr>
        <w:instrText xml:space="preserve">" </w:instrText>
      </w:r>
      <w:r>
        <w:fldChar w:fldCharType="separate"/>
      </w:r>
      <w:r w:rsidRPr="00481910">
        <w:rPr>
          <w:rFonts w:eastAsiaTheme="minorHAnsi"/>
          <w:u w:val="single"/>
          <w:lang w:val="ru-RU"/>
        </w:rPr>
        <w:t>http</w:t>
      </w:r>
      <w:proofErr w:type="spellEnd"/>
      <w:r w:rsidRPr="00481910">
        <w:rPr>
          <w:rFonts w:eastAsiaTheme="minorHAnsi"/>
          <w:u w:val="single"/>
          <w:lang w:val="ru-RU"/>
        </w:rPr>
        <w:t>://law.journalsofznu.zp.ua/</w:t>
      </w:r>
      <w:proofErr w:type="spellStart"/>
      <w:r w:rsidRPr="00481910">
        <w:rPr>
          <w:rFonts w:eastAsiaTheme="minorHAnsi"/>
          <w:u w:val="single"/>
          <w:lang w:val="ru-RU"/>
        </w:rPr>
        <w:t>archive</w:t>
      </w:r>
      <w:proofErr w:type="spellEnd"/>
      <w:r w:rsidRPr="00481910">
        <w:rPr>
          <w:rFonts w:eastAsiaTheme="minorHAnsi"/>
          <w:u w:val="single"/>
          <w:lang w:val="ru-RU"/>
        </w:rPr>
        <w:t>/visnik-1-2020/28.pdf</w:t>
      </w:r>
      <w:r>
        <w:rPr>
          <w:rFonts w:eastAsiaTheme="minorHAnsi"/>
          <w:u w:val="single"/>
          <w:lang w:val="ru-RU"/>
        </w:rPr>
        <w:fldChar w:fldCharType="end"/>
      </w:r>
    </w:p>
    <w:p w:rsidR="00EA1D44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lang w:val="uk-UA" w:bidi="en-US"/>
        </w:rPr>
        <w:t>Удовика</w:t>
      </w:r>
      <w:proofErr w:type="spellEnd"/>
      <w:r w:rsidRPr="00481910">
        <w:rPr>
          <w:lang w:val="uk-UA" w:bidi="en-US"/>
        </w:rPr>
        <w:t xml:space="preserve"> Л.</w:t>
      </w:r>
      <w:r w:rsidRPr="00481910">
        <w:rPr>
          <w:lang w:bidi="en-US"/>
        </w:rPr>
        <w:t> </w:t>
      </w:r>
      <w:r w:rsidRPr="00481910">
        <w:rPr>
          <w:lang w:val="uk-UA" w:bidi="en-US"/>
        </w:rPr>
        <w:t>Г. Ф</w:t>
      </w:r>
      <w:r w:rsidRPr="00481910">
        <w:rPr>
          <w:rFonts w:eastAsia="Times New Roman"/>
          <w:bCs/>
          <w:lang w:val="uk-UA" w:bidi="en-US"/>
        </w:rPr>
        <w:t xml:space="preserve">ормування теорії правової системи у юридичній науці (Ч.1). </w:t>
      </w:r>
      <w:r w:rsidRPr="00481910">
        <w:rPr>
          <w:rFonts w:eastAsia="Times New Roman"/>
          <w:bCs/>
          <w:i/>
          <w:lang w:val="uk-UA" w:bidi="en-US"/>
        </w:rPr>
        <w:t>Часопис Київського університету права</w:t>
      </w:r>
      <w:r w:rsidRPr="00481910">
        <w:rPr>
          <w:rFonts w:eastAsia="Times New Roman"/>
          <w:bCs/>
          <w:lang w:val="uk-UA" w:bidi="en-US"/>
        </w:rPr>
        <w:t xml:space="preserve">. </w:t>
      </w:r>
      <w:r w:rsidRPr="00481910">
        <w:rPr>
          <w:rFonts w:eastAsia="Calibri"/>
          <w:i/>
          <w:lang w:val="uk-UA"/>
        </w:rPr>
        <w:t>Щоквартальник</w:t>
      </w:r>
      <w:r w:rsidRPr="00481910">
        <w:rPr>
          <w:rFonts w:eastAsia="Calibri"/>
          <w:i/>
        </w:rPr>
        <w:t>.</w:t>
      </w:r>
      <w:r w:rsidRPr="00481910">
        <w:rPr>
          <w:rFonts w:eastAsia="Calibri"/>
          <w:i/>
          <w:lang w:val="uk-UA"/>
        </w:rPr>
        <w:t xml:space="preserve"> </w:t>
      </w:r>
      <w:r w:rsidRPr="00481910">
        <w:rPr>
          <w:rFonts w:eastAsia="Times New Roman"/>
          <w:bCs/>
          <w:lang w:val="uk-UA" w:bidi="en-US"/>
        </w:rPr>
        <w:t xml:space="preserve">2019. №3. С.12-20; (Ч.2). 2020. №1. С. 12-21. </w:t>
      </w:r>
    </w:p>
    <w:p w:rsidR="00EA1D44" w:rsidRPr="00481910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r w:rsidRPr="00481910">
        <w:rPr>
          <w:rFonts w:eastAsia="Times New Roman"/>
          <w:lang w:val="uk-UA" w:eastAsia="ru-RU"/>
        </w:rPr>
        <w:t>Велика українська юридична енциклопедія : у 20-ти т.</w:t>
      </w:r>
      <w:r w:rsidRPr="00481910">
        <w:rPr>
          <w:lang w:val="ru-RU"/>
        </w:rPr>
        <w:t xml:space="preserve"> Велика </w:t>
      </w:r>
      <w:proofErr w:type="spellStart"/>
      <w:r w:rsidRPr="00481910">
        <w:rPr>
          <w:lang w:val="ru-RU"/>
        </w:rPr>
        <w:t>українськаюридичнаенциклопедія</w:t>
      </w:r>
      <w:proofErr w:type="spellEnd"/>
      <w:r w:rsidRPr="00481910">
        <w:rPr>
          <w:lang w:val="uk-UA"/>
        </w:rPr>
        <w:t xml:space="preserve">. Т. 3. Загальна теорія права. </w:t>
      </w:r>
      <w:r w:rsidRPr="00481910">
        <w:rPr>
          <w:lang w:val="ru-RU"/>
        </w:rPr>
        <w:t>Х</w:t>
      </w:r>
      <w:proofErr w:type="spellStart"/>
      <w:r w:rsidRPr="00481910">
        <w:rPr>
          <w:lang w:val="uk-UA"/>
        </w:rPr>
        <w:t>арків</w:t>
      </w:r>
      <w:proofErr w:type="spellEnd"/>
      <w:proofErr w:type="gramStart"/>
      <w:r w:rsidRPr="00481910">
        <w:rPr>
          <w:lang w:val="uk-UA"/>
        </w:rPr>
        <w:t> </w:t>
      </w:r>
      <w:r w:rsidRPr="00481910">
        <w:rPr>
          <w:lang w:val="ru-RU"/>
        </w:rPr>
        <w:t>:</w:t>
      </w:r>
      <w:proofErr w:type="gramEnd"/>
      <w:r w:rsidRPr="00481910">
        <w:rPr>
          <w:lang w:val="ru-RU"/>
        </w:rPr>
        <w:t xml:space="preserve"> Право, 2017</w:t>
      </w:r>
      <w:r w:rsidRPr="00481910">
        <w:rPr>
          <w:lang w:val="uk-UA"/>
        </w:rPr>
        <w:t>. 952 с.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lang w:val="ru-RU"/>
        </w:rPr>
        <w:t>Правова</w:t>
      </w:r>
      <w:proofErr w:type="spellEnd"/>
      <w:r w:rsidRPr="00481910">
        <w:rPr>
          <w:lang w:val="ru-RU"/>
        </w:rPr>
        <w:t xml:space="preserve"> доктрина </w:t>
      </w:r>
      <w:proofErr w:type="spellStart"/>
      <w:r w:rsidRPr="00481910">
        <w:rPr>
          <w:lang w:val="ru-RU"/>
        </w:rPr>
        <w:t>України</w:t>
      </w:r>
      <w:proofErr w:type="spellEnd"/>
      <w:proofErr w:type="gramStart"/>
      <w:r w:rsidRPr="00481910">
        <w:rPr>
          <w:lang w:val="ru-RU"/>
        </w:rPr>
        <w:t xml:space="preserve"> :</w:t>
      </w:r>
      <w:proofErr w:type="gramEnd"/>
      <w:r w:rsidRPr="00481910">
        <w:rPr>
          <w:lang w:val="ru-RU"/>
        </w:rPr>
        <w:t xml:space="preserve"> у 5 т. Х.: Право, 2013. Т.</w:t>
      </w:r>
      <w:r w:rsidRPr="00481910">
        <w:t> </w:t>
      </w:r>
      <w:r w:rsidRPr="00481910">
        <w:rPr>
          <w:lang w:val="ru-RU"/>
        </w:rPr>
        <w:t>1 :</w:t>
      </w:r>
      <w:proofErr w:type="spellStart"/>
      <w:r w:rsidRPr="00481910">
        <w:rPr>
          <w:lang w:val="ru-RU"/>
        </w:rPr>
        <w:t>Загальнотеоретична</w:t>
      </w:r>
      <w:proofErr w:type="spellEnd"/>
      <w:r w:rsidRPr="00481910">
        <w:rPr>
          <w:lang w:val="ru-RU"/>
        </w:rPr>
        <w:t xml:space="preserve"> та </w:t>
      </w:r>
      <w:proofErr w:type="spellStart"/>
      <w:r w:rsidRPr="00BC2B06">
        <w:rPr>
          <w:lang w:val="ru-RU"/>
        </w:rPr>
        <w:t>історичнаюриспруденція</w:t>
      </w:r>
      <w:proofErr w:type="spellEnd"/>
      <w:r w:rsidRPr="00BC2B06">
        <w:rPr>
          <w:lang w:val="ru-RU"/>
        </w:rPr>
        <w:t xml:space="preserve"> / В.</w:t>
      </w:r>
      <w:r w:rsidRPr="00BC2B06">
        <w:t> </w:t>
      </w:r>
      <w:r w:rsidRPr="00BC2B06">
        <w:rPr>
          <w:lang w:val="ru-RU"/>
        </w:rPr>
        <w:t>Я.</w:t>
      </w:r>
      <w:r w:rsidRPr="00BC2B06">
        <w:t> </w:t>
      </w:r>
      <w:proofErr w:type="spellStart"/>
      <w:r w:rsidRPr="00BC2B06">
        <w:rPr>
          <w:lang w:val="ru-RU"/>
        </w:rPr>
        <w:t>Тацій</w:t>
      </w:r>
      <w:proofErr w:type="spellEnd"/>
      <w:r w:rsidRPr="00BC2B06">
        <w:rPr>
          <w:lang w:val="ru-RU"/>
        </w:rPr>
        <w:t>, О.</w:t>
      </w:r>
      <w:r w:rsidRPr="00BC2B06">
        <w:t> </w:t>
      </w:r>
      <w:r w:rsidRPr="00BC2B06">
        <w:rPr>
          <w:lang w:val="ru-RU"/>
        </w:rPr>
        <w:t>Д.</w:t>
      </w:r>
      <w:r w:rsidRPr="00BC2B06">
        <w:t> </w:t>
      </w:r>
      <w:proofErr w:type="spellStart"/>
      <w:r w:rsidRPr="00BC2B06">
        <w:rPr>
          <w:lang w:val="ru-RU"/>
        </w:rPr>
        <w:t>Святоцький</w:t>
      </w:r>
      <w:proofErr w:type="spellEnd"/>
      <w:r w:rsidRPr="00BC2B06">
        <w:rPr>
          <w:lang w:val="ru-RU"/>
        </w:rPr>
        <w:t>, С.</w:t>
      </w:r>
      <w:r w:rsidRPr="00BC2B06">
        <w:t> </w:t>
      </w:r>
      <w:r w:rsidRPr="00BC2B06">
        <w:rPr>
          <w:lang w:val="ru-RU"/>
        </w:rPr>
        <w:t>І.</w:t>
      </w:r>
      <w:r w:rsidRPr="00BC2B06">
        <w:t> </w:t>
      </w:r>
      <w:r w:rsidRPr="00BC2B06">
        <w:rPr>
          <w:lang w:val="ru-RU"/>
        </w:rPr>
        <w:t xml:space="preserve">Максимов та </w:t>
      </w:r>
      <w:proofErr w:type="spellStart"/>
      <w:r w:rsidRPr="00BC2B06">
        <w:rPr>
          <w:lang w:val="ru-RU"/>
        </w:rPr>
        <w:t>ін</w:t>
      </w:r>
      <w:proofErr w:type="spellEnd"/>
      <w:r w:rsidRPr="00BC2B06">
        <w:rPr>
          <w:lang w:val="ru-RU"/>
        </w:rPr>
        <w:t xml:space="preserve">.; за </w:t>
      </w:r>
      <w:proofErr w:type="spellStart"/>
      <w:r w:rsidRPr="00BC2B06">
        <w:rPr>
          <w:lang w:val="ru-RU"/>
        </w:rPr>
        <w:t>заг</w:t>
      </w:r>
      <w:proofErr w:type="spellEnd"/>
      <w:r w:rsidRPr="00BC2B06">
        <w:rPr>
          <w:lang w:val="ru-RU"/>
        </w:rPr>
        <w:t xml:space="preserve">. ред. </w:t>
      </w:r>
      <w:r w:rsidRPr="00BC2B06">
        <w:t>О. В. </w:t>
      </w:r>
      <w:proofErr w:type="spellStart"/>
      <w:r w:rsidRPr="00BC2B06">
        <w:t>Петришина</w:t>
      </w:r>
      <w:proofErr w:type="spellEnd"/>
      <w:r w:rsidRPr="00BC2B06">
        <w:t xml:space="preserve">. </w:t>
      </w:r>
      <w:proofErr w:type="gramStart"/>
      <w:r w:rsidRPr="00BC2B06">
        <w:t>Х.:</w:t>
      </w:r>
      <w:proofErr w:type="gramEnd"/>
      <w:r w:rsidRPr="00BC2B06">
        <w:t xml:space="preserve"> </w:t>
      </w:r>
      <w:proofErr w:type="spellStart"/>
      <w:r w:rsidRPr="00BC2B06">
        <w:t>Право</w:t>
      </w:r>
      <w:proofErr w:type="spellEnd"/>
      <w:r w:rsidRPr="00BC2B06">
        <w:t xml:space="preserve">, 2013. 976 с. 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r w:rsidRPr="00BC2B06">
        <w:rPr>
          <w:lang w:val="ru-RU" w:eastAsia="uk-UA"/>
        </w:rPr>
        <w:lastRenderedPageBreak/>
        <w:t xml:space="preserve">Права </w:t>
      </w:r>
      <w:proofErr w:type="spellStart"/>
      <w:r w:rsidRPr="00BC2B06">
        <w:rPr>
          <w:lang w:val="ru-RU" w:eastAsia="uk-UA"/>
        </w:rPr>
        <w:t>людини</w:t>
      </w:r>
      <w:proofErr w:type="spellEnd"/>
      <w:r w:rsidRPr="00BC2B06">
        <w:rPr>
          <w:lang w:val="ru-RU" w:eastAsia="uk-UA"/>
        </w:rPr>
        <w:t xml:space="preserve"> в </w:t>
      </w:r>
      <w:proofErr w:type="spellStart"/>
      <w:r w:rsidRPr="00BC2B06">
        <w:rPr>
          <w:lang w:val="ru-RU" w:eastAsia="uk-UA"/>
        </w:rPr>
        <w:t>особливих</w:t>
      </w:r>
      <w:proofErr w:type="spellEnd"/>
      <w:r w:rsidRPr="00BC2B06">
        <w:rPr>
          <w:lang w:val="ru-RU" w:eastAsia="uk-UA"/>
        </w:rPr>
        <w:t xml:space="preserve"> </w:t>
      </w:r>
      <w:proofErr w:type="spellStart"/>
      <w:r w:rsidRPr="00BC2B06">
        <w:rPr>
          <w:lang w:val="ru-RU" w:eastAsia="uk-UA"/>
        </w:rPr>
        <w:t>правових</w:t>
      </w:r>
      <w:proofErr w:type="spellEnd"/>
      <w:r w:rsidRPr="00BC2B06">
        <w:rPr>
          <w:lang w:val="ru-RU" w:eastAsia="uk-UA"/>
        </w:rPr>
        <w:t xml:space="preserve"> режимах: </w:t>
      </w:r>
      <w:proofErr w:type="spellStart"/>
      <w:r w:rsidRPr="00BC2B06">
        <w:rPr>
          <w:lang w:val="ru-RU" w:eastAsia="uk-UA"/>
        </w:rPr>
        <w:t>досвід</w:t>
      </w:r>
      <w:proofErr w:type="spellEnd"/>
      <w:r w:rsidRPr="00BC2B06">
        <w:rPr>
          <w:lang w:val="ru-RU" w:eastAsia="uk-UA"/>
        </w:rPr>
        <w:t xml:space="preserve"> </w:t>
      </w:r>
      <w:proofErr w:type="spellStart"/>
      <w:r w:rsidRPr="00BC2B06">
        <w:rPr>
          <w:lang w:val="ru-RU" w:eastAsia="uk-UA"/>
        </w:rPr>
        <w:t>України</w:t>
      </w:r>
      <w:proofErr w:type="spellEnd"/>
      <w:proofErr w:type="gramStart"/>
      <w:r w:rsidRPr="00BC2B06">
        <w:rPr>
          <w:lang w:val="ru-RU" w:eastAsia="uk-UA"/>
        </w:rPr>
        <w:t xml:space="preserve"> :</w:t>
      </w:r>
      <w:proofErr w:type="gramEnd"/>
      <w:r w:rsidRPr="00BC2B06">
        <w:rPr>
          <w:lang w:val="ru-RU" w:eastAsia="uk-UA"/>
        </w:rPr>
        <w:t xml:space="preserve"> </w:t>
      </w:r>
      <w:proofErr w:type="spellStart"/>
      <w:r w:rsidRPr="00BC2B06">
        <w:rPr>
          <w:lang w:val="ru-RU" w:eastAsia="uk-UA"/>
        </w:rPr>
        <w:t>монографія</w:t>
      </w:r>
      <w:proofErr w:type="spellEnd"/>
      <w:r w:rsidRPr="00BC2B06">
        <w:rPr>
          <w:lang w:val="ru-RU" w:eastAsia="uk-UA"/>
        </w:rPr>
        <w:t xml:space="preserve"> / Д. С. </w:t>
      </w:r>
      <w:proofErr w:type="spellStart"/>
      <w:r w:rsidRPr="00BC2B06">
        <w:rPr>
          <w:lang w:val="ru-RU" w:eastAsia="uk-UA"/>
        </w:rPr>
        <w:t>Терлецький</w:t>
      </w:r>
      <w:proofErr w:type="spellEnd"/>
      <w:r w:rsidRPr="00BC2B06">
        <w:rPr>
          <w:lang w:val="ru-RU" w:eastAsia="uk-UA"/>
        </w:rPr>
        <w:t xml:space="preserve">, О. В. Марусяк, Ю. Д. Батан, М. В. </w:t>
      </w:r>
      <w:proofErr w:type="spellStart"/>
      <w:r w:rsidRPr="00BC2B06">
        <w:rPr>
          <w:lang w:val="ru-RU" w:eastAsia="uk-UA"/>
        </w:rPr>
        <w:t>Афанасьєва</w:t>
      </w:r>
      <w:proofErr w:type="spellEnd"/>
      <w:r w:rsidRPr="00BC2B06">
        <w:rPr>
          <w:lang w:val="ru-RU" w:eastAsia="uk-UA"/>
        </w:rPr>
        <w:t xml:space="preserve"> та </w:t>
      </w:r>
      <w:proofErr w:type="spellStart"/>
      <w:r w:rsidRPr="00BC2B06">
        <w:rPr>
          <w:lang w:val="ru-RU" w:eastAsia="uk-UA"/>
        </w:rPr>
        <w:t>ін</w:t>
      </w:r>
      <w:proofErr w:type="spellEnd"/>
      <w:r w:rsidRPr="00BC2B06">
        <w:rPr>
          <w:lang w:val="ru-RU" w:eastAsia="uk-UA"/>
        </w:rPr>
        <w:t xml:space="preserve">. ; за </w:t>
      </w:r>
      <w:proofErr w:type="spellStart"/>
      <w:r w:rsidRPr="00BC2B06">
        <w:rPr>
          <w:lang w:val="ru-RU" w:eastAsia="uk-UA"/>
        </w:rPr>
        <w:t>заг</w:t>
      </w:r>
      <w:proofErr w:type="spellEnd"/>
      <w:r w:rsidRPr="00BC2B06">
        <w:rPr>
          <w:lang w:val="ru-RU" w:eastAsia="uk-UA"/>
        </w:rPr>
        <w:t xml:space="preserve">. ред. </w:t>
      </w:r>
      <w:proofErr w:type="spellStart"/>
      <w:r w:rsidRPr="00BC2B06">
        <w:rPr>
          <w:lang w:val="ru-RU" w:eastAsia="uk-UA"/>
        </w:rPr>
        <w:t>д.ю.н</w:t>
      </w:r>
      <w:proofErr w:type="spellEnd"/>
      <w:r w:rsidRPr="00BC2B06">
        <w:rPr>
          <w:lang w:val="ru-RU" w:eastAsia="uk-UA"/>
        </w:rPr>
        <w:t xml:space="preserve">., проф. </w:t>
      </w:r>
      <w:r w:rsidRPr="00BC2B06">
        <w:rPr>
          <w:lang w:eastAsia="uk-UA"/>
        </w:rPr>
        <w:t xml:space="preserve">М. В. </w:t>
      </w:r>
      <w:proofErr w:type="spellStart"/>
      <w:r w:rsidRPr="00BC2B06">
        <w:rPr>
          <w:lang w:eastAsia="uk-UA"/>
        </w:rPr>
        <w:t>Афанасьєвої</w:t>
      </w:r>
      <w:proofErr w:type="spellEnd"/>
      <w:r w:rsidRPr="00BC2B06">
        <w:rPr>
          <w:lang w:eastAsia="uk-UA"/>
        </w:rPr>
        <w:t xml:space="preserve">. </w:t>
      </w:r>
      <w:proofErr w:type="spellStart"/>
      <w:r w:rsidRPr="00BC2B06">
        <w:rPr>
          <w:lang w:eastAsia="uk-UA"/>
        </w:rPr>
        <w:t>Одеса</w:t>
      </w:r>
      <w:proofErr w:type="spellEnd"/>
      <w:r w:rsidRPr="00BC2B06">
        <w:rPr>
          <w:lang w:eastAsia="uk-UA"/>
        </w:rPr>
        <w:t xml:space="preserve"> : </w:t>
      </w:r>
      <w:proofErr w:type="spellStart"/>
      <w:r w:rsidRPr="00BC2B06">
        <w:rPr>
          <w:lang w:eastAsia="uk-UA"/>
        </w:rPr>
        <w:t>Видавничий</w:t>
      </w:r>
      <w:proofErr w:type="spellEnd"/>
      <w:r w:rsidRPr="00BC2B06">
        <w:rPr>
          <w:lang w:eastAsia="uk-UA"/>
        </w:rPr>
        <w:t xml:space="preserve"> </w:t>
      </w:r>
      <w:proofErr w:type="spellStart"/>
      <w:r w:rsidRPr="00BC2B06">
        <w:rPr>
          <w:lang w:eastAsia="uk-UA"/>
        </w:rPr>
        <w:t>дім</w:t>
      </w:r>
      <w:proofErr w:type="spellEnd"/>
      <w:r w:rsidRPr="00BC2B06">
        <w:rPr>
          <w:lang w:eastAsia="uk-UA"/>
        </w:rPr>
        <w:t xml:space="preserve"> «</w:t>
      </w:r>
      <w:proofErr w:type="spellStart"/>
      <w:r w:rsidRPr="00BC2B06">
        <w:rPr>
          <w:lang w:eastAsia="uk-UA"/>
        </w:rPr>
        <w:t>Гельветика</w:t>
      </w:r>
      <w:proofErr w:type="spellEnd"/>
      <w:r w:rsidRPr="00BC2B06">
        <w:rPr>
          <w:lang w:eastAsia="uk-UA"/>
        </w:rPr>
        <w:t>», 2022. 356 с.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BC2B06">
        <w:rPr>
          <w:lang w:val="ru-RU" w:eastAsia="uk-UA"/>
        </w:rPr>
        <w:t>Перелік</w:t>
      </w:r>
      <w:proofErr w:type="spellEnd"/>
      <w:r w:rsidRPr="00BC2B06">
        <w:rPr>
          <w:lang w:val="ru-RU" w:eastAsia="uk-UA"/>
        </w:rPr>
        <w:t xml:space="preserve"> </w:t>
      </w:r>
      <w:proofErr w:type="spellStart"/>
      <w:proofErr w:type="gramStart"/>
      <w:r w:rsidRPr="00BC2B06">
        <w:rPr>
          <w:lang w:val="ru-RU" w:eastAsia="uk-UA"/>
        </w:rPr>
        <w:t>р</w:t>
      </w:r>
      <w:proofErr w:type="gramEnd"/>
      <w:r w:rsidRPr="00BC2B06">
        <w:rPr>
          <w:lang w:val="ru-RU" w:eastAsia="uk-UA"/>
        </w:rPr>
        <w:t>ішень</w:t>
      </w:r>
      <w:proofErr w:type="spellEnd"/>
      <w:r w:rsidRPr="00BC2B06">
        <w:rPr>
          <w:lang w:val="ru-RU" w:eastAsia="uk-UA"/>
        </w:rPr>
        <w:t xml:space="preserve">, </w:t>
      </w:r>
      <w:proofErr w:type="spellStart"/>
      <w:r w:rsidRPr="00BC2B06">
        <w:rPr>
          <w:lang w:val="ru-RU" w:eastAsia="uk-UA"/>
        </w:rPr>
        <w:t>ухвалених</w:t>
      </w:r>
      <w:proofErr w:type="spellEnd"/>
      <w:r w:rsidRPr="00BC2B06">
        <w:rPr>
          <w:lang w:val="ru-RU" w:eastAsia="uk-UA"/>
        </w:rPr>
        <w:t xml:space="preserve"> </w:t>
      </w:r>
      <w:proofErr w:type="spellStart"/>
      <w:r w:rsidRPr="00BC2B06">
        <w:rPr>
          <w:lang w:val="ru-RU" w:eastAsia="uk-UA"/>
        </w:rPr>
        <w:t>Європейським</w:t>
      </w:r>
      <w:proofErr w:type="spellEnd"/>
      <w:r w:rsidRPr="00BC2B06">
        <w:rPr>
          <w:lang w:val="ru-RU" w:eastAsia="uk-UA"/>
        </w:rPr>
        <w:t xml:space="preserve"> судом з прав </w:t>
      </w:r>
      <w:proofErr w:type="spellStart"/>
      <w:r w:rsidRPr="00BC2B06">
        <w:rPr>
          <w:lang w:val="ru-RU" w:eastAsia="uk-UA"/>
        </w:rPr>
        <w:t>людини</w:t>
      </w:r>
      <w:proofErr w:type="spellEnd"/>
      <w:r w:rsidRPr="00BC2B06">
        <w:rPr>
          <w:lang w:val="ru-RU" w:eastAsia="uk-UA"/>
        </w:rPr>
        <w:t xml:space="preserve">. </w:t>
      </w:r>
      <w:proofErr w:type="spellStart"/>
      <w:r w:rsidRPr="00BC2B06">
        <w:rPr>
          <w:lang w:val="ru-RU" w:eastAsia="uk-UA"/>
        </w:rPr>
        <w:t>Офіційний</w:t>
      </w:r>
      <w:proofErr w:type="spellEnd"/>
      <w:r w:rsidRPr="00BC2B06">
        <w:rPr>
          <w:lang w:val="ru-RU" w:eastAsia="uk-UA"/>
        </w:rPr>
        <w:t xml:space="preserve"> веб-сайт </w:t>
      </w:r>
      <w:proofErr w:type="spellStart"/>
      <w:r w:rsidRPr="00BC2B06">
        <w:rPr>
          <w:lang w:val="ru-RU" w:eastAsia="uk-UA"/>
        </w:rPr>
        <w:t>Європейського</w:t>
      </w:r>
      <w:proofErr w:type="spellEnd"/>
      <w:r w:rsidRPr="00BC2B06">
        <w:rPr>
          <w:lang w:val="ru-RU" w:eastAsia="uk-UA"/>
        </w:rPr>
        <w:t xml:space="preserve"> суду з прав </w:t>
      </w:r>
      <w:proofErr w:type="spellStart"/>
      <w:r w:rsidRPr="00BC2B06">
        <w:rPr>
          <w:lang w:val="ru-RU" w:eastAsia="uk-UA"/>
        </w:rPr>
        <w:t>людини</w:t>
      </w:r>
      <w:proofErr w:type="spellEnd"/>
      <w:r w:rsidRPr="00BC2B06">
        <w:rPr>
          <w:lang w:val="ru-RU" w:eastAsia="uk-UA"/>
        </w:rPr>
        <w:t xml:space="preserve">. </w:t>
      </w:r>
      <w:r w:rsidRPr="00BC2B06">
        <w:rPr>
          <w:lang w:eastAsia="uk-UA"/>
        </w:rPr>
        <w:t>UPL</w:t>
      </w:r>
      <w:r w:rsidRPr="00BC2B06">
        <w:rPr>
          <w:lang w:val="ru-RU" w:eastAsia="uk-UA"/>
        </w:rPr>
        <w:t xml:space="preserve">: </w:t>
      </w:r>
      <w:hyperlink r:id="rId8" w:history="1">
        <w:r w:rsidRPr="00BC2B06">
          <w:rPr>
            <w:rFonts w:eastAsia="Batang"/>
            <w:u w:val="single"/>
            <w:lang w:eastAsia="uk-UA"/>
          </w:rPr>
          <w:t>http</w:t>
        </w:r>
        <w:r w:rsidRPr="00BC2B06">
          <w:rPr>
            <w:rFonts w:eastAsia="Batang"/>
            <w:u w:val="single"/>
            <w:lang w:val="ru-RU" w:eastAsia="uk-UA"/>
          </w:rPr>
          <w:t>://</w:t>
        </w:r>
        <w:r w:rsidRPr="00BC2B06">
          <w:rPr>
            <w:rFonts w:eastAsia="Batang"/>
            <w:u w:val="single"/>
            <w:lang w:eastAsia="uk-UA"/>
          </w:rPr>
          <w:t>www</w:t>
        </w:r>
        <w:r w:rsidRPr="00BC2B06">
          <w:rPr>
            <w:rFonts w:eastAsia="Batang"/>
            <w:u w:val="single"/>
            <w:lang w:val="ru-RU" w:eastAsia="uk-UA"/>
          </w:rPr>
          <w:t>.</w:t>
        </w:r>
        <w:proofErr w:type="spellStart"/>
        <w:r w:rsidRPr="00BC2B06">
          <w:rPr>
            <w:rFonts w:eastAsia="Batang"/>
            <w:u w:val="single"/>
            <w:lang w:eastAsia="uk-UA"/>
          </w:rPr>
          <w:t>echr</w:t>
        </w:r>
        <w:proofErr w:type="spellEnd"/>
        <w:r w:rsidRPr="00BC2B06">
          <w:rPr>
            <w:rFonts w:eastAsia="Batang"/>
            <w:u w:val="single"/>
            <w:lang w:val="ru-RU" w:eastAsia="uk-UA"/>
          </w:rPr>
          <w:t>.</w:t>
        </w:r>
        <w:proofErr w:type="spellStart"/>
        <w:r w:rsidRPr="00BC2B06">
          <w:rPr>
            <w:rFonts w:eastAsia="Batang"/>
            <w:u w:val="single"/>
            <w:lang w:eastAsia="uk-UA"/>
          </w:rPr>
          <w:t>coe</w:t>
        </w:r>
        <w:proofErr w:type="spellEnd"/>
        <w:r w:rsidRPr="00BC2B06">
          <w:rPr>
            <w:rFonts w:eastAsia="Batang"/>
            <w:u w:val="single"/>
            <w:lang w:val="ru-RU" w:eastAsia="uk-UA"/>
          </w:rPr>
          <w:t>.</w:t>
        </w:r>
        <w:proofErr w:type="spellStart"/>
        <w:r w:rsidRPr="00BC2B06">
          <w:rPr>
            <w:rFonts w:eastAsia="Batang"/>
            <w:u w:val="single"/>
            <w:lang w:eastAsia="uk-UA"/>
          </w:rPr>
          <w:t>int</w:t>
        </w:r>
        <w:proofErr w:type="spellEnd"/>
        <w:r w:rsidRPr="00BC2B06">
          <w:rPr>
            <w:rFonts w:eastAsia="Batang"/>
            <w:u w:val="single"/>
            <w:lang w:val="ru-RU" w:eastAsia="uk-UA"/>
          </w:rPr>
          <w:t>/</w:t>
        </w:r>
        <w:proofErr w:type="spellStart"/>
        <w:r w:rsidRPr="00BC2B06">
          <w:rPr>
            <w:rFonts w:eastAsia="Batang"/>
            <w:u w:val="single"/>
            <w:lang w:eastAsia="uk-UA"/>
          </w:rPr>
          <w:t>echr</w:t>
        </w:r>
        <w:proofErr w:type="spellEnd"/>
        <w:r w:rsidRPr="00BC2B06">
          <w:rPr>
            <w:rFonts w:eastAsia="Batang"/>
            <w:u w:val="single"/>
            <w:lang w:val="ru-RU" w:eastAsia="uk-UA"/>
          </w:rPr>
          <w:t>/</w:t>
        </w:r>
      </w:hyperlink>
      <w:r w:rsidRPr="00BC2B06">
        <w:rPr>
          <w:rFonts w:eastAsia="Batang"/>
          <w:u w:val="single"/>
          <w:lang w:val="ru-RU" w:eastAsia="uk-UA"/>
        </w:rPr>
        <w:t>.</w:t>
      </w:r>
    </w:p>
    <w:p w:rsidR="00EA1D44" w:rsidRPr="00A75E84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r w:rsidRPr="00A75E84">
        <w:rPr>
          <w:noProof/>
          <w:lang w:val="ru-RU"/>
        </w:rPr>
        <w:t xml:space="preserve">Демократія: від теорії до практики. Підручник курсу. Видання друге, доповнене. </w:t>
      </w:r>
      <w:proofErr w:type="spellStart"/>
      <w:r w:rsidRPr="00A75E84">
        <w:rPr>
          <w:lang w:val="ru-RU" w:eastAsia="uk-UA"/>
        </w:rPr>
        <w:t>Демократія</w:t>
      </w:r>
      <w:proofErr w:type="spellEnd"/>
      <w:r w:rsidRPr="00A75E84">
        <w:rPr>
          <w:lang w:val="ru-RU" w:eastAsia="uk-UA"/>
        </w:rPr>
        <w:t xml:space="preserve">: </w:t>
      </w:r>
      <w:proofErr w:type="spellStart"/>
      <w:r w:rsidRPr="00A75E84">
        <w:rPr>
          <w:lang w:val="ru-RU" w:eastAsia="uk-UA"/>
        </w:rPr>
        <w:t>від</w:t>
      </w:r>
      <w:proofErr w:type="spellEnd"/>
      <w:r w:rsidRPr="00A75E84">
        <w:rPr>
          <w:lang w:val="ru-RU" w:eastAsia="uk-UA"/>
        </w:rPr>
        <w:t xml:space="preserve"> </w:t>
      </w:r>
      <w:proofErr w:type="spellStart"/>
      <w:r w:rsidRPr="00A75E84">
        <w:rPr>
          <w:lang w:val="ru-RU" w:eastAsia="uk-UA"/>
        </w:rPr>
        <w:t>теорії</w:t>
      </w:r>
      <w:proofErr w:type="spellEnd"/>
      <w:r w:rsidRPr="00A75E84">
        <w:rPr>
          <w:lang w:val="ru-RU" w:eastAsia="uk-UA"/>
        </w:rPr>
        <w:t xml:space="preserve"> до практики. </w:t>
      </w:r>
      <w:proofErr w:type="spellStart"/>
      <w:proofErr w:type="gramStart"/>
      <w:r w:rsidRPr="00A75E84">
        <w:rPr>
          <w:lang w:val="ru-RU" w:eastAsia="uk-UA"/>
        </w:rPr>
        <w:t>П</w:t>
      </w:r>
      <w:proofErr w:type="gramEnd"/>
      <w:r w:rsidRPr="00A75E84">
        <w:rPr>
          <w:lang w:val="ru-RU" w:eastAsia="uk-UA"/>
        </w:rPr>
        <w:t>ідручник</w:t>
      </w:r>
      <w:proofErr w:type="spellEnd"/>
      <w:r w:rsidRPr="00A75E84">
        <w:rPr>
          <w:lang w:val="ru-RU" w:eastAsia="uk-UA"/>
        </w:rPr>
        <w:t xml:space="preserve"> курсу. </w:t>
      </w:r>
      <w:proofErr w:type="spellStart"/>
      <w:r w:rsidRPr="00A75E84">
        <w:rPr>
          <w:lang w:val="ru-RU" w:eastAsia="uk-UA"/>
        </w:rPr>
        <w:t>Видання</w:t>
      </w:r>
      <w:proofErr w:type="spellEnd"/>
      <w:r w:rsidRPr="00A75E84">
        <w:rPr>
          <w:lang w:val="ru-RU" w:eastAsia="uk-UA"/>
        </w:rPr>
        <w:t xml:space="preserve"> </w:t>
      </w:r>
      <w:proofErr w:type="gramStart"/>
      <w:r w:rsidRPr="00A75E84">
        <w:rPr>
          <w:lang w:val="ru-RU" w:eastAsia="uk-UA"/>
        </w:rPr>
        <w:t>друге</w:t>
      </w:r>
      <w:proofErr w:type="gramEnd"/>
      <w:r w:rsidRPr="00A75E84">
        <w:rPr>
          <w:lang w:val="ru-RU" w:eastAsia="uk-UA"/>
        </w:rPr>
        <w:t xml:space="preserve">, </w:t>
      </w:r>
      <w:proofErr w:type="spellStart"/>
      <w:r w:rsidRPr="00A75E84">
        <w:rPr>
          <w:lang w:val="ru-RU" w:eastAsia="uk-UA"/>
        </w:rPr>
        <w:t>доповнене</w:t>
      </w:r>
      <w:proofErr w:type="spellEnd"/>
      <w:r w:rsidRPr="00A75E84">
        <w:rPr>
          <w:lang w:val="ru-RU" w:eastAsia="uk-UA"/>
        </w:rPr>
        <w:t xml:space="preserve">. </w:t>
      </w:r>
      <w:r w:rsidRPr="00BC2B06">
        <w:rPr>
          <w:lang w:eastAsia="uk-UA"/>
        </w:rPr>
        <w:t>Copyright</w:t>
      </w:r>
      <w:r w:rsidRPr="00A75E84">
        <w:rPr>
          <w:lang w:val="ru-RU" w:eastAsia="uk-UA"/>
        </w:rPr>
        <w:t xml:space="preserve"> © 2019 </w:t>
      </w:r>
      <w:proofErr w:type="spellStart"/>
      <w:r w:rsidRPr="00A75E84">
        <w:rPr>
          <w:lang w:val="ru-RU" w:eastAsia="uk-UA"/>
        </w:rPr>
        <w:t>Міжнародна</w:t>
      </w:r>
      <w:proofErr w:type="spellEnd"/>
      <w:r w:rsidRPr="00A75E84">
        <w:rPr>
          <w:lang w:val="ru-RU" w:eastAsia="uk-UA"/>
        </w:rPr>
        <w:t xml:space="preserve"> </w:t>
      </w:r>
      <w:proofErr w:type="spellStart"/>
      <w:r w:rsidRPr="00A75E84">
        <w:rPr>
          <w:lang w:val="ru-RU" w:eastAsia="uk-UA"/>
        </w:rPr>
        <w:t>фундація</w:t>
      </w:r>
      <w:proofErr w:type="spellEnd"/>
      <w:r w:rsidRPr="00A75E84">
        <w:rPr>
          <w:lang w:val="ru-RU" w:eastAsia="uk-UA"/>
        </w:rPr>
        <w:t xml:space="preserve"> </w:t>
      </w:r>
      <w:proofErr w:type="spellStart"/>
      <w:r w:rsidRPr="00A75E84">
        <w:rPr>
          <w:lang w:val="ru-RU" w:eastAsia="uk-UA"/>
        </w:rPr>
        <w:t>виборчих</w:t>
      </w:r>
      <w:proofErr w:type="spellEnd"/>
      <w:r w:rsidRPr="00A75E84">
        <w:rPr>
          <w:lang w:val="ru-RU" w:eastAsia="uk-UA"/>
        </w:rPr>
        <w:t xml:space="preserve"> систем.</w:t>
      </w:r>
      <w:r w:rsidRPr="00BC2B06">
        <w:rPr>
          <w:lang w:eastAsia="uk-UA"/>
        </w:rPr>
        <w:t> URL</w:t>
      </w:r>
      <w:r w:rsidRPr="00A75E84">
        <w:rPr>
          <w:lang w:val="ru-RU" w:eastAsia="uk-UA"/>
        </w:rPr>
        <w:t>:</w:t>
      </w:r>
      <w:r w:rsidRPr="00BC2B06">
        <w:rPr>
          <w:lang w:eastAsia="uk-UA"/>
        </w:rPr>
        <w:t> </w:t>
      </w:r>
      <w:hyperlink r:id="rId9" w:history="1">
        <w:r w:rsidRPr="00BC2B06">
          <w:rPr>
            <w:color w:val="0000FF"/>
            <w:u w:val="single"/>
            <w:lang w:eastAsia="uk-UA"/>
          </w:rPr>
          <w:t>https</w:t>
        </w:r>
        <w:r w:rsidRPr="00A75E84">
          <w:rPr>
            <w:color w:val="0000FF"/>
            <w:u w:val="single"/>
            <w:lang w:val="ru-RU" w:eastAsia="uk-UA"/>
          </w:rPr>
          <w:t>://</w:t>
        </w:r>
        <w:proofErr w:type="spellStart"/>
        <w:r w:rsidRPr="00BC2B06">
          <w:rPr>
            <w:color w:val="0000FF"/>
            <w:u w:val="single"/>
            <w:lang w:eastAsia="uk-UA"/>
          </w:rPr>
          <w:t>ppst</w:t>
        </w:r>
        <w:proofErr w:type="spellEnd"/>
        <w:r w:rsidRPr="00A75E84">
          <w:rPr>
            <w:color w:val="0000FF"/>
            <w:u w:val="single"/>
            <w:lang w:val="ru-RU" w:eastAsia="uk-UA"/>
          </w:rPr>
          <w:t>.</w:t>
        </w:r>
        <w:proofErr w:type="spellStart"/>
        <w:r w:rsidRPr="00BC2B06">
          <w:rPr>
            <w:color w:val="0000FF"/>
            <w:u w:val="single"/>
            <w:lang w:eastAsia="uk-UA"/>
          </w:rPr>
          <w:t>sumdu</w:t>
        </w:r>
        <w:proofErr w:type="spellEnd"/>
        <w:r w:rsidRPr="00A75E84">
          <w:rPr>
            <w:color w:val="0000FF"/>
            <w:u w:val="single"/>
            <w:lang w:val="ru-RU" w:eastAsia="uk-UA"/>
          </w:rPr>
          <w:t>.</w:t>
        </w:r>
        <w:proofErr w:type="spellStart"/>
        <w:r w:rsidRPr="00BC2B06">
          <w:rPr>
            <w:color w:val="0000FF"/>
            <w:u w:val="single"/>
            <w:lang w:eastAsia="uk-UA"/>
          </w:rPr>
          <w:t>edu</w:t>
        </w:r>
        <w:proofErr w:type="spellEnd"/>
        <w:r w:rsidRPr="00A75E84">
          <w:rPr>
            <w:color w:val="0000FF"/>
            <w:u w:val="single"/>
            <w:lang w:val="ru-RU" w:eastAsia="uk-UA"/>
          </w:rPr>
          <w:t>.</w:t>
        </w:r>
        <w:proofErr w:type="spellStart"/>
        <w:r w:rsidRPr="00BC2B06">
          <w:rPr>
            <w:color w:val="0000FF"/>
            <w:u w:val="single"/>
            <w:lang w:eastAsia="uk-UA"/>
          </w:rPr>
          <w:t>ua</w:t>
        </w:r>
        <w:proofErr w:type="spellEnd"/>
        <w:r w:rsidRPr="00A75E84">
          <w:rPr>
            <w:color w:val="0000FF"/>
            <w:u w:val="single"/>
            <w:lang w:val="ru-RU" w:eastAsia="uk-UA"/>
          </w:rPr>
          <w:t>/</w:t>
        </w:r>
        <w:r w:rsidRPr="00BC2B06">
          <w:rPr>
            <w:color w:val="0000FF"/>
            <w:u w:val="single"/>
            <w:lang w:eastAsia="uk-UA"/>
          </w:rPr>
          <w:t>images</w:t>
        </w:r>
        <w:r w:rsidRPr="00A75E84">
          <w:rPr>
            <w:color w:val="0000FF"/>
            <w:u w:val="single"/>
            <w:lang w:val="ru-RU" w:eastAsia="uk-UA"/>
          </w:rPr>
          <w:t>/</w:t>
        </w:r>
        <w:proofErr w:type="spellStart"/>
        <w:r w:rsidRPr="00BC2B06">
          <w:rPr>
            <w:color w:val="0000FF"/>
            <w:u w:val="single"/>
            <w:lang w:eastAsia="uk-UA"/>
          </w:rPr>
          <w:t>pdf</w:t>
        </w:r>
        <w:proofErr w:type="spellEnd"/>
        <w:r w:rsidRPr="00A75E84">
          <w:rPr>
            <w:color w:val="0000FF"/>
            <w:u w:val="single"/>
            <w:lang w:val="ru-RU" w:eastAsia="uk-UA"/>
          </w:rPr>
          <w:t>/</w:t>
        </w:r>
        <w:proofErr w:type="spellStart"/>
        <w:r w:rsidRPr="00BC2B06">
          <w:rPr>
            <w:color w:val="0000FF"/>
            <w:u w:val="single"/>
            <w:lang w:eastAsia="uk-UA"/>
          </w:rPr>
          <w:t>Pidrychnik</w:t>
        </w:r>
        <w:proofErr w:type="spellEnd"/>
        <w:r w:rsidRPr="00A75E84">
          <w:rPr>
            <w:color w:val="0000FF"/>
            <w:u w:val="single"/>
            <w:lang w:val="ru-RU" w:eastAsia="uk-UA"/>
          </w:rPr>
          <w:t>_</w:t>
        </w:r>
        <w:proofErr w:type="spellStart"/>
        <w:r w:rsidRPr="00BC2B06">
          <w:rPr>
            <w:color w:val="0000FF"/>
            <w:u w:val="single"/>
            <w:lang w:eastAsia="uk-UA"/>
          </w:rPr>
          <w:t>kursu</w:t>
        </w:r>
        <w:proofErr w:type="spellEnd"/>
        <w:r w:rsidRPr="00A75E84">
          <w:rPr>
            <w:color w:val="0000FF"/>
            <w:u w:val="single"/>
            <w:lang w:val="ru-RU" w:eastAsia="uk-UA"/>
          </w:rPr>
          <w:t>_</w:t>
        </w:r>
        <w:r w:rsidRPr="00BC2B06">
          <w:rPr>
            <w:color w:val="0000FF"/>
            <w:u w:val="single"/>
            <w:lang w:eastAsia="uk-UA"/>
          </w:rPr>
          <w:t>Democracy</w:t>
        </w:r>
        <w:r w:rsidRPr="00A75E84">
          <w:rPr>
            <w:color w:val="0000FF"/>
            <w:u w:val="single"/>
            <w:lang w:val="ru-RU" w:eastAsia="uk-UA"/>
          </w:rPr>
          <w:t>.</w:t>
        </w:r>
        <w:proofErr w:type="spellStart"/>
        <w:r w:rsidRPr="00BC2B06">
          <w:rPr>
            <w:color w:val="0000FF"/>
            <w:u w:val="single"/>
            <w:lang w:eastAsia="uk-UA"/>
          </w:rPr>
          <w:t>pdf</w:t>
        </w:r>
        <w:proofErr w:type="spellEnd"/>
      </w:hyperlink>
      <w:r w:rsidRPr="00A75E84">
        <w:rPr>
          <w:lang w:val="ru-RU" w:eastAsia="uk-UA"/>
        </w:rPr>
        <w:t>.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</w:rPr>
      </w:pPr>
      <w:r w:rsidRPr="00A75E84">
        <w:rPr>
          <w:lang w:val="ru-RU" w:eastAsia="uk-UA"/>
        </w:rPr>
        <w:t xml:space="preserve">Онлайн-курс з </w:t>
      </w:r>
      <w:proofErr w:type="spellStart"/>
      <w:r w:rsidRPr="00A75E84">
        <w:rPr>
          <w:lang w:val="ru-RU" w:eastAsia="uk-UA"/>
        </w:rPr>
        <w:t>громадянської</w:t>
      </w:r>
      <w:proofErr w:type="spellEnd"/>
      <w:r w:rsidRPr="00A75E84">
        <w:rPr>
          <w:lang w:val="ru-RU" w:eastAsia="uk-UA"/>
        </w:rPr>
        <w:t xml:space="preserve"> </w:t>
      </w:r>
      <w:proofErr w:type="spellStart"/>
      <w:r w:rsidRPr="00A75E84">
        <w:rPr>
          <w:lang w:val="ru-RU" w:eastAsia="uk-UA"/>
        </w:rPr>
        <w:t>освіти</w:t>
      </w:r>
      <w:proofErr w:type="spellEnd"/>
      <w:r w:rsidRPr="00A75E84">
        <w:rPr>
          <w:lang w:val="ru-RU" w:eastAsia="uk-UA"/>
        </w:rPr>
        <w:t xml:space="preserve">. </w:t>
      </w:r>
      <w:r w:rsidRPr="00BC2B06">
        <w:rPr>
          <w:lang w:eastAsia="uk-UA"/>
        </w:rPr>
        <w:t xml:space="preserve">Prometheus. https://prometheus.org. </w:t>
      </w:r>
      <w:proofErr w:type="spellStart"/>
      <w:r w:rsidRPr="00BC2B06">
        <w:rPr>
          <w:lang w:eastAsia="uk-UA"/>
        </w:rPr>
        <w:t>ua</w:t>
      </w:r>
      <w:proofErr w:type="spellEnd"/>
      <w:r w:rsidRPr="00BC2B06">
        <w:rPr>
          <w:lang w:eastAsia="uk-UA"/>
        </w:rPr>
        <w:t>/</w:t>
      </w:r>
      <w:proofErr w:type="spellStart"/>
      <w:r w:rsidRPr="00BC2B06">
        <w:rPr>
          <w:lang w:eastAsia="uk-UA"/>
        </w:rPr>
        <w:t>civileducation</w:t>
      </w:r>
      <w:proofErr w:type="spellEnd"/>
      <w:r w:rsidRPr="00BC2B06">
        <w:rPr>
          <w:lang w:eastAsia="uk-UA"/>
        </w:rPr>
        <w:t>/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BC2B06">
        <w:rPr>
          <w:rFonts w:eastAsia="Calibri"/>
          <w:lang w:val="ru-RU"/>
        </w:rPr>
        <w:t>Рішення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Європейського</w:t>
      </w:r>
      <w:proofErr w:type="spellEnd"/>
      <w:r w:rsidRPr="00BC2B06">
        <w:rPr>
          <w:rFonts w:eastAsia="Calibri"/>
          <w:lang w:val="ru-RU"/>
        </w:rPr>
        <w:t xml:space="preserve"> суду з прав </w:t>
      </w:r>
      <w:proofErr w:type="spellStart"/>
      <w:r w:rsidRPr="00BC2B06">
        <w:rPr>
          <w:rFonts w:eastAsia="Calibri"/>
          <w:lang w:val="ru-RU"/>
        </w:rPr>
        <w:t>людини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щодо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застосування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тимчасових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заходів</w:t>
      </w:r>
      <w:proofErr w:type="spellEnd"/>
      <w:r w:rsidRPr="00BC2B06">
        <w:rPr>
          <w:rFonts w:eastAsia="Calibri"/>
          <w:lang w:val="ru-RU"/>
        </w:rPr>
        <w:t xml:space="preserve"> у </w:t>
      </w:r>
      <w:proofErr w:type="spellStart"/>
      <w:r w:rsidRPr="00BC2B06">
        <w:rPr>
          <w:rFonts w:eastAsia="Calibri"/>
          <w:lang w:val="ru-RU"/>
        </w:rPr>
        <w:t>справі</w:t>
      </w:r>
      <w:proofErr w:type="spellEnd"/>
      <w:r w:rsidRPr="00BC2B06">
        <w:rPr>
          <w:rFonts w:eastAsia="Calibri"/>
          <w:lang w:val="ru-RU"/>
        </w:rPr>
        <w:t xml:space="preserve"> у </w:t>
      </w:r>
      <w:proofErr w:type="spellStart"/>
      <w:r w:rsidRPr="00BC2B06">
        <w:rPr>
          <w:rFonts w:eastAsia="Calibri"/>
          <w:lang w:val="ru-RU"/>
        </w:rPr>
        <w:t>зв’язку</w:t>
      </w:r>
      <w:proofErr w:type="spellEnd"/>
      <w:r w:rsidRPr="00BC2B06">
        <w:rPr>
          <w:rFonts w:eastAsia="Calibri"/>
          <w:lang w:val="ru-RU"/>
        </w:rPr>
        <w:t xml:space="preserve"> з </w:t>
      </w:r>
      <w:proofErr w:type="spellStart"/>
      <w:r w:rsidRPr="00BC2B06">
        <w:rPr>
          <w:rFonts w:eastAsia="Calibri"/>
          <w:lang w:val="ru-RU"/>
        </w:rPr>
        <w:t>військовою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агресією</w:t>
      </w:r>
      <w:proofErr w:type="spellEnd"/>
      <w:proofErr w:type="gramStart"/>
      <w:r w:rsidRPr="00BC2B06">
        <w:rPr>
          <w:rFonts w:eastAsia="Calibri"/>
          <w:lang w:val="ru-RU"/>
        </w:rPr>
        <w:t xml:space="preserve"> </w:t>
      </w:r>
      <w:proofErr w:type="spellStart"/>
      <w:r w:rsidRPr="00A75E84">
        <w:rPr>
          <w:rFonts w:eastAsia="Calibri"/>
          <w:lang w:val="ru-RU"/>
        </w:rPr>
        <w:t>Р</w:t>
      </w:r>
      <w:proofErr w:type="gramEnd"/>
      <w:r w:rsidRPr="00A75E84">
        <w:rPr>
          <w:rFonts w:eastAsia="Calibri"/>
          <w:lang w:val="ru-RU"/>
        </w:rPr>
        <w:t>осії</w:t>
      </w:r>
      <w:proofErr w:type="spellEnd"/>
      <w:r w:rsidRPr="00A75E84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проти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України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від</w:t>
      </w:r>
      <w:proofErr w:type="spellEnd"/>
      <w:r w:rsidRPr="00BC2B06">
        <w:rPr>
          <w:rFonts w:eastAsia="Calibri"/>
          <w:lang w:val="ru-RU"/>
        </w:rPr>
        <w:t xml:space="preserve"> 1 </w:t>
      </w:r>
      <w:proofErr w:type="spellStart"/>
      <w:r w:rsidRPr="00BC2B06">
        <w:rPr>
          <w:rFonts w:eastAsia="Calibri"/>
          <w:lang w:val="ru-RU"/>
        </w:rPr>
        <w:t>березня</w:t>
      </w:r>
      <w:proofErr w:type="spellEnd"/>
      <w:r w:rsidRPr="00BC2B06">
        <w:rPr>
          <w:rFonts w:eastAsia="Calibri"/>
          <w:lang w:val="ru-RU"/>
        </w:rPr>
        <w:t xml:space="preserve"> 2022 року (</w:t>
      </w:r>
      <w:proofErr w:type="spellStart"/>
      <w:r w:rsidRPr="00BC2B06">
        <w:rPr>
          <w:rFonts w:eastAsia="Calibri"/>
          <w:lang w:val="ru-RU"/>
        </w:rPr>
        <w:t>витяг</w:t>
      </w:r>
      <w:proofErr w:type="spellEnd"/>
      <w:r w:rsidRPr="00BC2B06">
        <w:rPr>
          <w:rFonts w:eastAsia="Calibri"/>
          <w:lang w:val="ru-RU"/>
        </w:rPr>
        <w:t>)</w:t>
      </w:r>
      <w:r w:rsidRPr="00A75E84">
        <w:rPr>
          <w:rFonts w:eastAsia="Calibri"/>
          <w:lang w:val="ru-RU"/>
        </w:rPr>
        <w:t>.</w:t>
      </w:r>
      <w:r w:rsidRPr="00A75E84">
        <w:rPr>
          <w:rFonts w:eastAsia="Calibri"/>
          <w:i/>
          <w:lang w:val="ru-RU"/>
        </w:rPr>
        <w:t xml:space="preserve"> Право </w:t>
      </w:r>
      <w:proofErr w:type="spellStart"/>
      <w:r w:rsidRPr="00A75E84">
        <w:rPr>
          <w:rFonts w:eastAsia="Calibri"/>
          <w:i/>
          <w:lang w:val="ru-RU"/>
        </w:rPr>
        <w:t>України</w:t>
      </w:r>
      <w:proofErr w:type="spellEnd"/>
      <w:r w:rsidRPr="00A75E84">
        <w:rPr>
          <w:rFonts w:eastAsia="Calibri"/>
          <w:lang w:val="ru-RU"/>
        </w:rPr>
        <w:t>. 2022. №3. С.39.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BC2B06">
        <w:rPr>
          <w:rFonts w:eastAsia="Calibri"/>
          <w:lang w:val="ru-RU"/>
        </w:rPr>
        <w:t>Рішення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Європейського</w:t>
      </w:r>
      <w:proofErr w:type="spellEnd"/>
      <w:r w:rsidRPr="00BC2B06">
        <w:rPr>
          <w:rFonts w:eastAsia="Calibri"/>
          <w:lang w:val="ru-RU"/>
        </w:rPr>
        <w:t xml:space="preserve"> суду з прав </w:t>
      </w:r>
      <w:proofErr w:type="spellStart"/>
      <w:r w:rsidRPr="00BC2B06">
        <w:rPr>
          <w:rFonts w:eastAsia="Calibri"/>
          <w:lang w:val="ru-RU"/>
        </w:rPr>
        <w:t>людини</w:t>
      </w:r>
      <w:proofErr w:type="spellEnd"/>
      <w:r w:rsidRPr="00BC2B06">
        <w:rPr>
          <w:rFonts w:eastAsia="Calibri"/>
          <w:lang w:val="ru-RU"/>
        </w:rPr>
        <w:t xml:space="preserve"> про </w:t>
      </w:r>
      <w:proofErr w:type="spellStart"/>
      <w:r w:rsidRPr="00BC2B06">
        <w:rPr>
          <w:rFonts w:eastAsia="Calibri"/>
          <w:lang w:val="ru-RU"/>
        </w:rPr>
        <w:t>застосування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тимчасових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заходів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щодо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індивідуальних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заяв</w:t>
      </w:r>
      <w:proofErr w:type="spellEnd"/>
      <w:r w:rsidRPr="00BC2B06">
        <w:rPr>
          <w:rFonts w:eastAsia="Calibri"/>
          <w:lang w:val="ru-RU"/>
        </w:rPr>
        <w:t xml:space="preserve"> у </w:t>
      </w:r>
      <w:proofErr w:type="spellStart"/>
      <w:r w:rsidRPr="00BC2B06">
        <w:rPr>
          <w:rFonts w:eastAsia="Calibri"/>
          <w:lang w:val="ru-RU"/>
        </w:rPr>
        <w:t>зв’язку</w:t>
      </w:r>
      <w:proofErr w:type="spellEnd"/>
      <w:r w:rsidRPr="00BC2B06">
        <w:rPr>
          <w:rFonts w:eastAsia="Calibri"/>
          <w:lang w:val="ru-RU"/>
        </w:rPr>
        <w:t xml:space="preserve"> з </w:t>
      </w:r>
      <w:proofErr w:type="spellStart"/>
      <w:r w:rsidRPr="00BC2B06">
        <w:rPr>
          <w:rFonts w:eastAsia="Calibri"/>
          <w:lang w:val="ru-RU"/>
        </w:rPr>
        <w:t>військовою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агресією</w:t>
      </w:r>
      <w:proofErr w:type="spellEnd"/>
      <w:proofErr w:type="gramStart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Р</w:t>
      </w:r>
      <w:proofErr w:type="gramEnd"/>
      <w:r w:rsidRPr="00BC2B06">
        <w:rPr>
          <w:rFonts w:eastAsia="Calibri"/>
          <w:lang w:val="ru-RU"/>
        </w:rPr>
        <w:t>осії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проти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України</w:t>
      </w:r>
      <w:proofErr w:type="spellEnd"/>
      <w:r w:rsidRPr="00BC2B06">
        <w:rPr>
          <w:rFonts w:eastAsia="Calibri"/>
          <w:lang w:val="ru-RU"/>
        </w:rPr>
        <w:t xml:space="preserve"> </w:t>
      </w:r>
      <w:proofErr w:type="spellStart"/>
      <w:r w:rsidRPr="00BC2B06">
        <w:rPr>
          <w:rFonts w:eastAsia="Calibri"/>
          <w:lang w:val="ru-RU"/>
        </w:rPr>
        <w:t>від</w:t>
      </w:r>
      <w:proofErr w:type="spellEnd"/>
      <w:r w:rsidRPr="00BC2B06">
        <w:rPr>
          <w:rFonts w:eastAsia="Calibri"/>
          <w:lang w:val="ru-RU"/>
        </w:rPr>
        <w:t xml:space="preserve"> 4 </w:t>
      </w:r>
      <w:proofErr w:type="spellStart"/>
      <w:r w:rsidRPr="00BC2B06">
        <w:rPr>
          <w:rFonts w:eastAsia="Calibri"/>
          <w:lang w:val="ru-RU"/>
        </w:rPr>
        <w:t>березня</w:t>
      </w:r>
      <w:proofErr w:type="spellEnd"/>
      <w:r w:rsidRPr="00BC2B06">
        <w:rPr>
          <w:rFonts w:eastAsia="Calibri"/>
          <w:lang w:val="ru-RU"/>
        </w:rPr>
        <w:t xml:space="preserve"> 2022 року (</w:t>
      </w:r>
      <w:proofErr w:type="spellStart"/>
      <w:r w:rsidRPr="00BC2B06">
        <w:rPr>
          <w:rFonts w:eastAsia="Calibri"/>
          <w:lang w:val="ru-RU"/>
        </w:rPr>
        <w:t>витяг</w:t>
      </w:r>
      <w:proofErr w:type="spellEnd"/>
      <w:r w:rsidRPr="00BC2B06">
        <w:rPr>
          <w:rFonts w:eastAsia="Calibri"/>
          <w:lang w:val="ru-RU"/>
        </w:rPr>
        <w:t>)</w:t>
      </w:r>
      <w:r w:rsidRPr="00A75E84">
        <w:rPr>
          <w:rFonts w:eastAsia="Calibri"/>
          <w:lang w:val="ru-RU"/>
        </w:rPr>
        <w:t>.</w:t>
      </w:r>
      <w:r w:rsidRPr="00A75E84">
        <w:rPr>
          <w:rFonts w:eastAsia="Calibri"/>
          <w:i/>
          <w:lang w:val="ru-RU"/>
        </w:rPr>
        <w:t xml:space="preserve"> Право </w:t>
      </w:r>
      <w:proofErr w:type="spellStart"/>
      <w:r w:rsidRPr="00A75E84">
        <w:rPr>
          <w:rFonts w:eastAsia="Calibri"/>
          <w:i/>
          <w:lang w:val="ru-RU"/>
        </w:rPr>
        <w:t>України</w:t>
      </w:r>
      <w:proofErr w:type="spellEnd"/>
      <w:r w:rsidRPr="00A75E84">
        <w:rPr>
          <w:rFonts w:eastAsia="Calibri"/>
          <w:lang w:val="ru-RU"/>
        </w:rPr>
        <w:t>. 2022. №3. С.40.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r w:rsidRPr="00BC2B06">
        <w:rPr>
          <w:rFonts w:eastAsia="Calibri"/>
          <w:lang w:val="uk-UA"/>
        </w:rPr>
        <w:t>Резолюція Європейського Суду з прав людини щодо наслідків припинення членства Російської Федерації в Раді Європи відповідно до статті 58 Європейської Конвенції з прав людини.</w:t>
      </w:r>
      <w:r w:rsidRPr="00BC2B06">
        <w:rPr>
          <w:rFonts w:eastAsia="Calibri"/>
          <w:i/>
          <w:lang w:val="uk-UA"/>
        </w:rPr>
        <w:t xml:space="preserve"> Право України</w:t>
      </w:r>
      <w:r w:rsidRPr="00BC2B06">
        <w:rPr>
          <w:rFonts w:eastAsia="Calibri"/>
          <w:lang w:val="uk-UA"/>
        </w:rPr>
        <w:t xml:space="preserve">. </w:t>
      </w:r>
      <w:r w:rsidRPr="00BC2B06">
        <w:rPr>
          <w:rFonts w:eastAsia="Calibri"/>
        </w:rPr>
        <w:t>2022. №3. С.42.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A75E84">
        <w:rPr>
          <w:rFonts w:eastAsia="Calibri"/>
          <w:lang w:val="ru-RU"/>
        </w:rPr>
        <w:t>Доповідь</w:t>
      </w:r>
      <w:proofErr w:type="spellEnd"/>
      <w:r w:rsidRPr="00A75E84">
        <w:rPr>
          <w:rFonts w:eastAsia="Calibri"/>
          <w:lang w:val="ru-RU"/>
        </w:rPr>
        <w:t xml:space="preserve"> про </w:t>
      </w:r>
      <w:proofErr w:type="spellStart"/>
      <w:r w:rsidRPr="00A75E84">
        <w:rPr>
          <w:rFonts w:eastAsia="Calibri"/>
          <w:lang w:val="ru-RU"/>
        </w:rPr>
        <w:t>правовладдя</w:t>
      </w:r>
      <w:proofErr w:type="spellEnd"/>
      <w:r w:rsidRPr="00A75E84">
        <w:rPr>
          <w:rFonts w:eastAsia="Calibri"/>
          <w:lang w:val="ru-RU"/>
        </w:rPr>
        <w:t xml:space="preserve">. </w:t>
      </w:r>
      <w:proofErr w:type="spellStart"/>
      <w:r w:rsidRPr="00A75E84">
        <w:rPr>
          <w:rFonts w:eastAsia="Calibri"/>
          <w:lang w:val="ru-RU"/>
        </w:rPr>
        <w:t>Ухвалено</w:t>
      </w:r>
      <w:proofErr w:type="spellEnd"/>
      <w:r w:rsidRPr="00A75E84">
        <w:rPr>
          <w:rFonts w:eastAsia="Calibri"/>
          <w:lang w:val="ru-RU"/>
        </w:rPr>
        <w:t xml:space="preserve"> </w:t>
      </w:r>
      <w:proofErr w:type="spellStart"/>
      <w:r w:rsidRPr="00A75E84">
        <w:rPr>
          <w:rFonts w:eastAsia="Calibri"/>
          <w:lang w:val="ru-RU"/>
        </w:rPr>
        <w:t>Європейською</w:t>
      </w:r>
      <w:proofErr w:type="spellEnd"/>
      <w:r w:rsidRPr="00A75E84">
        <w:rPr>
          <w:rFonts w:eastAsia="Calibri"/>
          <w:lang w:val="ru-RU"/>
        </w:rPr>
        <w:t xml:space="preserve"> </w:t>
      </w:r>
      <w:proofErr w:type="spellStart"/>
      <w:r w:rsidRPr="00A75E84">
        <w:rPr>
          <w:rFonts w:eastAsia="Calibri"/>
          <w:lang w:val="ru-RU"/>
        </w:rPr>
        <w:t>Комісією</w:t>
      </w:r>
      <w:proofErr w:type="spellEnd"/>
      <w:r w:rsidRPr="00A75E84">
        <w:rPr>
          <w:rFonts w:eastAsia="Calibri"/>
          <w:lang w:val="ru-RU"/>
        </w:rPr>
        <w:t xml:space="preserve"> “</w:t>
      </w:r>
      <w:proofErr w:type="gramStart"/>
      <w:r w:rsidRPr="00A75E84">
        <w:rPr>
          <w:rFonts w:eastAsia="Calibri"/>
          <w:lang w:val="ru-RU"/>
        </w:rPr>
        <w:t>За</w:t>
      </w:r>
      <w:proofErr w:type="gramEnd"/>
      <w:r w:rsidRPr="00A75E84">
        <w:rPr>
          <w:rFonts w:eastAsia="Calibri"/>
          <w:lang w:val="ru-RU"/>
        </w:rPr>
        <w:t xml:space="preserve"> </w:t>
      </w:r>
      <w:proofErr w:type="spellStart"/>
      <w:proofErr w:type="gramStart"/>
      <w:r w:rsidRPr="00A75E84">
        <w:rPr>
          <w:rFonts w:eastAsia="Calibri"/>
          <w:lang w:val="ru-RU"/>
        </w:rPr>
        <w:t>демократ</w:t>
      </w:r>
      <w:proofErr w:type="gramEnd"/>
      <w:r w:rsidRPr="00A75E84">
        <w:rPr>
          <w:rFonts w:eastAsia="Calibri"/>
          <w:lang w:val="ru-RU"/>
        </w:rPr>
        <w:t>ію</w:t>
      </w:r>
      <w:proofErr w:type="spellEnd"/>
      <w:r w:rsidRPr="00A75E84">
        <w:rPr>
          <w:rFonts w:eastAsia="Calibri"/>
          <w:lang w:val="ru-RU"/>
        </w:rPr>
        <w:t xml:space="preserve"> через право” (</w:t>
      </w:r>
      <w:proofErr w:type="spellStart"/>
      <w:r w:rsidRPr="00A75E84">
        <w:rPr>
          <w:rFonts w:eastAsia="Calibri"/>
          <w:lang w:val="ru-RU"/>
        </w:rPr>
        <w:t>Венеційська</w:t>
      </w:r>
      <w:proofErr w:type="spellEnd"/>
      <w:r w:rsidRPr="00A75E84">
        <w:rPr>
          <w:rFonts w:eastAsia="Calibri"/>
          <w:lang w:val="ru-RU"/>
        </w:rPr>
        <w:t xml:space="preserve"> </w:t>
      </w:r>
      <w:proofErr w:type="spellStart"/>
      <w:r w:rsidRPr="00A75E84">
        <w:rPr>
          <w:rFonts w:eastAsia="Calibri"/>
          <w:lang w:val="ru-RU"/>
        </w:rPr>
        <w:t>Комісія</w:t>
      </w:r>
      <w:proofErr w:type="spellEnd"/>
      <w:r w:rsidRPr="00A75E84">
        <w:rPr>
          <w:rFonts w:eastAsia="Calibri"/>
          <w:lang w:val="ru-RU"/>
        </w:rPr>
        <w:t xml:space="preserve">) на </w:t>
      </w:r>
      <w:proofErr w:type="spellStart"/>
      <w:r w:rsidRPr="00A75E84">
        <w:rPr>
          <w:rFonts w:eastAsia="Calibri"/>
          <w:lang w:val="ru-RU"/>
        </w:rPr>
        <w:t>її</w:t>
      </w:r>
      <w:proofErr w:type="spellEnd"/>
      <w:r w:rsidRPr="00A75E84">
        <w:rPr>
          <w:rFonts w:eastAsia="Calibri"/>
          <w:lang w:val="ru-RU"/>
        </w:rPr>
        <w:t xml:space="preserve"> 86-му пленарному </w:t>
      </w:r>
      <w:proofErr w:type="spellStart"/>
      <w:r w:rsidRPr="00A75E84">
        <w:rPr>
          <w:rFonts w:eastAsia="Calibri"/>
          <w:lang w:val="ru-RU"/>
        </w:rPr>
        <w:t>засіданні</w:t>
      </w:r>
      <w:proofErr w:type="spellEnd"/>
      <w:r w:rsidRPr="00A75E84">
        <w:rPr>
          <w:rFonts w:eastAsia="Calibri"/>
          <w:lang w:val="ru-RU"/>
        </w:rPr>
        <w:t xml:space="preserve"> (</w:t>
      </w:r>
      <w:r w:rsidRPr="00BC2B06">
        <w:rPr>
          <w:rFonts w:eastAsia="Calibri"/>
          <w:lang w:val="ru-RU"/>
        </w:rPr>
        <w:t>CDL</w:t>
      </w:r>
      <w:r w:rsidRPr="00A75E84">
        <w:rPr>
          <w:rFonts w:eastAsia="Calibri"/>
          <w:lang w:val="ru-RU"/>
        </w:rPr>
        <w:t>-</w:t>
      </w:r>
      <w:r w:rsidRPr="00BC2B06">
        <w:rPr>
          <w:rFonts w:eastAsia="Calibri"/>
          <w:lang w:val="ru-RU"/>
        </w:rPr>
        <w:t>AD</w:t>
      </w:r>
      <w:r w:rsidRPr="00A75E84">
        <w:rPr>
          <w:rFonts w:eastAsia="Calibri"/>
          <w:lang w:val="ru-RU"/>
        </w:rPr>
        <w:t>(2011)003</w:t>
      </w:r>
      <w:r w:rsidRPr="00BC2B06">
        <w:rPr>
          <w:rFonts w:eastAsia="Calibri"/>
          <w:lang w:val="ru-RU"/>
        </w:rPr>
        <w:t>rev</w:t>
      </w:r>
      <w:r w:rsidRPr="00A75E84">
        <w:rPr>
          <w:rFonts w:eastAsia="Calibri"/>
          <w:lang w:val="ru-RU"/>
        </w:rPr>
        <w:t xml:space="preserve">, </w:t>
      </w:r>
      <w:proofErr w:type="spellStart"/>
      <w:r w:rsidRPr="00A75E84">
        <w:rPr>
          <w:rFonts w:eastAsia="Calibri"/>
          <w:lang w:val="ru-RU"/>
        </w:rPr>
        <w:t>Венеція</w:t>
      </w:r>
      <w:proofErr w:type="spellEnd"/>
      <w:r w:rsidRPr="00A75E84">
        <w:rPr>
          <w:rFonts w:eastAsia="Calibri"/>
          <w:lang w:val="ru-RU"/>
        </w:rPr>
        <w:t xml:space="preserve">, 25–26 </w:t>
      </w:r>
      <w:proofErr w:type="spellStart"/>
      <w:r w:rsidRPr="00A75E84">
        <w:rPr>
          <w:rFonts w:eastAsia="Calibri"/>
          <w:lang w:val="ru-RU"/>
        </w:rPr>
        <w:t>березня</w:t>
      </w:r>
      <w:proofErr w:type="spellEnd"/>
      <w:r w:rsidRPr="00A75E84">
        <w:rPr>
          <w:rFonts w:eastAsia="Calibri"/>
          <w:lang w:val="ru-RU"/>
        </w:rPr>
        <w:t xml:space="preserve"> 2011 року). </w:t>
      </w:r>
      <w:r w:rsidRPr="00A75E84">
        <w:rPr>
          <w:rFonts w:eastAsia="Calibri"/>
          <w:i/>
          <w:lang w:val="ru-RU"/>
        </w:rPr>
        <w:t xml:space="preserve">Право </w:t>
      </w:r>
      <w:proofErr w:type="spellStart"/>
      <w:r w:rsidRPr="00A75E84">
        <w:rPr>
          <w:rFonts w:eastAsia="Calibri"/>
          <w:i/>
          <w:lang w:val="ru-RU"/>
        </w:rPr>
        <w:t>України</w:t>
      </w:r>
      <w:proofErr w:type="spellEnd"/>
      <w:r w:rsidRPr="00A75E84">
        <w:rPr>
          <w:rFonts w:eastAsia="Calibri"/>
          <w:lang w:val="ru-RU"/>
        </w:rPr>
        <w:t>. 2019. №11. С.</w:t>
      </w:r>
      <w:r w:rsidRPr="00A75E84">
        <w:rPr>
          <w:rFonts w:eastAsia="Calibri"/>
          <w:b/>
          <w:lang w:val="ru-RU"/>
        </w:rPr>
        <w:t xml:space="preserve"> </w:t>
      </w:r>
      <w:r w:rsidRPr="00A75E84">
        <w:rPr>
          <w:rFonts w:eastAsia="Calibri"/>
          <w:lang w:val="ru-RU"/>
        </w:rPr>
        <w:t xml:space="preserve">14-38. </w:t>
      </w:r>
      <w:proofErr w:type="spellStart"/>
      <w:r w:rsidRPr="00A75E84">
        <w:rPr>
          <w:lang w:val="ru-RU" w:eastAsia="uk-UA"/>
        </w:rPr>
        <w:t>Козюбра</w:t>
      </w:r>
      <w:proofErr w:type="spellEnd"/>
      <w:r w:rsidRPr="00A75E84">
        <w:rPr>
          <w:lang w:val="ru-RU" w:eastAsia="uk-UA"/>
        </w:rPr>
        <w:t xml:space="preserve"> М. </w:t>
      </w:r>
      <w:proofErr w:type="spellStart"/>
      <w:r w:rsidRPr="00A75E84">
        <w:rPr>
          <w:lang w:val="ru-RU" w:eastAsia="uk-UA"/>
        </w:rPr>
        <w:t>Взаємозв’язки</w:t>
      </w:r>
      <w:proofErr w:type="spellEnd"/>
      <w:r w:rsidRPr="00A75E84">
        <w:rPr>
          <w:lang w:val="ru-RU" w:eastAsia="uk-UA"/>
        </w:rPr>
        <w:t xml:space="preserve"> </w:t>
      </w:r>
      <w:proofErr w:type="spellStart"/>
      <w:proofErr w:type="gramStart"/>
      <w:r w:rsidRPr="00A75E84">
        <w:rPr>
          <w:lang w:val="ru-RU" w:eastAsia="uk-UA"/>
        </w:rPr>
        <w:t>між</w:t>
      </w:r>
      <w:proofErr w:type="spellEnd"/>
      <w:proofErr w:type="gramEnd"/>
      <w:r w:rsidRPr="00A75E84">
        <w:rPr>
          <w:lang w:val="ru-RU" w:eastAsia="uk-UA"/>
        </w:rPr>
        <w:t xml:space="preserve"> </w:t>
      </w:r>
      <w:proofErr w:type="spellStart"/>
      <w:r w:rsidRPr="00A75E84">
        <w:rPr>
          <w:lang w:val="ru-RU" w:eastAsia="uk-UA"/>
        </w:rPr>
        <w:t>народовладдям</w:t>
      </w:r>
      <w:proofErr w:type="spellEnd"/>
      <w:r w:rsidRPr="00A75E84">
        <w:rPr>
          <w:lang w:val="ru-RU" w:eastAsia="uk-UA"/>
        </w:rPr>
        <w:t xml:space="preserve">, парламентаризмом та верховенством права: </w:t>
      </w:r>
      <w:proofErr w:type="spellStart"/>
      <w:r w:rsidRPr="00A75E84">
        <w:rPr>
          <w:lang w:val="ru-RU" w:eastAsia="uk-UA"/>
        </w:rPr>
        <w:t>європейські</w:t>
      </w:r>
      <w:proofErr w:type="spellEnd"/>
      <w:r w:rsidRPr="00A75E84">
        <w:rPr>
          <w:lang w:val="ru-RU" w:eastAsia="uk-UA"/>
        </w:rPr>
        <w:t xml:space="preserve"> </w:t>
      </w:r>
      <w:proofErr w:type="spellStart"/>
      <w:r w:rsidRPr="00A75E84">
        <w:rPr>
          <w:lang w:val="ru-RU" w:eastAsia="uk-UA"/>
        </w:rPr>
        <w:t>стандарти</w:t>
      </w:r>
      <w:proofErr w:type="spellEnd"/>
      <w:r w:rsidRPr="00A75E84">
        <w:rPr>
          <w:lang w:val="ru-RU" w:eastAsia="uk-UA"/>
        </w:rPr>
        <w:t xml:space="preserve"> і </w:t>
      </w:r>
      <w:proofErr w:type="spellStart"/>
      <w:r w:rsidRPr="00A75E84">
        <w:rPr>
          <w:lang w:val="ru-RU" w:eastAsia="uk-UA"/>
        </w:rPr>
        <w:t>сучасні</w:t>
      </w:r>
      <w:proofErr w:type="spellEnd"/>
      <w:r w:rsidRPr="00A75E84">
        <w:rPr>
          <w:lang w:val="ru-RU" w:eastAsia="uk-UA"/>
        </w:rPr>
        <w:t xml:space="preserve"> </w:t>
      </w:r>
      <w:proofErr w:type="spellStart"/>
      <w:r w:rsidRPr="00A75E84">
        <w:rPr>
          <w:lang w:val="ru-RU" w:eastAsia="uk-UA"/>
        </w:rPr>
        <w:t>українські</w:t>
      </w:r>
      <w:proofErr w:type="spellEnd"/>
      <w:r w:rsidRPr="00A75E84">
        <w:rPr>
          <w:lang w:val="ru-RU" w:eastAsia="uk-UA"/>
        </w:rPr>
        <w:t xml:space="preserve"> </w:t>
      </w:r>
      <w:proofErr w:type="spellStart"/>
      <w:r w:rsidRPr="00A75E84">
        <w:rPr>
          <w:lang w:val="ru-RU" w:eastAsia="uk-UA"/>
        </w:rPr>
        <w:t>реалії</w:t>
      </w:r>
      <w:proofErr w:type="spellEnd"/>
      <w:r w:rsidRPr="00A75E84">
        <w:rPr>
          <w:lang w:val="ru-RU" w:eastAsia="uk-UA"/>
        </w:rPr>
        <w:t>.</w:t>
      </w:r>
      <w:r w:rsidRPr="00A75E84">
        <w:rPr>
          <w:i/>
          <w:lang w:val="ru-RU" w:eastAsia="uk-UA"/>
        </w:rPr>
        <w:t xml:space="preserve"> </w:t>
      </w:r>
      <w:proofErr w:type="spellStart"/>
      <w:r w:rsidRPr="00BC2B06">
        <w:rPr>
          <w:i/>
          <w:lang w:eastAsia="uk-UA"/>
        </w:rPr>
        <w:t>Право</w:t>
      </w:r>
      <w:proofErr w:type="spellEnd"/>
      <w:r w:rsidRPr="00BC2B06">
        <w:rPr>
          <w:i/>
          <w:lang w:eastAsia="uk-UA"/>
        </w:rPr>
        <w:t xml:space="preserve"> </w:t>
      </w:r>
      <w:proofErr w:type="spellStart"/>
      <w:r w:rsidRPr="00BC2B06">
        <w:rPr>
          <w:i/>
          <w:lang w:eastAsia="uk-UA"/>
        </w:rPr>
        <w:t>України</w:t>
      </w:r>
      <w:proofErr w:type="spellEnd"/>
      <w:r w:rsidRPr="00BC2B06">
        <w:rPr>
          <w:lang w:eastAsia="uk-UA"/>
        </w:rPr>
        <w:t xml:space="preserve">. 2019. №11. С.83-97. 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hyperlink r:id="rId10" w:tgtFrame="_blank" w:history="1">
        <w:proofErr w:type="gramStart"/>
        <w:r w:rsidRPr="00BC2B06">
          <w:rPr>
            <w:color w:val="0000FF"/>
            <w:u w:val="single"/>
            <w:shd w:val="clear" w:color="auto" w:fill="EFF8FB"/>
            <w:lang w:val="ru-RU"/>
          </w:rPr>
          <w:t>ВПЛИВ ЄВРОПЕЙСЬКОЇ КОМІСІЇ «ЗА ДЕМОКРАТІЮ ЧЕРЕЗ ПРАВО» НА КОНСТИТУЦІЙНІ ТРАНСФОРМАЦІЇ ТА ДЕМОКРАТИЧНІ ПЕРЕТВОРЕННЯ В УКРАЇНІ</w:t>
        </w:r>
      </w:hyperlink>
      <w:r w:rsidRPr="00BC2B06">
        <w:rPr>
          <w:color w:val="0000FF"/>
          <w:u w:val="single"/>
          <w:shd w:val="clear" w:color="auto" w:fill="EFF8FB"/>
          <w:lang w:val="ru-RU"/>
        </w:rPr>
        <w:t>.</w:t>
      </w:r>
      <w:r w:rsidRPr="00BC2B06">
        <w:rPr>
          <w:i/>
          <w:lang w:val="ru-RU"/>
        </w:rPr>
        <w:t xml:space="preserve"> </w:t>
      </w:r>
      <w:r w:rsidRPr="00A75E84">
        <w:rPr>
          <w:i/>
          <w:lang w:val="ru-RU"/>
        </w:rPr>
        <w:t xml:space="preserve">Право і </w:t>
      </w:r>
      <w:proofErr w:type="spellStart"/>
      <w:r w:rsidRPr="00A75E84">
        <w:rPr>
          <w:i/>
          <w:lang w:val="ru-RU"/>
        </w:rPr>
        <w:t>суспільство</w:t>
      </w:r>
      <w:proofErr w:type="spellEnd"/>
      <w:r w:rsidRPr="00A75E84">
        <w:rPr>
          <w:i/>
          <w:lang w:val="ru-RU"/>
        </w:rPr>
        <w:t xml:space="preserve">. </w:t>
      </w:r>
      <w:r w:rsidRPr="00A75E84">
        <w:rPr>
          <w:lang w:val="ru-RU"/>
        </w:rPr>
        <w:t>2019. №5-1.</w:t>
      </w:r>
      <w:proofErr w:type="gramEnd"/>
      <w:r w:rsidRPr="00A75E84">
        <w:rPr>
          <w:lang w:val="ru-RU"/>
        </w:rPr>
        <w:t xml:space="preserve"> С.3-11. </w:t>
      </w:r>
      <w:hyperlink r:id="rId11" w:history="1">
        <w:r w:rsidRPr="00BC2B06">
          <w:rPr>
            <w:rStyle w:val="a3"/>
            <w:b/>
          </w:rPr>
          <w:t>http</w:t>
        </w:r>
        <w:r w:rsidRPr="00A75E84">
          <w:rPr>
            <w:rStyle w:val="a3"/>
            <w:b/>
            <w:lang w:val="ru-RU"/>
          </w:rPr>
          <w:t>://</w:t>
        </w:r>
        <w:r w:rsidRPr="00BC2B06">
          <w:rPr>
            <w:rStyle w:val="a3"/>
            <w:b/>
          </w:rPr>
          <w:t>pravoisuspilstvo</w:t>
        </w:r>
        <w:r w:rsidRPr="00A75E84">
          <w:rPr>
            <w:rStyle w:val="a3"/>
            <w:b/>
            <w:lang w:val="ru-RU"/>
          </w:rPr>
          <w:t>.</w:t>
        </w:r>
        <w:r w:rsidRPr="00BC2B06">
          <w:rPr>
            <w:rStyle w:val="a3"/>
            <w:b/>
          </w:rPr>
          <w:t>org</w:t>
        </w:r>
        <w:r w:rsidRPr="00A75E84">
          <w:rPr>
            <w:rStyle w:val="a3"/>
            <w:b/>
            <w:lang w:val="ru-RU"/>
          </w:rPr>
          <w:t>.</w:t>
        </w:r>
        <w:r w:rsidRPr="00BC2B06">
          <w:rPr>
            <w:rStyle w:val="a3"/>
            <w:b/>
          </w:rPr>
          <w:t>ua</w:t>
        </w:r>
        <w:r w:rsidRPr="00A75E84">
          <w:rPr>
            <w:rStyle w:val="a3"/>
            <w:b/>
            <w:lang w:val="ru-RU"/>
          </w:rPr>
          <w:t>/</w:t>
        </w:r>
        <w:r w:rsidRPr="00BC2B06">
          <w:rPr>
            <w:rStyle w:val="a3"/>
            <w:b/>
          </w:rPr>
          <w:t>archive</w:t>
        </w:r>
        <w:r w:rsidRPr="00A75E84">
          <w:rPr>
            <w:rStyle w:val="a3"/>
            <w:b/>
            <w:lang w:val="ru-RU"/>
          </w:rPr>
          <w:t>/2019/5_2019/</w:t>
        </w:r>
        <w:r w:rsidRPr="00BC2B06">
          <w:rPr>
            <w:rStyle w:val="a3"/>
            <w:b/>
          </w:rPr>
          <w:t>part</w:t>
        </w:r>
        <w:r w:rsidRPr="00A75E84">
          <w:rPr>
            <w:rStyle w:val="a3"/>
            <w:b/>
            <w:lang w:val="ru-RU"/>
          </w:rPr>
          <w:t>_1/3.</w:t>
        </w:r>
        <w:proofErr w:type="spellStart"/>
        <w:r w:rsidRPr="00BC2B06">
          <w:rPr>
            <w:rStyle w:val="a3"/>
            <w:b/>
          </w:rPr>
          <w:t>pdf</w:t>
        </w:r>
        <w:proofErr w:type="spellEnd"/>
      </w:hyperlink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BC2B06">
        <w:rPr>
          <w:lang w:val="ru-RU"/>
        </w:rPr>
        <w:t>Галас</w:t>
      </w:r>
      <w:proofErr w:type="spellEnd"/>
      <w:r w:rsidRPr="00BC2B06">
        <w:rPr>
          <w:lang w:val="ru-RU"/>
        </w:rPr>
        <w:t xml:space="preserve"> В.І., Попович Т.П. </w:t>
      </w:r>
      <w:proofErr w:type="spellStart"/>
      <w:r w:rsidRPr="00BC2B06">
        <w:rPr>
          <w:lang w:val="ru-RU"/>
        </w:rPr>
        <w:t>Елементний</w:t>
      </w:r>
      <w:proofErr w:type="spellEnd"/>
      <w:r w:rsidRPr="00BC2B06">
        <w:rPr>
          <w:lang w:val="ru-RU"/>
        </w:rPr>
        <w:t xml:space="preserve"> склад </w:t>
      </w:r>
      <w:proofErr w:type="spellStart"/>
      <w:r w:rsidRPr="00BC2B06">
        <w:rPr>
          <w:lang w:val="ru-RU"/>
        </w:rPr>
        <w:t>форми</w:t>
      </w:r>
      <w:proofErr w:type="spellEnd"/>
      <w:r w:rsidRPr="00BC2B06">
        <w:rPr>
          <w:lang w:val="ru-RU"/>
        </w:rPr>
        <w:t xml:space="preserve"> </w:t>
      </w:r>
      <w:proofErr w:type="spellStart"/>
      <w:r w:rsidRPr="00BC2B06">
        <w:rPr>
          <w:lang w:val="ru-RU"/>
        </w:rPr>
        <w:t>держави</w:t>
      </w:r>
      <w:proofErr w:type="spellEnd"/>
      <w:r w:rsidRPr="00BC2B06">
        <w:rPr>
          <w:lang w:val="ru-RU"/>
        </w:rPr>
        <w:t>: теоретико-</w:t>
      </w:r>
      <w:proofErr w:type="spellStart"/>
      <w:r w:rsidRPr="00BC2B06">
        <w:rPr>
          <w:lang w:val="ru-RU"/>
        </w:rPr>
        <w:t>правовий</w:t>
      </w:r>
      <w:proofErr w:type="spellEnd"/>
      <w:r w:rsidRPr="00BC2B06">
        <w:rPr>
          <w:lang w:val="ru-RU"/>
        </w:rPr>
        <w:t xml:space="preserve"> </w:t>
      </w:r>
      <w:proofErr w:type="spellStart"/>
      <w:r w:rsidRPr="00BC2B06">
        <w:rPr>
          <w:lang w:val="ru-RU"/>
        </w:rPr>
        <w:t>аналіз</w:t>
      </w:r>
      <w:proofErr w:type="spellEnd"/>
      <w:r w:rsidRPr="00BC2B06">
        <w:rPr>
          <w:lang w:val="ru-RU"/>
        </w:rPr>
        <w:t xml:space="preserve">. </w:t>
      </w:r>
      <w:proofErr w:type="spellStart"/>
      <w:r w:rsidRPr="00BC2B06">
        <w:rPr>
          <w:i/>
        </w:rPr>
        <w:t>Порівняльне</w:t>
      </w:r>
      <w:proofErr w:type="spellEnd"/>
      <w:r w:rsidRPr="00BC2B06">
        <w:rPr>
          <w:i/>
        </w:rPr>
        <w:t xml:space="preserve"> </w:t>
      </w:r>
      <w:proofErr w:type="spellStart"/>
      <w:r w:rsidRPr="00BC2B06">
        <w:rPr>
          <w:i/>
        </w:rPr>
        <w:t>право</w:t>
      </w:r>
      <w:proofErr w:type="spellEnd"/>
      <w:r w:rsidRPr="00BC2B06">
        <w:rPr>
          <w:i/>
        </w:rPr>
        <w:t>.</w:t>
      </w:r>
      <w:r w:rsidRPr="00BC2B06">
        <w:t xml:space="preserve"> 2017. №6. С.45-48.  </w:t>
      </w:r>
    </w:p>
    <w:p w:rsidR="00EA1D44" w:rsidRPr="00BC2B06" w:rsidRDefault="00EA1D44" w:rsidP="00EA1D44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BC2B06">
        <w:rPr>
          <w:lang w:val="ru-RU"/>
        </w:rPr>
        <w:t>Святоцький</w:t>
      </w:r>
      <w:proofErr w:type="spellEnd"/>
      <w:r w:rsidRPr="00BC2B06">
        <w:rPr>
          <w:lang w:val="ru-RU"/>
        </w:rPr>
        <w:t xml:space="preserve"> О. </w:t>
      </w:r>
      <w:proofErr w:type="spellStart"/>
      <w:r w:rsidRPr="00BC2B06">
        <w:rPr>
          <w:lang w:val="ru-RU"/>
        </w:rPr>
        <w:t>Поняття</w:t>
      </w:r>
      <w:proofErr w:type="spellEnd"/>
      <w:r w:rsidRPr="00BC2B06">
        <w:rPr>
          <w:lang w:val="ru-RU"/>
        </w:rPr>
        <w:t xml:space="preserve">, </w:t>
      </w:r>
      <w:proofErr w:type="spellStart"/>
      <w:r w:rsidRPr="00BC2B06">
        <w:rPr>
          <w:lang w:val="ru-RU"/>
        </w:rPr>
        <w:t>ознаки</w:t>
      </w:r>
      <w:proofErr w:type="spellEnd"/>
      <w:r w:rsidRPr="00BC2B06">
        <w:rPr>
          <w:lang w:val="ru-RU"/>
        </w:rPr>
        <w:t xml:space="preserve">, </w:t>
      </w:r>
      <w:proofErr w:type="spellStart"/>
      <w:r w:rsidRPr="00BC2B06">
        <w:rPr>
          <w:lang w:val="ru-RU"/>
        </w:rPr>
        <w:t>атрибути</w:t>
      </w:r>
      <w:proofErr w:type="spellEnd"/>
      <w:r w:rsidRPr="00BC2B06">
        <w:rPr>
          <w:lang w:val="ru-RU"/>
        </w:rPr>
        <w:t xml:space="preserve"> та </w:t>
      </w:r>
      <w:proofErr w:type="spellStart"/>
      <w:r w:rsidRPr="00BC2B06">
        <w:rPr>
          <w:lang w:val="ru-RU"/>
        </w:rPr>
        <w:t>символи</w:t>
      </w:r>
      <w:proofErr w:type="spellEnd"/>
      <w:r w:rsidRPr="00BC2B06">
        <w:rPr>
          <w:lang w:val="ru-RU"/>
        </w:rPr>
        <w:t xml:space="preserve"> </w:t>
      </w:r>
      <w:proofErr w:type="spellStart"/>
      <w:r w:rsidRPr="00BC2B06">
        <w:rPr>
          <w:lang w:val="ru-RU"/>
        </w:rPr>
        <w:t>державності</w:t>
      </w:r>
      <w:proofErr w:type="spellEnd"/>
      <w:r w:rsidRPr="00BC2B06">
        <w:rPr>
          <w:lang w:val="ru-RU"/>
        </w:rPr>
        <w:t>.</w:t>
      </w:r>
      <w:r w:rsidRPr="00BC2B06">
        <w:rPr>
          <w:i/>
          <w:lang w:val="ru-RU"/>
        </w:rPr>
        <w:t xml:space="preserve"> </w:t>
      </w:r>
      <w:proofErr w:type="spellStart"/>
      <w:r w:rsidRPr="00BC2B06">
        <w:rPr>
          <w:i/>
        </w:rPr>
        <w:t>Право</w:t>
      </w:r>
      <w:proofErr w:type="spellEnd"/>
      <w:r w:rsidRPr="00BC2B06">
        <w:rPr>
          <w:i/>
        </w:rPr>
        <w:t xml:space="preserve"> </w:t>
      </w:r>
      <w:proofErr w:type="spellStart"/>
      <w:r w:rsidRPr="00BC2B06">
        <w:rPr>
          <w:i/>
        </w:rPr>
        <w:t>України</w:t>
      </w:r>
      <w:proofErr w:type="spellEnd"/>
      <w:r w:rsidRPr="00BC2B06">
        <w:t>. 2021. №9. С.22-25.</w:t>
      </w:r>
    </w:p>
    <w:p w:rsidR="00EA1D44" w:rsidRPr="00BC2B06" w:rsidRDefault="00EA1D44" w:rsidP="00EA1D44">
      <w:pPr>
        <w:shd w:val="clear" w:color="auto" w:fill="FFFFFF"/>
        <w:tabs>
          <w:tab w:val="left" w:pos="365"/>
        </w:tabs>
        <w:spacing w:before="14" w:line="226" w:lineRule="exact"/>
        <w:ind w:left="709" w:hanging="425"/>
        <w:jc w:val="center"/>
        <w:rPr>
          <w:b/>
        </w:rPr>
      </w:pPr>
    </w:p>
    <w:p w:rsidR="0071212E" w:rsidRDefault="0071212E">
      <w:bookmarkStart w:id="0" w:name="_GoBack"/>
      <w:bookmarkEnd w:id="0"/>
    </w:p>
    <w:sectPr w:rsidR="0071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051F7"/>
    <w:multiLevelType w:val="hybridMultilevel"/>
    <w:tmpl w:val="A3D24CF8"/>
    <w:lvl w:ilvl="0" w:tplc="0419000F">
      <w:start w:val="1"/>
      <w:numFmt w:val="decimal"/>
      <w:lvlText w:val="%1."/>
      <w:lvlJc w:val="left"/>
      <w:pPr>
        <w:ind w:left="1998" w:hanging="360"/>
      </w:p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>
    <w:nsid w:val="4C076E87"/>
    <w:multiLevelType w:val="hybridMultilevel"/>
    <w:tmpl w:val="49C2F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44"/>
    <w:rsid w:val="0071212E"/>
    <w:rsid w:val="00E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1D4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A1D44"/>
    <w:pPr>
      <w:ind w:left="720"/>
    </w:pPr>
    <w:rPr>
      <w:rFonts w:eastAsia="MS Minch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1D4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A1D44"/>
    <w:pPr>
      <w:ind w:left="720"/>
    </w:pPr>
    <w:rPr>
      <w:rFonts w:eastAsia="MS Minch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r.coe.int/ech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i.org/10.36059/978-966-397-191-9/133-15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adlek.pl/wp-content/uploads/archive/2020/WLek202007144.pdf" TargetMode="External"/><Relationship Id="rId11" Type="http://schemas.openxmlformats.org/officeDocument/2006/relationships/hyperlink" Target="http://pravoisuspilstvo.org.ua/archive/2019/5_2019/part_1/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isuspilstvo.org.ua/archive/2019/5_2019/part_1/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st.sumdu.edu.ua/images/pdf/Pidrychnik_kursu_Democrac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2023-09-21T18:49:00Z</dcterms:created>
  <dcterms:modified xsi:type="dcterms:W3CDTF">2023-09-21T18:50:00Z</dcterms:modified>
</cp:coreProperties>
</file>