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6A1" w:rsidRPr="00375EDF" w:rsidRDefault="000676A1" w:rsidP="000676A1">
      <w:pPr>
        <w:spacing w:line="360" w:lineRule="auto"/>
        <w:ind w:left="360"/>
        <w:jc w:val="center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 xml:space="preserve">Лабораторна робота № </w:t>
      </w:r>
      <w:r w:rsidRPr="00EC2C02">
        <w:rPr>
          <w:rFonts w:ascii="Arial" w:hAnsi="Arial" w:cs="Arial"/>
          <w:sz w:val="28"/>
          <w:szCs w:val="28"/>
        </w:rPr>
        <w:t>1</w:t>
      </w:r>
    </w:p>
    <w:p w:rsidR="002E23CD" w:rsidRPr="00EC2C02" w:rsidRDefault="002E23CD" w:rsidP="003C1B6A">
      <w:pPr>
        <w:spacing w:line="360" w:lineRule="auto"/>
        <w:ind w:left="360"/>
        <w:jc w:val="center"/>
        <w:rPr>
          <w:rFonts w:ascii="Arial" w:hAnsi="Arial" w:cs="Arial"/>
          <w:sz w:val="28"/>
          <w:szCs w:val="28"/>
        </w:rPr>
      </w:pPr>
    </w:p>
    <w:p w:rsidR="002E23CD" w:rsidRPr="003C1B6A" w:rsidRDefault="003C1B6A" w:rsidP="003C1B6A">
      <w:pPr>
        <w:tabs>
          <w:tab w:val="num" w:pos="720"/>
        </w:tabs>
        <w:spacing w:line="360" w:lineRule="auto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3C1B6A">
        <w:rPr>
          <w:rFonts w:ascii="Arial" w:hAnsi="Arial" w:cs="Arial"/>
          <w:bCs/>
          <w:sz w:val="28"/>
          <w:szCs w:val="28"/>
          <w:lang w:val="uk-UA"/>
        </w:rPr>
        <w:t>З</w:t>
      </w:r>
      <w:r w:rsidR="002E23CD" w:rsidRPr="003C1B6A">
        <w:rPr>
          <w:rFonts w:ascii="Arial" w:hAnsi="Arial" w:cs="Arial"/>
          <w:bCs/>
          <w:sz w:val="28"/>
          <w:szCs w:val="28"/>
          <w:lang w:val="uk-UA"/>
        </w:rPr>
        <w:t xml:space="preserve">а допомогою методу </w:t>
      </w:r>
      <w:proofErr w:type="spellStart"/>
      <w:r w:rsidRPr="003C1B6A">
        <w:rPr>
          <w:rFonts w:ascii="Arial" w:hAnsi="Arial" w:cs="Arial"/>
          <w:sz w:val="28"/>
          <w:szCs w:val="28"/>
          <w:lang w:val="uk-UA"/>
        </w:rPr>
        <w:t>Лаймінга</w:t>
      </w:r>
      <w:proofErr w:type="spellEnd"/>
      <w:r w:rsidRPr="003C1B6A">
        <w:rPr>
          <w:rFonts w:ascii="Arial" w:hAnsi="Arial" w:cs="Arial"/>
          <w:bCs/>
          <w:sz w:val="28"/>
          <w:szCs w:val="28"/>
          <w:lang w:val="uk-UA"/>
        </w:rPr>
        <w:t xml:space="preserve">  </w:t>
      </w:r>
      <w:r w:rsidR="002E23CD" w:rsidRPr="003C1B6A">
        <w:rPr>
          <w:rFonts w:ascii="Arial" w:hAnsi="Arial" w:cs="Arial"/>
          <w:bCs/>
          <w:sz w:val="28"/>
          <w:szCs w:val="28"/>
          <w:lang w:val="uk-UA"/>
        </w:rPr>
        <w:t xml:space="preserve">в залежності від параметра </w:t>
      </w:r>
      <w:r w:rsidR="002E23CD" w:rsidRPr="003C1B6A">
        <w:rPr>
          <w:rFonts w:ascii="Arial" w:hAnsi="Arial" w:cs="Arial"/>
          <w:bCs/>
          <w:position w:val="-6"/>
          <w:sz w:val="28"/>
          <w:szCs w:val="28"/>
          <w:lang w:val="uk-UA"/>
        </w:rPr>
        <w:object w:dxaOrig="24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5pt" o:ole="">
            <v:imagedata r:id="rId6" o:title=""/>
          </v:shape>
          <o:OLEObject Type="Embed" ProgID="Equation.3" ShapeID="_x0000_i1025" DrawAspect="Content" ObjectID="_1756913743" r:id="rId7"/>
        </w:object>
      </w:r>
      <w:r w:rsidRPr="003C1B6A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r w:rsidR="002E23CD" w:rsidRPr="003C1B6A">
        <w:rPr>
          <w:rFonts w:ascii="Arial" w:hAnsi="Arial" w:cs="Arial"/>
          <w:bCs/>
          <w:sz w:val="28"/>
          <w:szCs w:val="28"/>
          <w:lang w:val="uk-UA"/>
        </w:rPr>
        <w:t xml:space="preserve">отримати сімейство кривих  </w:t>
      </w:r>
      <w:r w:rsidR="003323B6" w:rsidRPr="003C1B6A">
        <w:rPr>
          <w:rFonts w:ascii="Arial" w:hAnsi="Arial" w:cs="Arial"/>
          <w:bCs/>
          <w:position w:val="-10"/>
          <w:sz w:val="28"/>
          <w:szCs w:val="28"/>
          <w:lang w:val="en-US"/>
        </w:rPr>
        <w:object w:dxaOrig="3820" w:dyaOrig="360">
          <v:shape id="_x0000_i1026" type="#_x0000_t75" style="width:191.25pt;height:18pt" o:ole="">
            <v:imagedata r:id="rId8" o:title=""/>
          </v:shape>
          <o:OLEObject Type="Embed" ProgID="Equation.3" ShapeID="_x0000_i1026" DrawAspect="Content" ObjectID="_1756913744" r:id="rId9"/>
        </w:object>
      </w:r>
      <w:r>
        <w:rPr>
          <w:rFonts w:ascii="Arial" w:hAnsi="Arial" w:cs="Arial"/>
          <w:bCs/>
          <w:sz w:val="28"/>
          <w:szCs w:val="28"/>
          <w:lang w:val="uk-UA"/>
        </w:rPr>
        <w:t xml:space="preserve">, </w:t>
      </w:r>
      <w:r w:rsidR="002E23CD" w:rsidRPr="003C1B6A">
        <w:rPr>
          <w:rFonts w:ascii="Arial" w:hAnsi="Arial" w:cs="Arial"/>
          <w:bCs/>
          <w:sz w:val="28"/>
          <w:szCs w:val="28"/>
          <w:lang w:val="uk-UA"/>
        </w:rPr>
        <w:t>які заповнюють область між верхньою і правою сторонами одиничного квадрата і одиничним колом</w:t>
      </w:r>
    </w:p>
    <w:p w:rsidR="002E23CD" w:rsidRPr="003C1B6A" w:rsidRDefault="002E23CD" w:rsidP="002E23CD">
      <w:pPr>
        <w:tabs>
          <w:tab w:val="num" w:pos="720"/>
        </w:tabs>
        <w:spacing w:line="360" w:lineRule="auto"/>
        <w:ind w:left="360"/>
        <w:jc w:val="center"/>
        <w:rPr>
          <w:rFonts w:ascii="Arial" w:hAnsi="Arial" w:cs="Arial"/>
          <w:bCs/>
          <w:sz w:val="28"/>
          <w:szCs w:val="28"/>
          <w:lang w:val="en-US"/>
        </w:rPr>
      </w:pPr>
      <w:bookmarkStart w:id="0" w:name="_GoBack"/>
      <w:bookmarkEnd w:id="0"/>
      <w:r w:rsidRPr="003C1B6A">
        <w:rPr>
          <w:rFonts w:ascii="Arial" w:hAnsi="Arial" w:cs="Arial"/>
          <w:bCs/>
          <w:noProof/>
          <w:sz w:val="28"/>
          <w:szCs w:val="28"/>
          <w:lang w:eastAsia="ru-RU"/>
        </w:rPr>
        <w:drawing>
          <wp:inline distT="0" distB="0" distL="0" distR="0" wp14:anchorId="4FB0FF37" wp14:editId="543BB772">
            <wp:extent cx="2600325" cy="2114550"/>
            <wp:effectExtent l="0" t="0" r="9525" b="0"/>
            <wp:docPr id="1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E23CD" w:rsidRPr="003C1B6A" w:rsidSect="00BC2CC3">
      <w:pgSz w:w="11906" w:h="16838"/>
      <w:pgMar w:top="1134" w:right="850" w:bottom="946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A169B5"/>
    <w:multiLevelType w:val="hybridMultilevel"/>
    <w:tmpl w:val="181A1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395"/>
    <w:rsid w:val="000676A1"/>
    <w:rsid w:val="000934D3"/>
    <w:rsid w:val="001D4769"/>
    <w:rsid w:val="001F783C"/>
    <w:rsid w:val="0029025D"/>
    <w:rsid w:val="002E23CD"/>
    <w:rsid w:val="002E278D"/>
    <w:rsid w:val="003323B6"/>
    <w:rsid w:val="00354586"/>
    <w:rsid w:val="003C1B6A"/>
    <w:rsid w:val="0040681A"/>
    <w:rsid w:val="004A3395"/>
    <w:rsid w:val="00546DC6"/>
    <w:rsid w:val="005D6E56"/>
    <w:rsid w:val="00612F59"/>
    <w:rsid w:val="00637D13"/>
    <w:rsid w:val="00781F87"/>
    <w:rsid w:val="007D6682"/>
    <w:rsid w:val="00822091"/>
    <w:rsid w:val="0083000B"/>
    <w:rsid w:val="00832C7A"/>
    <w:rsid w:val="008E0C5B"/>
    <w:rsid w:val="00902D56"/>
    <w:rsid w:val="00980593"/>
    <w:rsid w:val="00981C6A"/>
    <w:rsid w:val="009F1F49"/>
    <w:rsid w:val="00A23433"/>
    <w:rsid w:val="00B03175"/>
    <w:rsid w:val="00B640FA"/>
    <w:rsid w:val="00BC2CC3"/>
    <w:rsid w:val="00C217AD"/>
    <w:rsid w:val="00CB0DEF"/>
    <w:rsid w:val="00CE0196"/>
    <w:rsid w:val="00CF6442"/>
    <w:rsid w:val="00D11FCD"/>
    <w:rsid w:val="00D73A9B"/>
    <w:rsid w:val="00E44A13"/>
    <w:rsid w:val="00E6733C"/>
    <w:rsid w:val="00E8576A"/>
    <w:rsid w:val="00E96759"/>
    <w:rsid w:val="00EC2C02"/>
    <w:rsid w:val="00EE09D7"/>
    <w:rsid w:val="00EE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02D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02D5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E23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2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23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02D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02D5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E23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2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23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0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0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36</cp:revision>
  <dcterms:created xsi:type="dcterms:W3CDTF">2020-10-04T14:46:00Z</dcterms:created>
  <dcterms:modified xsi:type="dcterms:W3CDTF">2023-09-22T15:49:00Z</dcterms:modified>
</cp:coreProperties>
</file>